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B54BC" w14:textId="77777777" w:rsidR="00816F0A" w:rsidRPr="00871C9C" w:rsidRDefault="004765A9" w:rsidP="00F56AFA">
      <w:pPr>
        <w:jc w:val="center"/>
        <w:rPr>
          <w:color w:val="000000" w:themeColor="text1"/>
        </w:rPr>
      </w:pPr>
      <w:r w:rsidRPr="00871C9C">
        <w:rPr>
          <w:noProof/>
          <w:color w:val="000000" w:themeColor="text1"/>
        </w:rPr>
        <w:drawing>
          <wp:inline distT="0" distB="0" distL="0" distR="0" wp14:anchorId="7A228821" wp14:editId="19CD61C3">
            <wp:extent cx="1440000" cy="1479600"/>
            <wp:effectExtent l="0" t="0" r="0" b="0"/>
            <wp:docPr id="1" name="Рисунок 3" descr="GERB_VEKTOR_Ч_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_VEKTOR_Ч_Б.jpg"/>
                    <pic:cNvPicPr>
                      <a:picLocks noChangeAspect="1" noChangeArrowheads="1"/>
                    </pic:cNvPicPr>
                  </pic:nvPicPr>
                  <pic:blipFill>
                    <a:blip r:embed="rId8" cstate="print"/>
                    <a:srcRect/>
                    <a:stretch>
                      <a:fillRect/>
                    </a:stretch>
                  </pic:blipFill>
                  <pic:spPr bwMode="auto">
                    <a:xfrm>
                      <a:off x="0" y="0"/>
                      <a:ext cx="1440000" cy="1479600"/>
                    </a:xfrm>
                    <a:prstGeom prst="rect">
                      <a:avLst/>
                    </a:prstGeom>
                    <a:noFill/>
                    <a:ln w="9525">
                      <a:noFill/>
                      <a:miter lim="800000"/>
                      <a:headEnd/>
                      <a:tailEnd/>
                    </a:ln>
                  </pic:spPr>
                </pic:pic>
              </a:graphicData>
            </a:graphic>
          </wp:inline>
        </w:drawing>
      </w:r>
    </w:p>
    <w:p w14:paraId="178E7B9A" w14:textId="77777777" w:rsidR="00816F0A" w:rsidRPr="00871C9C" w:rsidRDefault="00816F0A" w:rsidP="00F56AFA">
      <w:pPr>
        <w:jc w:val="center"/>
        <w:rPr>
          <w:color w:val="000000" w:themeColor="text1"/>
        </w:rPr>
      </w:pPr>
    </w:p>
    <w:p w14:paraId="50288B7A" w14:textId="77777777" w:rsidR="00816F0A" w:rsidRPr="00871C9C" w:rsidRDefault="00974F28" w:rsidP="00F56AFA">
      <w:pPr>
        <w:jc w:val="center"/>
        <w:rPr>
          <w:b/>
          <w:color w:val="000000" w:themeColor="text1"/>
        </w:rPr>
      </w:pPr>
      <w:r w:rsidRPr="00871C9C">
        <w:rPr>
          <w:b/>
          <w:color w:val="000000" w:themeColor="text1"/>
        </w:rPr>
        <w:t>ПРАВИТЕЛЬСТВО РЕСПУБЛИКИ ТАДЖИКИСТАН</w:t>
      </w:r>
    </w:p>
    <w:p w14:paraId="3E7B9A91" w14:textId="77777777" w:rsidR="00816F0A" w:rsidRPr="00871C9C" w:rsidRDefault="00816F0A" w:rsidP="00F56AFA">
      <w:pPr>
        <w:jc w:val="center"/>
        <w:rPr>
          <w:color w:val="000000" w:themeColor="text1"/>
        </w:rPr>
      </w:pPr>
    </w:p>
    <w:p w14:paraId="26E57EF3" w14:textId="77777777" w:rsidR="00816F0A" w:rsidRPr="00871C9C" w:rsidRDefault="00816F0A" w:rsidP="00F56AFA">
      <w:pPr>
        <w:jc w:val="center"/>
        <w:rPr>
          <w:color w:val="000000" w:themeColor="text1"/>
        </w:rPr>
      </w:pPr>
    </w:p>
    <w:p w14:paraId="4D43F4B0" w14:textId="77777777" w:rsidR="00816F0A" w:rsidRPr="00871C9C" w:rsidRDefault="00816F0A" w:rsidP="00F56AFA">
      <w:pPr>
        <w:jc w:val="center"/>
        <w:rPr>
          <w:color w:val="000000" w:themeColor="text1"/>
        </w:rPr>
      </w:pPr>
    </w:p>
    <w:p w14:paraId="430ED78F" w14:textId="77777777" w:rsidR="00816F0A" w:rsidRPr="00871C9C" w:rsidRDefault="00816F0A" w:rsidP="00F56AFA">
      <w:pPr>
        <w:jc w:val="center"/>
        <w:rPr>
          <w:color w:val="000000" w:themeColor="text1"/>
        </w:rPr>
      </w:pPr>
    </w:p>
    <w:p w14:paraId="2B7057B3" w14:textId="77777777" w:rsidR="00816F0A" w:rsidRPr="00871C9C" w:rsidRDefault="00816F0A" w:rsidP="00F56AFA">
      <w:pPr>
        <w:jc w:val="center"/>
        <w:rPr>
          <w:color w:val="000000" w:themeColor="text1"/>
        </w:rPr>
      </w:pPr>
    </w:p>
    <w:p w14:paraId="0FE14433" w14:textId="77777777" w:rsidR="00816F0A" w:rsidRPr="00871C9C" w:rsidRDefault="00816F0A" w:rsidP="00F56AFA">
      <w:pPr>
        <w:jc w:val="center"/>
        <w:rPr>
          <w:color w:val="000000" w:themeColor="text1"/>
        </w:rPr>
      </w:pPr>
    </w:p>
    <w:p w14:paraId="500207A8" w14:textId="77777777" w:rsidR="00816F0A" w:rsidRPr="00871C9C" w:rsidRDefault="00816F0A" w:rsidP="00F56AFA">
      <w:pPr>
        <w:jc w:val="center"/>
        <w:rPr>
          <w:color w:val="000000" w:themeColor="text1"/>
        </w:rPr>
      </w:pPr>
    </w:p>
    <w:p w14:paraId="78EC9B88" w14:textId="77777777" w:rsidR="00F56AFA" w:rsidRPr="00871C9C" w:rsidRDefault="00974F28" w:rsidP="00F56AFA">
      <w:pPr>
        <w:spacing w:line="276" w:lineRule="auto"/>
        <w:jc w:val="center"/>
        <w:rPr>
          <w:b/>
          <w:color w:val="000000" w:themeColor="text1"/>
          <w:sz w:val="48"/>
          <w:szCs w:val="48"/>
        </w:rPr>
      </w:pPr>
      <w:r w:rsidRPr="00871C9C">
        <w:rPr>
          <w:b/>
          <w:color w:val="000000" w:themeColor="text1"/>
          <w:sz w:val="48"/>
          <w:szCs w:val="48"/>
        </w:rPr>
        <w:t>ПРОГРАММА СОЦИАЛЬНО-</w:t>
      </w:r>
    </w:p>
    <w:p w14:paraId="2817B901" w14:textId="77777777" w:rsidR="00F56AFA" w:rsidRPr="00871C9C" w:rsidRDefault="00974F28" w:rsidP="00F56AFA">
      <w:pPr>
        <w:spacing w:line="276" w:lineRule="auto"/>
        <w:jc w:val="center"/>
        <w:rPr>
          <w:b/>
          <w:color w:val="000000" w:themeColor="text1"/>
          <w:sz w:val="48"/>
          <w:szCs w:val="48"/>
        </w:rPr>
      </w:pPr>
      <w:r w:rsidRPr="00871C9C">
        <w:rPr>
          <w:b/>
          <w:color w:val="000000" w:themeColor="text1"/>
          <w:sz w:val="48"/>
          <w:szCs w:val="48"/>
        </w:rPr>
        <w:t>ЭКОНОМИЧЕСКОГО РАЗВИТИЯ</w:t>
      </w:r>
    </w:p>
    <w:p w14:paraId="312113EF" w14:textId="77777777" w:rsidR="00F56AFA" w:rsidRPr="00871C9C" w:rsidRDefault="00974F28" w:rsidP="00F56AFA">
      <w:pPr>
        <w:spacing w:line="276" w:lineRule="auto"/>
        <w:jc w:val="center"/>
        <w:rPr>
          <w:b/>
          <w:color w:val="000000" w:themeColor="text1"/>
          <w:sz w:val="48"/>
          <w:szCs w:val="48"/>
        </w:rPr>
      </w:pPr>
      <w:r w:rsidRPr="00871C9C">
        <w:rPr>
          <w:b/>
          <w:color w:val="000000" w:themeColor="text1"/>
          <w:sz w:val="48"/>
          <w:szCs w:val="48"/>
        </w:rPr>
        <w:t>ХАТЛОНСКОЙ ОБЛАСТИ</w:t>
      </w:r>
    </w:p>
    <w:p w14:paraId="5D0696FB" w14:textId="77777777" w:rsidR="00816F0A" w:rsidRPr="00871C9C" w:rsidRDefault="00F56AFA" w:rsidP="00F56AFA">
      <w:pPr>
        <w:spacing w:line="276" w:lineRule="auto"/>
        <w:jc w:val="center"/>
        <w:rPr>
          <w:b/>
          <w:color w:val="000000" w:themeColor="text1"/>
          <w:sz w:val="48"/>
          <w:szCs w:val="48"/>
        </w:rPr>
      </w:pPr>
      <w:r w:rsidRPr="00871C9C">
        <w:rPr>
          <w:b/>
          <w:color w:val="000000" w:themeColor="text1"/>
          <w:sz w:val="48"/>
          <w:szCs w:val="48"/>
        </w:rPr>
        <w:t>на</w:t>
      </w:r>
      <w:r w:rsidR="00974F28" w:rsidRPr="00871C9C">
        <w:rPr>
          <w:b/>
          <w:color w:val="000000" w:themeColor="text1"/>
          <w:sz w:val="48"/>
          <w:szCs w:val="48"/>
        </w:rPr>
        <w:t xml:space="preserve"> </w:t>
      </w:r>
      <w:r w:rsidR="00B35919" w:rsidRPr="00871C9C">
        <w:rPr>
          <w:b/>
          <w:color w:val="000000" w:themeColor="text1"/>
          <w:sz w:val="48"/>
          <w:szCs w:val="48"/>
        </w:rPr>
        <w:t>2016-2020</w:t>
      </w:r>
      <w:r w:rsidR="00974F28" w:rsidRPr="00871C9C">
        <w:rPr>
          <w:b/>
          <w:color w:val="000000" w:themeColor="text1"/>
          <w:sz w:val="48"/>
          <w:szCs w:val="48"/>
        </w:rPr>
        <w:t xml:space="preserve"> </w:t>
      </w:r>
      <w:r w:rsidRPr="00871C9C">
        <w:rPr>
          <w:b/>
          <w:color w:val="000000" w:themeColor="text1"/>
          <w:sz w:val="48"/>
          <w:szCs w:val="48"/>
        </w:rPr>
        <w:t>годы</w:t>
      </w:r>
    </w:p>
    <w:p w14:paraId="60DB0F3F" w14:textId="77777777" w:rsidR="00816F0A" w:rsidRPr="00871C9C" w:rsidRDefault="00816F0A" w:rsidP="00F56AFA">
      <w:pPr>
        <w:jc w:val="center"/>
        <w:rPr>
          <w:color w:val="000000" w:themeColor="text1"/>
        </w:rPr>
      </w:pPr>
    </w:p>
    <w:p w14:paraId="4EE4CB96" w14:textId="77777777" w:rsidR="00816F0A" w:rsidRPr="00871C9C" w:rsidRDefault="00816F0A" w:rsidP="00F56AFA">
      <w:pPr>
        <w:jc w:val="center"/>
        <w:rPr>
          <w:color w:val="000000" w:themeColor="text1"/>
        </w:rPr>
      </w:pPr>
    </w:p>
    <w:p w14:paraId="3A632251" w14:textId="77777777" w:rsidR="00816F0A" w:rsidRPr="00871C9C" w:rsidRDefault="00816F0A" w:rsidP="00F56AFA">
      <w:pPr>
        <w:jc w:val="center"/>
        <w:rPr>
          <w:color w:val="000000" w:themeColor="text1"/>
        </w:rPr>
      </w:pPr>
    </w:p>
    <w:p w14:paraId="08285BB0" w14:textId="77777777" w:rsidR="00816F0A" w:rsidRPr="00871C9C" w:rsidRDefault="00816F0A" w:rsidP="00F56AFA">
      <w:pPr>
        <w:jc w:val="center"/>
        <w:rPr>
          <w:color w:val="000000" w:themeColor="text1"/>
        </w:rPr>
      </w:pPr>
    </w:p>
    <w:p w14:paraId="0F5235BF" w14:textId="77777777" w:rsidR="00816F0A" w:rsidRPr="00871C9C" w:rsidRDefault="00816F0A" w:rsidP="00F56AFA">
      <w:pPr>
        <w:jc w:val="center"/>
        <w:rPr>
          <w:color w:val="000000" w:themeColor="text1"/>
        </w:rPr>
      </w:pPr>
    </w:p>
    <w:p w14:paraId="5FE4ACD0" w14:textId="77777777" w:rsidR="00816F0A" w:rsidRPr="00871C9C" w:rsidRDefault="00816F0A" w:rsidP="00F56AFA">
      <w:pPr>
        <w:jc w:val="center"/>
        <w:rPr>
          <w:color w:val="000000" w:themeColor="text1"/>
        </w:rPr>
      </w:pPr>
    </w:p>
    <w:p w14:paraId="62C68BE4" w14:textId="77777777" w:rsidR="00816F0A" w:rsidRPr="00871C9C" w:rsidRDefault="00816F0A" w:rsidP="00F56AFA">
      <w:pPr>
        <w:jc w:val="center"/>
        <w:rPr>
          <w:color w:val="000000" w:themeColor="text1"/>
        </w:rPr>
      </w:pPr>
    </w:p>
    <w:p w14:paraId="75F18BFB" w14:textId="77777777" w:rsidR="00816F0A" w:rsidRPr="00871C9C" w:rsidRDefault="00816F0A" w:rsidP="00F56AFA">
      <w:pPr>
        <w:jc w:val="center"/>
        <w:rPr>
          <w:color w:val="000000" w:themeColor="text1"/>
        </w:rPr>
      </w:pPr>
    </w:p>
    <w:p w14:paraId="4E941A70" w14:textId="77777777" w:rsidR="00816F0A" w:rsidRPr="00871C9C" w:rsidRDefault="00816F0A" w:rsidP="00F56AFA">
      <w:pPr>
        <w:jc w:val="center"/>
        <w:rPr>
          <w:color w:val="000000" w:themeColor="text1"/>
        </w:rPr>
      </w:pPr>
    </w:p>
    <w:p w14:paraId="22C71714" w14:textId="77777777" w:rsidR="00816F0A" w:rsidRPr="00871C9C" w:rsidRDefault="00816F0A" w:rsidP="00F56AFA">
      <w:pPr>
        <w:jc w:val="center"/>
        <w:rPr>
          <w:color w:val="000000" w:themeColor="text1"/>
        </w:rPr>
      </w:pPr>
    </w:p>
    <w:p w14:paraId="4ACD0C51" w14:textId="77777777" w:rsidR="00816F0A" w:rsidRPr="00871C9C" w:rsidRDefault="00816F0A" w:rsidP="00F56AFA">
      <w:pPr>
        <w:jc w:val="center"/>
        <w:rPr>
          <w:color w:val="000000" w:themeColor="text1"/>
        </w:rPr>
      </w:pPr>
    </w:p>
    <w:p w14:paraId="375E6627" w14:textId="77777777" w:rsidR="00816F0A" w:rsidRPr="00871C9C" w:rsidRDefault="00816F0A" w:rsidP="00F56AFA">
      <w:pPr>
        <w:jc w:val="center"/>
        <w:rPr>
          <w:color w:val="000000" w:themeColor="text1"/>
        </w:rPr>
      </w:pPr>
    </w:p>
    <w:p w14:paraId="3B81C122" w14:textId="77777777" w:rsidR="00816F0A" w:rsidRPr="00871C9C" w:rsidRDefault="00816F0A" w:rsidP="00F56AFA">
      <w:pPr>
        <w:jc w:val="center"/>
        <w:rPr>
          <w:color w:val="000000" w:themeColor="text1"/>
        </w:rPr>
      </w:pPr>
    </w:p>
    <w:p w14:paraId="7BDAFC75" w14:textId="77777777" w:rsidR="00816F0A" w:rsidRPr="00871C9C" w:rsidRDefault="00816F0A" w:rsidP="00F56AFA">
      <w:pPr>
        <w:jc w:val="center"/>
        <w:rPr>
          <w:color w:val="000000" w:themeColor="text1"/>
        </w:rPr>
      </w:pPr>
    </w:p>
    <w:p w14:paraId="1B13FCCF" w14:textId="77777777" w:rsidR="00816F0A" w:rsidRPr="00871C9C" w:rsidRDefault="00816F0A" w:rsidP="00F56AFA">
      <w:pPr>
        <w:jc w:val="center"/>
        <w:rPr>
          <w:color w:val="000000" w:themeColor="text1"/>
        </w:rPr>
      </w:pPr>
    </w:p>
    <w:p w14:paraId="68D63EAE" w14:textId="77777777" w:rsidR="00816F0A" w:rsidRPr="00871C9C" w:rsidRDefault="00816F0A" w:rsidP="00F56AFA">
      <w:pPr>
        <w:jc w:val="center"/>
        <w:rPr>
          <w:color w:val="000000" w:themeColor="text1"/>
        </w:rPr>
      </w:pPr>
    </w:p>
    <w:p w14:paraId="7E2F7CDD" w14:textId="77777777" w:rsidR="00816F0A" w:rsidRPr="00871C9C" w:rsidRDefault="00816F0A" w:rsidP="00F56AFA">
      <w:pPr>
        <w:jc w:val="center"/>
        <w:rPr>
          <w:color w:val="000000" w:themeColor="text1"/>
        </w:rPr>
      </w:pPr>
    </w:p>
    <w:p w14:paraId="7ED61A73" w14:textId="77777777" w:rsidR="00816F0A" w:rsidRPr="00871C9C" w:rsidRDefault="00816F0A" w:rsidP="00F56AFA">
      <w:pPr>
        <w:jc w:val="center"/>
        <w:rPr>
          <w:color w:val="000000" w:themeColor="text1"/>
        </w:rPr>
      </w:pPr>
    </w:p>
    <w:p w14:paraId="76C1AAD4" w14:textId="77777777" w:rsidR="00816F0A" w:rsidRPr="00871C9C" w:rsidRDefault="00816F0A" w:rsidP="00F56AFA">
      <w:pPr>
        <w:jc w:val="center"/>
        <w:rPr>
          <w:color w:val="000000" w:themeColor="text1"/>
        </w:rPr>
      </w:pPr>
    </w:p>
    <w:p w14:paraId="7EC38D5C" w14:textId="77777777" w:rsidR="00816F0A" w:rsidRPr="00871C9C" w:rsidRDefault="00816F0A" w:rsidP="00F56AFA">
      <w:pPr>
        <w:jc w:val="center"/>
        <w:rPr>
          <w:color w:val="000000" w:themeColor="text1"/>
        </w:rPr>
      </w:pPr>
    </w:p>
    <w:p w14:paraId="2F12F67D" w14:textId="77777777" w:rsidR="00242E10" w:rsidRPr="00871C9C" w:rsidRDefault="00242E10" w:rsidP="00F56AFA">
      <w:pPr>
        <w:jc w:val="center"/>
        <w:rPr>
          <w:color w:val="000000" w:themeColor="text1"/>
        </w:rPr>
      </w:pPr>
    </w:p>
    <w:p w14:paraId="0586DAD4" w14:textId="77777777" w:rsidR="00242E10" w:rsidRPr="00871C9C" w:rsidRDefault="00242E10" w:rsidP="00F56AFA">
      <w:pPr>
        <w:jc w:val="center"/>
        <w:rPr>
          <w:color w:val="000000" w:themeColor="text1"/>
        </w:rPr>
      </w:pPr>
    </w:p>
    <w:p w14:paraId="21859A16" w14:textId="77777777" w:rsidR="00242E10" w:rsidRPr="00871C9C" w:rsidRDefault="00242E10" w:rsidP="00F56AFA">
      <w:pPr>
        <w:jc w:val="center"/>
        <w:rPr>
          <w:color w:val="000000" w:themeColor="text1"/>
        </w:rPr>
      </w:pPr>
    </w:p>
    <w:p w14:paraId="1D74F1C5" w14:textId="77777777" w:rsidR="00242E10" w:rsidRPr="00871C9C" w:rsidRDefault="00242E10" w:rsidP="00F56AFA">
      <w:pPr>
        <w:jc w:val="center"/>
        <w:rPr>
          <w:color w:val="000000" w:themeColor="text1"/>
        </w:rPr>
      </w:pPr>
    </w:p>
    <w:p w14:paraId="2A6BD9C0" w14:textId="77777777" w:rsidR="00242E10" w:rsidRPr="00871C9C" w:rsidRDefault="00242E10" w:rsidP="00F56AFA">
      <w:pPr>
        <w:jc w:val="center"/>
        <w:rPr>
          <w:color w:val="000000" w:themeColor="text1"/>
        </w:rPr>
      </w:pPr>
    </w:p>
    <w:p w14:paraId="068D63A9" w14:textId="77777777" w:rsidR="00816F0A" w:rsidRPr="00871C9C" w:rsidRDefault="00974F28" w:rsidP="00F56AFA">
      <w:pPr>
        <w:jc w:val="center"/>
        <w:rPr>
          <w:b/>
          <w:bCs/>
          <w:color w:val="000000" w:themeColor="text1"/>
        </w:rPr>
      </w:pPr>
      <w:r w:rsidRPr="00871C9C">
        <w:rPr>
          <w:b/>
          <w:bCs/>
          <w:color w:val="000000" w:themeColor="text1"/>
        </w:rPr>
        <w:t>г</w:t>
      </w:r>
      <w:r w:rsidR="000F7AB2" w:rsidRPr="00871C9C">
        <w:rPr>
          <w:b/>
          <w:bCs/>
          <w:color w:val="000000" w:themeColor="text1"/>
        </w:rPr>
        <w:t xml:space="preserve">. </w:t>
      </w:r>
      <w:r w:rsidR="008103E5" w:rsidRPr="00871C9C">
        <w:rPr>
          <w:b/>
          <w:bCs/>
          <w:color w:val="000000" w:themeColor="text1"/>
        </w:rPr>
        <w:t>Курган-Тюбе</w:t>
      </w:r>
      <w:r w:rsidR="00816F0A" w:rsidRPr="00871C9C">
        <w:rPr>
          <w:b/>
          <w:bCs/>
          <w:color w:val="000000" w:themeColor="text1"/>
        </w:rPr>
        <w:t>- 201</w:t>
      </w:r>
      <w:r w:rsidR="00E7363E" w:rsidRPr="00871C9C">
        <w:rPr>
          <w:b/>
          <w:bCs/>
          <w:color w:val="000000" w:themeColor="text1"/>
        </w:rPr>
        <w:t>5</w:t>
      </w:r>
    </w:p>
    <w:p w14:paraId="7934F3C0" w14:textId="77777777" w:rsidR="00816F0A" w:rsidRPr="00871C9C" w:rsidRDefault="00816F0A" w:rsidP="00F56AFA">
      <w:pPr>
        <w:jc w:val="center"/>
        <w:rPr>
          <w:b/>
          <w:color w:val="000000" w:themeColor="text1"/>
          <w:sz w:val="28"/>
          <w:szCs w:val="28"/>
        </w:rPr>
      </w:pPr>
      <w:r w:rsidRPr="00871C9C">
        <w:rPr>
          <w:color w:val="000000" w:themeColor="text1"/>
        </w:rPr>
        <w:br w:type="page"/>
      </w:r>
      <w:r w:rsidR="00974F28" w:rsidRPr="00871C9C">
        <w:rPr>
          <w:b/>
          <w:color w:val="000000" w:themeColor="text1"/>
          <w:sz w:val="28"/>
          <w:szCs w:val="28"/>
        </w:rPr>
        <w:lastRenderedPageBreak/>
        <w:t>СОДЕРЖАНИЕ</w:t>
      </w:r>
    </w:p>
    <w:p w14:paraId="7F781724" w14:textId="77777777" w:rsidR="00956F59" w:rsidRPr="00871C9C" w:rsidRDefault="00956F59" w:rsidP="00F56AFA">
      <w:pPr>
        <w:ind w:firstLine="567"/>
        <w:jc w:val="both"/>
        <w:rPr>
          <w:color w:val="000000" w:themeColor="text1"/>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8"/>
        <w:gridCol w:w="576"/>
      </w:tblGrid>
      <w:tr w:rsidR="00B31CDE" w:rsidRPr="00871C9C" w14:paraId="699401B3" w14:textId="77777777" w:rsidTr="00564028">
        <w:tc>
          <w:tcPr>
            <w:tcW w:w="9278" w:type="dxa"/>
          </w:tcPr>
          <w:p w14:paraId="3D1CACCD" w14:textId="77777777" w:rsidR="00564028" w:rsidRPr="00871C9C" w:rsidRDefault="00564028" w:rsidP="00871C9C">
            <w:pPr>
              <w:tabs>
                <w:tab w:val="right" w:leader="dot" w:pos="9469"/>
              </w:tabs>
              <w:rPr>
                <w:rFonts w:ascii="Times New Roman" w:hAnsi="Times New Roman" w:cs="Times New Roman"/>
                <w:b/>
                <w:bCs/>
                <w:color w:val="000000" w:themeColor="text1"/>
              </w:rPr>
            </w:pPr>
            <w:r w:rsidRPr="00871C9C">
              <w:rPr>
                <w:rFonts w:ascii="Times New Roman" w:hAnsi="Times New Roman" w:cs="Times New Roman"/>
                <w:b/>
                <w:bCs/>
                <w:color w:val="000000" w:themeColor="text1"/>
              </w:rPr>
              <w:t>Видение будущего</w:t>
            </w:r>
            <w:r w:rsidRPr="00871C9C">
              <w:rPr>
                <w:rFonts w:ascii="Times New Roman" w:hAnsi="Times New Roman" w:cs="Times New Roman"/>
                <w:b/>
                <w:bCs/>
                <w:color w:val="000000" w:themeColor="text1"/>
              </w:rPr>
              <w:tab/>
            </w:r>
          </w:p>
        </w:tc>
        <w:tc>
          <w:tcPr>
            <w:tcW w:w="576" w:type="dxa"/>
            <w:vAlign w:val="bottom"/>
          </w:tcPr>
          <w:p w14:paraId="101DFD88" w14:textId="77777777" w:rsidR="00564028" w:rsidRPr="00871C9C" w:rsidRDefault="00564028" w:rsidP="00564028">
            <w:pPr>
              <w:tabs>
                <w:tab w:val="right" w:leader="dot" w:pos="9469"/>
              </w:tabs>
              <w:jc w:val="right"/>
              <w:rPr>
                <w:rFonts w:ascii="Times New Roman" w:hAnsi="Times New Roman" w:cs="Times New Roman"/>
                <w:b/>
                <w:bCs/>
                <w:color w:val="000000" w:themeColor="text1"/>
              </w:rPr>
            </w:pPr>
          </w:p>
        </w:tc>
      </w:tr>
      <w:tr w:rsidR="00B31CDE" w:rsidRPr="00871C9C" w14:paraId="05E3BB5C" w14:textId="77777777" w:rsidTr="00564028">
        <w:tc>
          <w:tcPr>
            <w:tcW w:w="9278" w:type="dxa"/>
          </w:tcPr>
          <w:p w14:paraId="6E12322D" w14:textId="77777777" w:rsidR="00564028" w:rsidRPr="00871C9C" w:rsidRDefault="00564028" w:rsidP="00871C9C">
            <w:pPr>
              <w:tabs>
                <w:tab w:val="right" w:leader="dot" w:pos="9469"/>
              </w:tabs>
              <w:rPr>
                <w:rFonts w:ascii="Times New Roman" w:hAnsi="Times New Roman" w:cs="Times New Roman"/>
                <w:b/>
                <w:bCs/>
                <w:color w:val="000000" w:themeColor="text1"/>
              </w:rPr>
            </w:pPr>
            <w:r w:rsidRPr="00871C9C">
              <w:rPr>
                <w:rFonts w:ascii="Times New Roman" w:hAnsi="Times New Roman" w:cs="Times New Roman"/>
                <w:b/>
                <w:bCs/>
                <w:color w:val="000000" w:themeColor="text1"/>
              </w:rPr>
              <w:t>Предисловие</w:t>
            </w:r>
            <w:r w:rsidRPr="00871C9C">
              <w:rPr>
                <w:rFonts w:ascii="Times New Roman" w:hAnsi="Times New Roman" w:cs="Times New Roman"/>
                <w:b/>
                <w:bCs/>
                <w:color w:val="000000" w:themeColor="text1"/>
              </w:rPr>
              <w:tab/>
            </w:r>
          </w:p>
        </w:tc>
        <w:tc>
          <w:tcPr>
            <w:tcW w:w="576" w:type="dxa"/>
            <w:vAlign w:val="bottom"/>
          </w:tcPr>
          <w:p w14:paraId="4B1BD5BE" w14:textId="77777777" w:rsidR="00564028" w:rsidRPr="00871C9C" w:rsidRDefault="00564028" w:rsidP="00564028">
            <w:pPr>
              <w:tabs>
                <w:tab w:val="right" w:leader="dot" w:pos="9469"/>
              </w:tabs>
              <w:jc w:val="right"/>
              <w:rPr>
                <w:rFonts w:ascii="Times New Roman" w:hAnsi="Times New Roman" w:cs="Times New Roman"/>
                <w:b/>
                <w:bCs/>
                <w:color w:val="000000" w:themeColor="text1"/>
              </w:rPr>
            </w:pPr>
          </w:p>
        </w:tc>
      </w:tr>
      <w:tr w:rsidR="00B31CDE" w:rsidRPr="00871C9C" w14:paraId="3D1ABB32" w14:textId="77777777" w:rsidTr="00564028">
        <w:tc>
          <w:tcPr>
            <w:tcW w:w="9278" w:type="dxa"/>
          </w:tcPr>
          <w:p w14:paraId="0C976A07" w14:textId="77777777" w:rsidR="00564028" w:rsidRPr="00871C9C" w:rsidRDefault="00564028" w:rsidP="00871C9C">
            <w:pPr>
              <w:tabs>
                <w:tab w:val="right" w:leader="dot" w:pos="9469"/>
              </w:tabs>
              <w:rPr>
                <w:rFonts w:ascii="Times New Roman" w:hAnsi="Times New Roman" w:cs="Times New Roman"/>
                <w:color w:val="000000" w:themeColor="text1"/>
              </w:rPr>
            </w:pPr>
          </w:p>
        </w:tc>
        <w:tc>
          <w:tcPr>
            <w:tcW w:w="576" w:type="dxa"/>
            <w:vAlign w:val="bottom"/>
          </w:tcPr>
          <w:p w14:paraId="27CB4B76"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631F3846" w14:textId="77777777" w:rsidTr="00564028">
        <w:tc>
          <w:tcPr>
            <w:tcW w:w="9278" w:type="dxa"/>
          </w:tcPr>
          <w:p w14:paraId="458C3206" w14:textId="77777777" w:rsidR="00564028" w:rsidRPr="00871C9C" w:rsidRDefault="00564028" w:rsidP="00871C9C">
            <w:pPr>
              <w:tabs>
                <w:tab w:val="right" w:leader="dot" w:pos="9469"/>
              </w:tabs>
              <w:rPr>
                <w:rFonts w:ascii="Times New Roman" w:hAnsi="Times New Roman" w:cs="Times New Roman"/>
                <w:b/>
                <w:color w:val="000000" w:themeColor="text1"/>
              </w:rPr>
            </w:pPr>
            <w:r w:rsidRPr="00871C9C">
              <w:rPr>
                <w:rFonts w:ascii="Times New Roman" w:hAnsi="Times New Roman" w:cs="Times New Roman"/>
                <w:b/>
                <w:color w:val="000000" w:themeColor="text1"/>
              </w:rPr>
              <w:t>ГЛАВА 1. ОБЩЕЕ ПОЛОЖЕНИЕ И АНАЛИЗ РЕАЛЬНОЙ СИТУАЦИИ В ХАТЛОНСКОЙ ОБЛАСТИ</w:t>
            </w:r>
            <w:r w:rsidRPr="00871C9C">
              <w:rPr>
                <w:rFonts w:ascii="Times New Roman" w:hAnsi="Times New Roman" w:cs="Times New Roman"/>
                <w:b/>
                <w:color w:val="000000" w:themeColor="text1"/>
              </w:rPr>
              <w:tab/>
            </w:r>
          </w:p>
        </w:tc>
        <w:tc>
          <w:tcPr>
            <w:tcW w:w="576" w:type="dxa"/>
            <w:vAlign w:val="bottom"/>
          </w:tcPr>
          <w:p w14:paraId="2E67E73F" w14:textId="77777777" w:rsidR="00564028" w:rsidRPr="00871C9C" w:rsidRDefault="00564028" w:rsidP="00564028">
            <w:pPr>
              <w:tabs>
                <w:tab w:val="right" w:leader="dot" w:pos="9469"/>
              </w:tabs>
              <w:jc w:val="right"/>
              <w:rPr>
                <w:rFonts w:ascii="Times New Roman" w:hAnsi="Times New Roman" w:cs="Times New Roman"/>
                <w:b/>
                <w:color w:val="000000" w:themeColor="text1"/>
              </w:rPr>
            </w:pPr>
          </w:p>
        </w:tc>
      </w:tr>
      <w:tr w:rsidR="00B31CDE" w:rsidRPr="00871C9C" w14:paraId="18333F21" w14:textId="77777777" w:rsidTr="00564028">
        <w:tc>
          <w:tcPr>
            <w:tcW w:w="9278" w:type="dxa"/>
          </w:tcPr>
          <w:p w14:paraId="3FBEADD8"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1.1. Исторические и географические сведения</w:t>
            </w:r>
            <w:r w:rsidRPr="00871C9C">
              <w:rPr>
                <w:rFonts w:ascii="Times New Roman" w:hAnsi="Times New Roman" w:cs="Times New Roman"/>
                <w:color w:val="000000" w:themeColor="text1"/>
              </w:rPr>
              <w:tab/>
            </w:r>
          </w:p>
        </w:tc>
        <w:tc>
          <w:tcPr>
            <w:tcW w:w="576" w:type="dxa"/>
            <w:vAlign w:val="bottom"/>
          </w:tcPr>
          <w:p w14:paraId="11201E33"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2FE9ECAA" w14:textId="77777777" w:rsidTr="00564028">
        <w:tc>
          <w:tcPr>
            <w:tcW w:w="9278" w:type="dxa"/>
          </w:tcPr>
          <w:p w14:paraId="01099C19"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1.2. Ресурсный потенциал и демографическая ситуация</w:t>
            </w:r>
            <w:r w:rsidRPr="00871C9C">
              <w:rPr>
                <w:rFonts w:ascii="Times New Roman" w:hAnsi="Times New Roman" w:cs="Times New Roman"/>
                <w:color w:val="000000" w:themeColor="text1"/>
              </w:rPr>
              <w:tab/>
            </w:r>
          </w:p>
        </w:tc>
        <w:tc>
          <w:tcPr>
            <w:tcW w:w="576" w:type="dxa"/>
            <w:vAlign w:val="bottom"/>
          </w:tcPr>
          <w:p w14:paraId="68B62D04"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4C0671EE" w14:textId="77777777" w:rsidTr="00564028">
        <w:tc>
          <w:tcPr>
            <w:tcW w:w="9278" w:type="dxa"/>
          </w:tcPr>
          <w:p w14:paraId="3C28FE84"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1.3. Обзор реализации и извлеченные уроки Программы социально-экономического развития Хатлонской области на период до 2015 года</w:t>
            </w:r>
            <w:r w:rsidRPr="00871C9C">
              <w:rPr>
                <w:rFonts w:ascii="Times New Roman" w:hAnsi="Times New Roman" w:cs="Times New Roman"/>
                <w:color w:val="000000" w:themeColor="text1"/>
              </w:rPr>
              <w:tab/>
            </w:r>
          </w:p>
        </w:tc>
        <w:tc>
          <w:tcPr>
            <w:tcW w:w="576" w:type="dxa"/>
            <w:vAlign w:val="bottom"/>
          </w:tcPr>
          <w:p w14:paraId="0BB8CFBE"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2EBE2AFB" w14:textId="77777777" w:rsidTr="00564028">
        <w:tc>
          <w:tcPr>
            <w:tcW w:w="9278" w:type="dxa"/>
          </w:tcPr>
          <w:p w14:paraId="2E4DA35C" w14:textId="46ABD819" w:rsidR="00564028" w:rsidRPr="00871C9C" w:rsidRDefault="00564028" w:rsidP="003B517A">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 xml:space="preserve">1.4. Основные приоритеты Среднесрочной программы развития Республики Таджикистан на 2016 – 2020 годы и их отражение в областной </w:t>
            </w:r>
            <w:r w:rsidR="003B517A">
              <w:rPr>
                <w:rFonts w:ascii="Times New Roman" w:hAnsi="Times New Roman" w:cs="Times New Roman"/>
                <w:color w:val="000000" w:themeColor="text1"/>
              </w:rPr>
              <w:t>П</w:t>
            </w:r>
            <w:r w:rsidRPr="00871C9C">
              <w:rPr>
                <w:rFonts w:ascii="Times New Roman" w:hAnsi="Times New Roman" w:cs="Times New Roman"/>
                <w:color w:val="000000" w:themeColor="text1"/>
              </w:rPr>
              <w:t>рограмме</w:t>
            </w:r>
            <w:r w:rsidRPr="00871C9C">
              <w:rPr>
                <w:rFonts w:ascii="Times New Roman" w:hAnsi="Times New Roman" w:cs="Times New Roman"/>
                <w:color w:val="000000" w:themeColor="text1"/>
              </w:rPr>
              <w:tab/>
            </w:r>
          </w:p>
        </w:tc>
        <w:tc>
          <w:tcPr>
            <w:tcW w:w="576" w:type="dxa"/>
            <w:vAlign w:val="bottom"/>
          </w:tcPr>
          <w:p w14:paraId="7380C979"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0607D587" w14:textId="77777777" w:rsidTr="00564028">
        <w:tc>
          <w:tcPr>
            <w:tcW w:w="9278" w:type="dxa"/>
          </w:tcPr>
          <w:p w14:paraId="5083BB1F"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1.5. SWOT – анализ и основные направления развития</w:t>
            </w:r>
            <w:r w:rsidRPr="00871C9C">
              <w:rPr>
                <w:rFonts w:ascii="Times New Roman" w:hAnsi="Times New Roman" w:cs="Times New Roman"/>
                <w:color w:val="000000" w:themeColor="text1"/>
              </w:rPr>
              <w:tab/>
            </w:r>
          </w:p>
        </w:tc>
        <w:tc>
          <w:tcPr>
            <w:tcW w:w="576" w:type="dxa"/>
            <w:vAlign w:val="bottom"/>
          </w:tcPr>
          <w:p w14:paraId="68AE693A"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5671F903" w14:textId="77777777" w:rsidTr="00564028">
        <w:tc>
          <w:tcPr>
            <w:tcW w:w="9278" w:type="dxa"/>
          </w:tcPr>
          <w:p w14:paraId="75974E64" w14:textId="77777777" w:rsidR="00564028" w:rsidRPr="00871C9C" w:rsidRDefault="00564028" w:rsidP="00871C9C">
            <w:pPr>
              <w:pStyle w:val="a6"/>
              <w:tabs>
                <w:tab w:val="right" w:leader="dot" w:pos="9469"/>
              </w:tabs>
              <w:spacing w:after="0" w:line="240" w:lineRule="auto"/>
              <w:ind w:left="0"/>
              <w:rPr>
                <w:rFonts w:ascii="Times New Roman" w:hAnsi="Times New Roman" w:cs="Times New Roman"/>
                <w:color w:val="000000" w:themeColor="text1"/>
                <w:sz w:val="24"/>
                <w:szCs w:val="24"/>
              </w:rPr>
            </w:pPr>
          </w:p>
        </w:tc>
        <w:tc>
          <w:tcPr>
            <w:tcW w:w="576" w:type="dxa"/>
            <w:vAlign w:val="bottom"/>
          </w:tcPr>
          <w:p w14:paraId="48A754EE" w14:textId="77777777" w:rsidR="00564028" w:rsidRPr="00871C9C" w:rsidRDefault="00564028" w:rsidP="00564028">
            <w:pPr>
              <w:pStyle w:val="a6"/>
              <w:tabs>
                <w:tab w:val="right" w:leader="dot" w:pos="9469"/>
              </w:tabs>
              <w:spacing w:after="0" w:line="240" w:lineRule="auto"/>
              <w:ind w:left="0"/>
              <w:jc w:val="right"/>
              <w:rPr>
                <w:rFonts w:ascii="Times New Roman" w:hAnsi="Times New Roman" w:cs="Times New Roman"/>
                <w:color w:val="000000" w:themeColor="text1"/>
                <w:sz w:val="24"/>
                <w:szCs w:val="24"/>
              </w:rPr>
            </w:pPr>
          </w:p>
        </w:tc>
      </w:tr>
      <w:tr w:rsidR="00B31CDE" w:rsidRPr="00871C9C" w14:paraId="6F8AA3D0" w14:textId="77777777" w:rsidTr="00564028">
        <w:tc>
          <w:tcPr>
            <w:tcW w:w="9278" w:type="dxa"/>
          </w:tcPr>
          <w:p w14:paraId="6D6ADE06" w14:textId="77777777" w:rsidR="00564028" w:rsidRPr="00871C9C" w:rsidRDefault="00564028" w:rsidP="00871C9C">
            <w:pPr>
              <w:tabs>
                <w:tab w:val="right" w:leader="dot" w:pos="9469"/>
              </w:tabs>
              <w:rPr>
                <w:rFonts w:ascii="Times New Roman" w:hAnsi="Times New Roman" w:cs="Times New Roman"/>
                <w:b/>
                <w:color w:val="000000" w:themeColor="text1"/>
              </w:rPr>
            </w:pPr>
            <w:r w:rsidRPr="00871C9C">
              <w:rPr>
                <w:rFonts w:ascii="Times New Roman" w:hAnsi="Times New Roman" w:cs="Times New Roman"/>
                <w:b/>
                <w:color w:val="000000" w:themeColor="text1"/>
              </w:rPr>
              <w:t>ГЛАВА 2. СОВЕРШЕНСТВОВАНИЕ УСЛОВИЙ, БЛАГОПРИЯТСТВУЮЩИХ СОЦИАЛЬНО-ЭКОНОМИЧЕСКОМУ РАЗВИТИЮ ХАТЛОНСКОЙ ОБЛАСТИ</w:t>
            </w:r>
            <w:r w:rsidRPr="00871C9C">
              <w:rPr>
                <w:rFonts w:ascii="Times New Roman" w:hAnsi="Times New Roman" w:cs="Times New Roman"/>
                <w:b/>
                <w:color w:val="000000" w:themeColor="text1"/>
              </w:rPr>
              <w:tab/>
            </w:r>
          </w:p>
        </w:tc>
        <w:tc>
          <w:tcPr>
            <w:tcW w:w="576" w:type="dxa"/>
            <w:vAlign w:val="bottom"/>
          </w:tcPr>
          <w:p w14:paraId="37D488A3" w14:textId="77777777" w:rsidR="00564028" w:rsidRPr="00871C9C" w:rsidRDefault="00564028" w:rsidP="00564028">
            <w:pPr>
              <w:tabs>
                <w:tab w:val="right" w:leader="dot" w:pos="9469"/>
              </w:tabs>
              <w:jc w:val="right"/>
              <w:rPr>
                <w:rFonts w:ascii="Times New Roman" w:hAnsi="Times New Roman" w:cs="Times New Roman"/>
                <w:b/>
                <w:color w:val="000000" w:themeColor="text1"/>
              </w:rPr>
            </w:pPr>
          </w:p>
        </w:tc>
      </w:tr>
      <w:tr w:rsidR="00B31CDE" w:rsidRPr="00871C9C" w14:paraId="5E789875" w14:textId="77777777" w:rsidTr="00564028">
        <w:tc>
          <w:tcPr>
            <w:tcW w:w="9278" w:type="dxa"/>
          </w:tcPr>
          <w:p w14:paraId="34BB5128"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2.1. Создание благоприятной бизнес среды и инвестиционного климата, малое и среднее предпринимательство</w:t>
            </w:r>
            <w:r w:rsidRPr="00871C9C">
              <w:rPr>
                <w:rFonts w:ascii="Times New Roman" w:hAnsi="Times New Roman" w:cs="Times New Roman"/>
                <w:color w:val="000000" w:themeColor="text1"/>
              </w:rPr>
              <w:tab/>
            </w:r>
          </w:p>
        </w:tc>
        <w:tc>
          <w:tcPr>
            <w:tcW w:w="576" w:type="dxa"/>
            <w:vAlign w:val="bottom"/>
          </w:tcPr>
          <w:p w14:paraId="11254945"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3AB6E972" w14:textId="77777777" w:rsidTr="00564028">
        <w:tc>
          <w:tcPr>
            <w:tcW w:w="9278" w:type="dxa"/>
          </w:tcPr>
          <w:p w14:paraId="537DA9C7"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2.2. Государственно-частное партнерство</w:t>
            </w:r>
            <w:r w:rsidRPr="00871C9C">
              <w:rPr>
                <w:rFonts w:ascii="Times New Roman" w:hAnsi="Times New Roman" w:cs="Times New Roman"/>
                <w:color w:val="000000" w:themeColor="text1"/>
              </w:rPr>
              <w:tab/>
            </w:r>
          </w:p>
        </w:tc>
        <w:tc>
          <w:tcPr>
            <w:tcW w:w="576" w:type="dxa"/>
            <w:vAlign w:val="bottom"/>
          </w:tcPr>
          <w:p w14:paraId="16E71901"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68164F33" w14:textId="77777777" w:rsidTr="00564028">
        <w:tc>
          <w:tcPr>
            <w:tcW w:w="9278" w:type="dxa"/>
          </w:tcPr>
          <w:p w14:paraId="16268917" w14:textId="498E1C16"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2.3. Продвижение экспорта и импорт</w:t>
            </w:r>
            <w:r w:rsidR="00871C9C" w:rsidRPr="00FB3608">
              <w:rPr>
                <w:rFonts w:ascii="Times New Roman" w:hAnsi="Times New Roman" w:cs="Times New Roman"/>
                <w:color w:val="000000" w:themeColor="text1"/>
              </w:rPr>
              <w:t>о</w:t>
            </w:r>
            <w:r w:rsidRPr="00871C9C">
              <w:rPr>
                <w:rFonts w:ascii="Times New Roman" w:hAnsi="Times New Roman" w:cs="Times New Roman"/>
                <w:color w:val="000000" w:themeColor="text1"/>
              </w:rPr>
              <w:t xml:space="preserve">замещение (самообеспеченность области в </w:t>
            </w:r>
            <w:r w:rsidR="00871C9C" w:rsidRPr="00871C9C">
              <w:rPr>
                <w:rFonts w:ascii="Times New Roman" w:hAnsi="Times New Roman" w:cs="Times New Roman"/>
                <w:color w:val="000000" w:themeColor="text1"/>
              </w:rPr>
              <w:t xml:space="preserve">будущем) </w:t>
            </w:r>
            <w:r w:rsidR="00871C9C" w:rsidRPr="00871C9C">
              <w:rPr>
                <w:rFonts w:ascii="Times New Roman" w:hAnsi="Times New Roman" w:cs="Times New Roman"/>
                <w:color w:val="000000" w:themeColor="text1"/>
              </w:rPr>
              <w:tab/>
            </w:r>
          </w:p>
        </w:tc>
        <w:tc>
          <w:tcPr>
            <w:tcW w:w="576" w:type="dxa"/>
            <w:vAlign w:val="bottom"/>
          </w:tcPr>
          <w:p w14:paraId="5F66068E"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559C001F" w14:textId="77777777" w:rsidTr="00564028">
        <w:tc>
          <w:tcPr>
            <w:tcW w:w="9278" w:type="dxa"/>
          </w:tcPr>
          <w:p w14:paraId="3AE93AA8"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 xml:space="preserve">2.4. Фискальная политика (основные источники доходов, источники финансирования Программы развития </w:t>
            </w:r>
            <w:r w:rsidR="00871C9C" w:rsidRPr="00871C9C">
              <w:rPr>
                <w:rFonts w:ascii="Times New Roman" w:hAnsi="Times New Roman" w:cs="Times New Roman"/>
                <w:color w:val="000000" w:themeColor="text1"/>
              </w:rPr>
              <w:t xml:space="preserve">области) </w:t>
            </w:r>
            <w:r w:rsidR="00871C9C" w:rsidRPr="00871C9C">
              <w:rPr>
                <w:rFonts w:ascii="Times New Roman" w:hAnsi="Times New Roman" w:cs="Times New Roman"/>
                <w:color w:val="000000" w:themeColor="text1"/>
              </w:rPr>
              <w:tab/>
            </w:r>
          </w:p>
        </w:tc>
        <w:tc>
          <w:tcPr>
            <w:tcW w:w="576" w:type="dxa"/>
            <w:vAlign w:val="bottom"/>
          </w:tcPr>
          <w:p w14:paraId="207C24C9"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24EC196E" w14:textId="77777777" w:rsidTr="00564028">
        <w:tc>
          <w:tcPr>
            <w:tcW w:w="9278" w:type="dxa"/>
          </w:tcPr>
          <w:p w14:paraId="5CBD7B94"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2.5. Участие общественности</w:t>
            </w:r>
            <w:r w:rsidRPr="00871C9C">
              <w:rPr>
                <w:rFonts w:ascii="Times New Roman" w:hAnsi="Times New Roman" w:cs="Times New Roman"/>
                <w:color w:val="000000" w:themeColor="text1"/>
              </w:rPr>
              <w:tab/>
            </w:r>
          </w:p>
        </w:tc>
        <w:tc>
          <w:tcPr>
            <w:tcW w:w="576" w:type="dxa"/>
            <w:vAlign w:val="bottom"/>
          </w:tcPr>
          <w:p w14:paraId="6C3AC031"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71944340" w14:textId="77777777" w:rsidTr="00564028">
        <w:tc>
          <w:tcPr>
            <w:tcW w:w="9278" w:type="dxa"/>
          </w:tcPr>
          <w:p w14:paraId="10984DBB" w14:textId="77777777" w:rsidR="00564028" w:rsidRPr="00871C9C" w:rsidRDefault="00564028" w:rsidP="00871C9C">
            <w:pPr>
              <w:pStyle w:val="a6"/>
              <w:tabs>
                <w:tab w:val="right" w:leader="dot" w:pos="9469"/>
              </w:tabs>
              <w:spacing w:after="0" w:line="240" w:lineRule="auto"/>
              <w:ind w:left="0"/>
              <w:rPr>
                <w:rFonts w:ascii="Times New Roman" w:hAnsi="Times New Roman" w:cs="Times New Roman"/>
                <w:color w:val="000000" w:themeColor="text1"/>
                <w:sz w:val="24"/>
                <w:szCs w:val="24"/>
              </w:rPr>
            </w:pPr>
          </w:p>
        </w:tc>
        <w:tc>
          <w:tcPr>
            <w:tcW w:w="576" w:type="dxa"/>
            <w:vAlign w:val="bottom"/>
          </w:tcPr>
          <w:p w14:paraId="3DEABE53" w14:textId="77777777" w:rsidR="00564028" w:rsidRPr="00871C9C" w:rsidRDefault="00564028" w:rsidP="00564028">
            <w:pPr>
              <w:pStyle w:val="a6"/>
              <w:tabs>
                <w:tab w:val="right" w:leader="dot" w:pos="9469"/>
              </w:tabs>
              <w:spacing w:after="0" w:line="240" w:lineRule="auto"/>
              <w:ind w:left="0"/>
              <w:jc w:val="right"/>
              <w:rPr>
                <w:rFonts w:ascii="Times New Roman" w:hAnsi="Times New Roman" w:cs="Times New Roman"/>
                <w:color w:val="000000" w:themeColor="text1"/>
                <w:sz w:val="24"/>
                <w:szCs w:val="24"/>
              </w:rPr>
            </w:pPr>
          </w:p>
        </w:tc>
      </w:tr>
      <w:tr w:rsidR="00B31CDE" w:rsidRPr="00871C9C" w14:paraId="123DF918" w14:textId="77777777" w:rsidTr="00564028">
        <w:tc>
          <w:tcPr>
            <w:tcW w:w="9278" w:type="dxa"/>
          </w:tcPr>
          <w:p w14:paraId="5FE4EAEE" w14:textId="77777777" w:rsidR="00564028" w:rsidRPr="00871C9C" w:rsidRDefault="00564028" w:rsidP="00871C9C">
            <w:pPr>
              <w:tabs>
                <w:tab w:val="right" w:leader="dot" w:pos="9469"/>
              </w:tabs>
              <w:rPr>
                <w:rFonts w:ascii="Times New Roman" w:hAnsi="Times New Roman" w:cs="Times New Roman"/>
                <w:b/>
                <w:color w:val="000000" w:themeColor="text1"/>
              </w:rPr>
            </w:pPr>
            <w:r w:rsidRPr="00871C9C">
              <w:rPr>
                <w:rFonts w:ascii="Times New Roman" w:hAnsi="Times New Roman" w:cs="Times New Roman"/>
                <w:b/>
                <w:color w:val="000000" w:themeColor="text1"/>
              </w:rPr>
              <w:t>ГЛАВА</w:t>
            </w:r>
            <w:r w:rsidR="00BA4719" w:rsidRPr="00871C9C">
              <w:rPr>
                <w:rFonts w:ascii="Times New Roman" w:hAnsi="Times New Roman" w:cs="Times New Roman"/>
                <w:b/>
                <w:color w:val="000000" w:themeColor="text1"/>
              </w:rPr>
              <w:t xml:space="preserve"> </w:t>
            </w:r>
            <w:r w:rsidRPr="00871C9C">
              <w:rPr>
                <w:rFonts w:ascii="Times New Roman" w:hAnsi="Times New Roman" w:cs="Times New Roman"/>
                <w:b/>
                <w:color w:val="000000" w:themeColor="text1"/>
              </w:rPr>
              <w:t>3. ОБЕСПЕЧЕНИЕ УСТОЙЧИВОГО ЭКОНОМИЧЕСКОГО РАЗВИТИЯ</w:t>
            </w:r>
            <w:r w:rsidRPr="00871C9C">
              <w:rPr>
                <w:rFonts w:ascii="Times New Roman" w:hAnsi="Times New Roman" w:cs="Times New Roman"/>
                <w:b/>
                <w:color w:val="000000" w:themeColor="text1"/>
              </w:rPr>
              <w:tab/>
            </w:r>
          </w:p>
        </w:tc>
        <w:tc>
          <w:tcPr>
            <w:tcW w:w="576" w:type="dxa"/>
            <w:vAlign w:val="bottom"/>
          </w:tcPr>
          <w:p w14:paraId="6C158FE3" w14:textId="77777777" w:rsidR="00564028" w:rsidRPr="00871C9C" w:rsidRDefault="00564028" w:rsidP="00564028">
            <w:pPr>
              <w:tabs>
                <w:tab w:val="right" w:leader="dot" w:pos="9469"/>
              </w:tabs>
              <w:jc w:val="right"/>
              <w:rPr>
                <w:rFonts w:ascii="Times New Roman" w:hAnsi="Times New Roman" w:cs="Times New Roman"/>
                <w:b/>
                <w:color w:val="000000" w:themeColor="text1"/>
              </w:rPr>
            </w:pPr>
          </w:p>
        </w:tc>
      </w:tr>
      <w:tr w:rsidR="00B31CDE" w:rsidRPr="00871C9C" w14:paraId="5C0871B9" w14:textId="77777777" w:rsidTr="00564028">
        <w:tc>
          <w:tcPr>
            <w:tcW w:w="9278" w:type="dxa"/>
          </w:tcPr>
          <w:p w14:paraId="6E89CA7C"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3.1. Сельское хозяйство</w:t>
            </w:r>
            <w:r w:rsidRPr="00871C9C">
              <w:rPr>
                <w:rFonts w:ascii="Times New Roman" w:hAnsi="Times New Roman" w:cs="Times New Roman"/>
                <w:color w:val="000000" w:themeColor="text1"/>
              </w:rPr>
              <w:tab/>
            </w:r>
          </w:p>
        </w:tc>
        <w:tc>
          <w:tcPr>
            <w:tcW w:w="576" w:type="dxa"/>
            <w:vAlign w:val="bottom"/>
          </w:tcPr>
          <w:p w14:paraId="3729DCCD"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76E19118" w14:textId="77777777" w:rsidTr="00564028">
        <w:tc>
          <w:tcPr>
            <w:tcW w:w="9278" w:type="dxa"/>
          </w:tcPr>
          <w:p w14:paraId="4AFFAA76"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3.2. Промышленность (топливно-энергетический комплекс) и строительство</w:t>
            </w:r>
            <w:r w:rsidRPr="00871C9C">
              <w:rPr>
                <w:rFonts w:ascii="Times New Roman" w:hAnsi="Times New Roman" w:cs="Times New Roman"/>
                <w:color w:val="000000" w:themeColor="text1"/>
              </w:rPr>
              <w:tab/>
            </w:r>
          </w:p>
        </w:tc>
        <w:tc>
          <w:tcPr>
            <w:tcW w:w="576" w:type="dxa"/>
            <w:vAlign w:val="bottom"/>
          </w:tcPr>
          <w:p w14:paraId="4D3B4C0E"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293D23FB" w14:textId="77777777" w:rsidTr="00564028">
        <w:tc>
          <w:tcPr>
            <w:tcW w:w="9278" w:type="dxa"/>
          </w:tcPr>
          <w:p w14:paraId="46884805"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3.3. Внутренняя и внешняя торговля, услуги и туризм</w:t>
            </w:r>
            <w:r w:rsidRPr="00871C9C">
              <w:rPr>
                <w:rFonts w:ascii="Times New Roman" w:hAnsi="Times New Roman" w:cs="Times New Roman"/>
                <w:color w:val="000000" w:themeColor="text1"/>
              </w:rPr>
              <w:tab/>
            </w:r>
          </w:p>
        </w:tc>
        <w:tc>
          <w:tcPr>
            <w:tcW w:w="576" w:type="dxa"/>
            <w:vAlign w:val="bottom"/>
          </w:tcPr>
          <w:p w14:paraId="753FBCDB"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7DA2FD04" w14:textId="77777777" w:rsidTr="00564028">
        <w:tc>
          <w:tcPr>
            <w:tcW w:w="9278" w:type="dxa"/>
          </w:tcPr>
          <w:p w14:paraId="299A28EE"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3.4. Транспорт, дорожное хозяйство и связь</w:t>
            </w:r>
            <w:r w:rsidRPr="00871C9C">
              <w:rPr>
                <w:rFonts w:ascii="Times New Roman" w:hAnsi="Times New Roman" w:cs="Times New Roman"/>
                <w:color w:val="000000" w:themeColor="text1"/>
              </w:rPr>
              <w:tab/>
            </w:r>
          </w:p>
        </w:tc>
        <w:tc>
          <w:tcPr>
            <w:tcW w:w="576" w:type="dxa"/>
            <w:vAlign w:val="bottom"/>
          </w:tcPr>
          <w:p w14:paraId="1A20F6A6"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2DCF32FF" w14:textId="77777777" w:rsidTr="00564028">
        <w:tc>
          <w:tcPr>
            <w:tcW w:w="9278" w:type="dxa"/>
          </w:tcPr>
          <w:p w14:paraId="70D183ED" w14:textId="77777777" w:rsidR="00564028" w:rsidRPr="00871C9C" w:rsidRDefault="00564028" w:rsidP="00871C9C">
            <w:pPr>
              <w:tabs>
                <w:tab w:val="right" w:leader="dot" w:pos="9469"/>
              </w:tabs>
              <w:rPr>
                <w:rFonts w:ascii="Times New Roman" w:hAnsi="Times New Roman" w:cs="Times New Roman"/>
                <w:color w:val="000000" w:themeColor="text1"/>
              </w:rPr>
            </w:pPr>
          </w:p>
        </w:tc>
        <w:tc>
          <w:tcPr>
            <w:tcW w:w="576" w:type="dxa"/>
            <w:vAlign w:val="bottom"/>
          </w:tcPr>
          <w:p w14:paraId="30BF1681"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738C0C26" w14:textId="77777777" w:rsidTr="00564028">
        <w:tc>
          <w:tcPr>
            <w:tcW w:w="9278" w:type="dxa"/>
          </w:tcPr>
          <w:p w14:paraId="00E43C34" w14:textId="77777777" w:rsidR="00564028" w:rsidRPr="00871C9C" w:rsidRDefault="00564028" w:rsidP="00871C9C">
            <w:pPr>
              <w:tabs>
                <w:tab w:val="right" w:leader="dot" w:pos="9469"/>
              </w:tabs>
              <w:rPr>
                <w:rFonts w:ascii="Times New Roman" w:hAnsi="Times New Roman" w:cs="Times New Roman"/>
                <w:b/>
                <w:color w:val="000000" w:themeColor="text1"/>
              </w:rPr>
            </w:pPr>
            <w:r w:rsidRPr="00871C9C">
              <w:rPr>
                <w:rFonts w:ascii="Times New Roman" w:hAnsi="Times New Roman" w:cs="Times New Roman"/>
                <w:b/>
                <w:color w:val="000000" w:themeColor="text1"/>
              </w:rPr>
              <w:t>ГЛАВА</w:t>
            </w:r>
            <w:r w:rsidR="00BA4719" w:rsidRPr="00871C9C">
              <w:rPr>
                <w:rFonts w:ascii="Times New Roman" w:hAnsi="Times New Roman" w:cs="Times New Roman"/>
                <w:b/>
                <w:color w:val="000000" w:themeColor="text1"/>
              </w:rPr>
              <w:t xml:space="preserve"> </w:t>
            </w:r>
            <w:r w:rsidRPr="00871C9C">
              <w:rPr>
                <w:rFonts w:ascii="Times New Roman" w:hAnsi="Times New Roman" w:cs="Times New Roman"/>
                <w:b/>
                <w:color w:val="000000" w:themeColor="text1"/>
              </w:rPr>
              <w:t>4. РАЗВИТИЕ СОЦИАЛЬНОЙ СФЕРЫ</w:t>
            </w:r>
            <w:r w:rsidRPr="00871C9C">
              <w:rPr>
                <w:rFonts w:ascii="Times New Roman" w:hAnsi="Times New Roman" w:cs="Times New Roman"/>
                <w:b/>
                <w:color w:val="000000" w:themeColor="text1"/>
              </w:rPr>
              <w:tab/>
            </w:r>
          </w:p>
        </w:tc>
        <w:tc>
          <w:tcPr>
            <w:tcW w:w="576" w:type="dxa"/>
            <w:vAlign w:val="bottom"/>
          </w:tcPr>
          <w:p w14:paraId="4EE64904" w14:textId="77777777" w:rsidR="00564028" w:rsidRPr="00871C9C" w:rsidRDefault="00564028" w:rsidP="00564028">
            <w:pPr>
              <w:tabs>
                <w:tab w:val="right" w:leader="dot" w:pos="9469"/>
              </w:tabs>
              <w:jc w:val="right"/>
              <w:rPr>
                <w:rFonts w:ascii="Times New Roman" w:hAnsi="Times New Roman" w:cs="Times New Roman"/>
                <w:b/>
                <w:color w:val="000000" w:themeColor="text1"/>
              </w:rPr>
            </w:pPr>
          </w:p>
        </w:tc>
      </w:tr>
      <w:tr w:rsidR="00B31CDE" w:rsidRPr="00871C9C" w14:paraId="6DC8FC11" w14:textId="77777777" w:rsidTr="00564028">
        <w:tc>
          <w:tcPr>
            <w:tcW w:w="9278" w:type="dxa"/>
          </w:tcPr>
          <w:p w14:paraId="5EBAF01C"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4.1. Образование и наука</w:t>
            </w:r>
            <w:r w:rsidRPr="00871C9C">
              <w:rPr>
                <w:rFonts w:ascii="Times New Roman" w:hAnsi="Times New Roman" w:cs="Times New Roman"/>
                <w:color w:val="000000" w:themeColor="text1"/>
              </w:rPr>
              <w:tab/>
            </w:r>
          </w:p>
        </w:tc>
        <w:tc>
          <w:tcPr>
            <w:tcW w:w="576" w:type="dxa"/>
            <w:vAlign w:val="bottom"/>
          </w:tcPr>
          <w:p w14:paraId="449A4800"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1ECDFD0F" w14:textId="77777777" w:rsidTr="00564028">
        <w:tc>
          <w:tcPr>
            <w:tcW w:w="9278" w:type="dxa"/>
          </w:tcPr>
          <w:p w14:paraId="527B10BC"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4.2. Здравоохранение и социальная защита</w:t>
            </w:r>
            <w:r w:rsidRPr="00871C9C">
              <w:rPr>
                <w:rFonts w:ascii="Times New Roman" w:hAnsi="Times New Roman" w:cs="Times New Roman"/>
                <w:color w:val="000000" w:themeColor="text1"/>
              </w:rPr>
              <w:tab/>
            </w:r>
          </w:p>
        </w:tc>
        <w:tc>
          <w:tcPr>
            <w:tcW w:w="576" w:type="dxa"/>
            <w:vAlign w:val="bottom"/>
          </w:tcPr>
          <w:p w14:paraId="563DE02D"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0008F1B9" w14:textId="77777777" w:rsidTr="00564028">
        <w:tc>
          <w:tcPr>
            <w:tcW w:w="9278" w:type="dxa"/>
          </w:tcPr>
          <w:p w14:paraId="5F71F2B4"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4.3. Культура, спорт и молодежная политика</w:t>
            </w:r>
            <w:r w:rsidRPr="00871C9C">
              <w:rPr>
                <w:rFonts w:ascii="Times New Roman" w:hAnsi="Times New Roman" w:cs="Times New Roman"/>
                <w:color w:val="000000" w:themeColor="text1"/>
              </w:rPr>
              <w:tab/>
            </w:r>
          </w:p>
        </w:tc>
        <w:tc>
          <w:tcPr>
            <w:tcW w:w="576" w:type="dxa"/>
            <w:vAlign w:val="bottom"/>
          </w:tcPr>
          <w:p w14:paraId="3178BD75"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78CC1CAE" w14:textId="77777777" w:rsidTr="00564028">
        <w:tc>
          <w:tcPr>
            <w:tcW w:w="9278" w:type="dxa"/>
          </w:tcPr>
          <w:p w14:paraId="722DECDE" w14:textId="77777777" w:rsidR="00564028" w:rsidRPr="00871C9C" w:rsidRDefault="00564028" w:rsidP="00871C9C">
            <w:pPr>
              <w:tabs>
                <w:tab w:val="right" w:leader="dot" w:pos="9469"/>
              </w:tabs>
              <w:rPr>
                <w:rStyle w:val="afb"/>
                <w:rFonts w:ascii="Times New Roman" w:eastAsia="Calibri" w:hAnsi="Times New Roman" w:cs="Times New Roman"/>
                <w:color w:val="000000" w:themeColor="text1"/>
              </w:rPr>
            </w:pPr>
            <w:r w:rsidRPr="00871C9C">
              <w:rPr>
                <w:rStyle w:val="afb"/>
                <w:rFonts w:ascii="Times New Roman" w:eastAsia="Calibri" w:hAnsi="Times New Roman" w:cs="Times New Roman"/>
                <w:color w:val="000000" w:themeColor="text1"/>
              </w:rPr>
              <w:t>4.4. Занятость населения, миграция и управление миграционными процессами</w:t>
            </w:r>
            <w:r w:rsidRPr="00871C9C">
              <w:rPr>
                <w:rStyle w:val="afb"/>
                <w:rFonts w:ascii="Times New Roman" w:eastAsia="Calibri" w:hAnsi="Times New Roman" w:cs="Times New Roman"/>
                <w:color w:val="000000" w:themeColor="text1"/>
              </w:rPr>
              <w:tab/>
            </w:r>
          </w:p>
        </w:tc>
        <w:tc>
          <w:tcPr>
            <w:tcW w:w="576" w:type="dxa"/>
            <w:vAlign w:val="bottom"/>
          </w:tcPr>
          <w:p w14:paraId="66E4F65C" w14:textId="77777777" w:rsidR="00564028" w:rsidRPr="00871C9C" w:rsidRDefault="00564028" w:rsidP="00564028">
            <w:pPr>
              <w:tabs>
                <w:tab w:val="right" w:leader="dot" w:pos="9469"/>
              </w:tabs>
              <w:jc w:val="right"/>
              <w:rPr>
                <w:rStyle w:val="afb"/>
                <w:rFonts w:ascii="Times New Roman" w:eastAsia="Calibri" w:hAnsi="Times New Roman" w:cs="Times New Roman"/>
                <w:color w:val="000000" w:themeColor="text1"/>
              </w:rPr>
            </w:pPr>
          </w:p>
        </w:tc>
      </w:tr>
      <w:tr w:rsidR="00B31CDE" w:rsidRPr="00871C9C" w14:paraId="7879441E" w14:textId="77777777" w:rsidTr="00564028">
        <w:tc>
          <w:tcPr>
            <w:tcW w:w="9278" w:type="dxa"/>
          </w:tcPr>
          <w:p w14:paraId="497549AE" w14:textId="77777777" w:rsidR="00564028" w:rsidRPr="00871C9C" w:rsidRDefault="00564028" w:rsidP="00871C9C">
            <w:pPr>
              <w:tabs>
                <w:tab w:val="right" w:leader="dot" w:pos="9469"/>
              </w:tabs>
              <w:rPr>
                <w:rFonts w:ascii="Times New Roman" w:hAnsi="Times New Roman" w:cs="Times New Roman"/>
                <w:color w:val="000000" w:themeColor="text1"/>
              </w:rPr>
            </w:pPr>
          </w:p>
        </w:tc>
        <w:tc>
          <w:tcPr>
            <w:tcW w:w="576" w:type="dxa"/>
            <w:vAlign w:val="bottom"/>
          </w:tcPr>
          <w:p w14:paraId="33986577"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3C423031" w14:textId="77777777" w:rsidTr="00564028">
        <w:tc>
          <w:tcPr>
            <w:tcW w:w="9278" w:type="dxa"/>
          </w:tcPr>
          <w:p w14:paraId="5F373473" w14:textId="77777777" w:rsidR="00564028" w:rsidRPr="00871C9C" w:rsidRDefault="00564028" w:rsidP="00871C9C">
            <w:pPr>
              <w:tabs>
                <w:tab w:val="right" w:leader="dot" w:pos="9469"/>
              </w:tabs>
              <w:rPr>
                <w:rFonts w:ascii="Times New Roman" w:hAnsi="Times New Roman" w:cs="Times New Roman"/>
                <w:b/>
                <w:color w:val="000000" w:themeColor="text1"/>
              </w:rPr>
            </w:pPr>
            <w:r w:rsidRPr="00871C9C">
              <w:rPr>
                <w:rFonts w:ascii="Times New Roman" w:hAnsi="Times New Roman" w:cs="Times New Roman"/>
                <w:b/>
                <w:color w:val="000000" w:themeColor="text1"/>
              </w:rPr>
              <w:t>ГЛАВА</w:t>
            </w:r>
            <w:r w:rsidR="00BA4719" w:rsidRPr="00871C9C">
              <w:rPr>
                <w:rFonts w:ascii="Times New Roman" w:hAnsi="Times New Roman" w:cs="Times New Roman"/>
                <w:b/>
                <w:color w:val="000000" w:themeColor="text1"/>
              </w:rPr>
              <w:t xml:space="preserve"> </w:t>
            </w:r>
            <w:r w:rsidRPr="00871C9C">
              <w:rPr>
                <w:rFonts w:ascii="Times New Roman" w:hAnsi="Times New Roman" w:cs="Times New Roman"/>
                <w:b/>
                <w:color w:val="000000" w:themeColor="text1"/>
              </w:rPr>
              <w:t>5. ОБЕСПЕЧЕНИЕ БЕЗОПАСНОСТИ ЖИЗНИ</w:t>
            </w:r>
            <w:r w:rsidRPr="00871C9C">
              <w:rPr>
                <w:rFonts w:ascii="Times New Roman" w:hAnsi="Times New Roman" w:cs="Times New Roman"/>
                <w:b/>
                <w:color w:val="000000" w:themeColor="text1"/>
              </w:rPr>
              <w:tab/>
            </w:r>
          </w:p>
        </w:tc>
        <w:tc>
          <w:tcPr>
            <w:tcW w:w="576" w:type="dxa"/>
            <w:vAlign w:val="bottom"/>
          </w:tcPr>
          <w:p w14:paraId="63E3FBDD" w14:textId="77777777" w:rsidR="00564028" w:rsidRPr="00871C9C" w:rsidRDefault="00564028" w:rsidP="00564028">
            <w:pPr>
              <w:tabs>
                <w:tab w:val="right" w:leader="dot" w:pos="9469"/>
              </w:tabs>
              <w:jc w:val="right"/>
              <w:rPr>
                <w:rFonts w:ascii="Times New Roman" w:hAnsi="Times New Roman" w:cs="Times New Roman"/>
                <w:b/>
                <w:color w:val="000000" w:themeColor="text1"/>
              </w:rPr>
            </w:pPr>
          </w:p>
        </w:tc>
      </w:tr>
      <w:tr w:rsidR="00B31CDE" w:rsidRPr="00871C9C" w14:paraId="007AE7C4" w14:textId="77777777" w:rsidTr="00564028">
        <w:tc>
          <w:tcPr>
            <w:tcW w:w="9278" w:type="dxa"/>
          </w:tcPr>
          <w:p w14:paraId="523F98A6"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5.1. Чистая питьевая вода, санитария и жилищно-коммунальное хозяйство</w:t>
            </w:r>
            <w:r w:rsidRPr="00871C9C">
              <w:rPr>
                <w:rFonts w:ascii="Times New Roman" w:hAnsi="Times New Roman" w:cs="Times New Roman"/>
                <w:color w:val="000000" w:themeColor="text1"/>
              </w:rPr>
              <w:tab/>
            </w:r>
          </w:p>
        </w:tc>
        <w:tc>
          <w:tcPr>
            <w:tcW w:w="576" w:type="dxa"/>
            <w:vAlign w:val="bottom"/>
          </w:tcPr>
          <w:p w14:paraId="6CCFF1C4"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3CC82273" w14:textId="77777777" w:rsidTr="00564028">
        <w:tc>
          <w:tcPr>
            <w:tcW w:w="9278" w:type="dxa"/>
          </w:tcPr>
          <w:p w14:paraId="0619EB8D"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5.2. Защита окружающей среды</w:t>
            </w:r>
            <w:r w:rsidRPr="00871C9C">
              <w:rPr>
                <w:rFonts w:ascii="Times New Roman" w:hAnsi="Times New Roman" w:cs="Times New Roman"/>
                <w:color w:val="000000" w:themeColor="text1"/>
              </w:rPr>
              <w:tab/>
            </w:r>
          </w:p>
        </w:tc>
        <w:tc>
          <w:tcPr>
            <w:tcW w:w="576" w:type="dxa"/>
            <w:vAlign w:val="bottom"/>
          </w:tcPr>
          <w:p w14:paraId="2B6E2D2F"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00AF060F" w14:textId="77777777" w:rsidTr="00564028">
        <w:tc>
          <w:tcPr>
            <w:tcW w:w="9278" w:type="dxa"/>
          </w:tcPr>
          <w:p w14:paraId="64DE5D12" w14:textId="77777777" w:rsidR="00564028" w:rsidRPr="00871C9C" w:rsidRDefault="00564028" w:rsidP="00871C9C">
            <w:pPr>
              <w:tabs>
                <w:tab w:val="right" w:leader="dot" w:pos="9469"/>
              </w:tabs>
              <w:rPr>
                <w:rFonts w:ascii="Times New Roman" w:hAnsi="Times New Roman" w:cs="Times New Roman"/>
                <w:color w:val="000000" w:themeColor="text1"/>
              </w:rPr>
            </w:pPr>
            <w:r w:rsidRPr="00871C9C">
              <w:rPr>
                <w:rFonts w:ascii="Times New Roman" w:hAnsi="Times New Roman" w:cs="Times New Roman"/>
                <w:color w:val="000000" w:themeColor="text1"/>
              </w:rPr>
              <w:t>5.3. Обеспечение безопасности населения и территорий от стихийных бедствий и катастроф</w:t>
            </w:r>
            <w:r w:rsidRPr="00871C9C">
              <w:rPr>
                <w:rFonts w:ascii="Times New Roman" w:hAnsi="Times New Roman" w:cs="Times New Roman"/>
                <w:color w:val="000000" w:themeColor="text1"/>
              </w:rPr>
              <w:tab/>
            </w:r>
          </w:p>
        </w:tc>
        <w:tc>
          <w:tcPr>
            <w:tcW w:w="576" w:type="dxa"/>
            <w:vAlign w:val="bottom"/>
          </w:tcPr>
          <w:p w14:paraId="41A5620B"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127742B7" w14:textId="77777777" w:rsidTr="00564028">
        <w:tc>
          <w:tcPr>
            <w:tcW w:w="9278" w:type="dxa"/>
          </w:tcPr>
          <w:p w14:paraId="55881A8E" w14:textId="77777777" w:rsidR="00564028" w:rsidRPr="00871C9C" w:rsidRDefault="00564028" w:rsidP="00871C9C">
            <w:pPr>
              <w:tabs>
                <w:tab w:val="right" w:leader="dot" w:pos="9469"/>
              </w:tabs>
              <w:rPr>
                <w:rFonts w:ascii="Times New Roman" w:hAnsi="Times New Roman" w:cs="Times New Roman"/>
                <w:color w:val="000000" w:themeColor="text1"/>
              </w:rPr>
            </w:pPr>
          </w:p>
        </w:tc>
        <w:tc>
          <w:tcPr>
            <w:tcW w:w="576" w:type="dxa"/>
            <w:vAlign w:val="bottom"/>
          </w:tcPr>
          <w:p w14:paraId="616FA0C3" w14:textId="77777777" w:rsidR="00564028" w:rsidRPr="00871C9C" w:rsidRDefault="00564028" w:rsidP="00564028">
            <w:pPr>
              <w:tabs>
                <w:tab w:val="right" w:leader="dot" w:pos="9469"/>
              </w:tabs>
              <w:jc w:val="right"/>
              <w:rPr>
                <w:rFonts w:ascii="Times New Roman" w:hAnsi="Times New Roman" w:cs="Times New Roman"/>
                <w:color w:val="000000" w:themeColor="text1"/>
              </w:rPr>
            </w:pPr>
          </w:p>
        </w:tc>
      </w:tr>
      <w:tr w:rsidR="00B31CDE" w:rsidRPr="00871C9C" w14:paraId="014E3465" w14:textId="77777777" w:rsidTr="00564028">
        <w:tc>
          <w:tcPr>
            <w:tcW w:w="9278" w:type="dxa"/>
          </w:tcPr>
          <w:p w14:paraId="04473336" w14:textId="77777777" w:rsidR="00564028" w:rsidRPr="00871C9C" w:rsidRDefault="00564028" w:rsidP="00871C9C">
            <w:pPr>
              <w:tabs>
                <w:tab w:val="right" w:leader="dot" w:pos="9469"/>
              </w:tabs>
              <w:rPr>
                <w:rFonts w:ascii="Times New Roman" w:eastAsia="MS Mincho" w:hAnsi="Times New Roman" w:cs="Times New Roman"/>
                <w:b/>
                <w:color w:val="000000" w:themeColor="text1"/>
              </w:rPr>
            </w:pPr>
            <w:r w:rsidRPr="00871C9C">
              <w:rPr>
                <w:rFonts w:ascii="Times New Roman" w:hAnsi="Times New Roman" w:cs="Times New Roman"/>
                <w:b/>
                <w:color w:val="000000" w:themeColor="text1"/>
              </w:rPr>
              <w:t>ГЛАВА</w:t>
            </w:r>
            <w:r w:rsidR="00BA4719" w:rsidRPr="00871C9C">
              <w:rPr>
                <w:rFonts w:ascii="Times New Roman" w:hAnsi="Times New Roman" w:cs="Times New Roman"/>
                <w:b/>
                <w:color w:val="000000" w:themeColor="text1"/>
              </w:rPr>
              <w:t xml:space="preserve"> </w:t>
            </w:r>
            <w:r w:rsidRPr="00871C9C">
              <w:rPr>
                <w:rFonts w:ascii="Times New Roman" w:hAnsi="Times New Roman" w:cs="Times New Roman"/>
                <w:b/>
                <w:color w:val="000000" w:themeColor="text1"/>
              </w:rPr>
              <w:t>6. СИСТЕМА МОНИТОРИНГА И ОЦЕНКИ</w:t>
            </w:r>
            <w:r w:rsidRPr="00871C9C">
              <w:rPr>
                <w:rFonts w:ascii="Times New Roman" w:hAnsi="Times New Roman" w:cs="Times New Roman"/>
                <w:b/>
                <w:color w:val="000000" w:themeColor="text1"/>
              </w:rPr>
              <w:tab/>
            </w:r>
          </w:p>
        </w:tc>
        <w:tc>
          <w:tcPr>
            <w:tcW w:w="576" w:type="dxa"/>
            <w:vAlign w:val="bottom"/>
          </w:tcPr>
          <w:p w14:paraId="3A845218" w14:textId="77777777" w:rsidR="00564028" w:rsidRPr="00871C9C" w:rsidRDefault="00564028" w:rsidP="00564028">
            <w:pPr>
              <w:tabs>
                <w:tab w:val="right" w:leader="dot" w:pos="9469"/>
              </w:tabs>
              <w:jc w:val="right"/>
              <w:rPr>
                <w:rFonts w:ascii="Times New Roman" w:hAnsi="Times New Roman" w:cs="Times New Roman"/>
                <w:b/>
                <w:color w:val="000000" w:themeColor="text1"/>
              </w:rPr>
            </w:pPr>
          </w:p>
        </w:tc>
      </w:tr>
    </w:tbl>
    <w:p w14:paraId="303CB9B8" w14:textId="77777777" w:rsidR="005073A2" w:rsidRPr="00871C9C" w:rsidRDefault="005073A2" w:rsidP="00F56AFA">
      <w:pPr>
        <w:tabs>
          <w:tab w:val="right" w:leader="dot" w:pos="9469"/>
        </w:tabs>
        <w:rPr>
          <w:rFonts w:eastAsia="MS Mincho"/>
          <w:color w:val="000000" w:themeColor="text1"/>
        </w:rPr>
      </w:pPr>
    </w:p>
    <w:p w14:paraId="24AD9612" w14:textId="77777777" w:rsidR="00816F0A" w:rsidRPr="00871C9C" w:rsidRDefault="00D92621" w:rsidP="00F56AFA">
      <w:pPr>
        <w:tabs>
          <w:tab w:val="right" w:leader="dot" w:pos="9469"/>
        </w:tabs>
        <w:rPr>
          <w:color w:val="000000" w:themeColor="text1"/>
        </w:rPr>
      </w:pPr>
      <w:r w:rsidRPr="00871C9C">
        <w:rPr>
          <w:color w:val="000000" w:themeColor="text1"/>
        </w:rPr>
        <w:t>Приложения</w:t>
      </w:r>
      <w:r w:rsidR="00816F0A" w:rsidRPr="00871C9C">
        <w:rPr>
          <w:color w:val="000000" w:themeColor="text1"/>
        </w:rPr>
        <w:tab/>
      </w:r>
    </w:p>
    <w:p w14:paraId="326307CB" w14:textId="77777777" w:rsidR="00F56AFA" w:rsidRPr="00871C9C" w:rsidRDefault="00F56AFA">
      <w:pPr>
        <w:rPr>
          <w:color w:val="000000" w:themeColor="text1"/>
        </w:rPr>
      </w:pPr>
      <w:r w:rsidRPr="00871C9C">
        <w:rPr>
          <w:color w:val="000000" w:themeColor="text1"/>
        </w:rPr>
        <w:br w:type="page"/>
      </w:r>
    </w:p>
    <w:p w14:paraId="1C2ED160" w14:textId="77777777" w:rsidR="00816F0A" w:rsidRPr="00871C9C" w:rsidRDefault="00D92621" w:rsidP="00564028">
      <w:pPr>
        <w:jc w:val="center"/>
        <w:rPr>
          <w:b/>
          <w:color w:val="000000" w:themeColor="text1"/>
          <w:sz w:val="28"/>
          <w:szCs w:val="28"/>
        </w:rPr>
      </w:pPr>
      <w:r w:rsidRPr="00871C9C">
        <w:rPr>
          <w:b/>
          <w:color w:val="000000" w:themeColor="text1"/>
          <w:sz w:val="28"/>
          <w:szCs w:val="28"/>
        </w:rPr>
        <w:lastRenderedPageBreak/>
        <w:t>СПИСОК СОКРАЩЕНИЙ</w:t>
      </w:r>
    </w:p>
    <w:p w14:paraId="4B230ACE" w14:textId="77777777" w:rsidR="00564028" w:rsidRPr="00871C9C" w:rsidRDefault="00564028" w:rsidP="00F56AFA">
      <w:pPr>
        <w:ind w:firstLine="567"/>
        <w:jc w:val="both"/>
        <w:rPr>
          <w:color w:val="000000" w:themeColor="text1"/>
        </w:rPr>
      </w:pPr>
    </w:p>
    <w:p w14:paraId="1A626880" w14:textId="77777777" w:rsidR="004F2C81" w:rsidRPr="00871C9C" w:rsidRDefault="004F2C81" w:rsidP="00564028">
      <w:pPr>
        <w:rPr>
          <w:color w:val="000000" w:themeColor="text1"/>
        </w:rPr>
      </w:pPr>
      <w:r w:rsidRPr="00871C9C">
        <w:rPr>
          <w:color w:val="000000" w:themeColor="text1"/>
        </w:rPr>
        <w:t>АО</w:t>
      </w:r>
      <w:r w:rsidRPr="00871C9C">
        <w:rPr>
          <w:color w:val="000000" w:themeColor="text1"/>
        </w:rPr>
        <w:tab/>
      </w:r>
      <w:r w:rsidR="00564028" w:rsidRPr="00871C9C">
        <w:rPr>
          <w:color w:val="000000" w:themeColor="text1"/>
        </w:rPr>
        <w:tab/>
      </w:r>
      <w:r w:rsidRPr="00871C9C">
        <w:rPr>
          <w:color w:val="000000" w:themeColor="text1"/>
        </w:rPr>
        <w:t>Акционерное общество</w:t>
      </w:r>
    </w:p>
    <w:p w14:paraId="4C4FC89F" w14:textId="77777777" w:rsidR="001F4007" w:rsidRPr="00871C9C" w:rsidRDefault="001F4007" w:rsidP="00564028">
      <w:pPr>
        <w:rPr>
          <w:color w:val="000000" w:themeColor="text1"/>
        </w:rPr>
      </w:pPr>
      <w:r w:rsidRPr="00871C9C">
        <w:rPr>
          <w:color w:val="000000" w:themeColor="text1"/>
        </w:rPr>
        <w:t>ВРП</w:t>
      </w:r>
      <w:r w:rsidRPr="00871C9C">
        <w:rPr>
          <w:color w:val="000000" w:themeColor="text1"/>
        </w:rPr>
        <w:tab/>
      </w:r>
      <w:r w:rsidR="00564028" w:rsidRPr="00871C9C">
        <w:rPr>
          <w:color w:val="000000" w:themeColor="text1"/>
        </w:rPr>
        <w:tab/>
      </w:r>
      <w:r w:rsidRPr="00871C9C">
        <w:rPr>
          <w:color w:val="000000" w:themeColor="text1"/>
        </w:rPr>
        <w:t>Валовый региональный продукт</w:t>
      </w:r>
    </w:p>
    <w:p w14:paraId="2BD05899" w14:textId="77777777" w:rsidR="002E16C0" w:rsidRPr="00871C9C" w:rsidRDefault="002E16C0" w:rsidP="00564028">
      <w:pPr>
        <w:rPr>
          <w:color w:val="000000" w:themeColor="text1"/>
        </w:rPr>
      </w:pPr>
      <w:r w:rsidRPr="00871C9C">
        <w:rPr>
          <w:color w:val="000000" w:themeColor="text1"/>
        </w:rPr>
        <w:t>ГУ</w:t>
      </w:r>
      <w:r w:rsidR="00564028" w:rsidRPr="00871C9C">
        <w:rPr>
          <w:color w:val="000000" w:themeColor="text1"/>
        </w:rPr>
        <w:tab/>
      </w:r>
      <w:r w:rsidR="00564028" w:rsidRPr="00871C9C">
        <w:rPr>
          <w:color w:val="000000" w:themeColor="text1"/>
        </w:rPr>
        <w:tab/>
      </w:r>
      <w:r w:rsidRPr="00871C9C">
        <w:rPr>
          <w:color w:val="000000" w:themeColor="text1"/>
        </w:rPr>
        <w:t>Государственное учреждение</w:t>
      </w:r>
    </w:p>
    <w:p w14:paraId="72E3C171" w14:textId="77777777" w:rsidR="008A16BD" w:rsidRPr="00871C9C" w:rsidRDefault="008A16BD" w:rsidP="00564028">
      <w:pPr>
        <w:rPr>
          <w:color w:val="000000" w:themeColor="text1"/>
        </w:rPr>
      </w:pPr>
      <w:r w:rsidRPr="00871C9C">
        <w:rPr>
          <w:color w:val="000000" w:themeColor="text1"/>
        </w:rPr>
        <w:t>ГУП</w:t>
      </w:r>
      <w:r w:rsidRPr="00871C9C">
        <w:rPr>
          <w:color w:val="000000" w:themeColor="text1"/>
        </w:rPr>
        <w:tab/>
      </w:r>
      <w:r w:rsidR="00564028" w:rsidRPr="00871C9C">
        <w:rPr>
          <w:color w:val="000000" w:themeColor="text1"/>
        </w:rPr>
        <w:tab/>
      </w:r>
      <w:r w:rsidRPr="00871C9C">
        <w:rPr>
          <w:color w:val="000000" w:themeColor="text1"/>
        </w:rPr>
        <w:t>Государственное унитарное предприятие</w:t>
      </w:r>
    </w:p>
    <w:p w14:paraId="2681006B" w14:textId="77777777" w:rsidR="00E9749D" w:rsidRPr="00871C9C" w:rsidRDefault="00E9749D" w:rsidP="00564028">
      <w:pPr>
        <w:rPr>
          <w:color w:val="000000" w:themeColor="text1"/>
        </w:rPr>
      </w:pPr>
      <w:r w:rsidRPr="00871C9C">
        <w:rPr>
          <w:color w:val="000000" w:themeColor="text1"/>
        </w:rPr>
        <w:t>ГЭС</w:t>
      </w:r>
      <w:r w:rsidRPr="00871C9C">
        <w:rPr>
          <w:color w:val="000000" w:themeColor="text1"/>
        </w:rPr>
        <w:tab/>
      </w:r>
      <w:r w:rsidR="00564028" w:rsidRPr="00871C9C">
        <w:rPr>
          <w:color w:val="000000" w:themeColor="text1"/>
        </w:rPr>
        <w:tab/>
      </w:r>
      <w:r w:rsidRPr="00871C9C">
        <w:rPr>
          <w:color w:val="000000" w:themeColor="text1"/>
        </w:rPr>
        <w:t xml:space="preserve">Гидроэлектростанция </w:t>
      </w:r>
    </w:p>
    <w:p w14:paraId="3DF9BFCB" w14:textId="77777777" w:rsidR="00703572" w:rsidRPr="00871C9C" w:rsidRDefault="00703572" w:rsidP="00564028">
      <w:pPr>
        <w:rPr>
          <w:color w:val="000000" w:themeColor="text1"/>
        </w:rPr>
      </w:pPr>
      <w:r w:rsidRPr="00871C9C">
        <w:rPr>
          <w:color w:val="000000" w:themeColor="text1"/>
        </w:rPr>
        <w:t>ЗАО</w:t>
      </w:r>
      <w:r w:rsidRPr="00871C9C">
        <w:rPr>
          <w:color w:val="000000" w:themeColor="text1"/>
        </w:rPr>
        <w:tab/>
      </w:r>
      <w:r w:rsidR="00564028" w:rsidRPr="00871C9C">
        <w:rPr>
          <w:color w:val="000000" w:themeColor="text1"/>
        </w:rPr>
        <w:tab/>
      </w:r>
      <w:r w:rsidRPr="00871C9C">
        <w:rPr>
          <w:color w:val="000000" w:themeColor="text1"/>
        </w:rPr>
        <w:t>Закрытое акционерное общество</w:t>
      </w:r>
    </w:p>
    <w:p w14:paraId="313FAE0E" w14:textId="77777777" w:rsidR="00E9749D" w:rsidRPr="00871C9C" w:rsidRDefault="00E9749D" w:rsidP="00564028">
      <w:pPr>
        <w:rPr>
          <w:color w:val="000000" w:themeColor="text1"/>
        </w:rPr>
      </w:pPr>
      <w:r w:rsidRPr="00871C9C">
        <w:rPr>
          <w:color w:val="000000" w:themeColor="text1"/>
        </w:rPr>
        <w:t>МиО</w:t>
      </w:r>
      <w:r w:rsidRPr="00871C9C">
        <w:rPr>
          <w:color w:val="000000" w:themeColor="text1"/>
        </w:rPr>
        <w:tab/>
      </w:r>
      <w:r w:rsidR="00564028" w:rsidRPr="00871C9C">
        <w:rPr>
          <w:color w:val="000000" w:themeColor="text1"/>
        </w:rPr>
        <w:tab/>
      </w:r>
      <w:r w:rsidRPr="00871C9C">
        <w:rPr>
          <w:color w:val="000000" w:themeColor="text1"/>
        </w:rPr>
        <w:t xml:space="preserve">Мониторинг и оценка </w:t>
      </w:r>
    </w:p>
    <w:p w14:paraId="73052AB8" w14:textId="77777777" w:rsidR="00E9749D" w:rsidRPr="00871C9C" w:rsidRDefault="00E9749D" w:rsidP="00564028">
      <w:pPr>
        <w:rPr>
          <w:color w:val="000000" w:themeColor="text1"/>
        </w:rPr>
      </w:pPr>
      <w:r w:rsidRPr="00871C9C">
        <w:rPr>
          <w:color w:val="000000" w:themeColor="text1"/>
        </w:rPr>
        <w:t>МОМ</w:t>
      </w:r>
      <w:r w:rsidRPr="00871C9C">
        <w:rPr>
          <w:color w:val="000000" w:themeColor="text1"/>
        </w:rPr>
        <w:tab/>
      </w:r>
      <w:r w:rsidR="00564028" w:rsidRPr="00871C9C">
        <w:rPr>
          <w:color w:val="000000" w:themeColor="text1"/>
        </w:rPr>
        <w:tab/>
      </w:r>
      <w:r w:rsidRPr="00871C9C">
        <w:rPr>
          <w:color w:val="000000" w:themeColor="text1"/>
        </w:rPr>
        <w:t xml:space="preserve">Международная организация по миграции Таджикистана </w:t>
      </w:r>
    </w:p>
    <w:p w14:paraId="2844DAAB" w14:textId="77777777" w:rsidR="00E9749D" w:rsidRPr="00871C9C" w:rsidRDefault="00E9749D" w:rsidP="00564028">
      <w:pPr>
        <w:rPr>
          <w:color w:val="000000" w:themeColor="text1"/>
        </w:rPr>
      </w:pPr>
      <w:r w:rsidRPr="00871C9C">
        <w:rPr>
          <w:color w:val="000000" w:themeColor="text1"/>
        </w:rPr>
        <w:t>МСП</w:t>
      </w:r>
      <w:r w:rsidRPr="00871C9C">
        <w:rPr>
          <w:color w:val="000000" w:themeColor="text1"/>
        </w:rPr>
        <w:tab/>
      </w:r>
      <w:r w:rsidR="00564028" w:rsidRPr="00871C9C">
        <w:rPr>
          <w:color w:val="000000" w:themeColor="text1"/>
        </w:rPr>
        <w:tab/>
      </w:r>
      <w:r w:rsidRPr="00871C9C">
        <w:rPr>
          <w:color w:val="000000" w:themeColor="text1"/>
        </w:rPr>
        <w:t xml:space="preserve">Малое и среднее </w:t>
      </w:r>
      <w:r w:rsidR="008103E5" w:rsidRPr="00871C9C">
        <w:rPr>
          <w:color w:val="000000" w:themeColor="text1"/>
        </w:rPr>
        <w:t>предпринимательство</w:t>
      </w:r>
    </w:p>
    <w:p w14:paraId="7485957B" w14:textId="77777777" w:rsidR="00E9749D" w:rsidRPr="00871C9C" w:rsidRDefault="00E9749D" w:rsidP="00564028">
      <w:pPr>
        <w:rPr>
          <w:color w:val="000000" w:themeColor="text1"/>
        </w:rPr>
      </w:pPr>
      <w:r w:rsidRPr="00871C9C">
        <w:rPr>
          <w:color w:val="000000" w:themeColor="text1"/>
        </w:rPr>
        <w:t>МЭРТ</w:t>
      </w:r>
      <w:r w:rsidRPr="00871C9C">
        <w:rPr>
          <w:color w:val="000000" w:themeColor="text1"/>
        </w:rPr>
        <w:tab/>
      </w:r>
      <w:r w:rsidR="00564028" w:rsidRPr="00871C9C">
        <w:rPr>
          <w:color w:val="000000" w:themeColor="text1"/>
        </w:rPr>
        <w:tab/>
      </w:r>
      <w:r w:rsidRPr="00871C9C">
        <w:rPr>
          <w:color w:val="000000" w:themeColor="text1"/>
        </w:rPr>
        <w:t xml:space="preserve">Министерство экономического развития и торговли </w:t>
      </w:r>
    </w:p>
    <w:p w14:paraId="43C474D6" w14:textId="77777777" w:rsidR="00E9749D" w:rsidRPr="00871C9C" w:rsidRDefault="00E9749D" w:rsidP="00564028">
      <w:pPr>
        <w:rPr>
          <w:color w:val="000000" w:themeColor="text1"/>
        </w:rPr>
      </w:pPr>
      <w:r w:rsidRPr="00871C9C">
        <w:rPr>
          <w:color w:val="000000" w:themeColor="text1"/>
        </w:rPr>
        <w:t>НСР</w:t>
      </w:r>
      <w:r w:rsidRPr="00871C9C">
        <w:rPr>
          <w:color w:val="000000" w:themeColor="text1"/>
        </w:rPr>
        <w:tab/>
      </w:r>
      <w:r w:rsidR="00564028" w:rsidRPr="00871C9C">
        <w:rPr>
          <w:color w:val="000000" w:themeColor="text1"/>
        </w:rPr>
        <w:tab/>
      </w:r>
      <w:r w:rsidRPr="00871C9C">
        <w:rPr>
          <w:color w:val="000000" w:themeColor="text1"/>
        </w:rPr>
        <w:t xml:space="preserve">Национальная стратегия развития </w:t>
      </w:r>
    </w:p>
    <w:p w14:paraId="62C317F9" w14:textId="77777777" w:rsidR="004F2C81" w:rsidRPr="00871C9C" w:rsidRDefault="004F2C81" w:rsidP="00564028">
      <w:pPr>
        <w:rPr>
          <w:color w:val="000000" w:themeColor="text1"/>
        </w:rPr>
      </w:pPr>
      <w:r w:rsidRPr="00871C9C">
        <w:rPr>
          <w:color w:val="000000" w:themeColor="text1"/>
        </w:rPr>
        <w:t>НИУ</w:t>
      </w:r>
      <w:r w:rsidRPr="00871C9C">
        <w:rPr>
          <w:color w:val="000000" w:themeColor="text1"/>
        </w:rPr>
        <w:tab/>
      </w:r>
      <w:r w:rsidR="00564028" w:rsidRPr="00871C9C">
        <w:rPr>
          <w:color w:val="000000" w:themeColor="text1"/>
        </w:rPr>
        <w:tab/>
      </w:r>
      <w:r w:rsidRPr="00871C9C">
        <w:rPr>
          <w:color w:val="000000" w:themeColor="text1"/>
        </w:rPr>
        <w:t>Научно-исследовательское учреждение</w:t>
      </w:r>
    </w:p>
    <w:p w14:paraId="717B8A50" w14:textId="77777777" w:rsidR="00703572" w:rsidRPr="00871C9C" w:rsidRDefault="00E9749D" w:rsidP="00564028">
      <w:pPr>
        <w:rPr>
          <w:color w:val="000000" w:themeColor="text1"/>
        </w:rPr>
      </w:pPr>
      <w:r w:rsidRPr="00871C9C">
        <w:rPr>
          <w:color w:val="000000" w:themeColor="text1"/>
        </w:rPr>
        <w:t>ОО</w:t>
      </w:r>
      <w:r w:rsidRPr="00871C9C">
        <w:rPr>
          <w:color w:val="000000" w:themeColor="text1"/>
        </w:rPr>
        <w:tab/>
      </w:r>
      <w:r w:rsidR="00564028" w:rsidRPr="00871C9C">
        <w:rPr>
          <w:color w:val="000000" w:themeColor="text1"/>
        </w:rPr>
        <w:tab/>
      </w:r>
      <w:r w:rsidRPr="00871C9C">
        <w:rPr>
          <w:color w:val="000000" w:themeColor="text1"/>
        </w:rPr>
        <w:t>Общественное объединение</w:t>
      </w:r>
    </w:p>
    <w:p w14:paraId="2B761D9E" w14:textId="77777777" w:rsidR="00E9749D" w:rsidRPr="00871C9C" w:rsidRDefault="00703572" w:rsidP="00564028">
      <w:pPr>
        <w:rPr>
          <w:color w:val="000000" w:themeColor="text1"/>
        </w:rPr>
      </w:pPr>
      <w:r w:rsidRPr="00871C9C">
        <w:rPr>
          <w:color w:val="000000" w:themeColor="text1"/>
        </w:rPr>
        <w:t>ООО</w:t>
      </w:r>
      <w:r w:rsidRPr="00871C9C">
        <w:rPr>
          <w:color w:val="000000" w:themeColor="text1"/>
        </w:rPr>
        <w:tab/>
      </w:r>
      <w:r w:rsidR="00564028" w:rsidRPr="00871C9C">
        <w:rPr>
          <w:color w:val="000000" w:themeColor="text1"/>
        </w:rPr>
        <w:tab/>
      </w:r>
      <w:r w:rsidRPr="00871C9C">
        <w:rPr>
          <w:color w:val="000000" w:themeColor="text1"/>
        </w:rPr>
        <w:t>Общество с ограниченной ответственностью</w:t>
      </w:r>
    </w:p>
    <w:p w14:paraId="6D5B084B" w14:textId="77777777" w:rsidR="002E16C0" w:rsidRPr="00871C9C" w:rsidRDefault="002E16C0" w:rsidP="00564028">
      <w:pPr>
        <w:rPr>
          <w:color w:val="000000" w:themeColor="text1"/>
        </w:rPr>
      </w:pPr>
      <w:r w:rsidRPr="00871C9C">
        <w:rPr>
          <w:color w:val="000000" w:themeColor="text1"/>
        </w:rPr>
        <w:t>ООН</w:t>
      </w:r>
      <w:r w:rsidR="00564028" w:rsidRPr="00871C9C">
        <w:rPr>
          <w:color w:val="000000" w:themeColor="text1"/>
        </w:rPr>
        <w:tab/>
      </w:r>
      <w:r w:rsidR="00564028" w:rsidRPr="00871C9C">
        <w:rPr>
          <w:color w:val="000000" w:themeColor="text1"/>
        </w:rPr>
        <w:tab/>
      </w:r>
      <w:r w:rsidRPr="00871C9C">
        <w:rPr>
          <w:color w:val="000000" w:themeColor="text1"/>
        </w:rPr>
        <w:t>Организация Объединенных наций</w:t>
      </w:r>
    </w:p>
    <w:p w14:paraId="585A138A" w14:textId="77777777" w:rsidR="00E9749D" w:rsidRPr="00871C9C" w:rsidRDefault="00E9749D" w:rsidP="00564028">
      <w:pPr>
        <w:rPr>
          <w:color w:val="000000" w:themeColor="text1"/>
        </w:rPr>
      </w:pPr>
      <w:r w:rsidRPr="00871C9C">
        <w:rPr>
          <w:color w:val="000000" w:themeColor="text1"/>
        </w:rPr>
        <w:t>ПГИ</w:t>
      </w:r>
      <w:r w:rsidRPr="00871C9C">
        <w:rPr>
          <w:color w:val="000000" w:themeColor="text1"/>
        </w:rPr>
        <w:tab/>
      </w:r>
      <w:r w:rsidR="00564028" w:rsidRPr="00871C9C">
        <w:rPr>
          <w:color w:val="000000" w:themeColor="text1"/>
        </w:rPr>
        <w:tab/>
      </w:r>
      <w:r w:rsidRPr="00871C9C">
        <w:rPr>
          <w:color w:val="000000" w:themeColor="text1"/>
        </w:rPr>
        <w:t xml:space="preserve">Программа государственных инвестиций </w:t>
      </w:r>
    </w:p>
    <w:p w14:paraId="12AC7D5C" w14:textId="77777777" w:rsidR="00E9749D" w:rsidRPr="00871C9C" w:rsidRDefault="00E9749D" w:rsidP="00564028">
      <w:pPr>
        <w:rPr>
          <w:color w:val="000000" w:themeColor="text1"/>
        </w:rPr>
      </w:pPr>
      <w:r w:rsidRPr="00871C9C">
        <w:rPr>
          <w:color w:val="000000" w:themeColor="text1"/>
        </w:rPr>
        <w:t>ПМСП</w:t>
      </w:r>
      <w:r w:rsidRPr="00871C9C">
        <w:rPr>
          <w:color w:val="000000" w:themeColor="text1"/>
        </w:rPr>
        <w:tab/>
        <w:t>Первичная медико-санитарная помощь</w:t>
      </w:r>
    </w:p>
    <w:p w14:paraId="7E51FF4B" w14:textId="77777777" w:rsidR="00E9749D" w:rsidRPr="00871C9C" w:rsidRDefault="00E9749D" w:rsidP="00564028">
      <w:pPr>
        <w:rPr>
          <w:color w:val="000000" w:themeColor="text1"/>
        </w:rPr>
      </w:pPr>
      <w:r w:rsidRPr="00871C9C">
        <w:rPr>
          <w:color w:val="000000" w:themeColor="text1"/>
        </w:rPr>
        <w:t>СМ</w:t>
      </w:r>
      <w:r w:rsidR="005A63CC" w:rsidRPr="00871C9C">
        <w:rPr>
          <w:color w:val="000000" w:themeColor="text1"/>
        </w:rPr>
        <w:t>и</w:t>
      </w:r>
      <w:r w:rsidRPr="00871C9C">
        <w:rPr>
          <w:color w:val="000000" w:themeColor="text1"/>
        </w:rPr>
        <w:t>О</w:t>
      </w:r>
      <w:r w:rsidRPr="00871C9C">
        <w:rPr>
          <w:color w:val="000000" w:themeColor="text1"/>
        </w:rPr>
        <w:tab/>
      </w:r>
      <w:r w:rsidR="00564028" w:rsidRPr="00871C9C">
        <w:rPr>
          <w:color w:val="000000" w:themeColor="text1"/>
        </w:rPr>
        <w:tab/>
      </w:r>
      <w:r w:rsidRPr="00871C9C">
        <w:rPr>
          <w:color w:val="000000" w:themeColor="text1"/>
        </w:rPr>
        <w:t xml:space="preserve">Система мониторинга и оценки </w:t>
      </w:r>
    </w:p>
    <w:p w14:paraId="2ABBEE63" w14:textId="77777777" w:rsidR="00030F54" w:rsidRPr="00871C9C" w:rsidRDefault="00030F54" w:rsidP="00564028">
      <w:pPr>
        <w:rPr>
          <w:color w:val="000000" w:themeColor="text1"/>
        </w:rPr>
      </w:pPr>
      <w:r w:rsidRPr="00871C9C">
        <w:rPr>
          <w:color w:val="000000" w:themeColor="text1"/>
        </w:rPr>
        <w:t>СНГ</w:t>
      </w:r>
      <w:r w:rsidRPr="00871C9C">
        <w:rPr>
          <w:color w:val="000000" w:themeColor="text1"/>
        </w:rPr>
        <w:tab/>
      </w:r>
      <w:r w:rsidR="00564028" w:rsidRPr="00871C9C">
        <w:rPr>
          <w:color w:val="000000" w:themeColor="text1"/>
        </w:rPr>
        <w:tab/>
      </w:r>
      <w:r w:rsidRPr="00871C9C">
        <w:rPr>
          <w:color w:val="000000" w:themeColor="text1"/>
        </w:rPr>
        <w:t>Содружество независимых государств</w:t>
      </w:r>
    </w:p>
    <w:p w14:paraId="06B51579" w14:textId="7A7D2CE7" w:rsidR="00564028" w:rsidRPr="00871C9C" w:rsidRDefault="00E9749D" w:rsidP="00564028">
      <w:pPr>
        <w:rPr>
          <w:color w:val="000000" w:themeColor="text1"/>
        </w:rPr>
      </w:pPr>
      <w:r w:rsidRPr="00871C9C">
        <w:rPr>
          <w:color w:val="000000" w:themeColor="text1"/>
        </w:rPr>
        <w:t>СП</w:t>
      </w:r>
      <w:r w:rsidR="00686850" w:rsidRPr="00871C9C">
        <w:rPr>
          <w:color w:val="000000" w:themeColor="text1"/>
        </w:rPr>
        <w:t>У</w:t>
      </w:r>
      <w:r w:rsidRPr="00871C9C">
        <w:rPr>
          <w:color w:val="000000" w:themeColor="text1"/>
        </w:rPr>
        <w:t>БН</w:t>
      </w:r>
      <w:r w:rsidR="00200053">
        <w:rPr>
          <w:color w:val="000000" w:themeColor="text1"/>
        </w:rPr>
        <w:t>Т</w:t>
      </w:r>
      <w:r w:rsidRPr="00871C9C">
        <w:rPr>
          <w:color w:val="000000" w:themeColor="text1"/>
        </w:rPr>
        <w:tab/>
        <w:t xml:space="preserve">Стратегия повышения уровня благосостояния </w:t>
      </w:r>
      <w:r w:rsidR="005A63CC" w:rsidRPr="00871C9C">
        <w:rPr>
          <w:color w:val="000000" w:themeColor="text1"/>
        </w:rPr>
        <w:t>населения Таджикистана</w:t>
      </w:r>
    </w:p>
    <w:p w14:paraId="6C057DB3" w14:textId="77777777" w:rsidR="00E9749D" w:rsidRPr="00871C9C" w:rsidRDefault="00564028" w:rsidP="00564028">
      <w:pPr>
        <w:rPr>
          <w:color w:val="000000" w:themeColor="text1"/>
        </w:rPr>
      </w:pPr>
      <w:r w:rsidRPr="00871C9C">
        <w:rPr>
          <w:color w:val="000000" w:themeColor="text1"/>
        </w:rPr>
        <w:t xml:space="preserve"> </w:t>
      </w:r>
      <w:r w:rsidRPr="00871C9C">
        <w:rPr>
          <w:color w:val="000000" w:themeColor="text1"/>
        </w:rPr>
        <w:tab/>
      </w:r>
      <w:r w:rsidRPr="00871C9C">
        <w:rPr>
          <w:color w:val="000000" w:themeColor="text1"/>
        </w:rPr>
        <w:tab/>
      </w:r>
      <w:r w:rsidR="005A63CC" w:rsidRPr="00871C9C">
        <w:rPr>
          <w:color w:val="000000" w:themeColor="text1"/>
        </w:rPr>
        <w:t>на 2013-2015 годы</w:t>
      </w:r>
      <w:r w:rsidR="00F56AFA" w:rsidRPr="00871C9C">
        <w:rPr>
          <w:color w:val="000000" w:themeColor="text1"/>
        </w:rPr>
        <w:t xml:space="preserve"> </w:t>
      </w:r>
    </w:p>
    <w:p w14:paraId="29B42574" w14:textId="77777777" w:rsidR="00030F54" w:rsidRPr="00871C9C" w:rsidRDefault="00030F54" w:rsidP="00564028">
      <w:pPr>
        <w:rPr>
          <w:color w:val="000000" w:themeColor="text1"/>
        </w:rPr>
      </w:pPr>
      <w:r w:rsidRPr="00871C9C">
        <w:rPr>
          <w:color w:val="000000" w:themeColor="text1"/>
        </w:rPr>
        <w:t>СЭЗ</w:t>
      </w:r>
      <w:r w:rsidR="00564028" w:rsidRPr="00871C9C">
        <w:rPr>
          <w:color w:val="000000" w:themeColor="text1"/>
        </w:rPr>
        <w:tab/>
      </w:r>
      <w:r w:rsidR="00564028" w:rsidRPr="00871C9C">
        <w:rPr>
          <w:color w:val="000000" w:themeColor="text1"/>
        </w:rPr>
        <w:tab/>
      </w:r>
      <w:r w:rsidRPr="00871C9C">
        <w:rPr>
          <w:color w:val="000000" w:themeColor="text1"/>
        </w:rPr>
        <w:t xml:space="preserve">Свободная экономическая зона </w:t>
      </w:r>
    </w:p>
    <w:p w14:paraId="7F0D9C7E" w14:textId="77777777" w:rsidR="00E9749D" w:rsidRPr="00871C9C" w:rsidRDefault="00C57FCB" w:rsidP="00564028">
      <w:pPr>
        <w:rPr>
          <w:color w:val="000000" w:themeColor="text1"/>
        </w:rPr>
      </w:pPr>
      <w:r w:rsidRPr="00871C9C">
        <w:rPr>
          <w:color w:val="000000" w:themeColor="text1"/>
        </w:rPr>
        <w:t>SWOT</w:t>
      </w:r>
      <w:r w:rsidR="00E9749D" w:rsidRPr="00871C9C">
        <w:rPr>
          <w:color w:val="000000" w:themeColor="text1"/>
        </w:rPr>
        <w:tab/>
      </w:r>
      <w:r w:rsidR="00564028" w:rsidRPr="00871C9C">
        <w:rPr>
          <w:color w:val="000000" w:themeColor="text1"/>
        </w:rPr>
        <w:tab/>
      </w:r>
      <w:r w:rsidR="00E9749D" w:rsidRPr="00871C9C">
        <w:rPr>
          <w:color w:val="000000" w:themeColor="text1"/>
        </w:rPr>
        <w:t>Сильные, слабые стороны, возможности и угрозы</w:t>
      </w:r>
    </w:p>
    <w:p w14:paraId="4839874F" w14:textId="77777777" w:rsidR="008A16BD" w:rsidRPr="00871C9C" w:rsidRDefault="008A16BD" w:rsidP="00564028">
      <w:pPr>
        <w:rPr>
          <w:color w:val="000000" w:themeColor="text1"/>
        </w:rPr>
      </w:pPr>
      <w:r w:rsidRPr="00871C9C">
        <w:rPr>
          <w:color w:val="000000" w:themeColor="text1"/>
        </w:rPr>
        <w:t>ТВ</w:t>
      </w:r>
      <w:r w:rsidRPr="00871C9C">
        <w:rPr>
          <w:color w:val="000000" w:themeColor="text1"/>
        </w:rPr>
        <w:tab/>
      </w:r>
      <w:r w:rsidR="00564028" w:rsidRPr="00871C9C">
        <w:rPr>
          <w:color w:val="000000" w:themeColor="text1"/>
        </w:rPr>
        <w:tab/>
      </w:r>
      <w:r w:rsidRPr="00871C9C">
        <w:rPr>
          <w:color w:val="000000" w:themeColor="text1"/>
        </w:rPr>
        <w:t>Телевидение</w:t>
      </w:r>
    </w:p>
    <w:p w14:paraId="6208AD26" w14:textId="77777777" w:rsidR="00E9749D" w:rsidRPr="00871C9C" w:rsidRDefault="00E9749D" w:rsidP="00564028">
      <w:pPr>
        <w:rPr>
          <w:color w:val="000000" w:themeColor="text1"/>
        </w:rPr>
      </w:pPr>
      <w:r w:rsidRPr="00871C9C">
        <w:rPr>
          <w:color w:val="000000" w:themeColor="text1"/>
        </w:rPr>
        <w:t>ТБО</w:t>
      </w:r>
      <w:r w:rsidRPr="00871C9C">
        <w:rPr>
          <w:color w:val="000000" w:themeColor="text1"/>
        </w:rPr>
        <w:tab/>
      </w:r>
      <w:r w:rsidR="00564028" w:rsidRPr="00871C9C">
        <w:rPr>
          <w:color w:val="000000" w:themeColor="text1"/>
        </w:rPr>
        <w:tab/>
      </w:r>
      <w:r w:rsidRPr="00871C9C">
        <w:rPr>
          <w:color w:val="000000" w:themeColor="text1"/>
        </w:rPr>
        <w:t xml:space="preserve">Твёрдые бытовые отходы </w:t>
      </w:r>
    </w:p>
    <w:p w14:paraId="01E787A4" w14:textId="77777777" w:rsidR="00564028" w:rsidRPr="00871C9C" w:rsidRDefault="002E16C0" w:rsidP="00564028">
      <w:pPr>
        <w:rPr>
          <w:color w:val="000000" w:themeColor="text1"/>
        </w:rPr>
      </w:pPr>
      <w:r w:rsidRPr="00871C9C">
        <w:rPr>
          <w:color w:val="000000" w:themeColor="text1"/>
        </w:rPr>
        <w:t>ФПППРТ</w:t>
      </w:r>
      <w:r w:rsidR="00564028" w:rsidRPr="00871C9C">
        <w:rPr>
          <w:color w:val="000000" w:themeColor="text1"/>
        </w:rPr>
        <w:tab/>
      </w:r>
      <w:r w:rsidRPr="00871C9C">
        <w:rPr>
          <w:color w:val="000000" w:themeColor="text1"/>
        </w:rPr>
        <w:t>Фонд поддержки предпринимательства при Правительстве</w:t>
      </w:r>
    </w:p>
    <w:p w14:paraId="2A4B4338" w14:textId="77777777" w:rsidR="002E16C0" w:rsidRPr="00871C9C" w:rsidRDefault="00564028" w:rsidP="00564028">
      <w:pPr>
        <w:rPr>
          <w:color w:val="000000" w:themeColor="text1"/>
        </w:rPr>
      </w:pPr>
      <w:r w:rsidRPr="00871C9C">
        <w:rPr>
          <w:color w:val="000000" w:themeColor="text1"/>
        </w:rPr>
        <w:t xml:space="preserve"> </w:t>
      </w:r>
      <w:r w:rsidRPr="00871C9C">
        <w:rPr>
          <w:color w:val="000000" w:themeColor="text1"/>
        </w:rPr>
        <w:tab/>
      </w:r>
      <w:r w:rsidRPr="00871C9C">
        <w:rPr>
          <w:color w:val="000000" w:themeColor="text1"/>
        </w:rPr>
        <w:tab/>
      </w:r>
      <w:r w:rsidR="002E16C0" w:rsidRPr="00871C9C">
        <w:rPr>
          <w:color w:val="000000" w:themeColor="text1"/>
        </w:rPr>
        <w:t>Республики Таджикистан</w:t>
      </w:r>
    </w:p>
    <w:p w14:paraId="245E8E5E" w14:textId="77777777" w:rsidR="00E41C2C" w:rsidRPr="00871C9C" w:rsidRDefault="00E41C2C" w:rsidP="00564028">
      <w:pPr>
        <w:rPr>
          <w:color w:val="000000" w:themeColor="text1"/>
        </w:rPr>
      </w:pPr>
      <w:r w:rsidRPr="00871C9C">
        <w:rPr>
          <w:color w:val="000000" w:themeColor="text1"/>
        </w:rPr>
        <w:t>ФАО</w:t>
      </w:r>
      <w:r w:rsidR="00564028" w:rsidRPr="00871C9C">
        <w:rPr>
          <w:color w:val="000000" w:themeColor="text1"/>
        </w:rPr>
        <w:tab/>
      </w:r>
      <w:r w:rsidR="00564028" w:rsidRPr="00871C9C">
        <w:rPr>
          <w:color w:val="000000" w:themeColor="text1"/>
        </w:rPr>
        <w:tab/>
      </w:r>
      <w:r w:rsidRPr="00871C9C">
        <w:rPr>
          <w:color w:val="000000" w:themeColor="text1"/>
        </w:rPr>
        <w:t>Продовольственная и сельскохозяйственная организация ООН</w:t>
      </w:r>
    </w:p>
    <w:p w14:paraId="5A888084" w14:textId="77777777" w:rsidR="0031421A" w:rsidRPr="00871C9C" w:rsidRDefault="00E9749D" w:rsidP="00564028">
      <w:pPr>
        <w:rPr>
          <w:color w:val="000000" w:themeColor="text1"/>
        </w:rPr>
      </w:pPr>
      <w:r w:rsidRPr="00871C9C">
        <w:rPr>
          <w:color w:val="000000" w:themeColor="text1"/>
        </w:rPr>
        <w:t>ЦРТ</w:t>
      </w:r>
      <w:r w:rsidRPr="00871C9C">
        <w:rPr>
          <w:color w:val="000000" w:themeColor="text1"/>
        </w:rPr>
        <w:tab/>
      </w:r>
      <w:r w:rsidR="00564028" w:rsidRPr="00871C9C">
        <w:rPr>
          <w:color w:val="000000" w:themeColor="text1"/>
        </w:rPr>
        <w:tab/>
      </w:r>
      <w:r w:rsidRPr="00871C9C">
        <w:rPr>
          <w:color w:val="000000" w:themeColor="text1"/>
        </w:rPr>
        <w:t xml:space="preserve">Цели Развития </w:t>
      </w:r>
      <w:r w:rsidR="008103E5" w:rsidRPr="00871C9C">
        <w:rPr>
          <w:color w:val="000000" w:themeColor="text1"/>
        </w:rPr>
        <w:t>Тысячелетия</w:t>
      </w:r>
    </w:p>
    <w:p w14:paraId="41B73606" w14:textId="77777777" w:rsidR="00E9749D" w:rsidRPr="00871C9C" w:rsidRDefault="0031421A" w:rsidP="00564028">
      <w:pPr>
        <w:rPr>
          <w:color w:val="000000" w:themeColor="text1"/>
        </w:rPr>
      </w:pPr>
      <w:r w:rsidRPr="00871C9C">
        <w:rPr>
          <w:color w:val="000000" w:themeColor="text1"/>
        </w:rPr>
        <w:t>ЧС и ГО</w:t>
      </w:r>
      <w:r w:rsidR="00564028" w:rsidRPr="00871C9C">
        <w:rPr>
          <w:color w:val="000000" w:themeColor="text1"/>
        </w:rPr>
        <w:tab/>
      </w:r>
      <w:r w:rsidRPr="00871C9C">
        <w:rPr>
          <w:color w:val="000000" w:themeColor="text1"/>
        </w:rPr>
        <w:t>Чрезвычайные ситуации и гражданская оборона</w:t>
      </w:r>
    </w:p>
    <w:p w14:paraId="2CA05780" w14:textId="77777777" w:rsidR="006C5036" w:rsidRPr="00871C9C" w:rsidRDefault="006C5036" w:rsidP="00F56AFA">
      <w:pPr>
        <w:ind w:firstLine="567"/>
        <w:jc w:val="both"/>
        <w:rPr>
          <w:color w:val="000000" w:themeColor="text1"/>
        </w:rPr>
      </w:pPr>
    </w:p>
    <w:p w14:paraId="1E49A2BE" w14:textId="77777777" w:rsidR="00686850" w:rsidRPr="00871C9C" w:rsidRDefault="00686850" w:rsidP="00F56AFA">
      <w:pPr>
        <w:ind w:firstLine="567"/>
        <w:jc w:val="both"/>
        <w:rPr>
          <w:color w:val="000000" w:themeColor="text1"/>
        </w:rPr>
      </w:pPr>
      <w:r w:rsidRPr="00871C9C">
        <w:rPr>
          <w:color w:val="000000" w:themeColor="text1"/>
        </w:rPr>
        <w:br w:type="page"/>
      </w:r>
    </w:p>
    <w:p w14:paraId="09F51351" w14:textId="77777777" w:rsidR="00B35919" w:rsidRPr="00871C9C" w:rsidRDefault="00754F6E" w:rsidP="00564028">
      <w:pPr>
        <w:jc w:val="center"/>
        <w:rPr>
          <w:b/>
          <w:color w:val="000000" w:themeColor="text1"/>
          <w:sz w:val="28"/>
          <w:szCs w:val="28"/>
        </w:rPr>
      </w:pPr>
      <w:r w:rsidRPr="00871C9C">
        <w:rPr>
          <w:b/>
          <w:color w:val="000000" w:themeColor="text1"/>
          <w:sz w:val="28"/>
          <w:szCs w:val="28"/>
        </w:rPr>
        <w:lastRenderedPageBreak/>
        <w:t>ПРЕДИСЛОВИЕ</w:t>
      </w:r>
    </w:p>
    <w:p w14:paraId="19F2B80F" w14:textId="77777777" w:rsidR="00564028" w:rsidRPr="00871C9C" w:rsidRDefault="00564028" w:rsidP="00F56AFA">
      <w:pPr>
        <w:ind w:firstLine="567"/>
        <w:jc w:val="both"/>
        <w:rPr>
          <w:color w:val="000000" w:themeColor="text1"/>
        </w:rPr>
      </w:pPr>
    </w:p>
    <w:p w14:paraId="0F8BE2AE" w14:textId="311A9E6C" w:rsidR="003B2399" w:rsidRPr="00871C9C" w:rsidRDefault="00B83CF6" w:rsidP="00F56AFA">
      <w:pPr>
        <w:ind w:firstLine="567"/>
        <w:jc w:val="both"/>
        <w:rPr>
          <w:color w:val="000000" w:themeColor="text1"/>
        </w:rPr>
      </w:pPr>
      <w:r w:rsidRPr="00871C9C">
        <w:rPr>
          <w:color w:val="000000" w:themeColor="text1"/>
        </w:rPr>
        <w:t xml:space="preserve">Программа социально-экономического развития Хатлонской области на 2016-2020 годы (далее Программа) разработана на основании </w:t>
      </w:r>
      <w:r w:rsidR="00632B3C" w:rsidRPr="00871C9C">
        <w:rPr>
          <w:color w:val="000000" w:themeColor="text1"/>
        </w:rPr>
        <w:t>“</w:t>
      </w:r>
      <w:r w:rsidRPr="00871C9C">
        <w:rPr>
          <w:color w:val="000000" w:themeColor="text1"/>
        </w:rPr>
        <w:t>Методической инструкции по разработке и реализации программ развития регионов в Республике Таджикистан</w:t>
      </w:r>
      <w:r w:rsidR="00632B3C" w:rsidRPr="00871C9C">
        <w:rPr>
          <w:color w:val="000000" w:themeColor="text1"/>
        </w:rPr>
        <w:t>” (</w:t>
      </w:r>
      <w:r w:rsidRPr="00871C9C">
        <w:rPr>
          <w:color w:val="000000" w:themeColor="text1"/>
        </w:rPr>
        <w:t>одобренн</w:t>
      </w:r>
      <w:r w:rsidR="00632B3C" w:rsidRPr="00871C9C">
        <w:rPr>
          <w:color w:val="000000" w:themeColor="text1"/>
        </w:rPr>
        <w:t>ая</w:t>
      </w:r>
      <w:r w:rsidRPr="00871C9C">
        <w:rPr>
          <w:color w:val="000000" w:themeColor="text1"/>
        </w:rPr>
        <w:t xml:space="preserve"> Министерством экономического развития и торговли Республики Таджикистан </w:t>
      </w:r>
      <w:r w:rsidR="00871C9C">
        <w:rPr>
          <w:color w:val="000000" w:themeColor="text1"/>
        </w:rPr>
        <w:t xml:space="preserve">за </w:t>
      </w:r>
      <w:r w:rsidR="00632B3C" w:rsidRPr="00871C9C">
        <w:rPr>
          <w:color w:val="000000" w:themeColor="text1"/>
        </w:rPr>
        <w:t xml:space="preserve">№1/3 </w:t>
      </w:r>
      <w:r w:rsidR="00871C9C">
        <w:rPr>
          <w:color w:val="000000" w:themeColor="text1"/>
        </w:rPr>
        <w:t>от</w:t>
      </w:r>
      <w:r w:rsidR="00632B3C" w:rsidRPr="00871C9C">
        <w:rPr>
          <w:color w:val="000000" w:themeColor="text1"/>
        </w:rPr>
        <w:t xml:space="preserve"> 12.01.2009</w:t>
      </w:r>
      <w:r w:rsidR="00871C9C">
        <w:rPr>
          <w:color w:val="000000" w:themeColor="text1"/>
        </w:rPr>
        <w:t xml:space="preserve"> г.</w:t>
      </w:r>
      <w:r w:rsidR="00632B3C" w:rsidRPr="00871C9C">
        <w:rPr>
          <w:color w:val="000000" w:themeColor="text1"/>
        </w:rPr>
        <w:t xml:space="preserve">) </w:t>
      </w:r>
      <w:r w:rsidRPr="00871C9C">
        <w:rPr>
          <w:color w:val="000000" w:themeColor="text1"/>
        </w:rPr>
        <w:t>с учётом</w:t>
      </w:r>
      <w:r w:rsidR="00632B3C" w:rsidRPr="00871C9C">
        <w:rPr>
          <w:color w:val="000000" w:themeColor="text1"/>
        </w:rPr>
        <w:t xml:space="preserve"> национальных и местных приоритетов на базе таких </w:t>
      </w:r>
      <w:r w:rsidRPr="00871C9C">
        <w:rPr>
          <w:color w:val="000000" w:themeColor="text1"/>
        </w:rPr>
        <w:t xml:space="preserve">стратегических </w:t>
      </w:r>
      <w:r w:rsidR="00632B3C" w:rsidRPr="00871C9C">
        <w:rPr>
          <w:color w:val="000000" w:themeColor="text1"/>
        </w:rPr>
        <w:t xml:space="preserve">документов как “Цели Развития </w:t>
      </w:r>
      <w:r w:rsidR="008103E5" w:rsidRPr="00871C9C">
        <w:rPr>
          <w:color w:val="000000" w:themeColor="text1"/>
        </w:rPr>
        <w:t>Тысячелетия</w:t>
      </w:r>
      <w:r w:rsidR="00632B3C" w:rsidRPr="00871C9C">
        <w:rPr>
          <w:color w:val="000000" w:themeColor="text1"/>
        </w:rPr>
        <w:t xml:space="preserve">”, </w:t>
      </w:r>
      <w:r w:rsidRPr="00871C9C">
        <w:rPr>
          <w:color w:val="000000" w:themeColor="text1"/>
        </w:rPr>
        <w:t xml:space="preserve">“Национальная </w:t>
      </w:r>
      <w:r w:rsidR="008103E5" w:rsidRPr="00871C9C">
        <w:rPr>
          <w:color w:val="000000" w:themeColor="text1"/>
        </w:rPr>
        <w:t>Стратегия</w:t>
      </w:r>
      <w:r w:rsidRPr="00871C9C">
        <w:rPr>
          <w:color w:val="000000" w:themeColor="text1"/>
        </w:rPr>
        <w:t xml:space="preserve"> Развития (НСР)”</w:t>
      </w:r>
      <w:r w:rsidR="00632B3C" w:rsidRPr="00871C9C">
        <w:rPr>
          <w:color w:val="000000" w:themeColor="text1"/>
        </w:rPr>
        <w:t xml:space="preserve">, </w:t>
      </w:r>
      <w:r w:rsidRPr="00871C9C">
        <w:rPr>
          <w:color w:val="000000" w:themeColor="text1"/>
        </w:rPr>
        <w:t xml:space="preserve">“Стратегия </w:t>
      </w:r>
      <w:r w:rsidR="00920D2F" w:rsidRPr="00871C9C">
        <w:rPr>
          <w:color w:val="000000" w:themeColor="text1"/>
        </w:rPr>
        <w:t>повышения уровня благосостояния населения</w:t>
      </w:r>
      <w:r w:rsidRPr="00871C9C">
        <w:rPr>
          <w:color w:val="000000" w:themeColor="text1"/>
        </w:rPr>
        <w:t xml:space="preserve"> Таджикистан</w:t>
      </w:r>
      <w:r w:rsidR="00920D2F" w:rsidRPr="00871C9C">
        <w:rPr>
          <w:color w:val="000000" w:themeColor="text1"/>
        </w:rPr>
        <w:t>а</w:t>
      </w:r>
      <w:r w:rsidR="001C648D" w:rsidRPr="00871C9C">
        <w:rPr>
          <w:color w:val="000000" w:themeColor="text1"/>
        </w:rPr>
        <w:t xml:space="preserve"> на 2013-2015 годы</w:t>
      </w:r>
      <w:r w:rsidR="00632B3C" w:rsidRPr="00871C9C">
        <w:rPr>
          <w:color w:val="000000" w:themeColor="text1"/>
        </w:rPr>
        <w:t>” и отраслевых программ регионального и местного значения</w:t>
      </w:r>
      <w:r w:rsidR="003B2399" w:rsidRPr="00871C9C">
        <w:rPr>
          <w:color w:val="000000" w:themeColor="text1"/>
        </w:rPr>
        <w:t>.</w:t>
      </w:r>
    </w:p>
    <w:p w14:paraId="0483EEC7" w14:textId="77777777" w:rsidR="005D2A75" w:rsidRPr="00871C9C" w:rsidRDefault="003B2399" w:rsidP="00F56AFA">
      <w:pPr>
        <w:ind w:firstLine="567"/>
        <w:jc w:val="both"/>
        <w:rPr>
          <w:color w:val="000000" w:themeColor="text1"/>
        </w:rPr>
      </w:pPr>
      <w:r w:rsidRPr="00871C9C">
        <w:rPr>
          <w:color w:val="000000" w:themeColor="text1"/>
        </w:rPr>
        <w:t xml:space="preserve">Основная цель Программы заключается в </w:t>
      </w:r>
      <w:r w:rsidR="005D2A75" w:rsidRPr="00871C9C">
        <w:rPr>
          <w:color w:val="000000" w:themeColor="text1"/>
        </w:rPr>
        <w:t xml:space="preserve">достижении устойчивого социально-экономического развития области, </w:t>
      </w:r>
      <w:r w:rsidRPr="00871C9C">
        <w:rPr>
          <w:color w:val="000000" w:themeColor="text1"/>
        </w:rPr>
        <w:t>повышении уровня благосостояния населения в результате увеличени</w:t>
      </w:r>
      <w:r w:rsidR="005D2A75" w:rsidRPr="00871C9C">
        <w:rPr>
          <w:color w:val="000000" w:themeColor="text1"/>
        </w:rPr>
        <w:t>я</w:t>
      </w:r>
      <w:r w:rsidRPr="00871C9C">
        <w:rPr>
          <w:color w:val="000000" w:themeColor="text1"/>
        </w:rPr>
        <w:t xml:space="preserve"> доходов, уровня занятости </w:t>
      </w:r>
      <w:r w:rsidR="005D2A75" w:rsidRPr="00871C9C">
        <w:rPr>
          <w:color w:val="000000" w:themeColor="text1"/>
        </w:rPr>
        <w:t xml:space="preserve">и эффективного использования </w:t>
      </w:r>
      <w:r w:rsidRPr="00871C9C">
        <w:rPr>
          <w:color w:val="000000" w:themeColor="text1"/>
        </w:rPr>
        <w:t>ресурсов</w:t>
      </w:r>
      <w:r w:rsidR="00F85694" w:rsidRPr="00871C9C">
        <w:rPr>
          <w:color w:val="000000" w:themeColor="text1"/>
        </w:rPr>
        <w:t>.</w:t>
      </w:r>
    </w:p>
    <w:p w14:paraId="546BF94C" w14:textId="77777777" w:rsidR="00564028" w:rsidRPr="00871C9C" w:rsidRDefault="00564028" w:rsidP="00F56AFA">
      <w:pPr>
        <w:ind w:firstLine="567"/>
        <w:jc w:val="both"/>
        <w:rPr>
          <w:color w:val="000000" w:themeColor="text1"/>
        </w:rPr>
      </w:pPr>
    </w:p>
    <w:p w14:paraId="4D47AA81" w14:textId="77777777" w:rsidR="00DC0720" w:rsidRPr="00871C9C" w:rsidRDefault="00FF672C" w:rsidP="00F56AFA">
      <w:pPr>
        <w:ind w:firstLine="567"/>
        <w:jc w:val="both"/>
        <w:rPr>
          <w:color w:val="000000" w:themeColor="text1"/>
        </w:rPr>
      </w:pPr>
      <w:r w:rsidRPr="00871C9C">
        <w:rPr>
          <w:color w:val="000000" w:themeColor="text1"/>
        </w:rPr>
        <w:t>Д</w:t>
      </w:r>
      <w:r w:rsidR="00A25378" w:rsidRPr="00871C9C">
        <w:rPr>
          <w:color w:val="000000" w:themeColor="text1"/>
        </w:rPr>
        <w:t xml:space="preserve">анная Программа </w:t>
      </w:r>
      <w:r w:rsidRPr="00871C9C">
        <w:rPr>
          <w:color w:val="000000" w:themeColor="text1"/>
        </w:rPr>
        <w:t>направлена на</w:t>
      </w:r>
      <w:r w:rsidR="00A25378" w:rsidRPr="00871C9C">
        <w:rPr>
          <w:color w:val="000000" w:themeColor="text1"/>
        </w:rPr>
        <w:t xml:space="preserve"> достижени</w:t>
      </w:r>
      <w:r w:rsidRPr="00871C9C">
        <w:rPr>
          <w:color w:val="000000" w:themeColor="text1"/>
        </w:rPr>
        <w:t>е</w:t>
      </w:r>
      <w:r w:rsidR="00A25378" w:rsidRPr="00871C9C">
        <w:rPr>
          <w:color w:val="000000" w:themeColor="text1"/>
        </w:rPr>
        <w:t xml:space="preserve"> следующих стратегических целей:</w:t>
      </w:r>
    </w:p>
    <w:p w14:paraId="51650528" w14:textId="77777777" w:rsidR="00A25378" w:rsidRPr="00871C9C" w:rsidRDefault="00A25378" w:rsidP="00564028">
      <w:pPr>
        <w:pStyle w:val="afa"/>
        <w:numPr>
          <w:ilvl w:val="0"/>
          <w:numId w:val="6"/>
        </w:numPr>
        <w:spacing w:after="0"/>
        <w:ind w:left="714" w:hanging="357"/>
        <w:jc w:val="both"/>
        <w:rPr>
          <w:color w:val="000000" w:themeColor="text1"/>
        </w:rPr>
      </w:pPr>
      <w:r w:rsidRPr="00871C9C">
        <w:rPr>
          <w:color w:val="000000" w:themeColor="text1"/>
        </w:rPr>
        <w:t xml:space="preserve">систематическое снижение уровня бедности; </w:t>
      </w:r>
    </w:p>
    <w:p w14:paraId="2B83B7C2" w14:textId="77777777" w:rsidR="00A25378" w:rsidRPr="00871C9C" w:rsidRDefault="00A25378" w:rsidP="00564028">
      <w:pPr>
        <w:pStyle w:val="afa"/>
        <w:numPr>
          <w:ilvl w:val="0"/>
          <w:numId w:val="6"/>
        </w:numPr>
        <w:spacing w:after="0"/>
        <w:ind w:left="714" w:hanging="357"/>
        <w:jc w:val="both"/>
        <w:rPr>
          <w:color w:val="000000" w:themeColor="text1"/>
        </w:rPr>
      </w:pPr>
      <w:r w:rsidRPr="00871C9C">
        <w:rPr>
          <w:color w:val="000000" w:themeColor="text1"/>
        </w:rPr>
        <w:t>улучшение целевых показателей здравоохранения (сокращение уровня материнской и детской смертности) и образования (увеличение охвата учеников и повышение качества образования);</w:t>
      </w:r>
    </w:p>
    <w:p w14:paraId="772D5A5A" w14:textId="4622464E" w:rsidR="00A25378" w:rsidRPr="00871C9C" w:rsidRDefault="00A25378" w:rsidP="00564028">
      <w:pPr>
        <w:pStyle w:val="afa"/>
        <w:numPr>
          <w:ilvl w:val="0"/>
          <w:numId w:val="6"/>
        </w:numPr>
        <w:spacing w:after="0"/>
        <w:ind w:left="714" w:hanging="357"/>
        <w:jc w:val="both"/>
        <w:rPr>
          <w:color w:val="000000" w:themeColor="text1"/>
        </w:rPr>
      </w:pPr>
      <w:r w:rsidRPr="00871C9C">
        <w:rPr>
          <w:color w:val="000000" w:themeColor="text1"/>
        </w:rPr>
        <w:t>обеспечение устойчивого экономического развития, котор</w:t>
      </w:r>
      <w:r w:rsidR="00F7020D" w:rsidRPr="00871C9C">
        <w:rPr>
          <w:color w:val="000000" w:themeColor="text1"/>
        </w:rPr>
        <w:t xml:space="preserve">ое </w:t>
      </w:r>
      <w:r w:rsidRPr="00871C9C">
        <w:rPr>
          <w:color w:val="000000" w:themeColor="text1"/>
        </w:rPr>
        <w:t xml:space="preserve">будет </w:t>
      </w:r>
      <w:r w:rsidR="00F7020D" w:rsidRPr="00871C9C">
        <w:rPr>
          <w:color w:val="000000" w:themeColor="text1"/>
        </w:rPr>
        <w:t>направлено на систематическое увеличение темпов роста основных отраслей, на уменьшение уровня бедности, постоянн</w:t>
      </w:r>
      <w:r w:rsidR="00F43F91">
        <w:rPr>
          <w:color w:val="000000" w:themeColor="text1"/>
        </w:rPr>
        <w:t>ый</w:t>
      </w:r>
      <w:r w:rsidR="00F7020D" w:rsidRPr="00871C9C">
        <w:rPr>
          <w:color w:val="000000" w:themeColor="text1"/>
        </w:rPr>
        <w:t xml:space="preserve"> рост отдельных приоритетных отраслей, </w:t>
      </w:r>
      <w:r w:rsidR="00F43F91">
        <w:rPr>
          <w:color w:val="000000" w:themeColor="text1"/>
        </w:rPr>
        <w:t>а также</w:t>
      </w:r>
      <w:r w:rsidR="00F7020D" w:rsidRPr="00871C9C">
        <w:rPr>
          <w:color w:val="000000" w:themeColor="text1"/>
        </w:rPr>
        <w:t xml:space="preserve"> обеспечение охраны окружающей среды; </w:t>
      </w:r>
    </w:p>
    <w:p w14:paraId="21F01679" w14:textId="77777777" w:rsidR="00A25378" w:rsidRPr="00871C9C" w:rsidRDefault="00F7020D" w:rsidP="00564028">
      <w:pPr>
        <w:pStyle w:val="afa"/>
        <w:numPr>
          <w:ilvl w:val="0"/>
          <w:numId w:val="6"/>
        </w:numPr>
        <w:spacing w:after="0"/>
        <w:ind w:left="714" w:hanging="357"/>
        <w:jc w:val="both"/>
        <w:rPr>
          <w:color w:val="000000" w:themeColor="text1"/>
        </w:rPr>
      </w:pPr>
      <w:r w:rsidRPr="00871C9C">
        <w:rPr>
          <w:color w:val="000000" w:themeColor="text1"/>
        </w:rPr>
        <w:t>обеспечение гендерного равноправия</w:t>
      </w:r>
      <w:r w:rsidR="00F43F91">
        <w:rPr>
          <w:color w:val="000000" w:themeColor="text1"/>
        </w:rPr>
        <w:t>.</w:t>
      </w:r>
      <w:r w:rsidRPr="00871C9C">
        <w:rPr>
          <w:color w:val="000000" w:themeColor="text1"/>
        </w:rPr>
        <w:t xml:space="preserve"> </w:t>
      </w:r>
    </w:p>
    <w:p w14:paraId="129AE977" w14:textId="77777777" w:rsidR="00153F72" w:rsidRPr="00871C9C" w:rsidRDefault="00153F72" w:rsidP="00F56AFA">
      <w:pPr>
        <w:ind w:firstLine="567"/>
        <w:jc w:val="both"/>
        <w:rPr>
          <w:color w:val="000000" w:themeColor="text1"/>
        </w:rPr>
      </w:pPr>
    </w:p>
    <w:p w14:paraId="5BFB34F9" w14:textId="77777777" w:rsidR="00634547" w:rsidRPr="00871C9C" w:rsidRDefault="00153F72" w:rsidP="00F56AFA">
      <w:pPr>
        <w:ind w:firstLine="567"/>
        <w:jc w:val="both"/>
        <w:rPr>
          <w:color w:val="000000" w:themeColor="text1"/>
        </w:rPr>
      </w:pPr>
      <w:r w:rsidRPr="00871C9C">
        <w:rPr>
          <w:color w:val="000000" w:themeColor="text1"/>
        </w:rPr>
        <w:t xml:space="preserve">Программа предусматривает достижения следующих показателей: </w:t>
      </w:r>
    </w:p>
    <w:p w14:paraId="4F2C1DE1" w14:textId="77777777" w:rsidR="00A25378" w:rsidRPr="00871C9C" w:rsidRDefault="00153F72" w:rsidP="00564028">
      <w:pPr>
        <w:pStyle w:val="afa"/>
        <w:numPr>
          <w:ilvl w:val="0"/>
          <w:numId w:val="6"/>
        </w:numPr>
        <w:spacing w:after="0"/>
        <w:ind w:left="714" w:hanging="357"/>
        <w:jc w:val="both"/>
        <w:rPr>
          <w:color w:val="000000" w:themeColor="text1"/>
        </w:rPr>
      </w:pPr>
      <w:r w:rsidRPr="00871C9C">
        <w:rPr>
          <w:color w:val="000000" w:themeColor="text1"/>
        </w:rPr>
        <w:t xml:space="preserve">Уровень грамотности населения </w:t>
      </w:r>
      <w:r w:rsidR="00A25378" w:rsidRPr="00871C9C">
        <w:rPr>
          <w:color w:val="000000" w:themeColor="text1"/>
        </w:rPr>
        <w:t>– 99,3%;</w:t>
      </w:r>
    </w:p>
    <w:p w14:paraId="6A833061" w14:textId="77777777" w:rsidR="00725BEB" w:rsidRPr="00871C9C" w:rsidRDefault="00725BEB" w:rsidP="00564028">
      <w:pPr>
        <w:pStyle w:val="afa"/>
        <w:numPr>
          <w:ilvl w:val="0"/>
          <w:numId w:val="6"/>
        </w:numPr>
        <w:spacing w:after="0"/>
        <w:ind w:left="714" w:hanging="357"/>
        <w:jc w:val="both"/>
        <w:rPr>
          <w:color w:val="000000" w:themeColor="text1"/>
        </w:rPr>
      </w:pPr>
      <w:r w:rsidRPr="00871C9C">
        <w:rPr>
          <w:color w:val="000000" w:themeColor="text1"/>
        </w:rPr>
        <w:t>Сокращение уровня материнской и детской смертности на 1/3;</w:t>
      </w:r>
    </w:p>
    <w:p w14:paraId="45E3EBCE" w14:textId="77777777" w:rsidR="00A25378" w:rsidRPr="00871C9C" w:rsidRDefault="00153F72" w:rsidP="00564028">
      <w:pPr>
        <w:pStyle w:val="afa"/>
        <w:numPr>
          <w:ilvl w:val="0"/>
          <w:numId w:val="6"/>
        </w:numPr>
        <w:spacing w:after="0"/>
        <w:ind w:left="714" w:hanging="357"/>
        <w:jc w:val="both"/>
        <w:rPr>
          <w:color w:val="000000" w:themeColor="text1"/>
        </w:rPr>
      </w:pPr>
      <w:r w:rsidRPr="00871C9C">
        <w:rPr>
          <w:color w:val="000000" w:themeColor="text1"/>
        </w:rPr>
        <w:t>Темп роста В</w:t>
      </w:r>
      <w:r w:rsidR="0076250D" w:rsidRPr="00871C9C">
        <w:rPr>
          <w:color w:val="000000" w:themeColor="text1"/>
        </w:rPr>
        <w:t>Р</w:t>
      </w:r>
      <w:r w:rsidRPr="00871C9C">
        <w:rPr>
          <w:color w:val="000000" w:themeColor="text1"/>
        </w:rPr>
        <w:t xml:space="preserve">П </w:t>
      </w:r>
      <w:r w:rsidR="00A25378" w:rsidRPr="00871C9C">
        <w:rPr>
          <w:color w:val="000000" w:themeColor="text1"/>
        </w:rPr>
        <w:t xml:space="preserve">–5,4 </w:t>
      </w:r>
      <w:r w:rsidRPr="00871C9C">
        <w:rPr>
          <w:color w:val="000000" w:themeColor="text1"/>
        </w:rPr>
        <w:t xml:space="preserve">раза </w:t>
      </w:r>
      <w:r w:rsidR="00A25378" w:rsidRPr="00871C9C">
        <w:rPr>
          <w:color w:val="000000" w:themeColor="text1"/>
        </w:rPr>
        <w:t>(</w:t>
      </w:r>
      <w:r w:rsidRPr="00871C9C">
        <w:rPr>
          <w:color w:val="000000" w:themeColor="text1"/>
        </w:rPr>
        <w:t>д</w:t>
      </w:r>
      <w:r w:rsidR="00A25378" w:rsidRPr="00871C9C">
        <w:rPr>
          <w:color w:val="000000" w:themeColor="text1"/>
        </w:rPr>
        <w:t>о 2020</w:t>
      </w:r>
      <w:r w:rsidRPr="00871C9C">
        <w:rPr>
          <w:color w:val="000000" w:themeColor="text1"/>
        </w:rPr>
        <w:t xml:space="preserve"> года</w:t>
      </w:r>
      <w:r w:rsidR="00A25378" w:rsidRPr="00871C9C">
        <w:rPr>
          <w:color w:val="000000" w:themeColor="text1"/>
        </w:rPr>
        <w:t>);</w:t>
      </w:r>
    </w:p>
    <w:p w14:paraId="53DA0D42" w14:textId="2BF00A4F" w:rsidR="00A25378" w:rsidRPr="00871C9C" w:rsidRDefault="00153F72" w:rsidP="00564028">
      <w:pPr>
        <w:pStyle w:val="afa"/>
        <w:numPr>
          <w:ilvl w:val="0"/>
          <w:numId w:val="6"/>
        </w:numPr>
        <w:spacing w:after="0"/>
        <w:ind w:left="714" w:hanging="357"/>
        <w:jc w:val="both"/>
        <w:rPr>
          <w:color w:val="000000" w:themeColor="text1"/>
        </w:rPr>
      </w:pPr>
      <w:r w:rsidRPr="00871C9C">
        <w:rPr>
          <w:color w:val="000000" w:themeColor="text1"/>
        </w:rPr>
        <w:t xml:space="preserve">Темп роста объёма производства промышленной продукции </w:t>
      </w:r>
      <w:r w:rsidR="00A25378" w:rsidRPr="00871C9C">
        <w:rPr>
          <w:color w:val="000000" w:themeColor="text1"/>
        </w:rPr>
        <w:t>–5,7</w:t>
      </w:r>
      <w:r w:rsidRPr="00871C9C">
        <w:rPr>
          <w:color w:val="000000" w:themeColor="text1"/>
        </w:rPr>
        <w:t xml:space="preserve"> раз</w:t>
      </w:r>
      <w:r w:rsidR="00A25378" w:rsidRPr="00871C9C">
        <w:rPr>
          <w:color w:val="000000" w:themeColor="text1"/>
        </w:rPr>
        <w:t xml:space="preserve"> (</w:t>
      </w:r>
      <w:r w:rsidRPr="00871C9C">
        <w:rPr>
          <w:color w:val="000000" w:themeColor="text1"/>
        </w:rPr>
        <w:t>д</w:t>
      </w:r>
      <w:r w:rsidR="00A25378" w:rsidRPr="00871C9C">
        <w:rPr>
          <w:color w:val="000000" w:themeColor="text1"/>
        </w:rPr>
        <w:t>о 2020</w:t>
      </w:r>
      <w:r w:rsidRPr="00871C9C">
        <w:rPr>
          <w:color w:val="000000" w:themeColor="text1"/>
        </w:rPr>
        <w:t xml:space="preserve"> года</w:t>
      </w:r>
      <w:r w:rsidR="00A25378" w:rsidRPr="00871C9C">
        <w:rPr>
          <w:color w:val="000000" w:themeColor="text1"/>
        </w:rPr>
        <w:t xml:space="preserve">); </w:t>
      </w:r>
    </w:p>
    <w:p w14:paraId="6F3B8B7E" w14:textId="77777777" w:rsidR="00634547" w:rsidRPr="00871C9C" w:rsidRDefault="00153F72" w:rsidP="00564028">
      <w:pPr>
        <w:pStyle w:val="afa"/>
        <w:numPr>
          <w:ilvl w:val="0"/>
          <w:numId w:val="6"/>
        </w:numPr>
        <w:spacing w:after="0"/>
        <w:ind w:left="714" w:hanging="357"/>
        <w:jc w:val="both"/>
        <w:rPr>
          <w:color w:val="000000" w:themeColor="text1"/>
        </w:rPr>
      </w:pPr>
      <w:r w:rsidRPr="00871C9C">
        <w:rPr>
          <w:color w:val="000000" w:themeColor="text1"/>
        </w:rPr>
        <w:t xml:space="preserve">Темп роста объёма производства сельскохозяйственной продукции </w:t>
      </w:r>
      <w:r w:rsidR="00A25378" w:rsidRPr="00871C9C">
        <w:rPr>
          <w:color w:val="000000" w:themeColor="text1"/>
        </w:rPr>
        <w:t xml:space="preserve">– 5,3 </w:t>
      </w:r>
      <w:r w:rsidR="00754F6E" w:rsidRPr="00871C9C">
        <w:rPr>
          <w:color w:val="000000" w:themeColor="text1"/>
        </w:rPr>
        <w:t>раза (до 2020 года).</w:t>
      </w:r>
    </w:p>
    <w:p w14:paraId="5A635DE7" w14:textId="77777777" w:rsidR="00D53CF2" w:rsidRPr="00871C9C" w:rsidRDefault="00D53CF2" w:rsidP="00564028">
      <w:pPr>
        <w:jc w:val="center"/>
        <w:rPr>
          <w:b/>
          <w:color w:val="000000" w:themeColor="text1"/>
        </w:rPr>
      </w:pPr>
    </w:p>
    <w:p w14:paraId="31164DF2" w14:textId="77777777" w:rsidR="00D53CF2" w:rsidRPr="00871C9C" w:rsidRDefault="00D53CF2" w:rsidP="00564028">
      <w:pPr>
        <w:jc w:val="center"/>
        <w:rPr>
          <w:b/>
          <w:color w:val="000000" w:themeColor="text1"/>
        </w:rPr>
      </w:pPr>
    </w:p>
    <w:p w14:paraId="3FB90D63" w14:textId="77777777" w:rsidR="00DC0720" w:rsidRPr="00871C9C" w:rsidRDefault="00564028" w:rsidP="00564028">
      <w:pPr>
        <w:jc w:val="center"/>
        <w:rPr>
          <w:color w:val="000000" w:themeColor="text1"/>
          <w:sz w:val="28"/>
          <w:szCs w:val="28"/>
        </w:rPr>
      </w:pPr>
      <w:r w:rsidRPr="00871C9C">
        <w:rPr>
          <w:b/>
          <w:color w:val="000000" w:themeColor="text1"/>
          <w:sz w:val="28"/>
          <w:szCs w:val="28"/>
        </w:rPr>
        <w:t>ВИДЕНИЕ БУДУЩЕГО ХАТЛОНСКОЙ ОБЛАСТИ</w:t>
      </w:r>
    </w:p>
    <w:p w14:paraId="39436BF4" w14:textId="77777777" w:rsidR="00B0013E" w:rsidRPr="00871C9C" w:rsidRDefault="00B0013E" w:rsidP="00F56AFA">
      <w:pPr>
        <w:ind w:firstLine="567"/>
        <w:jc w:val="both"/>
        <w:rPr>
          <w:color w:val="000000" w:themeColor="text1"/>
        </w:rPr>
      </w:pPr>
    </w:p>
    <w:p w14:paraId="6A913313" w14:textId="489ABABF" w:rsidR="00B0013E" w:rsidRPr="00871C9C" w:rsidRDefault="004E7403" w:rsidP="00F56AFA">
      <w:pPr>
        <w:ind w:firstLine="567"/>
        <w:jc w:val="both"/>
        <w:rPr>
          <w:color w:val="000000" w:themeColor="text1"/>
        </w:rPr>
      </w:pPr>
      <w:r w:rsidRPr="00871C9C">
        <w:rPr>
          <w:color w:val="000000" w:themeColor="text1"/>
        </w:rPr>
        <w:t>Хатлонская област</w:t>
      </w:r>
      <w:r w:rsidR="00A13A43" w:rsidRPr="00871C9C">
        <w:rPr>
          <w:color w:val="000000" w:themeColor="text1"/>
        </w:rPr>
        <w:t>ь</w:t>
      </w:r>
      <w:r w:rsidRPr="00871C9C">
        <w:rPr>
          <w:color w:val="000000" w:themeColor="text1"/>
        </w:rPr>
        <w:t xml:space="preserve"> признана одн</w:t>
      </w:r>
      <w:r w:rsidR="00F43F91">
        <w:rPr>
          <w:color w:val="000000" w:themeColor="text1"/>
        </w:rPr>
        <w:t>им</w:t>
      </w:r>
      <w:r w:rsidRPr="00871C9C">
        <w:rPr>
          <w:color w:val="000000" w:themeColor="text1"/>
        </w:rPr>
        <w:t xml:space="preserve"> из развитых социально-экономических регионов республики с </w:t>
      </w:r>
      <w:r w:rsidR="00A13A43" w:rsidRPr="00871C9C">
        <w:rPr>
          <w:color w:val="000000" w:themeColor="text1"/>
        </w:rPr>
        <w:t>огромным инфраструктурным потенциалом и агропромышленными отраслями, продукция которой имеет спрос</w:t>
      </w:r>
      <w:r w:rsidR="003075D1">
        <w:rPr>
          <w:color w:val="000000" w:themeColor="text1"/>
        </w:rPr>
        <w:t>,</w:t>
      </w:r>
      <w:r w:rsidR="00A13A43" w:rsidRPr="00871C9C">
        <w:rPr>
          <w:color w:val="000000" w:themeColor="text1"/>
        </w:rPr>
        <w:t xml:space="preserve"> как по всей </w:t>
      </w:r>
      <w:r w:rsidR="00941CAC" w:rsidRPr="00871C9C">
        <w:rPr>
          <w:color w:val="000000" w:themeColor="text1"/>
        </w:rPr>
        <w:t>республике,</w:t>
      </w:r>
      <w:r w:rsidR="00A13A43" w:rsidRPr="00871C9C">
        <w:rPr>
          <w:color w:val="000000" w:themeColor="text1"/>
        </w:rPr>
        <w:t xml:space="preserve"> так и за её пределами. В области созданы все необходимые условия для </w:t>
      </w:r>
      <w:r w:rsidR="002524B4" w:rsidRPr="00871C9C">
        <w:rPr>
          <w:color w:val="000000" w:themeColor="text1"/>
        </w:rPr>
        <w:t>у</w:t>
      </w:r>
      <w:r w:rsidR="00A13A43" w:rsidRPr="00871C9C">
        <w:rPr>
          <w:color w:val="000000" w:themeColor="text1"/>
        </w:rPr>
        <w:t>лучш</w:t>
      </w:r>
      <w:r w:rsidR="002524B4" w:rsidRPr="00871C9C">
        <w:rPr>
          <w:color w:val="000000" w:themeColor="text1"/>
        </w:rPr>
        <w:t>енной</w:t>
      </w:r>
      <w:r w:rsidR="00A13A43" w:rsidRPr="00871C9C">
        <w:rPr>
          <w:color w:val="000000" w:themeColor="text1"/>
        </w:rPr>
        <w:t xml:space="preserve"> жизни и благосостояния населения. </w:t>
      </w:r>
    </w:p>
    <w:p w14:paraId="5F614C06" w14:textId="77777777" w:rsidR="007E2BDD" w:rsidRPr="00871C9C" w:rsidRDefault="007E2BDD" w:rsidP="00F56AFA">
      <w:pPr>
        <w:ind w:firstLine="567"/>
        <w:jc w:val="both"/>
        <w:rPr>
          <w:color w:val="000000" w:themeColor="text1"/>
        </w:rPr>
      </w:pPr>
    </w:p>
    <w:p w14:paraId="32AE6024" w14:textId="77777777" w:rsidR="00686850" w:rsidRPr="00871C9C" w:rsidRDefault="00686850" w:rsidP="00F56AFA">
      <w:pPr>
        <w:ind w:firstLine="567"/>
        <w:jc w:val="both"/>
        <w:rPr>
          <w:b/>
          <w:color w:val="000000" w:themeColor="text1"/>
        </w:rPr>
      </w:pPr>
      <w:r w:rsidRPr="00871C9C">
        <w:rPr>
          <w:b/>
          <w:color w:val="000000" w:themeColor="text1"/>
        </w:rPr>
        <w:br w:type="page"/>
      </w:r>
    </w:p>
    <w:p w14:paraId="66AB1660" w14:textId="77777777" w:rsidR="00564028" w:rsidRPr="00871C9C" w:rsidRDefault="0076250D" w:rsidP="00564028">
      <w:pPr>
        <w:jc w:val="center"/>
        <w:rPr>
          <w:b/>
          <w:color w:val="000000" w:themeColor="text1"/>
          <w:sz w:val="28"/>
          <w:szCs w:val="28"/>
        </w:rPr>
      </w:pPr>
      <w:r w:rsidRPr="00871C9C">
        <w:rPr>
          <w:b/>
          <w:color w:val="000000" w:themeColor="text1"/>
          <w:sz w:val="28"/>
          <w:szCs w:val="28"/>
        </w:rPr>
        <w:lastRenderedPageBreak/>
        <w:t>ГЛАВА 1.</w:t>
      </w:r>
      <w:r w:rsidR="00517670" w:rsidRPr="00871C9C">
        <w:rPr>
          <w:b/>
          <w:color w:val="000000" w:themeColor="text1"/>
          <w:sz w:val="28"/>
          <w:szCs w:val="28"/>
        </w:rPr>
        <w:t xml:space="preserve"> </w:t>
      </w:r>
      <w:r w:rsidRPr="00871C9C">
        <w:rPr>
          <w:b/>
          <w:color w:val="000000" w:themeColor="text1"/>
          <w:sz w:val="28"/>
          <w:szCs w:val="28"/>
        </w:rPr>
        <w:t>ОБЩЕ</w:t>
      </w:r>
      <w:r w:rsidR="00FE3C78" w:rsidRPr="00871C9C">
        <w:rPr>
          <w:b/>
          <w:color w:val="000000" w:themeColor="text1"/>
          <w:sz w:val="28"/>
          <w:szCs w:val="28"/>
        </w:rPr>
        <w:t>Е</w:t>
      </w:r>
      <w:r w:rsidRPr="00871C9C">
        <w:rPr>
          <w:b/>
          <w:color w:val="000000" w:themeColor="text1"/>
          <w:sz w:val="28"/>
          <w:szCs w:val="28"/>
        </w:rPr>
        <w:t xml:space="preserve"> ПОЛОЖЕНИ</w:t>
      </w:r>
      <w:r w:rsidR="00FE3C78" w:rsidRPr="00871C9C">
        <w:rPr>
          <w:b/>
          <w:color w:val="000000" w:themeColor="text1"/>
          <w:sz w:val="28"/>
          <w:szCs w:val="28"/>
        </w:rPr>
        <w:t>Е</w:t>
      </w:r>
      <w:r w:rsidRPr="00871C9C">
        <w:rPr>
          <w:b/>
          <w:color w:val="000000" w:themeColor="text1"/>
          <w:sz w:val="28"/>
          <w:szCs w:val="28"/>
        </w:rPr>
        <w:t xml:space="preserve"> И </w:t>
      </w:r>
      <w:r w:rsidR="00FE3C78" w:rsidRPr="00871C9C">
        <w:rPr>
          <w:b/>
          <w:color w:val="000000" w:themeColor="text1"/>
          <w:sz w:val="28"/>
          <w:szCs w:val="28"/>
        </w:rPr>
        <w:t xml:space="preserve">АНАЛИЗ </w:t>
      </w:r>
      <w:r w:rsidRPr="00871C9C">
        <w:rPr>
          <w:b/>
          <w:color w:val="000000" w:themeColor="text1"/>
          <w:sz w:val="28"/>
          <w:szCs w:val="28"/>
        </w:rPr>
        <w:t>РЕАЛЬНОЙ СИТУАЦИИ</w:t>
      </w:r>
    </w:p>
    <w:p w14:paraId="4C863DC9" w14:textId="77777777" w:rsidR="0076250D" w:rsidRPr="00871C9C" w:rsidRDefault="0076250D" w:rsidP="00564028">
      <w:pPr>
        <w:jc w:val="center"/>
        <w:rPr>
          <w:b/>
          <w:color w:val="000000" w:themeColor="text1"/>
          <w:sz w:val="28"/>
          <w:szCs w:val="28"/>
        </w:rPr>
      </w:pPr>
      <w:r w:rsidRPr="00871C9C">
        <w:rPr>
          <w:b/>
          <w:color w:val="000000" w:themeColor="text1"/>
          <w:sz w:val="28"/>
          <w:szCs w:val="28"/>
        </w:rPr>
        <w:t>В ХАТЛОНСКО</w:t>
      </w:r>
      <w:r w:rsidR="007D655B" w:rsidRPr="00871C9C">
        <w:rPr>
          <w:b/>
          <w:color w:val="000000" w:themeColor="text1"/>
          <w:sz w:val="28"/>
          <w:szCs w:val="28"/>
        </w:rPr>
        <w:t>Й</w:t>
      </w:r>
      <w:r w:rsidRPr="00871C9C">
        <w:rPr>
          <w:b/>
          <w:color w:val="000000" w:themeColor="text1"/>
          <w:sz w:val="28"/>
          <w:szCs w:val="28"/>
        </w:rPr>
        <w:t xml:space="preserve"> ОБЛАСТИ</w:t>
      </w:r>
    </w:p>
    <w:p w14:paraId="54FD2AD9" w14:textId="77777777" w:rsidR="0076250D" w:rsidRPr="00871C9C" w:rsidRDefault="0076250D" w:rsidP="00F56AFA">
      <w:pPr>
        <w:ind w:firstLine="567"/>
        <w:jc w:val="both"/>
        <w:rPr>
          <w:b/>
          <w:color w:val="000000" w:themeColor="text1"/>
        </w:rPr>
      </w:pPr>
    </w:p>
    <w:p w14:paraId="0F61B714" w14:textId="77777777" w:rsidR="00F63FB8" w:rsidRPr="00871C9C" w:rsidRDefault="0076250D" w:rsidP="00564028">
      <w:pPr>
        <w:jc w:val="both"/>
        <w:rPr>
          <w:b/>
          <w:color w:val="000000" w:themeColor="text1"/>
        </w:rPr>
      </w:pPr>
      <w:r w:rsidRPr="00871C9C">
        <w:rPr>
          <w:b/>
          <w:color w:val="000000" w:themeColor="text1"/>
        </w:rPr>
        <w:t>1.1. Исторические и географические сведения</w:t>
      </w:r>
    </w:p>
    <w:p w14:paraId="32B9317D" w14:textId="72FB0D8C" w:rsidR="00DC0720" w:rsidRPr="00871C9C" w:rsidRDefault="0076250D" w:rsidP="00F56AFA">
      <w:pPr>
        <w:ind w:firstLine="567"/>
        <w:jc w:val="both"/>
        <w:rPr>
          <w:color w:val="000000" w:themeColor="text1"/>
        </w:rPr>
      </w:pPr>
      <w:r w:rsidRPr="00871C9C">
        <w:rPr>
          <w:color w:val="000000" w:themeColor="text1"/>
        </w:rPr>
        <w:t xml:space="preserve">Хатлонская область расположена на территории </w:t>
      </w:r>
      <w:r w:rsidR="00DC0720" w:rsidRPr="00871C9C">
        <w:rPr>
          <w:color w:val="000000" w:themeColor="text1"/>
        </w:rPr>
        <w:t>24 600 км²</w:t>
      </w:r>
      <w:r w:rsidR="00517670" w:rsidRPr="00871C9C">
        <w:rPr>
          <w:color w:val="000000" w:themeColor="text1"/>
        </w:rPr>
        <w:t xml:space="preserve"> </w:t>
      </w:r>
      <w:r w:rsidRPr="00871C9C">
        <w:rPr>
          <w:color w:val="000000" w:themeColor="text1"/>
        </w:rPr>
        <w:t xml:space="preserve">и составляет </w:t>
      </w:r>
      <w:r w:rsidR="00DC0720" w:rsidRPr="00871C9C">
        <w:rPr>
          <w:color w:val="000000" w:themeColor="text1"/>
        </w:rPr>
        <w:t>17,2</w:t>
      </w:r>
      <w:r w:rsidRPr="00871C9C">
        <w:rPr>
          <w:color w:val="000000" w:themeColor="text1"/>
        </w:rPr>
        <w:t xml:space="preserve"> процента территории Таджикистана. Область</w:t>
      </w:r>
      <w:r w:rsidR="005505F8" w:rsidRPr="00871C9C">
        <w:rPr>
          <w:color w:val="000000" w:themeColor="text1"/>
        </w:rPr>
        <w:t xml:space="preserve"> </w:t>
      </w:r>
      <w:r w:rsidRPr="00871C9C">
        <w:rPr>
          <w:color w:val="000000" w:themeColor="text1"/>
        </w:rPr>
        <w:t xml:space="preserve"> </w:t>
      </w:r>
      <w:r w:rsidR="00BA7FE5">
        <w:rPr>
          <w:color w:val="000000" w:themeColor="text1"/>
        </w:rPr>
        <w:t>(</w:t>
      </w:r>
      <w:r w:rsidRPr="00871C9C">
        <w:rPr>
          <w:color w:val="000000" w:themeColor="text1"/>
        </w:rPr>
        <w:t>бывшая Курган</w:t>
      </w:r>
      <w:r w:rsidR="00941CAC" w:rsidRPr="00871C9C">
        <w:rPr>
          <w:color w:val="000000" w:themeColor="text1"/>
        </w:rPr>
        <w:t>-</w:t>
      </w:r>
      <w:r w:rsidRPr="00871C9C">
        <w:rPr>
          <w:color w:val="000000" w:themeColor="text1"/>
        </w:rPr>
        <w:t>тюбинская</w:t>
      </w:r>
      <w:r w:rsidR="00BA7FE5">
        <w:rPr>
          <w:color w:val="000000" w:themeColor="text1"/>
        </w:rPr>
        <w:t>)</w:t>
      </w:r>
      <w:r w:rsidRPr="00871C9C">
        <w:rPr>
          <w:color w:val="000000" w:themeColor="text1"/>
        </w:rPr>
        <w:t xml:space="preserve"> была </w:t>
      </w:r>
      <w:r w:rsidR="005505F8" w:rsidRPr="00871C9C">
        <w:rPr>
          <w:color w:val="000000" w:themeColor="text1"/>
        </w:rPr>
        <w:t xml:space="preserve">образована </w:t>
      </w:r>
      <w:r w:rsidRPr="00871C9C">
        <w:rPr>
          <w:color w:val="000000" w:themeColor="text1"/>
        </w:rPr>
        <w:t>в 1944 году</w:t>
      </w:r>
      <w:r w:rsidR="005505F8" w:rsidRPr="00871C9C">
        <w:rPr>
          <w:color w:val="000000" w:themeColor="text1"/>
        </w:rPr>
        <w:t xml:space="preserve">, </w:t>
      </w:r>
      <w:r w:rsidRPr="00871C9C">
        <w:rPr>
          <w:color w:val="000000" w:themeColor="text1"/>
        </w:rPr>
        <w:t xml:space="preserve">второй </w:t>
      </w:r>
      <w:r w:rsidR="00941CAC" w:rsidRPr="00871C9C">
        <w:rPr>
          <w:color w:val="000000" w:themeColor="text1"/>
        </w:rPr>
        <w:t>раз преобразована</w:t>
      </w:r>
      <w:r w:rsidR="005505F8" w:rsidRPr="00871C9C">
        <w:rPr>
          <w:color w:val="000000" w:themeColor="text1"/>
        </w:rPr>
        <w:t xml:space="preserve"> с административным центром </w:t>
      </w:r>
      <w:r w:rsidR="00BA7FE5">
        <w:rPr>
          <w:color w:val="000000" w:themeColor="text1"/>
        </w:rPr>
        <w:t xml:space="preserve">- </w:t>
      </w:r>
      <w:r w:rsidR="005505F8" w:rsidRPr="00871C9C">
        <w:rPr>
          <w:color w:val="000000" w:themeColor="text1"/>
        </w:rPr>
        <w:t>город</w:t>
      </w:r>
      <w:r w:rsidR="00BA7FE5">
        <w:rPr>
          <w:color w:val="000000" w:themeColor="text1"/>
        </w:rPr>
        <w:t>ом</w:t>
      </w:r>
      <w:r w:rsidR="005505F8" w:rsidRPr="00871C9C">
        <w:rPr>
          <w:color w:val="000000" w:themeColor="text1"/>
        </w:rPr>
        <w:t xml:space="preserve"> Курган-Тюбе 4 апреля 1977 года и в третий раз </w:t>
      </w:r>
      <w:r w:rsidR="00BA7FE5">
        <w:rPr>
          <w:color w:val="000000" w:themeColor="text1"/>
        </w:rPr>
        <w:t xml:space="preserve">- </w:t>
      </w:r>
      <w:r w:rsidR="005505F8" w:rsidRPr="00871C9C">
        <w:rPr>
          <w:color w:val="000000" w:themeColor="text1"/>
        </w:rPr>
        <w:t>8 сентября 1988 года путём объединения двух расположенных в южной части Таджикистана областей – Кулябской и Курган</w:t>
      </w:r>
      <w:r w:rsidR="00941CAC" w:rsidRPr="00871C9C">
        <w:rPr>
          <w:color w:val="000000" w:themeColor="text1"/>
        </w:rPr>
        <w:t>-</w:t>
      </w:r>
      <w:r w:rsidR="005505F8" w:rsidRPr="00871C9C">
        <w:rPr>
          <w:color w:val="000000" w:themeColor="text1"/>
        </w:rPr>
        <w:t xml:space="preserve">тюбинской была образована крупнейшая область республики – Хатлонская. В феврале 1990 года область была ликвидирована, а 2 декабря 1992 года </w:t>
      </w:r>
      <w:r w:rsidR="005F6EAF" w:rsidRPr="00871C9C">
        <w:rPr>
          <w:color w:val="000000" w:themeColor="text1"/>
        </w:rPr>
        <w:t xml:space="preserve">Хатлонская область была заново </w:t>
      </w:r>
      <w:r w:rsidR="0089582B" w:rsidRPr="00871C9C">
        <w:rPr>
          <w:color w:val="000000" w:themeColor="text1"/>
        </w:rPr>
        <w:t>образована</w:t>
      </w:r>
      <w:r w:rsidR="005F6EAF" w:rsidRPr="00871C9C">
        <w:rPr>
          <w:color w:val="000000" w:themeColor="text1"/>
        </w:rPr>
        <w:t>.</w:t>
      </w:r>
      <w:r w:rsidR="00F56AFA" w:rsidRPr="00871C9C">
        <w:rPr>
          <w:color w:val="000000" w:themeColor="text1"/>
        </w:rPr>
        <w:t xml:space="preserve"> </w:t>
      </w:r>
    </w:p>
    <w:p w14:paraId="05AC5D3C" w14:textId="24439DBC" w:rsidR="00DC0720" w:rsidRPr="00871C9C" w:rsidRDefault="00014FCC" w:rsidP="00F56AFA">
      <w:pPr>
        <w:ind w:firstLine="567"/>
        <w:jc w:val="both"/>
        <w:rPr>
          <w:color w:val="000000" w:themeColor="text1"/>
        </w:rPr>
      </w:pPr>
      <w:r w:rsidRPr="00871C9C">
        <w:rPr>
          <w:color w:val="000000" w:themeColor="text1"/>
        </w:rPr>
        <w:t xml:space="preserve">Хатлонская область расположена </w:t>
      </w:r>
      <w:r w:rsidR="00BA7FE5">
        <w:rPr>
          <w:color w:val="000000" w:themeColor="text1"/>
        </w:rPr>
        <w:t>в</w:t>
      </w:r>
      <w:r w:rsidR="00BA7FE5" w:rsidRPr="00871C9C">
        <w:rPr>
          <w:color w:val="000000" w:themeColor="text1"/>
        </w:rPr>
        <w:t xml:space="preserve"> </w:t>
      </w:r>
      <w:r w:rsidRPr="00871C9C">
        <w:rPr>
          <w:color w:val="000000" w:themeColor="text1"/>
        </w:rPr>
        <w:t>юго-западной части Республики Таджикистан, с севера она граничит с районами республиканского подчинения, с востока с Горно-Бадахшанской Автономной областью, с запада на протяжённости 103 км с Республикой Узбекистан и с юга на протяженности 420 км с Исламской Республикой Афганистан.</w:t>
      </w:r>
      <w:r w:rsidR="00517670" w:rsidRPr="00871C9C">
        <w:rPr>
          <w:color w:val="000000" w:themeColor="text1"/>
        </w:rPr>
        <w:t xml:space="preserve"> </w:t>
      </w:r>
      <w:r w:rsidR="00B60DAA" w:rsidRPr="00871C9C">
        <w:rPr>
          <w:color w:val="000000" w:themeColor="text1"/>
        </w:rPr>
        <w:t>Расстояние автомобильной дороги от областного центра – города Курган-Тюбе до столицы Республики Таджикистан – город</w:t>
      </w:r>
      <w:r w:rsidR="00BA7FE5">
        <w:rPr>
          <w:color w:val="000000" w:themeColor="text1"/>
        </w:rPr>
        <w:t>а</w:t>
      </w:r>
      <w:r w:rsidR="00B60DAA" w:rsidRPr="00871C9C">
        <w:rPr>
          <w:color w:val="000000" w:themeColor="text1"/>
        </w:rPr>
        <w:t xml:space="preserve"> Душанбе составляет </w:t>
      </w:r>
      <w:r w:rsidR="00F7460B" w:rsidRPr="00871C9C">
        <w:rPr>
          <w:color w:val="000000" w:themeColor="text1"/>
        </w:rPr>
        <w:t>97</w:t>
      </w:r>
      <w:r w:rsidR="00B60DAA" w:rsidRPr="00871C9C">
        <w:rPr>
          <w:color w:val="000000" w:themeColor="text1"/>
        </w:rPr>
        <w:t xml:space="preserve"> км.</w:t>
      </w:r>
    </w:p>
    <w:p w14:paraId="40816B96" w14:textId="14E859E4" w:rsidR="00DC0720" w:rsidRPr="00871C9C" w:rsidRDefault="00014FCC" w:rsidP="00F56AFA">
      <w:pPr>
        <w:ind w:firstLine="567"/>
        <w:jc w:val="both"/>
        <w:rPr>
          <w:color w:val="000000" w:themeColor="text1"/>
        </w:rPr>
      </w:pPr>
      <w:r w:rsidRPr="00871C9C">
        <w:rPr>
          <w:color w:val="000000" w:themeColor="text1"/>
        </w:rPr>
        <w:t>Согласно административно-территориального деления область разделена на 21 район, 4 города, 21 посел</w:t>
      </w:r>
      <w:r w:rsidR="00BA7FE5">
        <w:rPr>
          <w:color w:val="000000" w:themeColor="text1"/>
        </w:rPr>
        <w:t>о</w:t>
      </w:r>
      <w:r w:rsidRPr="00871C9C">
        <w:rPr>
          <w:color w:val="000000" w:themeColor="text1"/>
        </w:rPr>
        <w:t>к и 133 сел</w:t>
      </w:r>
      <w:r w:rsidR="00A9720D" w:rsidRPr="00871C9C">
        <w:rPr>
          <w:color w:val="000000" w:themeColor="text1"/>
        </w:rPr>
        <w:t xml:space="preserve">а. Численность населения области на 1 января 2015 года составила </w:t>
      </w:r>
      <w:r w:rsidR="00DC0720" w:rsidRPr="00871C9C">
        <w:rPr>
          <w:color w:val="000000" w:themeColor="text1"/>
        </w:rPr>
        <w:t xml:space="preserve">2971,5 </w:t>
      </w:r>
      <w:r w:rsidR="00A9720D" w:rsidRPr="00871C9C">
        <w:rPr>
          <w:color w:val="000000" w:themeColor="text1"/>
        </w:rPr>
        <w:t>тысяч человек</w:t>
      </w:r>
      <w:r w:rsidR="00DC0720" w:rsidRPr="00871C9C">
        <w:rPr>
          <w:color w:val="000000" w:themeColor="text1"/>
        </w:rPr>
        <w:t xml:space="preserve">, </w:t>
      </w:r>
      <w:r w:rsidR="00A9720D" w:rsidRPr="00871C9C">
        <w:rPr>
          <w:color w:val="000000" w:themeColor="text1"/>
        </w:rPr>
        <w:t>на 1 км</w:t>
      </w:r>
      <w:r w:rsidR="00A9720D" w:rsidRPr="00871C9C">
        <w:rPr>
          <w:color w:val="000000" w:themeColor="text1"/>
          <w:vertAlign w:val="superscript"/>
        </w:rPr>
        <w:t>2</w:t>
      </w:r>
      <w:r w:rsidR="00F56AFA" w:rsidRPr="00871C9C">
        <w:rPr>
          <w:color w:val="000000" w:themeColor="text1"/>
        </w:rPr>
        <w:t xml:space="preserve"> </w:t>
      </w:r>
      <w:r w:rsidR="00A9720D" w:rsidRPr="00871C9C">
        <w:rPr>
          <w:color w:val="000000" w:themeColor="text1"/>
        </w:rPr>
        <w:t xml:space="preserve">в среднем приходится </w:t>
      </w:r>
      <w:r w:rsidR="00DC0720" w:rsidRPr="00871C9C">
        <w:rPr>
          <w:color w:val="000000" w:themeColor="text1"/>
        </w:rPr>
        <w:t xml:space="preserve">120,8 </w:t>
      </w:r>
      <w:r w:rsidR="00A9720D" w:rsidRPr="00871C9C">
        <w:rPr>
          <w:color w:val="000000" w:themeColor="text1"/>
        </w:rPr>
        <w:t>человек</w:t>
      </w:r>
      <w:r w:rsidR="00DC0720" w:rsidRPr="00871C9C">
        <w:rPr>
          <w:color w:val="000000" w:themeColor="text1"/>
        </w:rPr>
        <w:t>.</w:t>
      </w:r>
    </w:p>
    <w:p w14:paraId="40093A73" w14:textId="77777777" w:rsidR="002524B4" w:rsidRPr="00871C9C" w:rsidRDefault="00DC0720" w:rsidP="00F56AFA">
      <w:pPr>
        <w:ind w:firstLine="567"/>
        <w:jc w:val="both"/>
        <w:rPr>
          <w:color w:val="000000" w:themeColor="text1"/>
        </w:rPr>
      </w:pPr>
      <w:r w:rsidRPr="00871C9C">
        <w:rPr>
          <w:b/>
          <w:color w:val="000000" w:themeColor="text1"/>
        </w:rPr>
        <w:t>Рел</w:t>
      </w:r>
      <w:r w:rsidR="003B3E6E" w:rsidRPr="00871C9C">
        <w:rPr>
          <w:b/>
          <w:color w:val="000000" w:themeColor="text1"/>
        </w:rPr>
        <w:t>ь</w:t>
      </w:r>
      <w:r w:rsidRPr="00871C9C">
        <w:rPr>
          <w:b/>
          <w:color w:val="000000" w:themeColor="text1"/>
        </w:rPr>
        <w:t>еф.</w:t>
      </w:r>
      <w:r w:rsidR="00517670" w:rsidRPr="00871C9C">
        <w:rPr>
          <w:b/>
          <w:color w:val="000000" w:themeColor="text1"/>
        </w:rPr>
        <w:t xml:space="preserve"> </w:t>
      </w:r>
      <w:r w:rsidR="002524B4" w:rsidRPr="00871C9C">
        <w:rPr>
          <w:color w:val="000000" w:themeColor="text1"/>
        </w:rPr>
        <w:t xml:space="preserve">Хатлонская область состоит из низменности, равнин, </w:t>
      </w:r>
      <w:r w:rsidR="00064D19" w:rsidRPr="00871C9C">
        <w:rPr>
          <w:color w:val="000000" w:themeColor="text1"/>
        </w:rPr>
        <w:t>предгорья и гор.</w:t>
      </w:r>
      <w:r w:rsidR="00941CAC" w:rsidRPr="00871C9C">
        <w:rPr>
          <w:color w:val="000000" w:themeColor="text1"/>
        </w:rPr>
        <w:t xml:space="preserve"> </w:t>
      </w:r>
      <w:r w:rsidR="00064D19" w:rsidRPr="00871C9C">
        <w:rPr>
          <w:color w:val="000000" w:themeColor="text1"/>
        </w:rPr>
        <w:t>В её нижней части расположены равнины, а на вы</w:t>
      </w:r>
      <w:r w:rsidR="0089582B" w:rsidRPr="00871C9C">
        <w:rPr>
          <w:color w:val="000000" w:themeColor="text1"/>
        </w:rPr>
        <w:t>сотах</w:t>
      </w:r>
      <w:r w:rsidR="00064D19" w:rsidRPr="00871C9C">
        <w:rPr>
          <w:color w:val="000000" w:themeColor="text1"/>
        </w:rPr>
        <w:t xml:space="preserve"> больше</w:t>
      </w:r>
      <w:r w:rsidR="0089582B" w:rsidRPr="00871C9C">
        <w:rPr>
          <w:color w:val="000000" w:themeColor="text1"/>
        </w:rPr>
        <w:t xml:space="preserve"> всего</w:t>
      </w:r>
      <w:r w:rsidR="00064D19" w:rsidRPr="00871C9C">
        <w:rPr>
          <w:color w:val="000000" w:themeColor="text1"/>
        </w:rPr>
        <w:t xml:space="preserve"> ущелья и долин</w:t>
      </w:r>
      <w:r w:rsidR="0089582B" w:rsidRPr="00871C9C">
        <w:rPr>
          <w:color w:val="000000" w:themeColor="text1"/>
        </w:rPr>
        <w:t>ы</w:t>
      </w:r>
      <w:r w:rsidR="003B3E6E" w:rsidRPr="00871C9C">
        <w:rPr>
          <w:color w:val="000000" w:themeColor="text1"/>
        </w:rPr>
        <w:t>. Г</w:t>
      </w:r>
      <w:r w:rsidR="00064D19" w:rsidRPr="00871C9C">
        <w:rPr>
          <w:color w:val="000000" w:themeColor="text1"/>
        </w:rPr>
        <w:t xml:space="preserve">орные хребты состоят из осадочных пород (песка, камня, краснозёма, известняка). </w:t>
      </w:r>
      <w:r w:rsidR="003B3E6E" w:rsidRPr="00871C9C">
        <w:rPr>
          <w:color w:val="000000" w:themeColor="text1"/>
        </w:rPr>
        <w:t xml:space="preserve">Между горами </w:t>
      </w:r>
      <w:r w:rsidR="00EC6AE3" w:rsidRPr="00871C9C">
        <w:rPr>
          <w:color w:val="000000" w:themeColor="text1"/>
        </w:rPr>
        <w:t>расстилаются</w:t>
      </w:r>
      <w:r w:rsidR="003B3E6E" w:rsidRPr="00871C9C">
        <w:rPr>
          <w:color w:val="000000" w:themeColor="text1"/>
        </w:rPr>
        <w:t xml:space="preserve"> ущелья, низменность обхвачена стенообразным предгорьем, которое очень благоприятно для проведения посева и пастбищ. Горные хребты, высота которых достигает 900-2500 м, охватывают территорию всей области.</w:t>
      </w:r>
      <w:r w:rsidR="00F56AFA" w:rsidRPr="00871C9C">
        <w:rPr>
          <w:color w:val="000000" w:themeColor="text1"/>
        </w:rPr>
        <w:t xml:space="preserve"> </w:t>
      </w:r>
    </w:p>
    <w:p w14:paraId="3D142944" w14:textId="253D1E81" w:rsidR="00DC0720" w:rsidRPr="00871C9C" w:rsidRDefault="003B3E6E" w:rsidP="00F56AFA">
      <w:pPr>
        <w:ind w:firstLine="567"/>
        <w:jc w:val="both"/>
        <w:rPr>
          <w:color w:val="000000" w:themeColor="text1"/>
        </w:rPr>
      </w:pPr>
      <w:r w:rsidRPr="00871C9C">
        <w:rPr>
          <w:b/>
          <w:color w:val="000000" w:themeColor="text1"/>
        </w:rPr>
        <w:t>Водные ресурсы</w:t>
      </w:r>
      <w:r w:rsidR="00DC0720" w:rsidRPr="00871C9C">
        <w:rPr>
          <w:color w:val="000000" w:themeColor="text1"/>
        </w:rPr>
        <w:t xml:space="preserve">. </w:t>
      </w:r>
      <w:r w:rsidRPr="00871C9C">
        <w:rPr>
          <w:color w:val="000000" w:themeColor="text1"/>
        </w:rPr>
        <w:t>Основные реки</w:t>
      </w:r>
      <w:r w:rsidR="00EC6AE3" w:rsidRPr="00871C9C">
        <w:rPr>
          <w:color w:val="000000" w:themeColor="text1"/>
        </w:rPr>
        <w:t>:</w:t>
      </w:r>
      <w:r w:rsidR="00DC0720" w:rsidRPr="00871C9C">
        <w:rPr>
          <w:color w:val="000000" w:themeColor="text1"/>
        </w:rPr>
        <w:t xml:space="preserve"> Амудар</w:t>
      </w:r>
      <w:r w:rsidRPr="00871C9C">
        <w:rPr>
          <w:color w:val="000000" w:themeColor="text1"/>
        </w:rPr>
        <w:t>ья</w:t>
      </w:r>
      <w:r w:rsidR="00DC0720" w:rsidRPr="00871C9C">
        <w:rPr>
          <w:color w:val="000000" w:themeColor="text1"/>
        </w:rPr>
        <w:t xml:space="preserve"> (Окс) </w:t>
      </w:r>
      <w:r w:rsidR="00941CAC" w:rsidRPr="00871C9C">
        <w:rPr>
          <w:color w:val="000000" w:themeColor="text1"/>
        </w:rPr>
        <w:t>–</w:t>
      </w:r>
      <w:r w:rsidR="00CB3392">
        <w:rPr>
          <w:color w:val="000000" w:themeColor="text1"/>
        </w:rPr>
        <w:t xml:space="preserve"> </w:t>
      </w:r>
      <w:r w:rsidR="00DC0720" w:rsidRPr="00871C9C">
        <w:rPr>
          <w:color w:val="000000" w:themeColor="text1"/>
        </w:rPr>
        <w:t>П</w:t>
      </w:r>
      <w:r w:rsidRPr="00871C9C">
        <w:rPr>
          <w:color w:val="000000" w:themeColor="text1"/>
        </w:rPr>
        <w:t>яндж</w:t>
      </w:r>
      <w:r w:rsidR="00941CAC" w:rsidRPr="00871C9C">
        <w:rPr>
          <w:color w:val="000000" w:themeColor="text1"/>
        </w:rPr>
        <w:t xml:space="preserve"> </w:t>
      </w:r>
      <w:r w:rsidRPr="00871C9C">
        <w:rPr>
          <w:color w:val="000000" w:themeColor="text1"/>
        </w:rPr>
        <w:t xml:space="preserve">длинна </w:t>
      </w:r>
      <w:smartTag w:uri="urn:schemas-microsoft-com:office:smarttags" w:element="metricconverter">
        <w:smartTagPr>
          <w:attr w:name="ProductID" w:val="921 км"/>
        </w:smartTagPr>
        <w:r w:rsidR="00DC0720" w:rsidRPr="00871C9C">
          <w:rPr>
            <w:color w:val="000000" w:themeColor="text1"/>
          </w:rPr>
          <w:t>921 км</w:t>
        </w:r>
      </w:smartTag>
      <w:r w:rsidR="00DC0720" w:rsidRPr="00871C9C">
        <w:rPr>
          <w:color w:val="000000" w:themeColor="text1"/>
        </w:rPr>
        <w:t>., Вахш -254 км., Сурхоб</w:t>
      </w:r>
      <w:r w:rsidR="00517670" w:rsidRPr="00871C9C">
        <w:rPr>
          <w:color w:val="000000" w:themeColor="text1"/>
        </w:rPr>
        <w:t xml:space="preserve"> </w:t>
      </w:r>
      <w:r w:rsidRPr="00871C9C">
        <w:rPr>
          <w:color w:val="000000" w:themeColor="text1"/>
        </w:rPr>
        <w:t>(южный</w:t>
      </w:r>
      <w:r w:rsidR="00DC0720" w:rsidRPr="00871C9C">
        <w:rPr>
          <w:color w:val="000000" w:themeColor="text1"/>
        </w:rPr>
        <w:t>) -230 км., О</w:t>
      </w:r>
      <w:r w:rsidRPr="00871C9C">
        <w:rPr>
          <w:color w:val="000000" w:themeColor="text1"/>
        </w:rPr>
        <w:t>к</w:t>
      </w:r>
      <w:r w:rsidR="00DC0720" w:rsidRPr="00871C9C">
        <w:rPr>
          <w:color w:val="000000" w:themeColor="text1"/>
        </w:rPr>
        <w:t>су</w:t>
      </w:r>
      <w:smartTag w:uri="urn:schemas-microsoft-com:office:smarttags" w:element="metricconverter">
        <w:smartTagPr>
          <w:attr w:name="ProductID" w:val="-160 км"/>
        </w:smartTagPr>
        <w:r w:rsidR="00DC0720" w:rsidRPr="00871C9C">
          <w:rPr>
            <w:color w:val="000000" w:themeColor="text1"/>
          </w:rPr>
          <w:t>-160 км</w:t>
        </w:r>
      </w:smartTag>
      <w:r w:rsidRPr="00871C9C">
        <w:rPr>
          <w:color w:val="000000" w:themeColor="text1"/>
        </w:rPr>
        <w:t>.</w:t>
      </w:r>
      <w:r w:rsidR="00941CAC" w:rsidRPr="00871C9C">
        <w:rPr>
          <w:color w:val="000000" w:themeColor="text1"/>
        </w:rPr>
        <w:t xml:space="preserve"> </w:t>
      </w:r>
      <w:r w:rsidRPr="00871C9C">
        <w:rPr>
          <w:color w:val="000000" w:themeColor="text1"/>
        </w:rPr>
        <w:t>Крупнейши</w:t>
      </w:r>
      <w:r w:rsidR="00CE3CC8" w:rsidRPr="00871C9C">
        <w:rPr>
          <w:color w:val="000000" w:themeColor="text1"/>
        </w:rPr>
        <w:t xml:space="preserve">ми </w:t>
      </w:r>
      <w:r w:rsidR="00517670" w:rsidRPr="00871C9C">
        <w:rPr>
          <w:color w:val="000000" w:themeColor="text1"/>
        </w:rPr>
        <w:t>водохранилищами области</w:t>
      </w:r>
      <w:r w:rsidR="00CE3CC8" w:rsidRPr="00871C9C">
        <w:rPr>
          <w:color w:val="000000" w:themeColor="text1"/>
        </w:rPr>
        <w:t xml:space="preserve"> являются </w:t>
      </w:r>
      <w:r w:rsidR="00EC6AE3" w:rsidRPr="00871C9C">
        <w:rPr>
          <w:color w:val="000000" w:themeColor="text1"/>
        </w:rPr>
        <w:t>Муминабад</w:t>
      </w:r>
      <w:r w:rsidR="00DC0720" w:rsidRPr="00871C9C">
        <w:rPr>
          <w:color w:val="000000" w:themeColor="text1"/>
        </w:rPr>
        <w:t xml:space="preserve"> (</w:t>
      </w:r>
      <w:r w:rsidR="0063306C">
        <w:rPr>
          <w:color w:val="000000" w:themeColor="text1"/>
        </w:rPr>
        <w:t>площадь</w:t>
      </w:r>
      <w:r w:rsidR="0063306C" w:rsidRPr="00871C9C">
        <w:rPr>
          <w:color w:val="000000" w:themeColor="text1"/>
        </w:rPr>
        <w:t xml:space="preserve"> </w:t>
      </w:r>
      <w:r w:rsidR="00DC0720" w:rsidRPr="00871C9C">
        <w:rPr>
          <w:color w:val="000000" w:themeColor="text1"/>
        </w:rPr>
        <w:t>3,4</w:t>
      </w:r>
      <w:r w:rsidR="0063306C">
        <w:rPr>
          <w:color w:val="000000" w:themeColor="text1"/>
        </w:rPr>
        <w:t xml:space="preserve"> </w:t>
      </w:r>
      <w:r w:rsidR="00DC0720" w:rsidRPr="00871C9C">
        <w:rPr>
          <w:color w:val="000000" w:themeColor="text1"/>
        </w:rPr>
        <w:t>кв.</w:t>
      </w:r>
      <w:r w:rsidR="0063306C" w:rsidRPr="0063306C">
        <w:rPr>
          <w:color w:val="000000" w:themeColor="text1"/>
        </w:rPr>
        <w:t xml:space="preserve"> </w:t>
      </w:r>
      <w:r w:rsidR="0063306C" w:rsidRPr="00871C9C">
        <w:rPr>
          <w:color w:val="000000" w:themeColor="text1"/>
        </w:rPr>
        <w:t>км</w:t>
      </w:r>
      <w:r w:rsidR="00DC0720" w:rsidRPr="00871C9C">
        <w:rPr>
          <w:color w:val="000000" w:themeColor="text1"/>
        </w:rPr>
        <w:t xml:space="preserve">, </w:t>
      </w:r>
      <w:r w:rsidR="00CE3CC8" w:rsidRPr="00871C9C">
        <w:rPr>
          <w:color w:val="000000" w:themeColor="text1"/>
        </w:rPr>
        <w:t xml:space="preserve">объём </w:t>
      </w:r>
      <w:r w:rsidR="00DC0720" w:rsidRPr="00871C9C">
        <w:rPr>
          <w:color w:val="000000" w:themeColor="text1"/>
        </w:rPr>
        <w:t xml:space="preserve">25 млн. </w:t>
      </w:r>
      <w:r w:rsidR="0063306C">
        <w:rPr>
          <w:color w:val="000000" w:themeColor="text1"/>
        </w:rPr>
        <w:t>м</w:t>
      </w:r>
      <w:r w:rsidR="0063306C">
        <w:rPr>
          <w:color w:val="000000" w:themeColor="text1"/>
          <w:vertAlign w:val="superscript"/>
        </w:rPr>
        <w:t>3</w:t>
      </w:r>
      <w:r w:rsidR="00DC0720" w:rsidRPr="00871C9C">
        <w:rPr>
          <w:color w:val="000000" w:themeColor="text1"/>
        </w:rPr>
        <w:t>), Н</w:t>
      </w:r>
      <w:r w:rsidR="00F019FF" w:rsidRPr="00871C9C">
        <w:rPr>
          <w:color w:val="000000" w:themeColor="text1"/>
        </w:rPr>
        <w:t>у</w:t>
      </w:r>
      <w:r w:rsidR="00DC0720" w:rsidRPr="00871C9C">
        <w:rPr>
          <w:color w:val="000000" w:themeColor="text1"/>
        </w:rPr>
        <w:t>р</w:t>
      </w:r>
      <w:r w:rsidR="00F019FF" w:rsidRPr="00871C9C">
        <w:rPr>
          <w:color w:val="000000" w:themeColor="text1"/>
        </w:rPr>
        <w:t>е</w:t>
      </w:r>
      <w:r w:rsidR="00DC0720" w:rsidRPr="00871C9C">
        <w:rPr>
          <w:color w:val="000000" w:themeColor="text1"/>
        </w:rPr>
        <w:t>к (</w:t>
      </w:r>
      <w:r w:rsidR="00A15DAB">
        <w:rPr>
          <w:color w:val="000000" w:themeColor="text1"/>
        </w:rPr>
        <w:t>площадь</w:t>
      </w:r>
      <w:r w:rsidR="00A15DAB" w:rsidRPr="00871C9C">
        <w:rPr>
          <w:color w:val="000000" w:themeColor="text1"/>
        </w:rPr>
        <w:t xml:space="preserve"> </w:t>
      </w:r>
      <w:r w:rsidR="00DC0720" w:rsidRPr="00871C9C">
        <w:rPr>
          <w:color w:val="000000" w:themeColor="text1"/>
        </w:rPr>
        <w:t>106,0 кв.</w:t>
      </w:r>
      <w:r w:rsidR="00F019FF" w:rsidRPr="00871C9C">
        <w:rPr>
          <w:color w:val="000000" w:themeColor="text1"/>
        </w:rPr>
        <w:t xml:space="preserve"> км.</w:t>
      </w:r>
      <w:r w:rsidR="00DC0720" w:rsidRPr="00871C9C">
        <w:rPr>
          <w:color w:val="000000" w:themeColor="text1"/>
        </w:rPr>
        <w:t xml:space="preserve">, </w:t>
      </w:r>
      <w:r w:rsidR="00F019FF" w:rsidRPr="00871C9C">
        <w:rPr>
          <w:color w:val="000000" w:themeColor="text1"/>
        </w:rPr>
        <w:t xml:space="preserve">объём </w:t>
      </w:r>
      <w:r w:rsidR="00DC0720" w:rsidRPr="00871C9C">
        <w:rPr>
          <w:color w:val="000000" w:themeColor="text1"/>
        </w:rPr>
        <w:t>10500 млн. м</w:t>
      </w:r>
      <w:r w:rsidR="00A15DAB">
        <w:rPr>
          <w:color w:val="000000" w:themeColor="text1"/>
          <w:vertAlign w:val="superscript"/>
        </w:rPr>
        <w:t>3</w:t>
      </w:r>
      <w:r w:rsidR="00DC0720" w:rsidRPr="00871C9C">
        <w:rPr>
          <w:color w:val="000000" w:themeColor="text1"/>
        </w:rPr>
        <w:t xml:space="preserve">) </w:t>
      </w:r>
      <w:r w:rsidR="00F019FF" w:rsidRPr="00871C9C">
        <w:rPr>
          <w:color w:val="000000" w:themeColor="text1"/>
        </w:rPr>
        <w:t xml:space="preserve">и </w:t>
      </w:r>
      <w:r w:rsidR="00DC0720" w:rsidRPr="00871C9C">
        <w:rPr>
          <w:color w:val="000000" w:themeColor="text1"/>
        </w:rPr>
        <w:t>Селбур</w:t>
      </w:r>
      <w:r w:rsidR="00F019FF" w:rsidRPr="00871C9C">
        <w:rPr>
          <w:color w:val="000000" w:themeColor="text1"/>
        </w:rPr>
        <w:t xml:space="preserve"> в Восейском районе. Область богата озёрами, общий </w:t>
      </w:r>
      <w:r w:rsidR="009936CD">
        <w:rPr>
          <w:color w:val="000000" w:themeColor="text1"/>
        </w:rPr>
        <w:t>объем</w:t>
      </w:r>
      <w:r w:rsidR="009936CD" w:rsidRPr="00871C9C">
        <w:rPr>
          <w:color w:val="000000" w:themeColor="text1"/>
        </w:rPr>
        <w:t xml:space="preserve"> вод</w:t>
      </w:r>
      <w:r w:rsidR="003075D1">
        <w:rPr>
          <w:color w:val="000000" w:themeColor="text1"/>
        </w:rPr>
        <w:t>ы</w:t>
      </w:r>
      <w:r w:rsidR="00F019FF" w:rsidRPr="00871C9C">
        <w:rPr>
          <w:color w:val="000000" w:themeColor="text1"/>
        </w:rPr>
        <w:t xml:space="preserve"> которых составляет 109,4 км</w:t>
      </w:r>
      <w:r w:rsidR="003075D1">
        <w:rPr>
          <w:color w:val="000000" w:themeColor="text1"/>
          <w:vertAlign w:val="superscript"/>
        </w:rPr>
        <w:t>3</w:t>
      </w:r>
      <w:r w:rsidR="00F019FF" w:rsidRPr="00871C9C">
        <w:rPr>
          <w:color w:val="000000" w:themeColor="text1"/>
        </w:rPr>
        <w:t xml:space="preserve">. </w:t>
      </w:r>
    </w:p>
    <w:p w14:paraId="497FE73A" w14:textId="77777777" w:rsidR="00DC0720" w:rsidRPr="00871C9C" w:rsidRDefault="00DC0720" w:rsidP="00F56AFA">
      <w:pPr>
        <w:ind w:firstLine="567"/>
        <w:jc w:val="both"/>
        <w:rPr>
          <w:color w:val="000000" w:themeColor="text1"/>
        </w:rPr>
      </w:pPr>
    </w:p>
    <w:p w14:paraId="4AD66786" w14:textId="77777777" w:rsidR="0053009C" w:rsidRPr="00871C9C" w:rsidRDefault="006D7FAC" w:rsidP="00564028">
      <w:pPr>
        <w:jc w:val="center"/>
        <w:rPr>
          <w:b/>
          <w:bCs/>
          <w:color w:val="000000" w:themeColor="text1"/>
        </w:rPr>
      </w:pPr>
      <w:r w:rsidRPr="00871C9C">
        <w:rPr>
          <w:b/>
          <w:bCs/>
          <w:color w:val="000000" w:themeColor="text1"/>
        </w:rPr>
        <w:t>Карта</w:t>
      </w:r>
      <w:r w:rsidR="00517670" w:rsidRPr="00871C9C">
        <w:rPr>
          <w:b/>
          <w:bCs/>
          <w:color w:val="000000" w:themeColor="text1"/>
        </w:rPr>
        <w:t xml:space="preserve"> </w:t>
      </w:r>
      <w:r w:rsidR="00823E59" w:rsidRPr="00871C9C">
        <w:rPr>
          <w:b/>
          <w:bCs/>
          <w:color w:val="000000" w:themeColor="text1"/>
        </w:rPr>
        <w:t>Хатлонской области</w:t>
      </w:r>
      <w:r w:rsidR="00DC0720" w:rsidRPr="00871C9C">
        <w:rPr>
          <w:b/>
          <w:bCs/>
          <w:color w:val="000000" w:themeColor="text1"/>
        </w:rPr>
        <w:t>:</w:t>
      </w:r>
    </w:p>
    <w:p w14:paraId="1E4E5626" w14:textId="77777777" w:rsidR="0053009C" w:rsidRPr="00871C9C" w:rsidRDefault="006C5036" w:rsidP="00564028">
      <w:pPr>
        <w:jc w:val="center"/>
        <w:rPr>
          <w:b/>
          <w:bCs/>
          <w:color w:val="000000" w:themeColor="text1"/>
        </w:rPr>
      </w:pPr>
      <w:r w:rsidRPr="00871C9C">
        <w:rPr>
          <w:b/>
          <w:bCs/>
          <w:noProof/>
          <w:color w:val="000000" w:themeColor="text1"/>
        </w:rPr>
        <w:drawing>
          <wp:inline distT="0" distB="0" distL="0" distR="0" wp14:anchorId="772C2E68" wp14:editId="74FD514D">
            <wp:extent cx="4680000" cy="3303300"/>
            <wp:effectExtent l="0" t="0" r="0" b="0"/>
            <wp:docPr id="3" name="Рисунок 1" descr="C:\Documents and Settings\Хуршед\Рабочий стол\Картаи Хатлон+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Хуршед\Рабочий стол\Картаи Хатлон+333.JPG"/>
                    <pic:cNvPicPr>
                      <a:picLocks noChangeAspect="1" noChangeArrowheads="1"/>
                    </pic:cNvPicPr>
                  </pic:nvPicPr>
                  <pic:blipFill>
                    <a:blip r:embed="rId9"/>
                    <a:srcRect/>
                    <a:stretch>
                      <a:fillRect/>
                    </a:stretch>
                  </pic:blipFill>
                  <pic:spPr bwMode="auto">
                    <a:xfrm>
                      <a:off x="0" y="0"/>
                      <a:ext cx="4680000" cy="3303300"/>
                    </a:xfrm>
                    <a:prstGeom prst="rect">
                      <a:avLst/>
                    </a:prstGeom>
                    <a:noFill/>
                    <a:ln w="9525">
                      <a:noFill/>
                      <a:miter lim="800000"/>
                      <a:headEnd/>
                      <a:tailEnd/>
                    </a:ln>
                  </pic:spPr>
                </pic:pic>
              </a:graphicData>
            </a:graphic>
          </wp:inline>
        </w:drawing>
      </w:r>
    </w:p>
    <w:p w14:paraId="3E4BBACF" w14:textId="611AF8E4" w:rsidR="00DC0720" w:rsidRPr="00871C9C" w:rsidRDefault="00823E59" w:rsidP="00F56AFA">
      <w:pPr>
        <w:ind w:firstLine="567"/>
        <w:jc w:val="both"/>
        <w:rPr>
          <w:color w:val="000000" w:themeColor="text1"/>
        </w:rPr>
      </w:pPr>
      <w:r w:rsidRPr="00871C9C">
        <w:rPr>
          <w:b/>
          <w:color w:val="000000" w:themeColor="text1"/>
        </w:rPr>
        <w:lastRenderedPageBreak/>
        <w:t>Климат</w:t>
      </w:r>
      <w:r w:rsidR="00DC0720" w:rsidRPr="00871C9C">
        <w:rPr>
          <w:b/>
          <w:color w:val="000000" w:themeColor="text1"/>
        </w:rPr>
        <w:t>.</w:t>
      </w:r>
      <w:r w:rsidR="00517670" w:rsidRPr="00871C9C">
        <w:rPr>
          <w:b/>
          <w:color w:val="000000" w:themeColor="text1"/>
        </w:rPr>
        <w:t xml:space="preserve"> </w:t>
      </w:r>
      <w:r w:rsidRPr="00871C9C">
        <w:rPr>
          <w:color w:val="000000" w:themeColor="text1"/>
        </w:rPr>
        <w:t>По природным условиям область</w:t>
      </w:r>
      <w:r w:rsidR="00630B12" w:rsidRPr="00871C9C">
        <w:rPr>
          <w:color w:val="000000" w:themeColor="text1"/>
        </w:rPr>
        <w:t xml:space="preserve"> является </w:t>
      </w:r>
      <w:r w:rsidR="00242E10" w:rsidRPr="00871C9C">
        <w:rPr>
          <w:color w:val="000000" w:themeColor="text1"/>
        </w:rPr>
        <w:t>местностью,</w:t>
      </w:r>
      <w:r w:rsidR="00630B12" w:rsidRPr="00871C9C">
        <w:rPr>
          <w:color w:val="000000" w:themeColor="text1"/>
        </w:rPr>
        <w:t xml:space="preserve"> состоящей из </w:t>
      </w:r>
      <w:r w:rsidRPr="00871C9C">
        <w:rPr>
          <w:color w:val="000000" w:themeColor="text1"/>
        </w:rPr>
        <w:t>долин</w:t>
      </w:r>
      <w:r w:rsidR="00630B12" w:rsidRPr="00871C9C">
        <w:rPr>
          <w:color w:val="000000" w:themeColor="text1"/>
        </w:rPr>
        <w:t>, равнин и гор, сухого климата, температура летом достигает до +48 градусов тепла, а зимой до -20 градусов холода.</w:t>
      </w:r>
      <w:r w:rsidR="00F56AFA" w:rsidRPr="00871C9C">
        <w:rPr>
          <w:color w:val="000000" w:themeColor="text1"/>
        </w:rPr>
        <w:t xml:space="preserve"> </w:t>
      </w:r>
      <w:r w:rsidR="00630B12" w:rsidRPr="00871C9C">
        <w:rPr>
          <w:color w:val="000000" w:themeColor="text1"/>
        </w:rPr>
        <w:t xml:space="preserve">Очень часто наблюдаются климатические изменения в </w:t>
      </w:r>
      <w:r w:rsidR="005A7C08" w:rsidRPr="00871C9C">
        <w:rPr>
          <w:color w:val="000000" w:themeColor="text1"/>
        </w:rPr>
        <w:t xml:space="preserve">течении всех </w:t>
      </w:r>
      <w:r w:rsidR="00630B12" w:rsidRPr="00871C9C">
        <w:rPr>
          <w:color w:val="000000" w:themeColor="text1"/>
        </w:rPr>
        <w:t>врем</w:t>
      </w:r>
      <w:r w:rsidR="005A7C08" w:rsidRPr="00871C9C">
        <w:rPr>
          <w:color w:val="000000" w:themeColor="text1"/>
        </w:rPr>
        <w:t xml:space="preserve">ён </w:t>
      </w:r>
      <w:r w:rsidR="00630B12" w:rsidRPr="00871C9C">
        <w:rPr>
          <w:color w:val="000000" w:themeColor="text1"/>
        </w:rPr>
        <w:t xml:space="preserve">года и даже в течении суток. </w:t>
      </w:r>
      <w:r w:rsidR="00242E10" w:rsidRPr="00871C9C">
        <w:rPr>
          <w:color w:val="000000" w:themeColor="text1"/>
        </w:rPr>
        <w:t>Временами</w:t>
      </w:r>
      <w:r w:rsidR="005A7C08" w:rsidRPr="00871C9C">
        <w:rPr>
          <w:color w:val="000000" w:themeColor="text1"/>
        </w:rPr>
        <w:t xml:space="preserve"> холодная </w:t>
      </w:r>
      <w:r w:rsidR="00C84577">
        <w:rPr>
          <w:color w:val="000000" w:themeColor="text1"/>
        </w:rPr>
        <w:t xml:space="preserve">погода </w:t>
      </w:r>
      <w:r w:rsidR="005A7C08" w:rsidRPr="00871C9C">
        <w:rPr>
          <w:color w:val="000000" w:themeColor="text1"/>
        </w:rPr>
        <w:t>зим</w:t>
      </w:r>
      <w:r w:rsidR="00C84577">
        <w:rPr>
          <w:color w:val="000000" w:themeColor="text1"/>
        </w:rPr>
        <w:t>ой</w:t>
      </w:r>
      <w:r w:rsidR="005A7C08" w:rsidRPr="00871C9C">
        <w:rPr>
          <w:color w:val="000000" w:themeColor="text1"/>
        </w:rPr>
        <w:t xml:space="preserve"> сменяется на очень дождливую вес</w:t>
      </w:r>
      <w:r w:rsidR="00C84577">
        <w:rPr>
          <w:color w:val="000000" w:themeColor="text1"/>
        </w:rPr>
        <w:t>е</w:t>
      </w:r>
      <w:r w:rsidR="005A7C08" w:rsidRPr="00871C9C">
        <w:rPr>
          <w:color w:val="000000" w:themeColor="text1"/>
        </w:rPr>
        <w:t>н</w:t>
      </w:r>
      <w:r w:rsidR="00C84577">
        <w:rPr>
          <w:color w:val="000000" w:themeColor="text1"/>
        </w:rPr>
        <w:t xml:space="preserve">нюю погоду. Весной же погода бывает </w:t>
      </w:r>
      <w:r w:rsidR="005A7C08" w:rsidRPr="00871C9C">
        <w:rPr>
          <w:color w:val="000000" w:themeColor="text1"/>
        </w:rPr>
        <w:t>очень ж</w:t>
      </w:r>
      <w:r w:rsidR="0034763A" w:rsidRPr="00871C9C">
        <w:rPr>
          <w:color w:val="000000" w:themeColor="text1"/>
        </w:rPr>
        <w:t>арк</w:t>
      </w:r>
      <w:r w:rsidR="00D90D0B">
        <w:rPr>
          <w:color w:val="000000" w:themeColor="text1"/>
        </w:rPr>
        <w:t>ой.</w:t>
      </w:r>
      <w:r w:rsidR="0034763A" w:rsidRPr="00871C9C">
        <w:rPr>
          <w:color w:val="000000" w:themeColor="text1"/>
        </w:rPr>
        <w:t xml:space="preserve"> </w:t>
      </w:r>
      <w:r w:rsidR="005A7C08" w:rsidRPr="00871C9C">
        <w:rPr>
          <w:color w:val="000000" w:themeColor="text1"/>
        </w:rPr>
        <w:t xml:space="preserve">В летнее время года почти не бывает осадков. </w:t>
      </w:r>
    </w:p>
    <w:p w14:paraId="7A4A6A37" w14:textId="77777777" w:rsidR="00DC0720" w:rsidRPr="00871C9C" w:rsidRDefault="005A7C08" w:rsidP="00F56AFA">
      <w:pPr>
        <w:ind w:firstLine="567"/>
        <w:jc w:val="both"/>
        <w:rPr>
          <w:color w:val="000000" w:themeColor="text1"/>
        </w:rPr>
      </w:pPr>
      <w:r w:rsidRPr="00871C9C">
        <w:rPr>
          <w:color w:val="000000" w:themeColor="text1"/>
        </w:rPr>
        <w:t>В течени</w:t>
      </w:r>
      <w:r w:rsidR="001916B3" w:rsidRPr="00871C9C">
        <w:rPr>
          <w:color w:val="000000" w:themeColor="text1"/>
        </w:rPr>
        <w:t>е</w:t>
      </w:r>
      <w:r w:rsidRPr="00871C9C">
        <w:rPr>
          <w:color w:val="000000" w:themeColor="text1"/>
        </w:rPr>
        <w:t xml:space="preserve"> года сравнительно много выпада</w:t>
      </w:r>
      <w:r w:rsidR="00CE4883" w:rsidRPr="00871C9C">
        <w:rPr>
          <w:color w:val="000000" w:themeColor="text1"/>
        </w:rPr>
        <w:t>е</w:t>
      </w:r>
      <w:r w:rsidRPr="00871C9C">
        <w:rPr>
          <w:color w:val="000000" w:themeColor="text1"/>
        </w:rPr>
        <w:t xml:space="preserve">т осадков, уровень которых в горах и в предгорье </w:t>
      </w:r>
      <w:r w:rsidR="00CE4883" w:rsidRPr="00871C9C">
        <w:rPr>
          <w:color w:val="000000" w:themeColor="text1"/>
        </w:rPr>
        <w:t>с</w:t>
      </w:r>
      <w:r w:rsidRPr="00871C9C">
        <w:rPr>
          <w:color w:val="000000" w:themeColor="text1"/>
        </w:rPr>
        <w:t xml:space="preserve">оставляет 600-800 мм, в низовье 200-400 мм. </w:t>
      </w:r>
    </w:p>
    <w:p w14:paraId="13D9CA14" w14:textId="77777777" w:rsidR="00DC0720" w:rsidRPr="00871C9C" w:rsidRDefault="00C073DC" w:rsidP="00F56AFA">
      <w:pPr>
        <w:ind w:firstLine="567"/>
        <w:jc w:val="both"/>
        <w:rPr>
          <w:color w:val="000000" w:themeColor="text1"/>
        </w:rPr>
      </w:pPr>
      <w:r w:rsidRPr="00871C9C">
        <w:rPr>
          <w:b/>
          <w:color w:val="000000" w:themeColor="text1"/>
        </w:rPr>
        <w:t>Растительный мир</w:t>
      </w:r>
      <w:r w:rsidR="00DC0720" w:rsidRPr="00871C9C">
        <w:rPr>
          <w:b/>
          <w:color w:val="000000" w:themeColor="text1"/>
        </w:rPr>
        <w:t>.</w:t>
      </w:r>
      <w:r w:rsidR="00517670" w:rsidRPr="00871C9C">
        <w:rPr>
          <w:b/>
          <w:color w:val="000000" w:themeColor="text1"/>
        </w:rPr>
        <w:t xml:space="preserve"> </w:t>
      </w:r>
      <w:r w:rsidR="0091076D" w:rsidRPr="00871C9C">
        <w:rPr>
          <w:color w:val="000000" w:themeColor="text1"/>
        </w:rPr>
        <w:t xml:space="preserve">На территории области произрастает свыше 4000 видов растений. </w:t>
      </w:r>
      <w:r w:rsidR="00242E10" w:rsidRPr="00871C9C">
        <w:rPr>
          <w:color w:val="000000" w:themeColor="text1"/>
        </w:rPr>
        <w:t>На</w:t>
      </w:r>
      <w:r w:rsidR="0091076D" w:rsidRPr="00871C9C">
        <w:rPr>
          <w:color w:val="000000" w:themeColor="text1"/>
        </w:rPr>
        <w:t xml:space="preserve"> равнинах растут теплолюбивые растения. </w:t>
      </w:r>
      <w:r w:rsidR="00011D6B" w:rsidRPr="00871C9C">
        <w:rPr>
          <w:color w:val="000000" w:themeColor="text1"/>
        </w:rPr>
        <w:t xml:space="preserve">В степях, долинах и на горных склонах встречаются такие растения как полынь, эфедра хвойная, </w:t>
      </w:r>
      <w:r w:rsidR="0034763A" w:rsidRPr="00871C9C">
        <w:rPr>
          <w:color w:val="000000" w:themeColor="text1"/>
        </w:rPr>
        <w:t>спаржа</w:t>
      </w:r>
      <w:r w:rsidR="00011D6B" w:rsidRPr="00871C9C">
        <w:rPr>
          <w:color w:val="000000" w:themeColor="text1"/>
        </w:rPr>
        <w:t>, севчук, тюльпан, злаковые растения, ферула, метёлка, овёс, и такие деревья как миндальное дерево, вишня, боярышник, тмин, бунчук, ореховое дерево, гранат, абрикосовое дерево, персик, слива, дикая яблоня, ива, тополь</w:t>
      </w:r>
      <w:r w:rsidR="008B55E3" w:rsidRPr="00871C9C">
        <w:rPr>
          <w:color w:val="000000" w:themeColor="text1"/>
        </w:rPr>
        <w:t xml:space="preserve"> и др</w:t>
      </w:r>
      <w:r w:rsidR="00011D6B" w:rsidRPr="00871C9C">
        <w:rPr>
          <w:color w:val="000000" w:themeColor="text1"/>
        </w:rPr>
        <w:t xml:space="preserve">. </w:t>
      </w:r>
      <w:r w:rsidR="00817672" w:rsidRPr="00871C9C">
        <w:rPr>
          <w:color w:val="000000" w:themeColor="text1"/>
        </w:rPr>
        <w:t>В высокогорь</w:t>
      </w:r>
      <w:r w:rsidR="0034763A" w:rsidRPr="00871C9C">
        <w:rPr>
          <w:color w:val="000000" w:themeColor="text1"/>
        </w:rPr>
        <w:t>е</w:t>
      </w:r>
      <w:r w:rsidR="00817672" w:rsidRPr="00871C9C">
        <w:rPr>
          <w:color w:val="000000" w:themeColor="text1"/>
        </w:rPr>
        <w:t xml:space="preserve"> растут ели, широколистные деревья и кусты, дикие травы, </w:t>
      </w:r>
      <w:r w:rsidR="003C0859" w:rsidRPr="00871C9C">
        <w:rPr>
          <w:color w:val="000000" w:themeColor="text1"/>
        </w:rPr>
        <w:t>оловянная трава</w:t>
      </w:r>
      <w:r w:rsidR="00817672" w:rsidRPr="00871C9C">
        <w:rPr>
          <w:color w:val="000000" w:themeColor="text1"/>
        </w:rPr>
        <w:t>, горошек и другие.</w:t>
      </w:r>
      <w:r w:rsidR="00F56AFA" w:rsidRPr="00871C9C">
        <w:rPr>
          <w:color w:val="000000" w:themeColor="text1"/>
        </w:rPr>
        <w:t xml:space="preserve"> </w:t>
      </w:r>
    </w:p>
    <w:p w14:paraId="252A0BC0" w14:textId="62CB3577" w:rsidR="00DC0720" w:rsidRPr="00871C9C" w:rsidRDefault="00953E67" w:rsidP="00F56AFA">
      <w:pPr>
        <w:ind w:firstLine="567"/>
        <w:jc w:val="both"/>
        <w:rPr>
          <w:color w:val="000000" w:themeColor="text1"/>
        </w:rPr>
      </w:pPr>
      <w:r w:rsidRPr="00871C9C">
        <w:rPr>
          <w:b/>
          <w:color w:val="000000" w:themeColor="text1"/>
        </w:rPr>
        <w:t>Заповедники и ж</w:t>
      </w:r>
      <w:r w:rsidR="00EA7E56" w:rsidRPr="00871C9C">
        <w:rPr>
          <w:b/>
          <w:color w:val="000000" w:themeColor="text1"/>
        </w:rPr>
        <w:t>ивотный мир</w:t>
      </w:r>
      <w:r w:rsidR="00DC0720" w:rsidRPr="00871C9C">
        <w:rPr>
          <w:b/>
          <w:color w:val="000000" w:themeColor="text1"/>
        </w:rPr>
        <w:t>.</w:t>
      </w:r>
      <w:r w:rsidR="00517670" w:rsidRPr="00871C9C">
        <w:rPr>
          <w:b/>
          <w:color w:val="000000" w:themeColor="text1"/>
        </w:rPr>
        <w:t xml:space="preserve"> </w:t>
      </w:r>
      <w:r w:rsidR="00011D6B" w:rsidRPr="00871C9C">
        <w:rPr>
          <w:color w:val="000000" w:themeColor="text1"/>
        </w:rPr>
        <w:t xml:space="preserve">Область имеет 3 заповедника, заповедники «Сари Хосор» и отделение «Национального парка» Республики Таджикистан в Балджуванском районе на площади 3805 га, «Тигровая балка», расположенная по </w:t>
      </w:r>
      <w:r w:rsidR="00D90D0B">
        <w:rPr>
          <w:color w:val="000000" w:themeColor="text1"/>
        </w:rPr>
        <w:t>обе</w:t>
      </w:r>
      <w:r w:rsidR="00D90D0B" w:rsidRPr="00871C9C">
        <w:rPr>
          <w:color w:val="000000" w:themeColor="text1"/>
        </w:rPr>
        <w:t xml:space="preserve"> </w:t>
      </w:r>
      <w:r w:rsidR="00011D6B" w:rsidRPr="00871C9C">
        <w:rPr>
          <w:color w:val="000000" w:themeColor="text1"/>
        </w:rPr>
        <w:t>стороны реки Вахш, на площади свыше 58 тыс. гектаров в Джиликульском районе, заповедник «Даштиджум» на площади 19,7 тыс. гектаров в Шураабадском районе и 3 питомника с общей площадью 80,1 тыс. гектаров в Муминабадском, Балджуванском районах</w:t>
      </w:r>
      <w:r w:rsidR="00941CAC" w:rsidRPr="00871C9C">
        <w:rPr>
          <w:color w:val="000000" w:themeColor="text1"/>
        </w:rPr>
        <w:t xml:space="preserve"> </w:t>
      </w:r>
      <w:r w:rsidR="000D23C7" w:rsidRPr="00871C9C">
        <w:rPr>
          <w:color w:val="000000" w:themeColor="text1"/>
        </w:rPr>
        <w:t>и в город</w:t>
      </w:r>
      <w:r w:rsidR="00941CAC" w:rsidRPr="00871C9C">
        <w:rPr>
          <w:color w:val="000000" w:themeColor="text1"/>
        </w:rPr>
        <w:t>е Нурек.</w:t>
      </w:r>
      <w:r w:rsidR="000D23C7" w:rsidRPr="00871C9C">
        <w:rPr>
          <w:color w:val="000000" w:themeColor="text1"/>
        </w:rPr>
        <w:t xml:space="preserve"> </w:t>
      </w:r>
      <w:r w:rsidR="009B5933" w:rsidRPr="00871C9C">
        <w:rPr>
          <w:color w:val="000000" w:themeColor="text1"/>
        </w:rPr>
        <w:t xml:space="preserve">В целях обеспечения охраны природы и </w:t>
      </w:r>
      <w:r w:rsidR="00011D6B" w:rsidRPr="00871C9C">
        <w:rPr>
          <w:color w:val="000000" w:themeColor="text1"/>
        </w:rPr>
        <w:t>сохранения</w:t>
      </w:r>
      <w:r w:rsidR="009B5933" w:rsidRPr="00871C9C">
        <w:rPr>
          <w:color w:val="000000" w:themeColor="text1"/>
        </w:rPr>
        <w:t xml:space="preserve"> редких видов животных и растений в области функциониру</w:t>
      </w:r>
      <w:r w:rsidR="00253810" w:rsidRPr="00871C9C">
        <w:rPr>
          <w:color w:val="000000" w:themeColor="text1"/>
        </w:rPr>
        <w:t>е</w:t>
      </w:r>
      <w:r w:rsidR="009B5933" w:rsidRPr="00871C9C">
        <w:rPr>
          <w:color w:val="000000" w:themeColor="text1"/>
        </w:rPr>
        <w:t xml:space="preserve">т </w:t>
      </w:r>
      <w:r w:rsidR="00253810" w:rsidRPr="00871C9C">
        <w:rPr>
          <w:color w:val="000000" w:themeColor="text1"/>
        </w:rPr>
        <w:t>Областное у</w:t>
      </w:r>
      <w:r w:rsidR="009B5933" w:rsidRPr="00871C9C">
        <w:rPr>
          <w:color w:val="000000" w:themeColor="text1"/>
        </w:rPr>
        <w:t>правление охраны окружающей среды</w:t>
      </w:r>
      <w:r w:rsidR="00253810" w:rsidRPr="00871C9C">
        <w:rPr>
          <w:color w:val="000000" w:themeColor="text1"/>
        </w:rPr>
        <w:t xml:space="preserve">, Инспекция охраны окружающей среды </w:t>
      </w:r>
      <w:r w:rsidR="009B5933" w:rsidRPr="00871C9C">
        <w:rPr>
          <w:color w:val="000000" w:themeColor="text1"/>
        </w:rPr>
        <w:t>по Кулябской зоне и 25 отделов и секторов охраны окружающей среды в городах и районах.</w:t>
      </w:r>
      <w:r w:rsidR="00F56AFA" w:rsidRPr="00871C9C">
        <w:rPr>
          <w:color w:val="000000" w:themeColor="text1"/>
        </w:rPr>
        <w:t xml:space="preserve"> </w:t>
      </w:r>
    </w:p>
    <w:p w14:paraId="59119E37" w14:textId="77777777" w:rsidR="00DC0720" w:rsidRPr="00871C9C" w:rsidRDefault="00253810" w:rsidP="00F56AFA">
      <w:pPr>
        <w:ind w:firstLine="567"/>
        <w:jc w:val="both"/>
        <w:rPr>
          <w:color w:val="000000" w:themeColor="text1"/>
        </w:rPr>
      </w:pPr>
      <w:r w:rsidRPr="00871C9C">
        <w:rPr>
          <w:color w:val="000000" w:themeColor="text1"/>
        </w:rPr>
        <w:t>На горных склонах и долинах области обитают редкие виды животных</w:t>
      </w:r>
      <w:r w:rsidR="00EA7E56" w:rsidRPr="00871C9C">
        <w:rPr>
          <w:color w:val="000000" w:themeColor="text1"/>
        </w:rPr>
        <w:t>,</w:t>
      </w:r>
      <w:r w:rsidRPr="00871C9C">
        <w:rPr>
          <w:color w:val="000000" w:themeColor="text1"/>
        </w:rPr>
        <w:t xml:space="preserve"> такие как медведи, волки, дикие кабаны, </w:t>
      </w:r>
      <w:r w:rsidR="005E7EF9" w:rsidRPr="00871C9C">
        <w:rPr>
          <w:color w:val="000000" w:themeColor="text1"/>
        </w:rPr>
        <w:t>сурки</w:t>
      </w:r>
      <w:r w:rsidRPr="00871C9C">
        <w:rPr>
          <w:color w:val="000000" w:themeColor="text1"/>
        </w:rPr>
        <w:t xml:space="preserve">, лисы, бараны и горные козы, серна, </w:t>
      </w:r>
      <w:r w:rsidR="00011D6B" w:rsidRPr="00871C9C">
        <w:rPr>
          <w:color w:val="000000" w:themeColor="text1"/>
        </w:rPr>
        <w:t>дикобраз</w:t>
      </w:r>
      <w:r w:rsidRPr="00871C9C">
        <w:rPr>
          <w:color w:val="000000" w:themeColor="text1"/>
        </w:rPr>
        <w:t>, ежи, ящерицы, аист, горные утки, орлы, горные орлы, совы, голуби, вороны, утки, перепёлки, черепахи, змеи.</w:t>
      </w:r>
      <w:r w:rsidR="00F56AFA" w:rsidRPr="00871C9C">
        <w:rPr>
          <w:color w:val="000000" w:themeColor="text1"/>
        </w:rPr>
        <w:t xml:space="preserve"> </w:t>
      </w:r>
      <w:r w:rsidRPr="00871C9C">
        <w:rPr>
          <w:color w:val="000000" w:themeColor="text1"/>
        </w:rPr>
        <w:t xml:space="preserve">В реках водятся сазан, маринка и </w:t>
      </w:r>
      <w:r w:rsidR="00F57E22" w:rsidRPr="00871C9C">
        <w:rPr>
          <w:color w:val="000000" w:themeColor="text1"/>
        </w:rPr>
        <w:t>угорь.</w:t>
      </w:r>
    </w:p>
    <w:p w14:paraId="13EF792D" w14:textId="77777777" w:rsidR="00DC0720" w:rsidRPr="00871C9C" w:rsidRDefault="00DC0720" w:rsidP="00F56AFA">
      <w:pPr>
        <w:ind w:firstLine="567"/>
        <w:jc w:val="both"/>
        <w:rPr>
          <w:color w:val="000000" w:themeColor="text1"/>
        </w:rPr>
      </w:pPr>
    </w:p>
    <w:p w14:paraId="65087AFA" w14:textId="77777777" w:rsidR="00F63FB8" w:rsidRPr="00871C9C" w:rsidRDefault="002F1D96" w:rsidP="00564028">
      <w:pPr>
        <w:jc w:val="both"/>
        <w:rPr>
          <w:b/>
          <w:color w:val="000000" w:themeColor="text1"/>
        </w:rPr>
      </w:pPr>
      <w:r w:rsidRPr="00871C9C">
        <w:rPr>
          <w:b/>
          <w:color w:val="000000" w:themeColor="text1"/>
        </w:rPr>
        <w:t xml:space="preserve">1.2. </w:t>
      </w:r>
      <w:r w:rsidR="00011D6B" w:rsidRPr="00871C9C">
        <w:rPr>
          <w:b/>
          <w:color w:val="000000" w:themeColor="text1"/>
        </w:rPr>
        <w:t>Ресурсный</w:t>
      </w:r>
      <w:r w:rsidR="00EA7E56" w:rsidRPr="00871C9C">
        <w:rPr>
          <w:b/>
          <w:color w:val="000000" w:themeColor="text1"/>
        </w:rPr>
        <w:t xml:space="preserve"> потен</w:t>
      </w:r>
      <w:r w:rsidR="00564028" w:rsidRPr="00871C9C">
        <w:rPr>
          <w:b/>
          <w:color w:val="000000" w:themeColor="text1"/>
        </w:rPr>
        <w:t>циал и демографическая ситуация</w:t>
      </w:r>
    </w:p>
    <w:p w14:paraId="1162BB8A" w14:textId="77777777" w:rsidR="00CF1343" w:rsidRPr="00871C9C" w:rsidRDefault="00EA7E56" w:rsidP="00F56AFA">
      <w:pPr>
        <w:ind w:firstLine="567"/>
        <w:jc w:val="both"/>
        <w:rPr>
          <w:color w:val="000000" w:themeColor="text1"/>
        </w:rPr>
      </w:pPr>
      <w:r w:rsidRPr="00871C9C">
        <w:rPr>
          <w:b/>
          <w:color w:val="000000" w:themeColor="text1"/>
        </w:rPr>
        <w:t>Ресурсный потенциал</w:t>
      </w:r>
      <w:r w:rsidR="00DC0720" w:rsidRPr="00871C9C">
        <w:rPr>
          <w:b/>
          <w:color w:val="000000" w:themeColor="text1"/>
        </w:rPr>
        <w:t xml:space="preserve">. </w:t>
      </w:r>
      <w:r w:rsidR="00CF1343" w:rsidRPr="00871C9C">
        <w:rPr>
          <w:color w:val="000000" w:themeColor="text1"/>
        </w:rPr>
        <w:t xml:space="preserve">На территории области обнаружены месторождения нефти и газа, угля, </w:t>
      </w:r>
      <w:r w:rsidR="00011D6B" w:rsidRPr="00871C9C">
        <w:rPr>
          <w:color w:val="000000" w:themeColor="text1"/>
        </w:rPr>
        <w:t>целестина</w:t>
      </w:r>
      <w:r w:rsidR="00CF1343" w:rsidRPr="00871C9C">
        <w:rPr>
          <w:color w:val="000000" w:themeColor="text1"/>
        </w:rPr>
        <w:t>, золота, пищевой и каменной соли, гипса, песка и гравия, извест</w:t>
      </w:r>
      <w:r w:rsidR="004B5602" w:rsidRPr="00871C9C">
        <w:rPr>
          <w:color w:val="000000" w:themeColor="text1"/>
        </w:rPr>
        <w:t xml:space="preserve">няка, </w:t>
      </w:r>
      <w:r w:rsidR="00CF1343" w:rsidRPr="00871C9C">
        <w:rPr>
          <w:color w:val="000000" w:themeColor="text1"/>
        </w:rPr>
        <w:t>доломита, стронция и прочих пород, из которых действующими считаются 18 месторождений, а 53 из них содержатся как резервные.</w:t>
      </w:r>
      <w:r w:rsidR="00F56AFA" w:rsidRPr="00871C9C">
        <w:rPr>
          <w:color w:val="000000" w:themeColor="text1"/>
        </w:rPr>
        <w:t xml:space="preserve"> </w:t>
      </w:r>
    </w:p>
    <w:p w14:paraId="13C15422" w14:textId="77777777" w:rsidR="00765F50" w:rsidRPr="00871C9C" w:rsidRDefault="004B5602" w:rsidP="00F56AFA">
      <w:pPr>
        <w:ind w:firstLine="567"/>
        <w:jc w:val="both"/>
        <w:rPr>
          <w:color w:val="000000" w:themeColor="text1"/>
          <w:spacing w:val="-4"/>
        </w:rPr>
      </w:pPr>
      <w:r w:rsidRPr="00871C9C">
        <w:rPr>
          <w:color w:val="000000" w:themeColor="text1"/>
          <w:spacing w:val="-4"/>
        </w:rPr>
        <w:t>В одном из крупнейших месторождений нефти и газа республики – месторождение Бештентак</w:t>
      </w:r>
      <w:r w:rsidR="00D90D0B">
        <w:rPr>
          <w:color w:val="000000" w:themeColor="text1"/>
          <w:spacing w:val="-4"/>
        </w:rPr>
        <w:t xml:space="preserve"> </w:t>
      </w:r>
      <w:r w:rsidR="005E3CC5" w:rsidRPr="00871C9C">
        <w:rPr>
          <w:color w:val="000000" w:themeColor="text1"/>
          <w:spacing w:val="-4"/>
        </w:rPr>
        <w:t xml:space="preserve">в </w:t>
      </w:r>
      <w:r w:rsidRPr="00871C9C">
        <w:rPr>
          <w:color w:val="000000" w:themeColor="text1"/>
          <w:spacing w:val="-4"/>
        </w:rPr>
        <w:t>Балджуванско</w:t>
      </w:r>
      <w:r w:rsidR="005E3CC5" w:rsidRPr="00871C9C">
        <w:rPr>
          <w:color w:val="000000" w:themeColor="text1"/>
          <w:spacing w:val="-4"/>
        </w:rPr>
        <w:t>м</w:t>
      </w:r>
      <w:r w:rsidRPr="00871C9C">
        <w:rPr>
          <w:color w:val="000000" w:themeColor="text1"/>
          <w:spacing w:val="-4"/>
        </w:rPr>
        <w:t xml:space="preserve"> район</w:t>
      </w:r>
      <w:r w:rsidR="005E3CC5" w:rsidRPr="00871C9C">
        <w:rPr>
          <w:color w:val="000000" w:themeColor="text1"/>
          <w:spacing w:val="-4"/>
        </w:rPr>
        <w:t>е</w:t>
      </w:r>
      <w:r w:rsidRPr="00871C9C">
        <w:rPr>
          <w:color w:val="000000" w:themeColor="text1"/>
          <w:spacing w:val="-4"/>
        </w:rPr>
        <w:t xml:space="preserve">, в котором имеются запасы </w:t>
      </w:r>
      <w:r w:rsidR="005E3CC5" w:rsidRPr="00871C9C">
        <w:rPr>
          <w:color w:val="000000" w:themeColor="text1"/>
          <w:spacing w:val="-4"/>
        </w:rPr>
        <w:t xml:space="preserve">нефти </w:t>
      </w:r>
      <w:r w:rsidRPr="00871C9C">
        <w:rPr>
          <w:color w:val="000000" w:themeColor="text1"/>
          <w:spacing w:val="-4"/>
        </w:rPr>
        <w:t xml:space="preserve">в объёме почти 2,7 млн. тонн, газа – 2,5 млрд. </w:t>
      </w:r>
      <w:r w:rsidR="005E3CC5" w:rsidRPr="00871C9C">
        <w:rPr>
          <w:color w:val="000000" w:themeColor="text1"/>
          <w:spacing w:val="-4"/>
        </w:rPr>
        <w:t xml:space="preserve">кубических </w:t>
      </w:r>
      <w:r w:rsidRPr="00871C9C">
        <w:rPr>
          <w:color w:val="000000" w:themeColor="text1"/>
          <w:spacing w:val="-4"/>
        </w:rPr>
        <w:t>метров, продолжаются изыскатель</w:t>
      </w:r>
      <w:r w:rsidR="00765F50" w:rsidRPr="00871C9C">
        <w:rPr>
          <w:color w:val="000000" w:themeColor="text1"/>
          <w:spacing w:val="-4"/>
        </w:rPr>
        <w:t>ские</w:t>
      </w:r>
      <w:r w:rsidRPr="00871C9C">
        <w:rPr>
          <w:color w:val="000000" w:themeColor="text1"/>
          <w:spacing w:val="-4"/>
        </w:rPr>
        <w:t xml:space="preserve"> работы. В настоящее время </w:t>
      </w:r>
      <w:r w:rsidR="00765F50" w:rsidRPr="00871C9C">
        <w:rPr>
          <w:color w:val="000000" w:themeColor="text1"/>
          <w:spacing w:val="-4"/>
        </w:rPr>
        <w:t xml:space="preserve">население городов Курган-Тюбе, Куляба, Сарбанда и </w:t>
      </w:r>
      <w:r w:rsidRPr="00871C9C">
        <w:rPr>
          <w:color w:val="000000" w:themeColor="text1"/>
          <w:spacing w:val="-4"/>
        </w:rPr>
        <w:t>часть населения районов Джалолиддина</w:t>
      </w:r>
      <w:r w:rsidR="00517670" w:rsidRPr="00871C9C">
        <w:rPr>
          <w:color w:val="000000" w:themeColor="text1"/>
          <w:spacing w:val="-4"/>
        </w:rPr>
        <w:t xml:space="preserve"> </w:t>
      </w:r>
      <w:r w:rsidRPr="00871C9C">
        <w:rPr>
          <w:color w:val="000000" w:themeColor="text1"/>
          <w:spacing w:val="-4"/>
        </w:rPr>
        <w:t xml:space="preserve">Руми, Бохтарского и Балджуванского районов обеспечиваются природным газом </w:t>
      </w:r>
      <w:r w:rsidR="00716954" w:rsidRPr="00871C9C">
        <w:rPr>
          <w:color w:val="000000" w:themeColor="text1"/>
          <w:spacing w:val="-4"/>
        </w:rPr>
        <w:t xml:space="preserve">за счет </w:t>
      </w:r>
      <w:r w:rsidR="00760C7C" w:rsidRPr="00871C9C">
        <w:rPr>
          <w:color w:val="000000" w:themeColor="text1"/>
          <w:spacing w:val="-4"/>
        </w:rPr>
        <w:t xml:space="preserve">трех </w:t>
      </w:r>
      <w:r w:rsidRPr="00871C9C">
        <w:rPr>
          <w:color w:val="000000" w:themeColor="text1"/>
          <w:spacing w:val="-4"/>
        </w:rPr>
        <w:t xml:space="preserve">месторождений </w:t>
      </w:r>
      <w:r w:rsidR="00760C7C" w:rsidRPr="00871C9C">
        <w:rPr>
          <w:color w:val="000000" w:themeColor="text1"/>
          <w:spacing w:val="-4"/>
        </w:rPr>
        <w:t>(</w:t>
      </w:r>
      <w:r w:rsidR="00765F50" w:rsidRPr="00871C9C">
        <w:rPr>
          <w:color w:val="000000" w:themeColor="text1"/>
          <w:spacing w:val="-4"/>
        </w:rPr>
        <w:t>Кизилтумшук района Джалолиддина</w:t>
      </w:r>
      <w:r w:rsidR="00A24C85" w:rsidRPr="00871C9C">
        <w:rPr>
          <w:color w:val="000000" w:themeColor="text1"/>
          <w:spacing w:val="-4"/>
        </w:rPr>
        <w:t xml:space="preserve"> </w:t>
      </w:r>
      <w:r w:rsidR="00765F50" w:rsidRPr="00871C9C">
        <w:rPr>
          <w:color w:val="000000" w:themeColor="text1"/>
          <w:spacing w:val="-4"/>
        </w:rPr>
        <w:t>Руми, Ходжа Сартез и Бештентак</w:t>
      </w:r>
      <w:r w:rsidR="00A24C85" w:rsidRPr="00871C9C">
        <w:rPr>
          <w:color w:val="000000" w:themeColor="text1"/>
          <w:spacing w:val="-4"/>
        </w:rPr>
        <w:t xml:space="preserve"> </w:t>
      </w:r>
      <w:r w:rsidR="00765F50" w:rsidRPr="00871C9C">
        <w:rPr>
          <w:color w:val="000000" w:themeColor="text1"/>
          <w:spacing w:val="-4"/>
        </w:rPr>
        <w:t>Балджуванского района</w:t>
      </w:r>
      <w:r w:rsidR="00760C7C" w:rsidRPr="00871C9C">
        <w:rPr>
          <w:color w:val="000000" w:themeColor="text1"/>
          <w:spacing w:val="-4"/>
        </w:rPr>
        <w:t>)</w:t>
      </w:r>
      <w:r w:rsidR="00765F50" w:rsidRPr="00871C9C">
        <w:rPr>
          <w:color w:val="000000" w:themeColor="text1"/>
          <w:spacing w:val="-4"/>
        </w:rPr>
        <w:t>. Из тяжёлой нефти месторождений Акбошидир, Кичик Бел и Южный Кум Кумсангирского района производятся различные виды и сорта мазута и битума.</w:t>
      </w:r>
      <w:r w:rsidR="00F56AFA" w:rsidRPr="00871C9C">
        <w:rPr>
          <w:color w:val="000000" w:themeColor="text1"/>
          <w:spacing w:val="-4"/>
        </w:rPr>
        <w:t xml:space="preserve"> </w:t>
      </w:r>
    </w:p>
    <w:p w14:paraId="7AC55C43" w14:textId="28CF12FD" w:rsidR="00DC0720" w:rsidRPr="00871C9C" w:rsidRDefault="00D90D0B" w:rsidP="00F56AFA">
      <w:pPr>
        <w:ind w:firstLine="567"/>
        <w:jc w:val="both"/>
        <w:rPr>
          <w:color w:val="000000" w:themeColor="text1"/>
        </w:rPr>
      </w:pPr>
      <w:r>
        <w:rPr>
          <w:color w:val="000000" w:themeColor="text1"/>
        </w:rPr>
        <w:t>В</w:t>
      </w:r>
      <w:r w:rsidRPr="00871C9C">
        <w:rPr>
          <w:color w:val="000000" w:themeColor="text1"/>
        </w:rPr>
        <w:t xml:space="preserve"> </w:t>
      </w:r>
      <w:r w:rsidR="00765F50" w:rsidRPr="00871C9C">
        <w:rPr>
          <w:color w:val="000000" w:themeColor="text1"/>
        </w:rPr>
        <w:t xml:space="preserve">юго-западной части Дарвазского </w:t>
      </w:r>
      <w:r w:rsidR="002C527D" w:rsidRPr="00871C9C">
        <w:rPr>
          <w:color w:val="000000" w:themeColor="text1"/>
        </w:rPr>
        <w:t xml:space="preserve">горного </w:t>
      </w:r>
      <w:r w:rsidR="00765F50" w:rsidRPr="00871C9C">
        <w:rPr>
          <w:color w:val="000000" w:themeColor="text1"/>
        </w:rPr>
        <w:t>хребта</w:t>
      </w:r>
      <w:r w:rsidR="002C527D" w:rsidRPr="00871C9C">
        <w:rPr>
          <w:color w:val="000000" w:themeColor="text1"/>
        </w:rPr>
        <w:t xml:space="preserve"> находится группа Шураабадского месторождения угля – Ровноус, запасы которой составляют 638 млн. тонн. В местностях Шугнав и Ёхсу</w:t>
      </w:r>
      <w:r w:rsidR="00517670" w:rsidRPr="00871C9C">
        <w:rPr>
          <w:color w:val="000000" w:themeColor="text1"/>
        </w:rPr>
        <w:t xml:space="preserve"> </w:t>
      </w:r>
      <w:r w:rsidR="002C527D" w:rsidRPr="00871C9C">
        <w:rPr>
          <w:color w:val="000000" w:themeColor="text1"/>
        </w:rPr>
        <w:t>Ховалингского района используются месторожден</w:t>
      </w:r>
      <w:r w:rsidR="0034763A" w:rsidRPr="00871C9C">
        <w:rPr>
          <w:color w:val="000000" w:themeColor="text1"/>
        </w:rPr>
        <w:t xml:space="preserve">ия высококачественного золота. </w:t>
      </w:r>
      <w:r w:rsidR="002C527D" w:rsidRPr="00871C9C">
        <w:rPr>
          <w:color w:val="000000" w:themeColor="text1"/>
        </w:rPr>
        <w:t>На базе месторождения стронция в местности Чолтош</w:t>
      </w:r>
      <w:r w:rsidR="00517670" w:rsidRPr="00871C9C">
        <w:rPr>
          <w:color w:val="000000" w:themeColor="text1"/>
        </w:rPr>
        <w:t xml:space="preserve"> </w:t>
      </w:r>
      <w:r w:rsidR="002C527D" w:rsidRPr="00871C9C">
        <w:rPr>
          <w:color w:val="000000" w:themeColor="text1"/>
        </w:rPr>
        <w:t xml:space="preserve">Восейского района предусмотрено строительство предприятия по переработке руды. </w:t>
      </w:r>
    </w:p>
    <w:p w14:paraId="00717439" w14:textId="259F3812" w:rsidR="00DC0720" w:rsidRPr="00871C9C" w:rsidRDefault="002C527D" w:rsidP="00F56AFA">
      <w:pPr>
        <w:ind w:firstLine="567"/>
        <w:jc w:val="both"/>
        <w:rPr>
          <w:color w:val="000000" w:themeColor="text1"/>
        </w:rPr>
      </w:pPr>
      <w:r w:rsidRPr="00871C9C">
        <w:rPr>
          <w:color w:val="000000" w:themeColor="text1"/>
        </w:rPr>
        <w:t xml:space="preserve">Месторождения </w:t>
      </w:r>
      <w:r w:rsidR="0034763A" w:rsidRPr="00871C9C">
        <w:rPr>
          <w:color w:val="000000" w:themeColor="text1"/>
        </w:rPr>
        <w:t>известняка</w:t>
      </w:r>
      <w:r w:rsidR="00517670" w:rsidRPr="00871C9C">
        <w:rPr>
          <w:color w:val="000000" w:themeColor="text1"/>
        </w:rPr>
        <w:t xml:space="preserve"> </w:t>
      </w:r>
      <w:r w:rsidR="00D90D0B" w:rsidRPr="00871C9C">
        <w:rPr>
          <w:color w:val="000000" w:themeColor="text1"/>
        </w:rPr>
        <w:t xml:space="preserve">районов </w:t>
      </w:r>
      <w:r w:rsidRPr="00871C9C">
        <w:rPr>
          <w:color w:val="000000" w:themeColor="text1"/>
        </w:rPr>
        <w:t>Хуросон и Носири</w:t>
      </w:r>
      <w:r w:rsidR="00A24C85" w:rsidRPr="00871C9C">
        <w:rPr>
          <w:color w:val="000000" w:themeColor="text1"/>
        </w:rPr>
        <w:t xml:space="preserve"> </w:t>
      </w:r>
      <w:r w:rsidRPr="00871C9C">
        <w:rPr>
          <w:color w:val="000000" w:themeColor="text1"/>
        </w:rPr>
        <w:t>Хусрав, месторождени</w:t>
      </w:r>
      <w:r w:rsidR="00A24937" w:rsidRPr="00871C9C">
        <w:rPr>
          <w:color w:val="000000" w:themeColor="text1"/>
        </w:rPr>
        <w:t>е</w:t>
      </w:r>
      <w:r w:rsidR="000E6593">
        <w:rPr>
          <w:color w:val="000000" w:themeColor="text1"/>
        </w:rPr>
        <w:t xml:space="preserve"> </w:t>
      </w:r>
      <w:r w:rsidR="0034763A" w:rsidRPr="00871C9C">
        <w:rPr>
          <w:color w:val="000000" w:themeColor="text1"/>
        </w:rPr>
        <w:t xml:space="preserve">глины </w:t>
      </w:r>
      <w:r w:rsidRPr="00871C9C">
        <w:rPr>
          <w:color w:val="000000" w:themeColor="text1"/>
        </w:rPr>
        <w:t>Табакчи города Сарбанд и гипсовое месторождение Шар-шар Хуросонского района</w:t>
      </w:r>
      <w:r w:rsidR="00A24937" w:rsidRPr="00871C9C">
        <w:rPr>
          <w:color w:val="000000" w:themeColor="text1"/>
        </w:rPr>
        <w:t xml:space="preserve"> могут сыграть важную роль в развитии строительной отрасли. Согласно </w:t>
      </w:r>
      <w:r w:rsidR="00A02F48" w:rsidRPr="00871C9C">
        <w:rPr>
          <w:color w:val="000000" w:themeColor="text1"/>
        </w:rPr>
        <w:t>подсчётам,</w:t>
      </w:r>
      <w:r w:rsidR="00A24937" w:rsidRPr="00871C9C">
        <w:rPr>
          <w:color w:val="000000" w:themeColor="text1"/>
        </w:rPr>
        <w:t xml:space="preserve"> находящиеся запасы известняка в месторождении Пустхур, соли в месторождении Тутбулок, доломита в месторождении </w:t>
      </w:r>
      <w:r w:rsidR="000E3963">
        <w:rPr>
          <w:color w:val="000000" w:themeColor="text1"/>
        </w:rPr>
        <w:t>Я</w:t>
      </w:r>
      <w:r w:rsidR="00A24937" w:rsidRPr="00871C9C">
        <w:rPr>
          <w:color w:val="000000" w:themeColor="text1"/>
        </w:rPr>
        <w:t>в</w:t>
      </w:r>
      <w:r w:rsidR="000E3963">
        <w:rPr>
          <w:color w:val="000000" w:themeColor="text1"/>
        </w:rPr>
        <w:t>а</w:t>
      </w:r>
      <w:r w:rsidR="00A24937" w:rsidRPr="00871C9C">
        <w:rPr>
          <w:color w:val="000000" w:themeColor="text1"/>
        </w:rPr>
        <w:t>н достаточны на 300 лет.</w:t>
      </w:r>
      <w:r w:rsidR="00F56AFA" w:rsidRPr="00871C9C">
        <w:rPr>
          <w:color w:val="000000" w:themeColor="text1"/>
        </w:rPr>
        <w:t xml:space="preserve"> </w:t>
      </w:r>
    </w:p>
    <w:p w14:paraId="1B84682E" w14:textId="77777777" w:rsidR="00DC0720" w:rsidRPr="00871C9C" w:rsidRDefault="00C073DC" w:rsidP="00F56AFA">
      <w:pPr>
        <w:ind w:firstLine="567"/>
        <w:jc w:val="both"/>
        <w:rPr>
          <w:color w:val="000000" w:themeColor="text1"/>
        </w:rPr>
      </w:pPr>
      <w:r w:rsidRPr="00871C9C">
        <w:rPr>
          <w:color w:val="000000" w:themeColor="text1"/>
        </w:rPr>
        <w:lastRenderedPageBreak/>
        <w:t>В южной части области находятся месторождения каменной соли Туюнтог и месторождение глин</w:t>
      </w:r>
      <w:r w:rsidR="0034763A" w:rsidRPr="00871C9C">
        <w:rPr>
          <w:color w:val="000000" w:themeColor="text1"/>
        </w:rPr>
        <w:t>ы</w:t>
      </w:r>
      <w:r w:rsidR="00517670" w:rsidRPr="00871C9C">
        <w:rPr>
          <w:color w:val="000000" w:themeColor="text1"/>
        </w:rPr>
        <w:t xml:space="preserve"> </w:t>
      </w:r>
      <w:r w:rsidRPr="00871C9C">
        <w:rPr>
          <w:color w:val="000000" w:themeColor="text1"/>
        </w:rPr>
        <w:t>Кубодиён, а также два месторождения каменной соли: Ходжа</w:t>
      </w:r>
      <w:r w:rsidR="00A24C85" w:rsidRPr="00871C9C">
        <w:rPr>
          <w:color w:val="000000" w:themeColor="text1"/>
        </w:rPr>
        <w:t xml:space="preserve"> М</w:t>
      </w:r>
      <w:r w:rsidRPr="00871C9C">
        <w:rPr>
          <w:color w:val="000000" w:themeColor="text1"/>
        </w:rPr>
        <w:t>умин (ег</w:t>
      </w:r>
      <w:r w:rsidR="00A24C85" w:rsidRPr="00871C9C">
        <w:rPr>
          <w:color w:val="000000" w:themeColor="text1"/>
        </w:rPr>
        <w:t>о запас 4,4 млрд. тонн) и Ходжа С</w:t>
      </w:r>
      <w:r w:rsidRPr="00871C9C">
        <w:rPr>
          <w:color w:val="000000" w:themeColor="text1"/>
        </w:rPr>
        <w:t>артез (40 млрд. тонн), которые эксплуатируются частично.</w:t>
      </w:r>
      <w:r w:rsidR="00F56AFA" w:rsidRPr="00871C9C">
        <w:rPr>
          <w:color w:val="000000" w:themeColor="text1"/>
        </w:rPr>
        <w:t xml:space="preserve"> </w:t>
      </w:r>
    </w:p>
    <w:p w14:paraId="419D6C67" w14:textId="1C88330D" w:rsidR="00DC0720" w:rsidRPr="00871C9C" w:rsidRDefault="00C073DC" w:rsidP="00F56AFA">
      <w:pPr>
        <w:ind w:firstLine="567"/>
        <w:jc w:val="both"/>
        <w:rPr>
          <w:color w:val="000000" w:themeColor="text1"/>
        </w:rPr>
      </w:pPr>
      <w:r w:rsidRPr="00871C9C">
        <w:rPr>
          <w:color w:val="000000" w:themeColor="text1"/>
        </w:rPr>
        <w:t xml:space="preserve">На базе источников минеральной воды </w:t>
      </w:r>
      <w:r w:rsidR="009415A8" w:rsidRPr="00871C9C">
        <w:rPr>
          <w:color w:val="000000" w:themeColor="text1"/>
        </w:rPr>
        <w:t>поселок Советский</w:t>
      </w:r>
      <w:r w:rsidRPr="00871C9C">
        <w:rPr>
          <w:color w:val="000000" w:themeColor="text1"/>
        </w:rPr>
        <w:t xml:space="preserve"> </w:t>
      </w:r>
      <w:r w:rsidR="009415A8" w:rsidRPr="00871C9C">
        <w:rPr>
          <w:color w:val="000000" w:themeColor="text1"/>
        </w:rPr>
        <w:t>и село</w:t>
      </w:r>
      <w:r w:rsidRPr="00871C9C">
        <w:rPr>
          <w:color w:val="000000" w:themeColor="text1"/>
        </w:rPr>
        <w:t xml:space="preserve"> Танобчи </w:t>
      </w:r>
      <w:r w:rsidR="009415A8" w:rsidRPr="00871C9C">
        <w:rPr>
          <w:color w:val="000000" w:themeColor="text1"/>
        </w:rPr>
        <w:t xml:space="preserve">Темурмаликского района </w:t>
      </w:r>
      <w:r w:rsidRPr="00871C9C">
        <w:rPr>
          <w:color w:val="000000" w:themeColor="text1"/>
        </w:rPr>
        <w:t>с использованием целебной глины озёр существуют большие возможности для строительства лечебно-оздоровительных зон отдыха.</w:t>
      </w:r>
      <w:r w:rsidR="00F56AFA" w:rsidRPr="00871C9C">
        <w:rPr>
          <w:color w:val="000000" w:themeColor="text1"/>
        </w:rPr>
        <w:t xml:space="preserve"> </w:t>
      </w:r>
      <w:r w:rsidRPr="00871C9C">
        <w:rPr>
          <w:color w:val="000000" w:themeColor="text1"/>
        </w:rPr>
        <w:t xml:space="preserve">Запасы минеральной воды составляют 993 </w:t>
      </w:r>
      <w:r w:rsidR="00017D39">
        <w:rPr>
          <w:color w:val="000000" w:themeColor="text1"/>
        </w:rPr>
        <w:t>кубо</w:t>
      </w:r>
      <w:r w:rsidRPr="00871C9C">
        <w:rPr>
          <w:color w:val="000000" w:themeColor="text1"/>
        </w:rPr>
        <w:t>метров в сутки</w:t>
      </w:r>
      <w:r w:rsidR="00A7163D" w:rsidRPr="00871C9C">
        <w:rPr>
          <w:color w:val="000000" w:themeColor="text1"/>
        </w:rPr>
        <w:t>, состав которой богат хлоридом натрия.</w:t>
      </w:r>
      <w:r w:rsidR="00517670" w:rsidRPr="00871C9C">
        <w:rPr>
          <w:color w:val="000000" w:themeColor="text1"/>
        </w:rPr>
        <w:t xml:space="preserve"> </w:t>
      </w:r>
      <w:r w:rsidR="00FB3608" w:rsidRPr="00FB3608">
        <w:rPr>
          <w:color w:val="000000" w:themeColor="text1"/>
        </w:rPr>
        <w:t>Ее</w:t>
      </w:r>
      <w:r w:rsidR="00A7163D" w:rsidRPr="00871C9C">
        <w:rPr>
          <w:color w:val="000000" w:themeColor="text1"/>
        </w:rPr>
        <w:t xml:space="preserve"> важными м</w:t>
      </w:r>
      <w:r w:rsidR="00DC0720" w:rsidRPr="00871C9C">
        <w:rPr>
          <w:color w:val="000000" w:themeColor="text1"/>
        </w:rPr>
        <w:t>икроэлемент</w:t>
      </w:r>
      <w:r w:rsidR="00A7163D" w:rsidRPr="00871C9C">
        <w:rPr>
          <w:color w:val="000000" w:themeColor="text1"/>
        </w:rPr>
        <w:t xml:space="preserve">ами являются </w:t>
      </w:r>
      <w:r w:rsidR="00011D6B" w:rsidRPr="00871C9C">
        <w:rPr>
          <w:color w:val="000000" w:themeColor="text1"/>
        </w:rPr>
        <w:t>серная кислота</w:t>
      </w:r>
      <w:r w:rsidR="00A7163D" w:rsidRPr="00871C9C">
        <w:rPr>
          <w:color w:val="000000" w:themeColor="text1"/>
        </w:rPr>
        <w:t xml:space="preserve"> и </w:t>
      </w:r>
      <w:r w:rsidR="00011D6B" w:rsidRPr="00871C9C">
        <w:rPr>
          <w:color w:val="000000" w:themeColor="text1"/>
        </w:rPr>
        <w:t>углекислый калий.</w:t>
      </w:r>
    </w:p>
    <w:p w14:paraId="4F547988" w14:textId="301B3D89" w:rsidR="00DC0720" w:rsidRPr="00871C9C" w:rsidRDefault="008F5509" w:rsidP="00F56AFA">
      <w:pPr>
        <w:ind w:firstLine="567"/>
        <w:jc w:val="both"/>
        <w:rPr>
          <w:color w:val="000000" w:themeColor="text1"/>
        </w:rPr>
      </w:pPr>
      <w:r w:rsidRPr="00871C9C">
        <w:rPr>
          <w:color w:val="000000" w:themeColor="text1"/>
        </w:rPr>
        <w:t xml:space="preserve">Общая протяженность автомобильных дорог области </w:t>
      </w:r>
      <w:r w:rsidR="00CA317E" w:rsidRPr="00871C9C">
        <w:rPr>
          <w:color w:val="000000" w:themeColor="text1"/>
        </w:rPr>
        <w:t>составляет 10300 км</w:t>
      </w:r>
      <w:r w:rsidR="00FB3608">
        <w:rPr>
          <w:color w:val="000000" w:themeColor="text1"/>
        </w:rPr>
        <w:t>,</w:t>
      </w:r>
      <w:r w:rsidR="00CA317E" w:rsidRPr="00871C9C">
        <w:rPr>
          <w:color w:val="000000" w:themeColor="text1"/>
        </w:rPr>
        <w:t xml:space="preserve"> автомобильных дорог общего пользования – 5089,0 км, из которых автомобильные дороги республиканского значения – 1560 км и местного значения - 3831,0 км.</w:t>
      </w:r>
      <w:r w:rsidR="00F56AFA" w:rsidRPr="00871C9C">
        <w:rPr>
          <w:color w:val="000000" w:themeColor="text1"/>
        </w:rPr>
        <w:t xml:space="preserve"> </w:t>
      </w:r>
    </w:p>
    <w:p w14:paraId="76C72AEC" w14:textId="2E753AE6" w:rsidR="00DC0720" w:rsidRPr="00871C9C" w:rsidRDefault="009333DB" w:rsidP="00F56AFA">
      <w:pPr>
        <w:ind w:firstLine="567"/>
        <w:jc w:val="both"/>
        <w:rPr>
          <w:color w:val="000000" w:themeColor="text1"/>
        </w:rPr>
      </w:pPr>
      <w:r w:rsidRPr="00871C9C">
        <w:rPr>
          <w:color w:val="000000" w:themeColor="text1"/>
        </w:rPr>
        <w:t>Область является крупнейшей сельскохозяйственной зоной республики, на которую приходится 53 процента пахотных земель республики, в том числе 54 процента посевной площади зерновых и 63 процент</w:t>
      </w:r>
      <w:r w:rsidR="00FB3608">
        <w:rPr>
          <w:color w:val="000000" w:themeColor="text1"/>
        </w:rPr>
        <w:t>а</w:t>
      </w:r>
      <w:r w:rsidRPr="00871C9C">
        <w:rPr>
          <w:color w:val="000000" w:themeColor="text1"/>
        </w:rPr>
        <w:t xml:space="preserve"> посевной площади хлопка.</w:t>
      </w:r>
      <w:r w:rsidR="00F56AFA" w:rsidRPr="00871C9C">
        <w:rPr>
          <w:color w:val="000000" w:themeColor="text1"/>
        </w:rPr>
        <w:t xml:space="preserve"> </w:t>
      </w:r>
      <w:r w:rsidR="000604BF" w:rsidRPr="00871C9C">
        <w:rPr>
          <w:color w:val="000000" w:themeColor="text1"/>
        </w:rPr>
        <w:t>В области производится 63 процент</w:t>
      </w:r>
      <w:r w:rsidR="00274B87">
        <w:rPr>
          <w:color w:val="000000" w:themeColor="text1"/>
        </w:rPr>
        <w:t>а</w:t>
      </w:r>
      <w:r w:rsidR="000604BF" w:rsidRPr="00871C9C">
        <w:rPr>
          <w:color w:val="000000" w:themeColor="text1"/>
        </w:rPr>
        <w:t xml:space="preserve"> зерновых, 71 процент хлопка, 55 процентов овощей, 78 процентов бахчевых, 40 процентов фруктов, 52,2 процент</w:t>
      </w:r>
      <w:r w:rsidR="00274B87">
        <w:rPr>
          <w:color w:val="000000" w:themeColor="text1"/>
        </w:rPr>
        <w:t>а</w:t>
      </w:r>
      <w:r w:rsidR="000604BF" w:rsidRPr="00871C9C">
        <w:rPr>
          <w:color w:val="000000" w:themeColor="text1"/>
        </w:rPr>
        <w:t xml:space="preserve"> мяса и 48 процентов молока </w:t>
      </w:r>
      <w:r w:rsidR="00274B87">
        <w:rPr>
          <w:color w:val="000000" w:themeColor="text1"/>
        </w:rPr>
        <w:t xml:space="preserve">от общего объема производимой сельхозпродукции в </w:t>
      </w:r>
      <w:r w:rsidR="00FF4F50" w:rsidRPr="00871C9C">
        <w:rPr>
          <w:color w:val="000000" w:themeColor="text1"/>
        </w:rPr>
        <w:t>республик</w:t>
      </w:r>
      <w:r w:rsidR="00274B87">
        <w:rPr>
          <w:color w:val="000000" w:themeColor="text1"/>
        </w:rPr>
        <w:t>е</w:t>
      </w:r>
      <w:r w:rsidR="00FF4F50" w:rsidRPr="00871C9C">
        <w:rPr>
          <w:color w:val="000000" w:themeColor="text1"/>
        </w:rPr>
        <w:t xml:space="preserve">. </w:t>
      </w:r>
    </w:p>
    <w:p w14:paraId="51C69BBD" w14:textId="46DAB1ED" w:rsidR="001640C3" w:rsidRPr="00871C9C" w:rsidRDefault="001640C3" w:rsidP="00F56AFA">
      <w:pPr>
        <w:ind w:firstLine="567"/>
        <w:jc w:val="both"/>
        <w:rPr>
          <w:color w:val="000000" w:themeColor="text1"/>
        </w:rPr>
      </w:pPr>
      <w:r w:rsidRPr="00871C9C">
        <w:rPr>
          <w:color w:val="000000" w:themeColor="text1"/>
        </w:rPr>
        <w:t>Годовая производственная мощность гидроэлектростанций Нурек, Бойгози, Шаршара, Сарбанд и Центральная, находящиеся на реке Вахш, составляет более 16171 млн. к</w:t>
      </w:r>
      <w:r w:rsidR="00155970">
        <w:rPr>
          <w:color w:val="000000" w:themeColor="text1"/>
        </w:rPr>
        <w:t>В</w:t>
      </w:r>
      <w:r w:rsidRPr="00871C9C">
        <w:rPr>
          <w:color w:val="000000" w:themeColor="text1"/>
        </w:rPr>
        <w:t>т</w:t>
      </w:r>
      <w:r w:rsidR="00155970">
        <w:rPr>
          <w:color w:val="000000" w:themeColor="text1"/>
        </w:rPr>
        <w:t>.</w:t>
      </w:r>
      <w:r w:rsidRPr="00871C9C">
        <w:rPr>
          <w:color w:val="000000" w:themeColor="text1"/>
        </w:rPr>
        <w:t xml:space="preserve"> час, которые вырабатывают 92 процента электроэнергии республики. За период Государственной Независимости Республики Таджикистан сданы в эксплуатацию ГЭС «Сангтуда-1» мощностью 670 млн. кВт и «Сангтуда-2» мощностью 220 млн. кВт.</w:t>
      </w:r>
      <w:r w:rsidR="00F56AFA" w:rsidRPr="00871C9C">
        <w:rPr>
          <w:color w:val="000000" w:themeColor="text1"/>
        </w:rPr>
        <w:t xml:space="preserve"> </w:t>
      </w:r>
    </w:p>
    <w:p w14:paraId="4B51932D" w14:textId="4EE8A205" w:rsidR="00DC0720" w:rsidRPr="00871C9C" w:rsidRDefault="00F868A7" w:rsidP="00F56AFA">
      <w:pPr>
        <w:ind w:firstLine="567"/>
        <w:jc w:val="both"/>
        <w:rPr>
          <w:color w:val="000000" w:themeColor="text1"/>
        </w:rPr>
      </w:pPr>
      <w:r w:rsidRPr="00871C9C">
        <w:rPr>
          <w:color w:val="000000" w:themeColor="text1"/>
        </w:rPr>
        <w:t xml:space="preserve">С целью подготовки молодых специалистов для отраслей сельского хозяйства в области имеется 4 высших учебных </w:t>
      </w:r>
      <w:r w:rsidR="00011D6B" w:rsidRPr="00871C9C">
        <w:rPr>
          <w:color w:val="000000" w:themeColor="text1"/>
        </w:rPr>
        <w:t>заведени</w:t>
      </w:r>
      <w:r w:rsidR="00155970">
        <w:rPr>
          <w:color w:val="000000" w:themeColor="text1"/>
        </w:rPr>
        <w:t>я</w:t>
      </w:r>
      <w:r w:rsidRPr="00871C9C">
        <w:rPr>
          <w:color w:val="000000" w:themeColor="text1"/>
        </w:rPr>
        <w:t>, 12 средних специальных образовательных учреждений, 18 профессионально-технических лицеев.</w:t>
      </w:r>
      <w:r w:rsidR="00F56AFA" w:rsidRPr="00871C9C">
        <w:rPr>
          <w:color w:val="000000" w:themeColor="text1"/>
        </w:rPr>
        <w:t xml:space="preserve"> </w:t>
      </w:r>
    </w:p>
    <w:p w14:paraId="1388064F" w14:textId="77777777" w:rsidR="00DC0720" w:rsidRPr="00871C9C" w:rsidRDefault="008C61C6" w:rsidP="00F56AFA">
      <w:pPr>
        <w:ind w:firstLine="567"/>
        <w:jc w:val="both"/>
        <w:rPr>
          <w:color w:val="000000" w:themeColor="text1"/>
        </w:rPr>
      </w:pPr>
      <w:r w:rsidRPr="00871C9C">
        <w:rPr>
          <w:color w:val="000000" w:themeColor="text1"/>
        </w:rPr>
        <w:t xml:space="preserve">В </w:t>
      </w:r>
      <w:r w:rsidR="00DC0720" w:rsidRPr="00871C9C">
        <w:rPr>
          <w:color w:val="000000" w:themeColor="text1"/>
        </w:rPr>
        <w:t xml:space="preserve">1306 </w:t>
      </w:r>
      <w:r w:rsidRPr="00871C9C">
        <w:rPr>
          <w:color w:val="000000" w:themeColor="text1"/>
        </w:rPr>
        <w:t xml:space="preserve">общеобразовательных школах области на 1 января 2015 года 33729 учителей заняты обучением и воспитанием 647874 учащихся, функционируют 117 дошкольных учреждений, 18 учреждений школ-интернатов. </w:t>
      </w:r>
    </w:p>
    <w:p w14:paraId="6466B9D2" w14:textId="77777777" w:rsidR="00DC0720" w:rsidRPr="00871C9C" w:rsidRDefault="0045509D" w:rsidP="00F56AFA">
      <w:pPr>
        <w:ind w:firstLine="567"/>
        <w:jc w:val="both"/>
        <w:rPr>
          <w:color w:val="000000" w:themeColor="text1"/>
        </w:rPr>
      </w:pPr>
      <w:r w:rsidRPr="00871C9C">
        <w:rPr>
          <w:color w:val="000000" w:themeColor="text1"/>
        </w:rPr>
        <w:t xml:space="preserve">В городах и районах </w:t>
      </w:r>
      <w:r w:rsidR="00250A74" w:rsidRPr="00871C9C">
        <w:rPr>
          <w:color w:val="000000" w:themeColor="text1"/>
        </w:rPr>
        <w:t>области</w:t>
      </w:r>
      <w:r w:rsidR="00612CA8" w:rsidRPr="00871C9C">
        <w:rPr>
          <w:color w:val="000000" w:themeColor="text1"/>
        </w:rPr>
        <w:t xml:space="preserve"> </w:t>
      </w:r>
      <w:r w:rsidR="00C37459" w:rsidRPr="00871C9C">
        <w:rPr>
          <w:color w:val="000000" w:themeColor="text1"/>
        </w:rPr>
        <w:t>функционируют</w:t>
      </w:r>
      <w:r w:rsidRPr="00871C9C">
        <w:rPr>
          <w:color w:val="000000" w:themeColor="text1"/>
        </w:rPr>
        <w:t xml:space="preserve"> 94 единиц</w:t>
      </w:r>
      <w:r w:rsidR="00155970">
        <w:rPr>
          <w:color w:val="000000" w:themeColor="text1"/>
        </w:rPr>
        <w:t>ы</w:t>
      </w:r>
      <w:r w:rsidRPr="00871C9C">
        <w:rPr>
          <w:color w:val="000000" w:themeColor="text1"/>
        </w:rPr>
        <w:t xml:space="preserve"> частных медицинских учреждений и </w:t>
      </w:r>
      <w:r w:rsidR="00C37459" w:rsidRPr="00871C9C">
        <w:rPr>
          <w:color w:val="000000" w:themeColor="text1"/>
        </w:rPr>
        <w:t>работают</w:t>
      </w:r>
      <w:r w:rsidRPr="00871C9C">
        <w:rPr>
          <w:color w:val="000000" w:themeColor="text1"/>
        </w:rPr>
        <w:t xml:space="preserve"> 206 семейных врачей.</w:t>
      </w:r>
      <w:r w:rsidR="00612CA8" w:rsidRPr="00871C9C">
        <w:rPr>
          <w:color w:val="000000" w:themeColor="text1"/>
        </w:rPr>
        <w:t xml:space="preserve"> </w:t>
      </w:r>
      <w:r w:rsidR="00A54DAE" w:rsidRPr="00871C9C">
        <w:rPr>
          <w:color w:val="000000" w:themeColor="text1"/>
        </w:rPr>
        <w:t xml:space="preserve">В </w:t>
      </w:r>
      <w:r w:rsidR="00A7505B" w:rsidRPr="00871C9C">
        <w:rPr>
          <w:color w:val="000000" w:themeColor="text1"/>
        </w:rPr>
        <w:t xml:space="preserve">медицинских учреждениях области работают </w:t>
      </w:r>
      <w:r w:rsidR="00943558" w:rsidRPr="00871C9C">
        <w:rPr>
          <w:color w:val="000000" w:themeColor="text1"/>
        </w:rPr>
        <w:t xml:space="preserve">3160 </w:t>
      </w:r>
      <w:r w:rsidR="00A7505B" w:rsidRPr="00871C9C">
        <w:rPr>
          <w:color w:val="000000" w:themeColor="text1"/>
        </w:rPr>
        <w:t>врачей</w:t>
      </w:r>
      <w:r w:rsidR="00943558" w:rsidRPr="00871C9C">
        <w:rPr>
          <w:color w:val="000000" w:themeColor="text1"/>
        </w:rPr>
        <w:t xml:space="preserve"> (из них 20 врачей являются кандидатами медицинских наук)</w:t>
      </w:r>
      <w:r w:rsidR="00A7505B" w:rsidRPr="00871C9C">
        <w:rPr>
          <w:color w:val="000000" w:themeColor="text1"/>
        </w:rPr>
        <w:t xml:space="preserve"> и </w:t>
      </w:r>
      <w:r w:rsidR="00943558" w:rsidRPr="00871C9C">
        <w:rPr>
          <w:color w:val="000000" w:themeColor="text1"/>
        </w:rPr>
        <w:t xml:space="preserve">12819 </w:t>
      </w:r>
      <w:r w:rsidR="00A7505B" w:rsidRPr="00871C9C">
        <w:rPr>
          <w:color w:val="000000" w:themeColor="text1"/>
        </w:rPr>
        <w:t>средние медицинские работники</w:t>
      </w:r>
      <w:r w:rsidR="00943558" w:rsidRPr="00871C9C">
        <w:rPr>
          <w:color w:val="000000" w:themeColor="text1"/>
        </w:rPr>
        <w:t>.</w:t>
      </w:r>
    </w:p>
    <w:p w14:paraId="53F3A52C" w14:textId="77777777" w:rsidR="00DC0720" w:rsidRPr="00871C9C" w:rsidRDefault="005B4755" w:rsidP="00F56AFA">
      <w:pPr>
        <w:ind w:firstLine="567"/>
        <w:jc w:val="both"/>
        <w:rPr>
          <w:color w:val="000000" w:themeColor="text1"/>
        </w:rPr>
      </w:pPr>
      <w:r w:rsidRPr="00871C9C">
        <w:rPr>
          <w:color w:val="000000" w:themeColor="text1"/>
        </w:rPr>
        <w:t>В области име</w:t>
      </w:r>
      <w:r w:rsidR="00CB2C78" w:rsidRPr="00871C9C">
        <w:rPr>
          <w:color w:val="000000" w:themeColor="text1"/>
        </w:rPr>
        <w:t>ю</w:t>
      </w:r>
      <w:r w:rsidRPr="00871C9C">
        <w:rPr>
          <w:color w:val="000000" w:themeColor="text1"/>
        </w:rPr>
        <w:t>тся 2 профессиональных театр</w:t>
      </w:r>
      <w:r w:rsidR="00CB2C78" w:rsidRPr="00871C9C">
        <w:rPr>
          <w:color w:val="000000" w:themeColor="text1"/>
        </w:rPr>
        <w:t>а</w:t>
      </w:r>
      <w:r w:rsidRPr="00871C9C">
        <w:rPr>
          <w:color w:val="000000" w:themeColor="text1"/>
        </w:rPr>
        <w:t>, 6 народных театров и филармония, 11 народных ансамблей песни и пляски, 28 детских школ искусств и музыки, 19 парков отдыха и культуры, 312 клубных учреждений, 496 библиотек, 18 музеев и 178 исторических памятников.</w:t>
      </w:r>
      <w:r w:rsidR="00F56AFA" w:rsidRPr="00871C9C">
        <w:rPr>
          <w:color w:val="000000" w:themeColor="text1"/>
        </w:rPr>
        <w:t xml:space="preserve"> </w:t>
      </w:r>
    </w:p>
    <w:p w14:paraId="45147ACD" w14:textId="070ABA54" w:rsidR="00DC0720" w:rsidRPr="00871C9C" w:rsidRDefault="00486CAA" w:rsidP="00F56AFA">
      <w:pPr>
        <w:ind w:firstLine="567"/>
        <w:jc w:val="both"/>
        <w:rPr>
          <w:color w:val="000000" w:themeColor="text1"/>
        </w:rPr>
      </w:pPr>
      <w:r w:rsidRPr="00871C9C">
        <w:rPr>
          <w:color w:val="000000" w:themeColor="text1"/>
        </w:rPr>
        <w:t>В области функционирует областное телевидение, 3 городски</w:t>
      </w:r>
      <w:r w:rsidR="00155970">
        <w:rPr>
          <w:color w:val="000000" w:themeColor="text1"/>
        </w:rPr>
        <w:t>х</w:t>
      </w:r>
      <w:r w:rsidRPr="00871C9C">
        <w:rPr>
          <w:color w:val="000000" w:themeColor="text1"/>
        </w:rPr>
        <w:t xml:space="preserve"> и </w:t>
      </w:r>
      <w:r w:rsidR="00612CA8" w:rsidRPr="00871C9C">
        <w:rPr>
          <w:color w:val="000000" w:themeColor="text1"/>
        </w:rPr>
        <w:t>районны</w:t>
      </w:r>
      <w:r w:rsidR="00155970">
        <w:rPr>
          <w:color w:val="000000" w:themeColor="text1"/>
        </w:rPr>
        <w:t>х</w:t>
      </w:r>
      <w:r w:rsidR="00612CA8" w:rsidRPr="00871C9C">
        <w:rPr>
          <w:color w:val="000000" w:themeColor="text1"/>
        </w:rPr>
        <w:t xml:space="preserve"> телевидения</w:t>
      </w:r>
      <w:r w:rsidRPr="00871C9C">
        <w:rPr>
          <w:color w:val="000000" w:themeColor="text1"/>
        </w:rPr>
        <w:t>, областное радио, областные газеты «Хатлон», «Дустлик», «Новый</w:t>
      </w:r>
      <w:r w:rsidR="00612CA8" w:rsidRPr="00871C9C">
        <w:rPr>
          <w:color w:val="000000" w:themeColor="text1"/>
        </w:rPr>
        <w:t xml:space="preserve"> </w:t>
      </w:r>
      <w:r w:rsidRPr="00871C9C">
        <w:rPr>
          <w:color w:val="000000" w:themeColor="text1"/>
        </w:rPr>
        <w:t>Хатлон», партийная газета «Хамрози</w:t>
      </w:r>
      <w:r w:rsidR="00612CA8" w:rsidRPr="00871C9C">
        <w:rPr>
          <w:color w:val="000000" w:themeColor="text1"/>
        </w:rPr>
        <w:t xml:space="preserve"> </w:t>
      </w:r>
      <w:r w:rsidRPr="00871C9C">
        <w:rPr>
          <w:color w:val="000000" w:themeColor="text1"/>
        </w:rPr>
        <w:t>халк» и 25 городских и районных газет.</w:t>
      </w:r>
      <w:r w:rsidR="00F56AFA" w:rsidRPr="00871C9C">
        <w:rPr>
          <w:color w:val="000000" w:themeColor="text1"/>
        </w:rPr>
        <w:t xml:space="preserve"> </w:t>
      </w:r>
    </w:p>
    <w:p w14:paraId="3DB7E0F1" w14:textId="419ACA29" w:rsidR="00486CAA" w:rsidRPr="00871C9C" w:rsidRDefault="00486CAA" w:rsidP="00F56AFA">
      <w:pPr>
        <w:ind w:firstLine="567"/>
        <w:jc w:val="both"/>
        <w:rPr>
          <w:color w:val="000000" w:themeColor="text1"/>
        </w:rPr>
      </w:pPr>
      <w:r w:rsidRPr="00871C9C">
        <w:rPr>
          <w:color w:val="000000" w:themeColor="text1"/>
        </w:rPr>
        <w:t>В области действуют 4 туристических компани</w:t>
      </w:r>
      <w:r w:rsidR="00155970">
        <w:rPr>
          <w:color w:val="000000" w:themeColor="text1"/>
        </w:rPr>
        <w:t>и</w:t>
      </w:r>
      <w:r w:rsidRPr="00871C9C">
        <w:rPr>
          <w:color w:val="000000" w:themeColor="text1"/>
        </w:rPr>
        <w:t>, в том числе 2 единиц</w:t>
      </w:r>
      <w:r w:rsidR="00155970">
        <w:rPr>
          <w:color w:val="000000" w:themeColor="text1"/>
        </w:rPr>
        <w:t>ы</w:t>
      </w:r>
      <w:r w:rsidRPr="00871C9C">
        <w:rPr>
          <w:color w:val="000000" w:themeColor="text1"/>
        </w:rPr>
        <w:t xml:space="preserve"> в городе Курган-Тюбе, 1 единица в городе Куляб и 1 единица в Балджуванском районе, 36 государственных и частных гостиниц с наличием 1213 </w:t>
      </w:r>
      <w:r w:rsidR="00D82D2A" w:rsidRPr="00871C9C">
        <w:rPr>
          <w:color w:val="000000" w:themeColor="text1"/>
        </w:rPr>
        <w:t xml:space="preserve">койка </w:t>
      </w:r>
      <w:r w:rsidRPr="00871C9C">
        <w:rPr>
          <w:color w:val="000000" w:themeColor="text1"/>
        </w:rPr>
        <w:t>мест предоставляю</w:t>
      </w:r>
      <w:r w:rsidR="00A02F48" w:rsidRPr="00871C9C">
        <w:rPr>
          <w:color w:val="000000" w:themeColor="text1"/>
        </w:rPr>
        <w:t>т свои услуги</w:t>
      </w:r>
      <w:r w:rsidRPr="00871C9C">
        <w:rPr>
          <w:color w:val="000000" w:themeColor="text1"/>
        </w:rPr>
        <w:t xml:space="preserve"> клиентам. </w:t>
      </w:r>
    </w:p>
    <w:p w14:paraId="523D488E" w14:textId="6A4A4FB9" w:rsidR="00DC0720" w:rsidRPr="00871C9C" w:rsidRDefault="00C57153" w:rsidP="00F56AFA">
      <w:pPr>
        <w:ind w:firstLine="567"/>
        <w:jc w:val="both"/>
        <w:rPr>
          <w:color w:val="000000" w:themeColor="text1"/>
        </w:rPr>
      </w:pPr>
      <w:r w:rsidRPr="00871C9C">
        <w:rPr>
          <w:b/>
          <w:color w:val="000000" w:themeColor="text1"/>
        </w:rPr>
        <w:t>Население</w:t>
      </w:r>
      <w:r w:rsidR="00C712E2" w:rsidRPr="00871C9C">
        <w:rPr>
          <w:b/>
          <w:color w:val="000000" w:themeColor="text1"/>
        </w:rPr>
        <w:t xml:space="preserve">. </w:t>
      </w:r>
      <w:r w:rsidRPr="00871C9C">
        <w:rPr>
          <w:color w:val="000000" w:themeColor="text1"/>
        </w:rPr>
        <w:t xml:space="preserve">Численность населения </w:t>
      </w:r>
      <w:r w:rsidR="0058621A" w:rsidRPr="00871C9C">
        <w:rPr>
          <w:color w:val="000000" w:themeColor="text1"/>
        </w:rPr>
        <w:t>Хатлонской</w:t>
      </w:r>
      <w:r w:rsidR="00612CA8" w:rsidRPr="00871C9C">
        <w:rPr>
          <w:color w:val="000000" w:themeColor="text1"/>
        </w:rPr>
        <w:t xml:space="preserve"> </w:t>
      </w:r>
      <w:r w:rsidRPr="00871C9C">
        <w:rPr>
          <w:color w:val="000000" w:themeColor="text1"/>
        </w:rPr>
        <w:t>области на</w:t>
      </w:r>
      <w:r w:rsidR="00612CA8" w:rsidRPr="00871C9C">
        <w:rPr>
          <w:color w:val="000000" w:themeColor="text1"/>
        </w:rPr>
        <w:t xml:space="preserve"> </w:t>
      </w:r>
      <w:r w:rsidR="00DC0720" w:rsidRPr="00871C9C">
        <w:rPr>
          <w:color w:val="000000" w:themeColor="text1"/>
        </w:rPr>
        <w:t>1 январ</w:t>
      </w:r>
      <w:r w:rsidRPr="00871C9C">
        <w:rPr>
          <w:color w:val="000000" w:themeColor="text1"/>
        </w:rPr>
        <w:t>я</w:t>
      </w:r>
      <w:r w:rsidR="00DC0720" w:rsidRPr="00871C9C">
        <w:rPr>
          <w:color w:val="000000" w:themeColor="text1"/>
        </w:rPr>
        <w:t xml:space="preserve"> 2015</w:t>
      </w:r>
      <w:r w:rsidRPr="00871C9C">
        <w:rPr>
          <w:color w:val="000000" w:themeColor="text1"/>
        </w:rPr>
        <w:t xml:space="preserve"> года составила </w:t>
      </w:r>
      <w:r w:rsidR="00DC0720" w:rsidRPr="00871C9C">
        <w:rPr>
          <w:color w:val="000000" w:themeColor="text1"/>
        </w:rPr>
        <w:t xml:space="preserve">2971,5 </w:t>
      </w:r>
      <w:r w:rsidRPr="00871C9C">
        <w:rPr>
          <w:color w:val="000000" w:themeColor="text1"/>
        </w:rPr>
        <w:t>тыс.</w:t>
      </w:r>
      <w:r w:rsidR="00612CA8" w:rsidRPr="00871C9C">
        <w:rPr>
          <w:color w:val="000000" w:themeColor="text1"/>
        </w:rPr>
        <w:t xml:space="preserve"> </w:t>
      </w:r>
      <w:r w:rsidRPr="00871C9C">
        <w:rPr>
          <w:color w:val="000000" w:themeColor="text1"/>
        </w:rPr>
        <w:t>человек, на 1</w:t>
      </w:r>
      <w:r w:rsidR="00DC0720" w:rsidRPr="00871C9C">
        <w:rPr>
          <w:color w:val="000000" w:themeColor="text1"/>
        </w:rPr>
        <w:t>км</w:t>
      </w:r>
      <w:r w:rsidR="00DC0720" w:rsidRPr="00871C9C">
        <w:rPr>
          <w:color w:val="000000" w:themeColor="text1"/>
          <w:vertAlign w:val="superscript"/>
        </w:rPr>
        <w:t>2</w:t>
      </w:r>
      <w:r w:rsidR="00F56AFA" w:rsidRPr="00871C9C">
        <w:rPr>
          <w:color w:val="000000" w:themeColor="text1"/>
        </w:rPr>
        <w:t xml:space="preserve"> </w:t>
      </w:r>
      <w:r w:rsidRPr="00871C9C">
        <w:rPr>
          <w:color w:val="000000" w:themeColor="text1"/>
        </w:rPr>
        <w:t xml:space="preserve">приходится </w:t>
      </w:r>
      <w:r w:rsidR="00DC0720" w:rsidRPr="00871C9C">
        <w:rPr>
          <w:color w:val="000000" w:themeColor="text1"/>
        </w:rPr>
        <w:t xml:space="preserve">120,8 </w:t>
      </w:r>
      <w:r w:rsidRPr="00871C9C">
        <w:rPr>
          <w:color w:val="000000" w:themeColor="text1"/>
        </w:rPr>
        <w:t>человек.</w:t>
      </w:r>
      <w:r w:rsidR="00612CA8" w:rsidRPr="00871C9C">
        <w:rPr>
          <w:color w:val="000000" w:themeColor="text1"/>
        </w:rPr>
        <w:t xml:space="preserve"> </w:t>
      </w:r>
      <w:r w:rsidRPr="00871C9C">
        <w:rPr>
          <w:color w:val="000000" w:themeColor="text1"/>
        </w:rPr>
        <w:t xml:space="preserve">В области проживают </w:t>
      </w:r>
      <w:r w:rsidR="00DC0720" w:rsidRPr="00871C9C">
        <w:rPr>
          <w:color w:val="000000" w:themeColor="text1"/>
        </w:rPr>
        <w:t xml:space="preserve">62 </w:t>
      </w:r>
      <w:r w:rsidRPr="00871C9C">
        <w:rPr>
          <w:color w:val="000000" w:themeColor="text1"/>
        </w:rPr>
        <w:t>национальност</w:t>
      </w:r>
      <w:r w:rsidR="00155970">
        <w:rPr>
          <w:color w:val="000000" w:themeColor="text1"/>
        </w:rPr>
        <w:t>и</w:t>
      </w:r>
      <w:r w:rsidRPr="00871C9C">
        <w:rPr>
          <w:color w:val="000000" w:themeColor="text1"/>
        </w:rPr>
        <w:t>, большинство из них таджики,</w:t>
      </w:r>
      <w:r w:rsidR="00155970">
        <w:rPr>
          <w:color w:val="000000" w:themeColor="text1"/>
        </w:rPr>
        <w:t xml:space="preserve"> также есть</w:t>
      </w:r>
      <w:r w:rsidRPr="00871C9C">
        <w:rPr>
          <w:color w:val="000000" w:themeColor="text1"/>
        </w:rPr>
        <w:t xml:space="preserve"> узбеки, туркмены и русские. Численность населения городов составляет </w:t>
      </w:r>
      <w:r w:rsidR="00DC0720" w:rsidRPr="00871C9C">
        <w:rPr>
          <w:color w:val="000000" w:themeColor="text1"/>
        </w:rPr>
        <w:t xml:space="preserve">535,2 </w:t>
      </w:r>
      <w:r w:rsidRPr="00871C9C">
        <w:rPr>
          <w:color w:val="000000" w:themeColor="text1"/>
        </w:rPr>
        <w:t xml:space="preserve">тыс. человек, сельское население </w:t>
      </w:r>
      <w:r w:rsidR="002937FD" w:rsidRPr="00871C9C">
        <w:rPr>
          <w:color w:val="000000" w:themeColor="text1"/>
        </w:rPr>
        <w:t xml:space="preserve">- </w:t>
      </w:r>
      <w:r w:rsidR="00DC0720" w:rsidRPr="00871C9C">
        <w:rPr>
          <w:color w:val="000000" w:themeColor="text1"/>
        </w:rPr>
        <w:t xml:space="preserve">2436,3 </w:t>
      </w:r>
      <w:r w:rsidRPr="00871C9C">
        <w:rPr>
          <w:color w:val="000000" w:themeColor="text1"/>
        </w:rPr>
        <w:t xml:space="preserve">тыс. человек, мужчин - </w:t>
      </w:r>
      <w:r w:rsidR="00DC0720" w:rsidRPr="00871C9C">
        <w:rPr>
          <w:color w:val="000000" w:themeColor="text1"/>
        </w:rPr>
        <w:t xml:space="preserve">1494,7 </w:t>
      </w:r>
      <w:r w:rsidRPr="00871C9C">
        <w:rPr>
          <w:color w:val="000000" w:themeColor="text1"/>
        </w:rPr>
        <w:t xml:space="preserve">тыс. человек и женщин </w:t>
      </w:r>
      <w:r w:rsidR="00DC0720" w:rsidRPr="00871C9C">
        <w:rPr>
          <w:color w:val="000000" w:themeColor="text1"/>
        </w:rPr>
        <w:t xml:space="preserve">1476,8 </w:t>
      </w:r>
      <w:r w:rsidRPr="00871C9C">
        <w:rPr>
          <w:color w:val="000000" w:themeColor="text1"/>
        </w:rPr>
        <w:t>тыс. человек</w:t>
      </w:r>
      <w:r w:rsidR="00DC0720" w:rsidRPr="00871C9C">
        <w:rPr>
          <w:color w:val="000000" w:themeColor="text1"/>
        </w:rPr>
        <w:t xml:space="preserve">. </w:t>
      </w:r>
      <w:r w:rsidR="002937FD" w:rsidRPr="00871C9C">
        <w:rPr>
          <w:color w:val="000000" w:themeColor="text1"/>
        </w:rPr>
        <w:t>Хатлонская область по численности населения занимает первое место в Республике Таджикистан.</w:t>
      </w:r>
      <w:r w:rsidR="00F56AFA" w:rsidRPr="00871C9C">
        <w:rPr>
          <w:color w:val="000000" w:themeColor="text1"/>
        </w:rPr>
        <w:t xml:space="preserve"> </w:t>
      </w:r>
    </w:p>
    <w:p w14:paraId="1415429C" w14:textId="4379674E" w:rsidR="00CF7901" w:rsidRPr="00871C9C" w:rsidRDefault="00CF7901" w:rsidP="00CF7901">
      <w:pPr>
        <w:ind w:firstLine="567"/>
        <w:jc w:val="both"/>
        <w:rPr>
          <w:color w:val="000000" w:themeColor="text1"/>
        </w:rPr>
      </w:pPr>
      <w:r w:rsidRPr="00871C9C">
        <w:rPr>
          <w:color w:val="000000" w:themeColor="text1"/>
        </w:rPr>
        <w:t xml:space="preserve">Из 1734 тыс. человек трудоспособного населения заняты работой 46,7 процентов, 9,4 процентов находятся в трудовой миграции и 1,5 процентов безработные (официально зарегистрированные). Увеличение количества безработных в 2014 году по сравнению с 2012 годом на 3,3% негативно отражается на экономике области. Для снижения уровня безработицы и </w:t>
      </w:r>
      <w:r w:rsidRPr="00871C9C">
        <w:rPr>
          <w:color w:val="000000" w:themeColor="text1"/>
        </w:rPr>
        <w:lastRenderedPageBreak/>
        <w:t>обеспечения населения постоянным</w:t>
      </w:r>
      <w:r w:rsidR="00D6471C">
        <w:rPr>
          <w:color w:val="000000" w:themeColor="text1"/>
        </w:rPr>
        <w:t>и</w:t>
      </w:r>
      <w:r w:rsidRPr="00871C9C">
        <w:rPr>
          <w:color w:val="000000" w:themeColor="text1"/>
        </w:rPr>
        <w:t xml:space="preserve"> </w:t>
      </w:r>
      <w:r w:rsidR="00D6471C">
        <w:rPr>
          <w:color w:val="000000" w:themeColor="text1"/>
        </w:rPr>
        <w:t xml:space="preserve">рабочими </w:t>
      </w:r>
      <w:r w:rsidRPr="00871C9C">
        <w:rPr>
          <w:color w:val="000000" w:themeColor="text1"/>
        </w:rPr>
        <w:t>мест</w:t>
      </w:r>
      <w:r w:rsidR="00D6471C">
        <w:rPr>
          <w:color w:val="000000" w:themeColor="text1"/>
        </w:rPr>
        <w:t>а</w:t>
      </w:r>
      <w:r w:rsidRPr="00871C9C">
        <w:rPr>
          <w:color w:val="000000" w:themeColor="text1"/>
        </w:rPr>
        <w:t xml:space="preserve">м в рамках Программ социально-экономического развития городов и районов Хатлонской области предусмотрено восстановление и создание ряда мелких и средних промышленных предприятий. </w:t>
      </w:r>
    </w:p>
    <w:p w14:paraId="0EA9180B" w14:textId="77777777" w:rsidR="00CE0697" w:rsidRPr="00871C9C" w:rsidRDefault="00CE0697" w:rsidP="00F56AFA">
      <w:pPr>
        <w:ind w:firstLine="567"/>
        <w:jc w:val="both"/>
        <w:rPr>
          <w:color w:val="000000" w:themeColor="text1"/>
        </w:rPr>
      </w:pPr>
    </w:p>
    <w:p w14:paraId="080C0869" w14:textId="7FE4756C" w:rsidR="00DC0720" w:rsidRPr="00871C9C" w:rsidRDefault="002937FD" w:rsidP="00564028">
      <w:pPr>
        <w:jc w:val="center"/>
        <w:rPr>
          <w:bCs/>
          <w:i/>
          <w:iCs/>
          <w:color w:val="000000" w:themeColor="text1"/>
        </w:rPr>
      </w:pPr>
      <w:r w:rsidRPr="00871C9C">
        <w:rPr>
          <w:bCs/>
          <w:i/>
          <w:iCs/>
          <w:color w:val="000000" w:themeColor="text1"/>
        </w:rPr>
        <w:t>Таблица</w:t>
      </w:r>
      <w:r w:rsidR="00BB38FE">
        <w:rPr>
          <w:bCs/>
          <w:i/>
          <w:iCs/>
          <w:color w:val="000000" w:themeColor="text1"/>
        </w:rPr>
        <w:t xml:space="preserve"> </w:t>
      </w:r>
      <w:r w:rsidR="00DC0720" w:rsidRPr="00871C9C">
        <w:rPr>
          <w:bCs/>
          <w:i/>
          <w:iCs/>
          <w:color w:val="000000" w:themeColor="text1"/>
        </w:rPr>
        <w:t xml:space="preserve">№ </w:t>
      </w:r>
      <w:r w:rsidR="002579C8" w:rsidRPr="00871C9C">
        <w:rPr>
          <w:bCs/>
          <w:i/>
          <w:iCs/>
          <w:color w:val="000000" w:themeColor="text1"/>
        </w:rPr>
        <w:t>1</w:t>
      </w:r>
      <w:r w:rsidR="00DC0720" w:rsidRPr="00871C9C">
        <w:rPr>
          <w:bCs/>
          <w:i/>
          <w:iCs/>
          <w:color w:val="000000" w:themeColor="text1"/>
        </w:rPr>
        <w:t>.</w:t>
      </w:r>
      <w:r w:rsidR="00612CA8" w:rsidRPr="00871C9C">
        <w:rPr>
          <w:bCs/>
          <w:i/>
          <w:iCs/>
          <w:color w:val="000000" w:themeColor="text1"/>
        </w:rPr>
        <w:t xml:space="preserve"> </w:t>
      </w:r>
      <w:r w:rsidRPr="00871C9C">
        <w:rPr>
          <w:bCs/>
          <w:i/>
          <w:iCs/>
          <w:color w:val="000000" w:themeColor="text1"/>
        </w:rPr>
        <w:t>Численность населения области</w:t>
      </w:r>
    </w:p>
    <w:p w14:paraId="50AB5047" w14:textId="77777777" w:rsidR="002937FD" w:rsidRPr="00871C9C" w:rsidRDefault="002937FD" w:rsidP="00F56AFA">
      <w:pPr>
        <w:ind w:firstLine="567"/>
        <w:jc w:val="both"/>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1"/>
        <w:gridCol w:w="5030"/>
        <w:gridCol w:w="1367"/>
        <w:gridCol w:w="928"/>
        <w:gridCol w:w="932"/>
        <w:gridCol w:w="1104"/>
      </w:tblGrid>
      <w:tr w:rsidR="00B31CDE" w:rsidRPr="00871C9C" w14:paraId="1646FA1E" w14:textId="77777777" w:rsidTr="00564028">
        <w:trPr>
          <w:jc w:val="center"/>
        </w:trPr>
        <w:tc>
          <w:tcPr>
            <w:tcW w:w="200" w:type="pct"/>
            <w:vMerge w:val="restart"/>
            <w:shd w:val="clear" w:color="auto" w:fill="FFFFFF"/>
            <w:vAlign w:val="center"/>
          </w:tcPr>
          <w:p w14:paraId="57338D1B" w14:textId="77777777" w:rsidR="00DC0720" w:rsidRPr="00871C9C" w:rsidRDefault="00DC0720" w:rsidP="00564028">
            <w:pPr>
              <w:jc w:val="center"/>
              <w:rPr>
                <w:color w:val="000000" w:themeColor="text1"/>
                <w:sz w:val="20"/>
                <w:szCs w:val="20"/>
              </w:rPr>
            </w:pPr>
            <w:r w:rsidRPr="00871C9C">
              <w:rPr>
                <w:color w:val="000000" w:themeColor="text1"/>
                <w:sz w:val="20"/>
                <w:szCs w:val="20"/>
              </w:rPr>
              <w:t>№</w:t>
            </w:r>
          </w:p>
        </w:tc>
        <w:tc>
          <w:tcPr>
            <w:tcW w:w="2579" w:type="pct"/>
            <w:vMerge w:val="restart"/>
            <w:shd w:val="clear" w:color="auto" w:fill="FFFFFF"/>
            <w:vAlign w:val="center"/>
          </w:tcPr>
          <w:p w14:paraId="6FB9326D" w14:textId="77777777" w:rsidR="00DC0720" w:rsidRPr="00871C9C" w:rsidRDefault="002937FD" w:rsidP="00564028">
            <w:pPr>
              <w:jc w:val="center"/>
              <w:rPr>
                <w:color w:val="000000" w:themeColor="text1"/>
                <w:sz w:val="20"/>
                <w:szCs w:val="20"/>
              </w:rPr>
            </w:pPr>
            <w:r w:rsidRPr="00871C9C">
              <w:rPr>
                <w:color w:val="000000" w:themeColor="text1"/>
                <w:sz w:val="20"/>
                <w:szCs w:val="20"/>
              </w:rPr>
              <w:t>Показатели</w:t>
            </w:r>
          </w:p>
        </w:tc>
        <w:tc>
          <w:tcPr>
            <w:tcW w:w="701" w:type="pct"/>
            <w:vMerge w:val="restart"/>
            <w:shd w:val="clear" w:color="auto" w:fill="FFFFFF"/>
            <w:vAlign w:val="center"/>
          </w:tcPr>
          <w:p w14:paraId="2ED075D6" w14:textId="77777777" w:rsidR="00DC0720" w:rsidRPr="00871C9C" w:rsidRDefault="002937FD" w:rsidP="00564028">
            <w:pPr>
              <w:jc w:val="center"/>
              <w:rPr>
                <w:color w:val="000000" w:themeColor="text1"/>
                <w:sz w:val="20"/>
                <w:szCs w:val="20"/>
              </w:rPr>
            </w:pPr>
            <w:r w:rsidRPr="00871C9C">
              <w:rPr>
                <w:color w:val="000000" w:themeColor="text1"/>
                <w:sz w:val="20"/>
                <w:szCs w:val="20"/>
              </w:rPr>
              <w:t>Единица измерения</w:t>
            </w:r>
          </w:p>
        </w:tc>
        <w:tc>
          <w:tcPr>
            <w:tcW w:w="1520" w:type="pct"/>
            <w:gridSpan w:val="3"/>
            <w:shd w:val="clear" w:color="auto" w:fill="FFFFFF"/>
            <w:vAlign w:val="center"/>
          </w:tcPr>
          <w:p w14:paraId="0E455E80" w14:textId="77777777" w:rsidR="00DC0720" w:rsidRPr="00871C9C" w:rsidRDefault="002937FD" w:rsidP="00564028">
            <w:pPr>
              <w:jc w:val="center"/>
              <w:rPr>
                <w:color w:val="000000" w:themeColor="text1"/>
                <w:sz w:val="20"/>
                <w:szCs w:val="20"/>
              </w:rPr>
            </w:pPr>
            <w:r w:rsidRPr="00871C9C">
              <w:rPr>
                <w:color w:val="000000" w:themeColor="text1"/>
                <w:sz w:val="20"/>
                <w:szCs w:val="20"/>
              </w:rPr>
              <w:t>Общее количество</w:t>
            </w:r>
          </w:p>
        </w:tc>
      </w:tr>
      <w:tr w:rsidR="00B31CDE" w:rsidRPr="00871C9C" w14:paraId="61E60423" w14:textId="77777777" w:rsidTr="00564028">
        <w:trPr>
          <w:jc w:val="center"/>
        </w:trPr>
        <w:tc>
          <w:tcPr>
            <w:tcW w:w="200" w:type="pct"/>
            <w:vMerge/>
            <w:shd w:val="clear" w:color="auto" w:fill="FFFFFF"/>
            <w:vAlign w:val="center"/>
          </w:tcPr>
          <w:p w14:paraId="3BF60B6B" w14:textId="77777777" w:rsidR="00DC0720" w:rsidRPr="00871C9C" w:rsidRDefault="00DC0720" w:rsidP="00564028">
            <w:pPr>
              <w:jc w:val="center"/>
              <w:rPr>
                <w:color w:val="000000" w:themeColor="text1"/>
                <w:sz w:val="20"/>
                <w:szCs w:val="20"/>
              </w:rPr>
            </w:pPr>
          </w:p>
        </w:tc>
        <w:tc>
          <w:tcPr>
            <w:tcW w:w="2579" w:type="pct"/>
            <w:vMerge/>
            <w:shd w:val="clear" w:color="auto" w:fill="FFFFFF"/>
            <w:vAlign w:val="center"/>
          </w:tcPr>
          <w:p w14:paraId="6920DC63" w14:textId="77777777" w:rsidR="00DC0720" w:rsidRPr="00871C9C" w:rsidRDefault="00DC0720" w:rsidP="00564028">
            <w:pPr>
              <w:jc w:val="center"/>
              <w:rPr>
                <w:color w:val="000000" w:themeColor="text1"/>
                <w:sz w:val="20"/>
                <w:szCs w:val="20"/>
              </w:rPr>
            </w:pPr>
          </w:p>
        </w:tc>
        <w:tc>
          <w:tcPr>
            <w:tcW w:w="701" w:type="pct"/>
            <w:vMerge/>
            <w:shd w:val="clear" w:color="auto" w:fill="FFFFFF"/>
            <w:vAlign w:val="center"/>
          </w:tcPr>
          <w:p w14:paraId="2CB3BDF9" w14:textId="77777777" w:rsidR="00DC0720" w:rsidRPr="00871C9C" w:rsidRDefault="00DC0720" w:rsidP="00564028">
            <w:pPr>
              <w:jc w:val="center"/>
              <w:rPr>
                <w:color w:val="000000" w:themeColor="text1"/>
                <w:sz w:val="20"/>
                <w:szCs w:val="20"/>
              </w:rPr>
            </w:pPr>
          </w:p>
        </w:tc>
        <w:tc>
          <w:tcPr>
            <w:tcW w:w="476" w:type="pct"/>
            <w:shd w:val="clear" w:color="auto" w:fill="FFFFFF"/>
            <w:vAlign w:val="center"/>
          </w:tcPr>
          <w:p w14:paraId="068BC48A" w14:textId="77777777" w:rsidR="00DC0720" w:rsidRPr="00871C9C" w:rsidRDefault="00DC0720" w:rsidP="00564028">
            <w:pPr>
              <w:jc w:val="center"/>
              <w:rPr>
                <w:color w:val="000000" w:themeColor="text1"/>
                <w:sz w:val="20"/>
                <w:szCs w:val="20"/>
              </w:rPr>
            </w:pPr>
            <w:r w:rsidRPr="00871C9C">
              <w:rPr>
                <w:color w:val="000000" w:themeColor="text1"/>
                <w:sz w:val="20"/>
                <w:szCs w:val="20"/>
              </w:rPr>
              <w:t>2012</w:t>
            </w:r>
          </w:p>
        </w:tc>
        <w:tc>
          <w:tcPr>
            <w:tcW w:w="478" w:type="pct"/>
            <w:shd w:val="clear" w:color="auto" w:fill="FFFFFF"/>
            <w:vAlign w:val="center"/>
          </w:tcPr>
          <w:p w14:paraId="3AFF95C2" w14:textId="77777777" w:rsidR="00DC0720" w:rsidRPr="00871C9C" w:rsidRDefault="00DC0720" w:rsidP="00564028">
            <w:pPr>
              <w:jc w:val="center"/>
              <w:rPr>
                <w:color w:val="000000" w:themeColor="text1"/>
                <w:sz w:val="20"/>
                <w:szCs w:val="20"/>
              </w:rPr>
            </w:pPr>
            <w:r w:rsidRPr="00871C9C">
              <w:rPr>
                <w:color w:val="000000" w:themeColor="text1"/>
                <w:sz w:val="20"/>
                <w:szCs w:val="20"/>
              </w:rPr>
              <w:t>2013</w:t>
            </w:r>
          </w:p>
        </w:tc>
        <w:tc>
          <w:tcPr>
            <w:tcW w:w="566" w:type="pct"/>
            <w:shd w:val="clear" w:color="auto" w:fill="FFFFFF"/>
            <w:vAlign w:val="center"/>
          </w:tcPr>
          <w:p w14:paraId="7A211315" w14:textId="77777777" w:rsidR="00DC0720" w:rsidRPr="00871C9C" w:rsidRDefault="00DC0720" w:rsidP="00564028">
            <w:pPr>
              <w:jc w:val="center"/>
              <w:rPr>
                <w:color w:val="000000" w:themeColor="text1"/>
                <w:sz w:val="20"/>
                <w:szCs w:val="20"/>
              </w:rPr>
            </w:pPr>
            <w:r w:rsidRPr="00871C9C">
              <w:rPr>
                <w:color w:val="000000" w:themeColor="text1"/>
                <w:sz w:val="20"/>
                <w:szCs w:val="20"/>
              </w:rPr>
              <w:t>2014</w:t>
            </w:r>
          </w:p>
        </w:tc>
      </w:tr>
      <w:tr w:rsidR="00B31CDE" w:rsidRPr="00871C9C" w14:paraId="5F3F5B1A" w14:textId="77777777" w:rsidTr="00564028">
        <w:trPr>
          <w:jc w:val="center"/>
        </w:trPr>
        <w:tc>
          <w:tcPr>
            <w:tcW w:w="200" w:type="pct"/>
            <w:shd w:val="clear" w:color="auto" w:fill="FFFFFF"/>
            <w:vAlign w:val="center"/>
          </w:tcPr>
          <w:p w14:paraId="5039A820" w14:textId="77777777" w:rsidR="00DC0720" w:rsidRPr="00871C9C" w:rsidRDefault="00DC0720" w:rsidP="00564028">
            <w:pPr>
              <w:rPr>
                <w:color w:val="000000" w:themeColor="text1"/>
                <w:sz w:val="20"/>
                <w:szCs w:val="20"/>
              </w:rPr>
            </w:pPr>
            <w:r w:rsidRPr="00871C9C">
              <w:rPr>
                <w:color w:val="000000" w:themeColor="text1"/>
                <w:sz w:val="20"/>
                <w:szCs w:val="20"/>
              </w:rPr>
              <w:t>1</w:t>
            </w:r>
          </w:p>
        </w:tc>
        <w:tc>
          <w:tcPr>
            <w:tcW w:w="2579" w:type="pct"/>
            <w:shd w:val="clear" w:color="auto" w:fill="FFFFFF"/>
            <w:vAlign w:val="center"/>
          </w:tcPr>
          <w:p w14:paraId="4EF3C5AA" w14:textId="77777777" w:rsidR="00DC0720" w:rsidRPr="00871C9C" w:rsidRDefault="002937FD" w:rsidP="00564028">
            <w:pPr>
              <w:rPr>
                <w:color w:val="000000" w:themeColor="text1"/>
                <w:sz w:val="20"/>
                <w:szCs w:val="20"/>
              </w:rPr>
            </w:pPr>
            <w:r w:rsidRPr="00871C9C">
              <w:rPr>
                <w:color w:val="000000" w:themeColor="text1"/>
                <w:sz w:val="20"/>
                <w:szCs w:val="20"/>
              </w:rPr>
              <w:t xml:space="preserve">Домохозяйства </w:t>
            </w:r>
          </w:p>
        </w:tc>
        <w:tc>
          <w:tcPr>
            <w:tcW w:w="701" w:type="pct"/>
            <w:shd w:val="clear" w:color="auto" w:fill="FFFFFF"/>
            <w:vAlign w:val="center"/>
          </w:tcPr>
          <w:p w14:paraId="78F2F620" w14:textId="77777777" w:rsidR="00DC0720" w:rsidRPr="00871C9C" w:rsidRDefault="00DE1207" w:rsidP="00564028">
            <w:pPr>
              <w:jc w:val="center"/>
              <w:rPr>
                <w:color w:val="000000" w:themeColor="text1"/>
                <w:sz w:val="20"/>
                <w:szCs w:val="20"/>
              </w:rPr>
            </w:pPr>
            <w:r w:rsidRPr="00871C9C">
              <w:rPr>
                <w:color w:val="000000" w:themeColor="text1"/>
                <w:sz w:val="20"/>
                <w:szCs w:val="20"/>
              </w:rPr>
              <w:t>е</w:t>
            </w:r>
            <w:r w:rsidR="002937FD" w:rsidRPr="00871C9C">
              <w:rPr>
                <w:color w:val="000000" w:themeColor="text1"/>
                <w:sz w:val="20"/>
                <w:szCs w:val="20"/>
              </w:rPr>
              <w:t>диниц</w:t>
            </w:r>
          </w:p>
        </w:tc>
        <w:tc>
          <w:tcPr>
            <w:tcW w:w="476" w:type="pct"/>
            <w:shd w:val="clear" w:color="auto" w:fill="FFFFFF"/>
            <w:vAlign w:val="center"/>
          </w:tcPr>
          <w:p w14:paraId="1BD934FF" w14:textId="77777777" w:rsidR="00DC0720" w:rsidRPr="00871C9C" w:rsidRDefault="00DC0720" w:rsidP="00564028">
            <w:pPr>
              <w:jc w:val="center"/>
              <w:rPr>
                <w:color w:val="000000" w:themeColor="text1"/>
                <w:sz w:val="20"/>
                <w:szCs w:val="20"/>
              </w:rPr>
            </w:pPr>
            <w:r w:rsidRPr="00871C9C">
              <w:rPr>
                <w:color w:val="000000" w:themeColor="text1"/>
                <w:sz w:val="20"/>
                <w:szCs w:val="20"/>
              </w:rPr>
              <w:t>398167</w:t>
            </w:r>
          </w:p>
        </w:tc>
        <w:tc>
          <w:tcPr>
            <w:tcW w:w="478" w:type="pct"/>
            <w:shd w:val="clear" w:color="auto" w:fill="FFFFFF"/>
            <w:vAlign w:val="center"/>
          </w:tcPr>
          <w:p w14:paraId="76D2C86A" w14:textId="77777777" w:rsidR="00DC0720" w:rsidRPr="00871C9C" w:rsidRDefault="00DC0720" w:rsidP="00564028">
            <w:pPr>
              <w:jc w:val="center"/>
              <w:rPr>
                <w:color w:val="000000" w:themeColor="text1"/>
                <w:sz w:val="20"/>
                <w:szCs w:val="20"/>
              </w:rPr>
            </w:pPr>
            <w:r w:rsidRPr="00871C9C">
              <w:rPr>
                <w:color w:val="000000" w:themeColor="text1"/>
                <w:sz w:val="20"/>
                <w:szCs w:val="20"/>
              </w:rPr>
              <w:t>398481</w:t>
            </w:r>
          </w:p>
        </w:tc>
        <w:tc>
          <w:tcPr>
            <w:tcW w:w="566" w:type="pct"/>
            <w:shd w:val="clear" w:color="auto" w:fill="FFFFFF"/>
            <w:vAlign w:val="center"/>
          </w:tcPr>
          <w:p w14:paraId="0F5F8A0A" w14:textId="77777777" w:rsidR="00DC0720" w:rsidRPr="00871C9C" w:rsidRDefault="00DC0720" w:rsidP="00564028">
            <w:pPr>
              <w:jc w:val="center"/>
              <w:rPr>
                <w:color w:val="000000" w:themeColor="text1"/>
                <w:sz w:val="20"/>
                <w:szCs w:val="20"/>
              </w:rPr>
            </w:pPr>
            <w:r w:rsidRPr="00871C9C">
              <w:rPr>
                <w:color w:val="000000" w:themeColor="text1"/>
                <w:sz w:val="20"/>
                <w:szCs w:val="20"/>
              </w:rPr>
              <w:t>411988</w:t>
            </w:r>
          </w:p>
        </w:tc>
      </w:tr>
      <w:tr w:rsidR="00B31CDE" w:rsidRPr="00871C9C" w14:paraId="344BD68D" w14:textId="77777777" w:rsidTr="00564028">
        <w:trPr>
          <w:jc w:val="center"/>
        </w:trPr>
        <w:tc>
          <w:tcPr>
            <w:tcW w:w="200" w:type="pct"/>
            <w:shd w:val="clear" w:color="auto" w:fill="FFFFFF"/>
            <w:vAlign w:val="center"/>
          </w:tcPr>
          <w:p w14:paraId="1C96DA80" w14:textId="77777777" w:rsidR="00DC0720" w:rsidRPr="00871C9C" w:rsidRDefault="00DC0720" w:rsidP="00564028">
            <w:pPr>
              <w:rPr>
                <w:color w:val="000000" w:themeColor="text1"/>
                <w:sz w:val="20"/>
                <w:szCs w:val="20"/>
              </w:rPr>
            </w:pPr>
            <w:r w:rsidRPr="00871C9C">
              <w:rPr>
                <w:color w:val="000000" w:themeColor="text1"/>
                <w:sz w:val="20"/>
                <w:szCs w:val="20"/>
              </w:rPr>
              <w:t>2</w:t>
            </w:r>
          </w:p>
        </w:tc>
        <w:tc>
          <w:tcPr>
            <w:tcW w:w="2579" w:type="pct"/>
            <w:shd w:val="clear" w:color="auto" w:fill="FFFFFF"/>
            <w:vAlign w:val="center"/>
          </w:tcPr>
          <w:p w14:paraId="6249231C" w14:textId="77777777" w:rsidR="00DC0720" w:rsidRPr="00871C9C" w:rsidRDefault="002937FD" w:rsidP="00564028">
            <w:pPr>
              <w:rPr>
                <w:color w:val="000000" w:themeColor="text1"/>
                <w:sz w:val="20"/>
                <w:szCs w:val="20"/>
              </w:rPr>
            </w:pPr>
            <w:r w:rsidRPr="00871C9C">
              <w:rPr>
                <w:color w:val="000000" w:themeColor="text1"/>
                <w:sz w:val="20"/>
                <w:szCs w:val="20"/>
              </w:rPr>
              <w:t xml:space="preserve">Население </w:t>
            </w:r>
          </w:p>
        </w:tc>
        <w:tc>
          <w:tcPr>
            <w:tcW w:w="701" w:type="pct"/>
            <w:shd w:val="clear" w:color="auto" w:fill="FFFFFF"/>
            <w:vAlign w:val="center"/>
          </w:tcPr>
          <w:p w14:paraId="2AD4D55F" w14:textId="77777777" w:rsidR="00DC0720" w:rsidRPr="00871C9C" w:rsidRDefault="00DE1207" w:rsidP="00564028">
            <w:pPr>
              <w:jc w:val="center"/>
              <w:rPr>
                <w:color w:val="000000" w:themeColor="text1"/>
                <w:sz w:val="20"/>
                <w:szCs w:val="20"/>
              </w:rPr>
            </w:pPr>
            <w:r w:rsidRPr="00871C9C">
              <w:rPr>
                <w:color w:val="000000" w:themeColor="text1"/>
                <w:sz w:val="20"/>
                <w:szCs w:val="20"/>
              </w:rPr>
              <w:t>т</w:t>
            </w:r>
            <w:r w:rsidR="002937FD" w:rsidRPr="00871C9C">
              <w:rPr>
                <w:color w:val="000000" w:themeColor="text1"/>
                <w:sz w:val="20"/>
                <w:szCs w:val="20"/>
              </w:rPr>
              <w:t>ыс. человек</w:t>
            </w:r>
          </w:p>
        </w:tc>
        <w:tc>
          <w:tcPr>
            <w:tcW w:w="476" w:type="pct"/>
            <w:shd w:val="clear" w:color="auto" w:fill="FFFFFF"/>
            <w:vAlign w:val="center"/>
          </w:tcPr>
          <w:p w14:paraId="420A5C14" w14:textId="77777777" w:rsidR="00DC0720" w:rsidRPr="00871C9C" w:rsidRDefault="00DC0720" w:rsidP="00564028">
            <w:pPr>
              <w:jc w:val="center"/>
              <w:rPr>
                <w:color w:val="000000" w:themeColor="text1"/>
                <w:sz w:val="20"/>
                <w:szCs w:val="20"/>
              </w:rPr>
            </w:pPr>
            <w:r w:rsidRPr="00871C9C">
              <w:rPr>
                <w:color w:val="000000" w:themeColor="text1"/>
                <w:sz w:val="20"/>
                <w:szCs w:val="20"/>
              </w:rPr>
              <w:t>2831,7</w:t>
            </w:r>
          </w:p>
        </w:tc>
        <w:tc>
          <w:tcPr>
            <w:tcW w:w="478" w:type="pct"/>
            <w:shd w:val="clear" w:color="auto" w:fill="FFFFFF"/>
            <w:vAlign w:val="center"/>
          </w:tcPr>
          <w:p w14:paraId="227B3872" w14:textId="77777777" w:rsidR="00DC0720" w:rsidRPr="00871C9C" w:rsidRDefault="00DC0720" w:rsidP="00564028">
            <w:pPr>
              <w:jc w:val="center"/>
              <w:rPr>
                <w:color w:val="000000" w:themeColor="text1"/>
                <w:sz w:val="20"/>
                <w:szCs w:val="20"/>
              </w:rPr>
            </w:pPr>
            <w:r w:rsidRPr="00871C9C">
              <w:rPr>
                <w:color w:val="000000" w:themeColor="text1"/>
                <w:sz w:val="20"/>
                <w:szCs w:val="20"/>
              </w:rPr>
              <w:t>2898,6</w:t>
            </w:r>
          </w:p>
        </w:tc>
        <w:tc>
          <w:tcPr>
            <w:tcW w:w="566" w:type="pct"/>
            <w:shd w:val="clear" w:color="auto" w:fill="FFFFFF"/>
            <w:vAlign w:val="center"/>
          </w:tcPr>
          <w:p w14:paraId="6C312456" w14:textId="77777777" w:rsidR="00DC0720" w:rsidRPr="00871C9C" w:rsidRDefault="00DC0720" w:rsidP="00564028">
            <w:pPr>
              <w:jc w:val="center"/>
              <w:rPr>
                <w:color w:val="000000" w:themeColor="text1"/>
                <w:sz w:val="20"/>
                <w:szCs w:val="20"/>
              </w:rPr>
            </w:pPr>
            <w:r w:rsidRPr="00871C9C">
              <w:rPr>
                <w:color w:val="000000" w:themeColor="text1"/>
                <w:sz w:val="20"/>
                <w:szCs w:val="20"/>
              </w:rPr>
              <w:t>2971,5</w:t>
            </w:r>
          </w:p>
        </w:tc>
      </w:tr>
      <w:tr w:rsidR="00B31CDE" w:rsidRPr="00871C9C" w14:paraId="58A61E84" w14:textId="77777777" w:rsidTr="00564028">
        <w:trPr>
          <w:jc w:val="center"/>
        </w:trPr>
        <w:tc>
          <w:tcPr>
            <w:tcW w:w="200" w:type="pct"/>
            <w:shd w:val="clear" w:color="auto" w:fill="FFFFFF"/>
            <w:vAlign w:val="center"/>
          </w:tcPr>
          <w:p w14:paraId="5C72BADC" w14:textId="77777777" w:rsidR="00DE1207" w:rsidRPr="00871C9C" w:rsidRDefault="00DE1207" w:rsidP="00564028">
            <w:pPr>
              <w:rPr>
                <w:color w:val="000000" w:themeColor="text1"/>
                <w:sz w:val="20"/>
                <w:szCs w:val="20"/>
              </w:rPr>
            </w:pPr>
            <w:r w:rsidRPr="00871C9C">
              <w:rPr>
                <w:color w:val="000000" w:themeColor="text1"/>
                <w:sz w:val="20"/>
                <w:szCs w:val="20"/>
              </w:rPr>
              <w:t>-</w:t>
            </w:r>
          </w:p>
        </w:tc>
        <w:tc>
          <w:tcPr>
            <w:tcW w:w="2579" w:type="pct"/>
            <w:shd w:val="clear" w:color="auto" w:fill="FFFFFF"/>
            <w:vAlign w:val="center"/>
          </w:tcPr>
          <w:p w14:paraId="38776962" w14:textId="77777777" w:rsidR="00DE1207" w:rsidRPr="00871C9C" w:rsidRDefault="00DE1207" w:rsidP="00564028">
            <w:pPr>
              <w:rPr>
                <w:color w:val="000000" w:themeColor="text1"/>
                <w:sz w:val="20"/>
                <w:szCs w:val="20"/>
              </w:rPr>
            </w:pPr>
            <w:r w:rsidRPr="00871C9C">
              <w:rPr>
                <w:color w:val="000000" w:themeColor="text1"/>
                <w:sz w:val="20"/>
                <w:szCs w:val="20"/>
              </w:rPr>
              <w:t xml:space="preserve">Из них, мужчины </w:t>
            </w:r>
          </w:p>
        </w:tc>
        <w:tc>
          <w:tcPr>
            <w:tcW w:w="701" w:type="pct"/>
            <w:shd w:val="clear" w:color="auto" w:fill="FFFFFF"/>
            <w:vAlign w:val="center"/>
          </w:tcPr>
          <w:p w14:paraId="581297D0"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5C56DDC7" w14:textId="77777777" w:rsidR="00DE1207" w:rsidRPr="00871C9C" w:rsidRDefault="00DE1207" w:rsidP="00564028">
            <w:pPr>
              <w:jc w:val="center"/>
              <w:rPr>
                <w:color w:val="000000" w:themeColor="text1"/>
                <w:sz w:val="20"/>
                <w:szCs w:val="20"/>
              </w:rPr>
            </w:pPr>
            <w:r w:rsidRPr="00871C9C">
              <w:rPr>
                <w:color w:val="000000" w:themeColor="text1"/>
                <w:sz w:val="20"/>
                <w:szCs w:val="20"/>
              </w:rPr>
              <w:t>1422,3</w:t>
            </w:r>
          </w:p>
        </w:tc>
        <w:tc>
          <w:tcPr>
            <w:tcW w:w="478" w:type="pct"/>
            <w:shd w:val="clear" w:color="auto" w:fill="FFFFFF"/>
            <w:vAlign w:val="center"/>
          </w:tcPr>
          <w:p w14:paraId="0B87059F" w14:textId="77777777" w:rsidR="00DE1207" w:rsidRPr="00871C9C" w:rsidRDefault="00DE1207" w:rsidP="00564028">
            <w:pPr>
              <w:jc w:val="center"/>
              <w:rPr>
                <w:color w:val="000000" w:themeColor="text1"/>
                <w:sz w:val="20"/>
                <w:szCs w:val="20"/>
              </w:rPr>
            </w:pPr>
            <w:r w:rsidRPr="00871C9C">
              <w:rPr>
                <w:color w:val="000000" w:themeColor="text1"/>
                <w:sz w:val="20"/>
                <w:szCs w:val="20"/>
              </w:rPr>
              <w:t>1456,8</w:t>
            </w:r>
          </w:p>
        </w:tc>
        <w:tc>
          <w:tcPr>
            <w:tcW w:w="566" w:type="pct"/>
            <w:shd w:val="clear" w:color="auto" w:fill="FFFFFF"/>
            <w:vAlign w:val="center"/>
          </w:tcPr>
          <w:p w14:paraId="55EF4E92" w14:textId="77777777" w:rsidR="00DE1207" w:rsidRPr="00871C9C" w:rsidRDefault="00DE1207" w:rsidP="00564028">
            <w:pPr>
              <w:jc w:val="center"/>
              <w:rPr>
                <w:color w:val="000000" w:themeColor="text1"/>
                <w:sz w:val="20"/>
                <w:szCs w:val="20"/>
              </w:rPr>
            </w:pPr>
            <w:r w:rsidRPr="00871C9C">
              <w:rPr>
                <w:color w:val="000000" w:themeColor="text1"/>
                <w:sz w:val="20"/>
                <w:szCs w:val="20"/>
              </w:rPr>
              <w:t>1494,7</w:t>
            </w:r>
          </w:p>
        </w:tc>
      </w:tr>
      <w:tr w:rsidR="00B31CDE" w:rsidRPr="00871C9C" w14:paraId="3F571671" w14:textId="77777777" w:rsidTr="00564028">
        <w:trPr>
          <w:jc w:val="center"/>
        </w:trPr>
        <w:tc>
          <w:tcPr>
            <w:tcW w:w="200" w:type="pct"/>
            <w:shd w:val="clear" w:color="auto" w:fill="FFFFFF"/>
            <w:vAlign w:val="center"/>
          </w:tcPr>
          <w:p w14:paraId="77ED81DF" w14:textId="77777777" w:rsidR="00DE1207" w:rsidRPr="00871C9C" w:rsidRDefault="00DE1207" w:rsidP="00564028">
            <w:pPr>
              <w:rPr>
                <w:color w:val="000000" w:themeColor="text1"/>
                <w:sz w:val="20"/>
                <w:szCs w:val="20"/>
              </w:rPr>
            </w:pPr>
            <w:r w:rsidRPr="00871C9C">
              <w:rPr>
                <w:color w:val="000000" w:themeColor="text1"/>
                <w:sz w:val="20"/>
                <w:szCs w:val="20"/>
              </w:rPr>
              <w:t>-</w:t>
            </w:r>
          </w:p>
        </w:tc>
        <w:tc>
          <w:tcPr>
            <w:tcW w:w="2579" w:type="pct"/>
            <w:shd w:val="clear" w:color="auto" w:fill="FFFFFF"/>
            <w:vAlign w:val="center"/>
          </w:tcPr>
          <w:p w14:paraId="6D9C32A2" w14:textId="77777777" w:rsidR="00DE1207" w:rsidRPr="00871C9C" w:rsidRDefault="00DE1207" w:rsidP="00564028">
            <w:pPr>
              <w:rPr>
                <w:color w:val="000000" w:themeColor="text1"/>
                <w:sz w:val="20"/>
                <w:szCs w:val="20"/>
              </w:rPr>
            </w:pPr>
            <w:r w:rsidRPr="00871C9C">
              <w:rPr>
                <w:color w:val="000000" w:themeColor="text1"/>
                <w:sz w:val="20"/>
                <w:szCs w:val="20"/>
              </w:rPr>
              <w:t xml:space="preserve">Женщины </w:t>
            </w:r>
          </w:p>
        </w:tc>
        <w:tc>
          <w:tcPr>
            <w:tcW w:w="701" w:type="pct"/>
            <w:shd w:val="clear" w:color="auto" w:fill="FFFFFF"/>
            <w:vAlign w:val="center"/>
          </w:tcPr>
          <w:p w14:paraId="1C4F5CFA"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2BAE9A7E" w14:textId="77777777" w:rsidR="00DE1207" w:rsidRPr="00871C9C" w:rsidRDefault="00DE1207" w:rsidP="00564028">
            <w:pPr>
              <w:jc w:val="center"/>
              <w:rPr>
                <w:color w:val="000000" w:themeColor="text1"/>
                <w:sz w:val="20"/>
                <w:szCs w:val="20"/>
              </w:rPr>
            </w:pPr>
            <w:r w:rsidRPr="00871C9C">
              <w:rPr>
                <w:color w:val="000000" w:themeColor="text1"/>
                <w:sz w:val="20"/>
                <w:szCs w:val="20"/>
              </w:rPr>
              <w:t>1409,4</w:t>
            </w:r>
          </w:p>
        </w:tc>
        <w:tc>
          <w:tcPr>
            <w:tcW w:w="478" w:type="pct"/>
            <w:shd w:val="clear" w:color="auto" w:fill="FFFFFF"/>
            <w:vAlign w:val="center"/>
          </w:tcPr>
          <w:p w14:paraId="6469AC09" w14:textId="77777777" w:rsidR="00DE1207" w:rsidRPr="00871C9C" w:rsidRDefault="00DE1207" w:rsidP="00564028">
            <w:pPr>
              <w:jc w:val="center"/>
              <w:rPr>
                <w:color w:val="000000" w:themeColor="text1"/>
                <w:sz w:val="20"/>
                <w:szCs w:val="20"/>
              </w:rPr>
            </w:pPr>
            <w:r w:rsidRPr="00871C9C">
              <w:rPr>
                <w:color w:val="000000" w:themeColor="text1"/>
                <w:sz w:val="20"/>
                <w:szCs w:val="20"/>
              </w:rPr>
              <w:t>1441,8</w:t>
            </w:r>
          </w:p>
        </w:tc>
        <w:tc>
          <w:tcPr>
            <w:tcW w:w="566" w:type="pct"/>
            <w:shd w:val="clear" w:color="auto" w:fill="FFFFFF"/>
            <w:vAlign w:val="center"/>
          </w:tcPr>
          <w:p w14:paraId="44F9D46C" w14:textId="77777777" w:rsidR="00DE1207" w:rsidRPr="00871C9C" w:rsidRDefault="00DE1207" w:rsidP="00564028">
            <w:pPr>
              <w:jc w:val="center"/>
              <w:rPr>
                <w:color w:val="000000" w:themeColor="text1"/>
                <w:sz w:val="20"/>
                <w:szCs w:val="20"/>
              </w:rPr>
            </w:pPr>
            <w:r w:rsidRPr="00871C9C">
              <w:rPr>
                <w:color w:val="000000" w:themeColor="text1"/>
                <w:sz w:val="20"/>
                <w:szCs w:val="20"/>
              </w:rPr>
              <w:t>1476,8</w:t>
            </w:r>
          </w:p>
        </w:tc>
      </w:tr>
      <w:tr w:rsidR="00B31CDE" w:rsidRPr="00871C9C" w14:paraId="24448C81" w14:textId="77777777" w:rsidTr="00564028">
        <w:trPr>
          <w:jc w:val="center"/>
        </w:trPr>
        <w:tc>
          <w:tcPr>
            <w:tcW w:w="200" w:type="pct"/>
            <w:shd w:val="clear" w:color="auto" w:fill="FFFFFF"/>
            <w:vAlign w:val="center"/>
          </w:tcPr>
          <w:p w14:paraId="0B04B369" w14:textId="77777777" w:rsidR="00DE1207" w:rsidRPr="00871C9C" w:rsidRDefault="00DE1207" w:rsidP="00564028">
            <w:pPr>
              <w:rPr>
                <w:color w:val="000000" w:themeColor="text1"/>
                <w:sz w:val="20"/>
                <w:szCs w:val="20"/>
              </w:rPr>
            </w:pPr>
            <w:r w:rsidRPr="00871C9C">
              <w:rPr>
                <w:color w:val="000000" w:themeColor="text1"/>
                <w:sz w:val="20"/>
                <w:szCs w:val="20"/>
              </w:rPr>
              <w:t>-</w:t>
            </w:r>
          </w:p>
        </w:tc>
        <w:tc>
          <w:tcPr>
            <w:tcW w:w="2579" w:type="pct"/>
            <w:shd w:val="clear" w:color="auto" w:fill="FFFFFF"/>
            <w:vAlign w:val="center"/>
          </w:tcPr>
          <w:p w14:paraId="4E638C20" w14:textId="77777777" w:rsidR="00DE1207" w:rsidRPr="00871C9C" w:rsidRDefault="00DE1207" w:rsidP="00564028">
            <w:pPr>
              <w:rPr>
                <w:color w:val="000000" w:themeColor="text1"/>
                <w:sz w:val="20"/>
                <w:szCs w:val="20"/>
              </w:rPr>
            </w:pPr>
            <w:r w:rsidRPr="00871C9C">
              <w:rPr>
                <w:color w:val="000000" w:themeColor="text1"/>
                <w:sz w:val="20"/>
                <w:szCs w:val="20"/>
              </w:rPr>
              <w:t>Дети до 19 лет</w:t>
            </w:r>
          </w:p>
        </w:tc>
        <w:tc>
          <w:tcPr>
            <w:tcW w:w="701" w:type="pct"/>
            <w:shd w:val="clear" w:color="auto" w:fill="FFFFFF"/>
            <w:vAlign w:val="center"/>
          </w:tcPr>
          <w:p w14:paraId="5C037E51"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0D11C956" w14:textId="77777777" w:rsidR="00DE1207" w:rsidRPr="00871C9C" w:rsidRDefault="00DE1207" w:rsidP="00564028">
            <w:pPr>
              <w:jc w:val="center"/>
              <w:rPr>
                <w:color w:val="000000" w:themeColor="text1"/>
                <w:sz w:val="20"/>
                <w:szCs w:val="20"/>
              </w:rPr>
            </w:pPr>
            <w:r w:rsidRPr="00871C9C">
              <w:rPr>
                <w:color w:val="000000" w:themeColor="text1"/>
                <w:sz w:val="20"/>
                <w:szCs w:val="20"/>
              </w:rPr>
              <w:t>1391,9</w:t>
            </w:r>
          </w:p>
        </w:tc>
        <w:tc>
          <w:tcPr>
            <w:tcW w:w="478" w:type="pct"/>
            <w:shd w:val="clear" w:color="auto" w:fill="FFFFFF"/>
            <w:vAlign w:val="center"/>
          </w:tcPr>
          <w:p w14:paraId="7E65AEE5" w14:textId="77777777" w:rsidR="00DE1207" w:rsidRPr="00871C9C" w:rsidRDefault="00DE1207" w:rsidP="00564028">
            <w:pPr>
              <w:jc w:val="center"/>
              <w:rPr>
                <w:color w:val="000000" w:themeColor="text1"/>
                <w:sz w:val="20"/>
                <w:szCs w:val="20"/>
              </w:rPr>
            </w:pPr>
            <w:r w:rsidRPr="00871C9C">
              <w:rPr>
                <w:color w:val="000000" w:themeColor="text1"/>
                <w:sz w:val="20"/>
                <w:szCs w:val="20"/>
              </w:rPr>
              <w:t>1410,5</w:t>
            </w:r>
          </w:p>
        </w:tc>
        <w:tc>
          <w:tcPr>
            <w:tcW w:w="566" w:type="pct"/>
            <w:shd w:val="clear" w:color="auto" w:fill="FFFFFF"/>
            <w:vAlign w:val="center"/>
          </w:tcPr>
          <w:p w14:paraId="1DF39269" w14:textId="77777777" w:rsidR="00DE1207" w:rsidRPr="00871C9C" w:rsidRDefault="00DE1207" w:rsidP="00564028">
            <w:pPr>
              <w:jc w:val="center"/>
              <w:rPr>
                <w:color w:val="000000" w:themeColor="text1"/>
                <w:sz w:val="20"/>
                <w:szCs w:val="20"/>
              </w:rPr>
            </w:pPr>
            <w:r w:rsidRPr="00871C9C">
              <w:rPr>
                <w:color w:val="000000" w:themeColor="text1"/>
                <w:sz w:val="20"/>
                <w:szCs w:val="20"/>
              </w:rPr>
              <w:t>1765,2</w:t>
            </w:r>
          </w:p>
        </w:tc>
      </w:tr>
      <w:tr w:rsidR="00B31CDE" w:rsidRPr="00871C9C" w14:paraId="25A54897" w14:textId="77777777" w:rsidTr="00564028">
        <w:trPr>
          <w:jc w:val="center"/>
        </w:trPr>
        <w:tc>
          <w:tcPr>
            <w:tcW w:w="200" w:type="pct"/>
            <w:shd w:val="clear" w:color="auto" w:fill="FFFFFF"/>
            <w:vAlign w:val="center"/>
          </w:tcPr>
          <w:p w14:paraId="74CEF9D7" w14:textId="77777777" w:rsidR="00DE1207" w:rsidRPr="00871C9C" w:rsidRDefault="00DE1207" w:rsidP="00564028">
            <w:pPr>
              <w:rPr>
                <w:color w:val="000000" w:themeColor="text1"/>
                <w:sz w:val="20"/>
                <w:szCs w:val="20"/>
              </w:rPr>
            </w:pPr>
            <w:r w:rsidRPr="00871C9C">
              <w:rPr>
                <w:color w:val="000000" w:themeColor="text1"/>
                <w:sz w:val="20"/>
                <w:szCs w:val="20"/>
              </w:rPr>
              <w:t>-</w:t>
            </w:r>
          </w:p>
        </w:tc>
        <w:tc>
          <w:tcPr>
            <w:tcW w:w="2579" w:type="pct"/>
            <w:shd w:val="clear" w:color="auto" w:fill="FFFFFF"/>
            <w:vAlign w:val="center"/>
          </w:tcPr>
          <w:p w14:paraId="4353AA29" w14:textId="77777777" w:rsidR="00DE1207" w:rsidRPr="00871C9C" w:rsidRDefault="00D41E57" w:rsidP="00564028">
            <w:pPr>
              <w:rPr>
                <w:color w:val="000000" w:themeColor="text1"/>
                <w:sz w:val="20"/>
                <w:szCs w:val="20"/>
              </w:rPr>
            </w:pPr>
            <w:r w:rsidRPr="00871C9C">
              <w:rPr>
                <w:color w:val="000000" w:themeColor="text1"/>
                <w:sz w:val="20"/>
                <w:szCs w:val="20"/>
              </w:rPr>
              <w:t>Население пенсионного возраста</w:t>
            </w:r>
            <w:r w:rsidR="00DE1207" w:rsidRPr="00871C9C">
              <w:rPr>
                <w:color w:val="000000" w:themeColor="text1"/>
                <w:sz w:val="20"/>
                <w:szCs w:val="20"/>
              </w:rPr>
              <w:sym w:font="Symbol" w:char="F028"/>
            </w:r>
            <w:r w:rsidR="00DE1207" w:rsidRPr="00871C9C">
              <w:rPr>
                <w:color w:val="000000" w:themeColor="text1"/>
                <w:sz w:val="20"/>
                <w:szCs w:val="20"/>
              </w:rPr>
              <w:t>63 (58 лет) и выше</w:t>
            </w:r>
            <w:r w:rsidR="00DE1207" w:rsidRPr="00871C9C">
              <w:rPr>
                <w:color w:val="000000" w:themeColor="text1"/>
                <w:sz w:val="20"/>
                <w:szCs w:val="20"/>
              </w:rPr>
              <w:sym w:font="Symbol" w:char="F029"/>
            </w:r>
          </w:p>
        </w:tc>
        <w:tc>
          <w:tcPr>
            <w:tcW w:w="701" w:type="pct"/>
            <w:shd w:val="clear" w:color="auto" w:fill="FFFFFF"/>
            <w:vAlign w:val="center"/>
          </w:tcPr>
          <w:p w14:paraId="7BB3C6E0"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3AE1735D" w14:textId="77777777" w:rsidR="00DE1207" w:rsidRPr="00871C9C" w:rsidRDefault="00DE1207" w:rsidP="00564028">
            <w:pPr>
              <w:jc w:val="center"/>
              <w:rPr>
                <w:color w:val="000000" w:themeColor="text1"/>
                <w:sz w:val="20"/>
                <w:szCs w:val="20"/>
              </w:rPr>
            </w:pPr>
            <w:r w:rsidRPr="00871C9C">
              <w:rPr>
                <w:color w:val="000000" w:themeColor="text1"/>
                <w:sz w:val="20"/>
                <w:szCs w:val="20"/>
              </w:rPr>
              <w:t>122,6</w:t>
            </w:r>
          </w:p>
        </w:tc>
        <w:tc>
          <w:tcPr>
            <w:tcW w:w="478" w:type="pct"/>
            <w:shd w:val="clear" w:color="auto" w:fill="FFFFFF"/>
            <w:vAlign w:val="center"/>
          </w:tcPr>
          <w:p w14:paraId="76139784" w14:textId="77777777" w:rsidR="00DE1207" w:rsidRPr="00871C9C" w:rsidRDefault="00DE1207" w:rsidP="00564028">
            <w:pPr>
              <w:jc w:val="center"/>
              <w:rPr>
                <w:color w:val="000000" w:themeColor="text1"/>
                <w:sz w:val="20"/>
                <w:szCs w:val="20"/>
              </w:rPr>
            </w:pPr>
            <w:r w:rsidRPr="00871C9C">
              <w:rPr>
                <w:color w:val="000000" w:themeColor="text1"/>
                <w:sz w:val="20"/>
                <w:szCs w:val="20"/>
              </w:rPr>
              <w:t>128,2</w:t>
            </w:r>
          </w:p>
        </w:tc>
        <w:tc>
          <w:tcPr>
            <w:tcW w:w="566" w:type="pct"/>
            <w:shd w:val="clear" w:color="auto" w:fill="FFFFFF"/>
            <w:vAlign w:val="center"/>
          </w:tcPr>
          <w:p w14:paraId="68A88FE6" w14:textId="77777777" w:rsidR="00DE1207" w:rsidRPr="00871C9C" w:rsidRDefault="00DE1207" w:rsidP="00564028">
            <w:pPr>
              <w:jc w:val="center"/>
              <w:rPr>
                <w:color w:val="000000" w:themeColor="text1"/>
                <w:sz w:val="20"/>
                <w:szCs w:val="20"/>
              </w:rPr>
            </w:pPr>
            <w:r w:rsidRPr="00871C9C">
              <w:rPr>
                <w:color w:val="000000" w:themeColor="text1"/>
                <w:sz w:val="20"/>
                <w:szCs w:val="20"/>
              </w:rPr>
              <w:t>132,9</w:t>
            </w:r>
          </w:p>
        </w:tc>
      </w:tr>
      <w:tr w:rsidR="00B31CDE" w:rsidRPr="00871C9C" w14:paraId="3B87C863" w14:textId="77777777" w:rsidTr="00564028">
        <w:trPr>
          <w:jc w:val="center"/>
        </w:trPr>
        <w:tc>
          <w:tcPr>
            <w:tcW w:w="200" w:type="pct"/>
            <w:shd w:val="clear" w:color="auto" w:fill="FFFFFF"/>
            <w:vAlign w:val="center"/>
          </w:tcPr>
          <w:p w14:paraId="50DEA11F" w14:textId="77777777" w:rsidR="00DE1207" w:rsidRPr="00871C9C" w:rsidRDefault="00DE1207" w:rsidP="00564028">
            <w:pPr>
              <w:rPr>
                <w:color w:val="000000" w:themeColor="text1"/>
                <w:sz w:val="20"/>
                <w:szCs w:val="20"/>
              </w:rPr>
            </w:pPr>
            <w:r w:rsidRPr="00871C9C">
              <w:rPr>
                <w:color w:val="000000" w:themeColor="text1"/>
                <w:sz w:val="20"/>
                <w:szCs w:val="20"/>
              </w:rPr>
              <w:t>-</w:t>
            </w:r>
          </w:p>
        </w:tc>
        <w:tc>
          <w:tcPr>
            <w:tcW w:w="2579" w:type="pct"/>
            <w:shd w:val="clear" w:color="auto" w:fill="FFFFFF"/>
            <w:vAlign w:val="center"/>
          </w:tcPr>
          <w:p w14:paraId="07D7FB0E" w14:textId="77777777" w:rsidR="00DE1207" w:rsidRPr="00871C9C" w:rsidRDefault="00DE1207" w:rsidP="00564028">
            <w:pPr>
              <w:rPr>
                <w:color w:val="000000" w:themeColor="text1"/>
                <w:sz w:val="20"/>
                <w:szCs w:val="20"/>
              </w:rPr>
            </w:pPr>
            <w:r w:rsidRPr="00871C9C">
              <w:rPr>
                <w:color w:val="000000" w:themeColor="text1"/>
                <w:sz w:val="20"/>
                <w:szCs w:val="20"/>
              </w:rPr>
              <w:t>Трудовые мигранты</w:t>
            </w:r>
            <w:r w:rsidR="00F56AFA" w:rsidRPr="00871C9C">
              <w:rPr>
                <w:color w:val="000000" w:themeColor="text1"/>
                <w:sz w:val="20"/>
                <w:szCs w:val="20"/>
              </w:rPr>
              <w:t xml:space="preserve"> </w:t>
            </w:r>
          </w:p>
        </w:tc>
        <w:tc>
          <w:tcPr>
            <w:tcW w:w="701" w:type="pct"/>
            <w:shd w:val="clear" w:color="auto" w:fill="FFFFFF"/>
            <w:vAlign w:val="center"/>
          </w:tcPr>
          <w:p w14:paraId="03C704EF"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0514E4D3" w14:textId="77777777" w:rsidR="00DE1207" w:rsidRPr="00871C9C" w:rsidRDefault="00DE1207" w:rsidP="00564028">
            <w:pPr>
              <w:jc w:val="center"/>
              <w:rPr>
                <w:color w:val="000000" w:themeColor="text1"/>
                <w:sz w:val="20"/>
                <w:szCs w:val="20"/>
              </w:rPr>
            </w:pPr>
            <w:r w:rsidRPr="00871C9C">
              <w:rPr>
                <w:color w:val="000000" w:themeColor="text1"/>
                <w:sz w:val="20"/>
                <w:szCs w:val="20"/>
              </w:rPr>
              <w:t>203,7</w:t>
            </w:r>
          </w:p>
        </w:tc>
        <w:tc>
          <w:tcPr>
            <w:tcW w:w="478" w:type="pct"/>
            <w:shd w:val="clear" w:color="auto" w:fill="FFFFFF"/>
            <w:vAlign w:val="center"/>
          </w:tcPr>
          <w:p w14:paraId="0D9B1546" w14:textId="77777777" w:rsidR="00DE1207" w:rsidRPr="00871C9C" w:rsidRDefault="00DE1207" w:rsidP="00564028">
            <w:pPr>
              <w:jc w:val="center"/>
              <w:rPr>
                <w:color w:val="000000" w:themeColor="text1"/>
                <w:sz w:val="20"/>
                <w:szCs w:val="20"/>
              </w:rPr>
            </w:pPr>
            <w:r w:rsidRPr="00871C9C">
              <w:rPr>
                <w:color w:val="000000" w:themeColor="text1"/>
                <w:sz w:val="20"/>
                <w:szCs w:val="20"/>
              </w:rPr>
              <w:t>106,4</w:t>
            </w:r>
          </w:p>
        </w:tc>
        <w:tc>
          <w:tcPr>
            <w:tcW w:w="566" w:type="pct"/>
            <w:shd w:val="clear" w:color="auto" w:fill="FFFFFF"/>
            <w:vAlign w:val="center"/>
          </w:tcPr>
          <w:p w14:paraId="118BCEC3" w14:textId="77777777" w:rsidR="00DE1207" w:rsidRPr="00871C9C" w:rsidRDefault="00DE1207" w:rsidP="00564028">
            <w:pPr>
              <w:jc w:val="center"/>
              <w:rPr>
                <w:color w:val="000000" w:themeColor="text1"/>
                <w:sz w:val="20"/>
                <w:szCs w:val="20"/>
              </w:rPr>
            </w:pPr>
            <w:r w:rsidRPr="00871C9C">
              <w:rPr>
                <w:color w:val="000000" w:themeColor="text1"/>
                <w:sz w:val="20"/>
                <w:szCs w:val="20"/>
              </w:rPr>
              <w:t>162,9</w:t>
            </w:r>
          </w:p>
        </w:tc>
      </w:tr>
      <w:tr w:rsidR="00B31CDE" w:rsidRPr="00871C9C" w14:paraId="0282B3B2" w14:textId="77777777" w:rsidTr="00564028">
        <w:trPr>
          <w:jc w:val="center"/>
        </w:trPr>
        <w:tc>
          <w:tcPr>
            <w:tcW w:w="200" w:type="pct"/>
            <w:shd w:val="clear" w:color="auto" w:fill="FFFFFF"/>
            <w:vAlign w:val="center"/>
          </w:tcPr>
          <w:p w14:paraId="631F449F" w14:textId="77777777" w:rsidR="00DE1207" w:rsidRPr="00871C9C" w:rsidRDefault="00DE1207" w:rsidP="00564028">
            <w:pPr>
              <w:rPr>
                <w:color w:val="000000" w:themeColor="text1"/>
                <w:sz w:val="20"/>
                <w:szCs w:val="20"/>
              </w:rPr>
            </w:pPr>
            <w:r w:rsidRPr="00871C9C">
              <w:rPr>
                <w:color w:val="000000" w:themeColor="text1"/>
                <w:sz w:val="20"/>
                <w:szCs w:val="20"/>
              </w:rPr>
              <w:t>3</w:t>
            </w:r>
          </w:p>
        </w:tc>
        <w:tc>
          <w:tcPr>
            <w:tcW w:w="2579" w:type="pct"/>
            <w:shd w:val="clear" w:color="auto" w:fill="FFFFFF"/>
            <w:vAlign w:val="center"/>
          </w:tcPr>
          <w:p w14:paraId="41986C9E" w14:textId="77777777" w:rsidR="00DE1207" w:rsidRPr="00871C9C" w:rsidRDefault="00DE1207" w:rsidP="00564028">
            <w:pPr>
              <w:rPr>
                <w:color w:val="000000" w:themeColor="text1"/>
                <w:sz w:val="20"/>
                <w:szCs w:val="20"/>
              </w:rPr>
            </w:pPr>
            <w:r w:rsidRPr="00871C9C">
              <w:rPr>
                <w:color w:val="000000" w:themeColor="text1"/>
                <w:sz w:val="20"/>
                <w:szCs w:val="20"/>
              </w:rPr>
              <w:t xml:space="preserve">Трудоспособное население </w:t>
            </w:r>
          </w:p>
        </w:tc>
        <w:tc>
          <w:tcPr>
            <w:tcW w:w="701" w:type="pct"/>
            <w:shd w:val="clear" w:color="auto" w:fill="FFFFFF"/>
            <w:vAlign w:val="center"/>
          </w:tcPr>
          <w:p w14:paraId="0F8BAF9C"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7CDCAEB6" w14:textId="77777777" w:rsidR="00DE1207" w:rsidRPr="00871C9C" w:rsidRDefault="00DE1207" w:rsidP="00564028">
            <w:pPr>
              <w:jc w:val="center"/>
              <w:rPr>
                <w:color w:val="000000" w:themeColor="text1"/>
                <w:sz w:val="20"/>
                <w:szCs w:val="20"/>
              </w:rPr>
            </w:pPr>
            <w:r w:rsidRPr="00871C9C">
              <w:rPr>
                <w:color w:val="000000" w:themeColor="text1"/>
                <w:sz w:val="20"/>
                <w:szCs w:val="20"/>
              </w:rPr>
              <w:t>1639,4</w:t>
            </w:r>
          </w:p>
        </w:tc>
        <w:tc>
          <w:tcPr>
            <w:tcW w:w="478" w:type="pct"/>
            <w:shd w:val="clear" w:color="auto" w:fill="FFFFFF"/>
            <w:vAlign w:val="center"/>
          </w:tcPr>
          <w:p w14:paraId="3927816A" w14:textId="77777777" w:rsidR="00DE1207" w:rsidRPr="00871C9C" w:rsidRDefault="00DE1207" w:rsidP="00564028">
            <w:pPr>
              <w:jc w:val="center"/>
              <w:rPr>
                <w:color w:val="000000" w:themeColor="text1"/>
                <w:sz w:val="20"/>
                <w:szCs w:val="20"/>
              </w:rPr>
            </w:pPr>
            <w:r w:rsidRPr="00871C9C">
              <w:rPr>
                <w:color w:val="000000" w:themeColor="text1"/>
                <w:sz w:val="20"/>
                <w:szCs w:val="20"/>
              </w:rPr>
              <w:t>1686,4</w:t>
            </w:r>
          </w:p>
        </w:tc>
        <w:tc>
          <w:tcPr>
            <w:tcW w:w="566" w:type="pct"/>
            <w:shd w:val="clear" w:color="auto" w:fill="FFFFFF"/>
            <w:vAlign w:val="center"/>
          </w:tcPr>
          <w:p w14:paraId="3B9C9EBE" w14:textId="77777777" w:rsidR="00DE1207" w:rsidRPr="00871C9C" w:rsidRDefault="00DE1207" w:rsidP="00564028">
            <w:pPr>
              <w:jc w:val="center"/>
              <w:rPr>
                <w:color w:val="000000" w:themeColor="text1"/>
                <w:sz w:val="20"/>
                <w:szCs w:val="20"/>
              </w:rPr>
            </w:pPr>
            <w:r w:rsidRPr="00871C9C">
              <w:rPr>
                <w:color w:val="000000" w:themeColor="text1"/>
                <w:sz w:val="20"/>
                <w:szCs w:val="20"/>
              </w:rPr>
              <w:t>1734,0</w:t>
            </w:r>
          </w:p>
        </w:tc>
      </w:tr>
      <w:tr w:rsidR="00B31CDE" w:rsidRPr="00871C9C" w14:paraId="777F0C7D" w14:textId="77777777" w:rsidTr="00564028">
        <w:trPr>
          <w:jc w:val="center"/>
        </w:trPr>
        <w:tc>
          <w:tcPr>
            <w:tcW w:w="200" w:type="pct"/>
            <w:shd w:val="clear" w:color="auto" w:fill="FFFFFF"/>
            <w:vAlign w:val="center"/>
          </w:tcPr>
          <w:p w14:paraId="6B3470E1" w14:textId="77777777" w:rsidR="00DE1207" w:rsidRPr="00871C9C" w:rsidRDefault="00DE1207" w:rsidP="00564028">
            <w:pPr>
              <w:rPr>
                <w:color w:val="000000" w:themeColor="text1"/>
                <w:sz w:val="20"/>
                <w:szCs w:val="20"/>
              </w:rPr>
            </w:pPr>
            <w:r w:rsidRPr="00871C9C">
              <w:rPr>
                <w:color w:val="000000" w:themeColor="text1"/>
                <w:sz w:val="20"/>
                <w:szCs w:val="20"/>
              </w:rPr>
              <w:t>4</w:t>
            </w:r>
          </w:p>
        </w:tc>
        <w:tc>
          <w:tcPr>
            <w:tcW w:w="2579" w:type="pct"/>
            <w:shd w:val="clear" w:color="auto" w:fill="FFFFFF"/>
            <w:vAlign w:val="center"/>
          </w:tcPr>
          <w:p w14:paraId="55DB50F0" w14:textId="77777777" w:rsidR="00DE1207" w:rsidRPr="00871C9C" w:rsidRDefault="00DE1207" w:rsidP="00564028">
            <w:pPr>
              <w:rPr>
                <w:color w:val="000000" w:themeColor="text1"/>
                <w:sz w:val="20"/>
                <w:szCs w:val="20"/>
              </w:rPr>
            </w:pPr>
            <w:r w:rsidRPr="00871C9C">
              <w:rPr>
                <w:color w:val="000000" w:themeColor="text1"/>
                <w:sz w:val="20"/>
                <w:szCs w:val="20"/>
              </w:rPr>
              <w:t xml:space="preserve">Безработные </w:t>
            </w:r>
          </w:p>
        </w:tc>
        <w:tc>
          <w:tcPr>
            <w:tcW w:w="701" w:type="pct"/>
            <w:shd w:val="clear" w:color="auto" w:fill="FFFFFF"/>
            <w:vAlign w:val="center"/>
          </w:tcPr>
          <w:p w14:paraId="59BCF901"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41A971D5" w14:textId="77777777" w:rsidR="00DE1207" w:rsidRPr="00871C9C" w:rsidRDefault="00DE1207" w:rsidP="00564028">
            <w:pPr>
              <w:jc w:val="center"/>
              <w:rPr>
                <w:color w:val="000000" w:themeColor="text1"/>
                <w:sz w:val="20"/>
                <w:szCs w:val="20"/>
              </w:rPr>
            </w:pPr>
            <w:r w:rsidRPr="00871C9C">
              <w:rPr>
                <w:color w:val="000000" w:themeColor="text1"/>
                <w:sz w:val="20"/>
                <w:szCs w:val="20"/>
              </w:rPr>
              <w:t>24,3</w:t>
            </w:r>
          </w:p>
        </w:tc>
        <w:tc>
          <w:tcPr>
            <w:tcW w:w="478" w:type="pct"/>
            <w:shd w:val="clear" w:color="auto" w:fill="FFFFFF"/>
            <w:vAlign w:val="center"/>
          </w:tcPr>
          <w:p w14:paraId="1C80C362" w14:textId="77777777" w:rsidR="00DE1207" w:rsidRPr="00871C9C" w:rsidRDefault="00DE1207" w:rsidP="00564028">
            <w:pPr>
              <w:jc w:val="center"/>
              <w:rPr>
                <w:color w:val="000000" w:themeColor="text1"/>
                <w:sz w:val="20"/>
                <w:szCs w:val="20"/>
              </w:rPr>
            </w:pPr>
            <w:r w:rsidRPr="00871C9C">
              <w:rPr>
                <w:color w:val="000000" w:themeColor="text1"/>
                <w:sz w:val="20"/>
                <w:szCs w:val="20"/>
              </w:rPr>
              <w:t>23,8</w:t>
            </w:r>
          </w:p>
        </w:tc>
        <w:tc>
          <w:tcPr>
            <w:tcW w:w="566" w:type="pct"/>
            <w:shd w:val="clear" w:color="auto" w:fill="FFFFFF"/>
            <w:vAlign w:val="center"/>
          </w:tcPr>
          <w:p w14:paraId="12D459A0" w14:textId="77777777" w:rsidR="00DE1207" w:rsidRPr="00871C9C" w:rsidRDefault="00DE1207" w:rsidP="00564028">
            <w:pPr>
              <w:jc w:val="center"/>
              <w:rPr>
                <w:color w:val="000000" w:themeColor="text1"/>
                <w:sz w:val="20"/>
                <w:szCs w:val="20"/>
              </w:rPr>
            </w:pPr>
            <w:r w:rsidRPr="00871C9C">
              <w:rPr>
                <w:color w:val="000000" w:themeColor="text1"/>
                <w:sz w:val="20"/>
                <w:szCs w:val="20"/>
              </w:rPr>
              <w:t>25,1</w:t>
            </w:r>
          </w:p>
        </w:tc>
      </w:tr>
      <w:tr w:rsidR="00B31CDE" w:rsidRPr="00871C9C" w14:paraId="03510399" w14:textId="77777777" w:rsidTr="00564028">
        <w:trPr>
          <w:jc w:val="center"/>
        </w:trPr>
        <w:tc>
          <w:tcPr>
            <w:tcW w:w="200" w:type="pct"/>
            <w:shd w:val="clear" w:color="auto" w:fill="FFFFFF"/>
            <w:vAlign w:val="center"/>
          </w:tcPr>
          <w:p w14:paraId="600F0E8B" w14:textId="77777777" w:rsidR="00DE1207" w:rsidRPr="00871C9C" w:rsidRDefault="00DE1207" w:rsidP="00564028">
            <w:pPr>
              <w:rPr>
                <w:color w:val="000000" w:themeColor="text1"/>
                <w:sz w:val="20"/>
                <w:szCs w:val="20"/>
              </w:rPr>
            </w:pPr>
            <w:r w:rsidRPr="00871C9C">
              <w:rPr>
                <w:color w:val="000000" w:themeColor="text1"/>
                <w:sz w:val="20"/>
                <w:szCs w:val="20"/>
              </w:rPr>
              <w:t>5</w:t>
            </w:r>
          </w:p>
        </w:tc>
        <w:tc>
          <w:tcPr>
            <w:tcW w:w="2579" w:type="pct"/>
            <w:shd w:val="clear" w:color="auto" w:fill="FFFFFF"/>
            <w:vAlign w:val="center"/>
          </w:tcPr>
          <w:p w14:paraId="3CADE381" w14:textId="77777777" w:rsidR="00DE1207" w:rsidRPr="00871C9C" w:rsidRDefault="00DE1207" w:rsidP="00564028">
            <w:pPr>
              <w:rPr>
                <w:color w:val="000000" w:themeColor="text1"/>
                <w:sz w:val="20"/>
                <w:szCs w:val="20"/>
              </w:rPr>
            </w:pPr>
            <w:r w:rsidRPr="00871C9C">
              <w:rPr>
                <w:color w:val="000000" w:themeColor="text1"/>
                <w:sz w:val="20"/>
                <w:szCs w:val="20"/>
              </w:rPr>
              <w:t xml:space="preserve">Занятое население </w:t>
            </w:r>
          </w:p>
        </w:tc>
        <w:tc>
          <w:tcPr>
            <w:tcW w:w="701" w:type="pct"/>
            <w:shd w:val="clear" w:color="auto" w:fill="FFFFFF"/>
            <w:vAlign w:val="center"/>
          </w:tcPr>
          <w:p w14:paraId="75FDB31D"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20CD44EA" w14:textId="77777777" w:rsidR="00DE1207" w:rsidRPr="00871C9C" w:rsidRDefault="00DE1207" w:rsidP="00564028">
            <w:pPr>
              <w:jc w:val="center"/>
              <w:rPr>
                <w:color w:val="000000" w:themeColor="text1"/>
                <w:sz w:val="20"/>
                <w:szCs w:val="20"/>
              </w:rPr>
            </w:pPr>
            <w:r w:rsidRPr="00871C9C">
              <w:rPr>
                <w:color w:val="000000" w:themeColor="text1"/>
                <w:sz w:val="20"/>
                <w:szCs w:val="20"/>
              </w:rPr>
              <w:t>760,4</w:t>
            </w:r>
          </w:p>
        </w:tc>
        <w:tc>
          <w:tcPr>
            <w:tcW w:w="478" w:type="pct"/>
            <w:shd w:val="clear" w:color="auto" w:fill="FFFFFF"/>
            <w:vAlign w:val="center"/>
          </w:tcPr>
          <w:p w14:paraId="7DD995B4" w14:textId="77777777" w:rsidR="00DE1207" w:rsidRPr="00871C9C" w:rsidRDefault="00DE1207" w:rsidP="00564028">
            <w:pPr>
              <w:jc w:val="center"/>
              <w:rPr>
                <w:color w:val="000000" w:themeColor="text1"/>
                <w:sz w:val="20"/>
                <w:szCs w:val="20"/>
              </w:rPr>
            </w:pPr>
            <w:r w:rsidRPr="00871C9C">
              <w:rPr>
                <w:color w:val="000000" w:themeColor="text1"/>
                <w:sz w:val="20"/>
                <w:szCs w:val="20"/>
              </w:rPr>
              <w:t>805,1</w:t>
            </w:r>
          </w:p>
        </w:tc>
        <w:tc>
          <w:tcPr>
            <w:tcW w:w="566" w:type="pct"/>
            <w:shd w:val="clear" w:color="auto" w:fill="FFFFFF"/>
            <w:vAlign w:val="center"/>
          </w:tcPr>
          <w:p w14:paraId="1F510C49" w14:textId="77777777" w:rsidR="00DE1207" w:rsidRPr="00871C9C" w:rsidRDefault="00DE1207" w:rsidP="00564028">
            <w:pPr>
              <w:jc w:val="center"/>
              <w:rPr>
                <w:color w:val="000000" w:themeColor="text1"/>
                <w:sz w:val="20"/>
                <w:szCs w:val="20"/>
              </w:rPr>
            </w:pPr>
            <w:r w:rsidRPr="00871C9C">
              <w:rPr>
                <w:color w:val="000000" w:themeColor="text1"/>
                <w:sz w:val="20"/>
                <w:szCs w:val="20"/>
              </w:rPr>
              <w:t>809,2</w:t>
            </w:r>
          </w:p>
        </w:tc>
      </w:tr>
      <w:tr w:rsidR="00B31CDE" w:rsidRPr="00871C9C" w14:paraId="7AE790E9" w14:textId="77777777" w:rsidTr="00564028">
        <w:trPr>
          <w:jc w:val="center"/>
        </w:trPr>
        <w:tc>
          <w:tcPr>
            <w:tcW w:w="200" w:type="pct"/>
            <w:shd w:val="clear" w:color="auto" w:fill="FFFFFF"/>
            <w:vAlign w:val="center"/>
          </w:tcPr>
          <w:p w14:paraId="5603A51A" w14:textId="77777777" w:rsidR="00DE1207" w:rsidRPr="00871C9C" w:rsidRDefault="00DE1207" w:rsidP="00564028">
            <w:pPr>
              <w:rPr>
                <w:color w:val="000000" w:themeColor="text1"/>
                <w:sz w:val="20"/>
                <w:szCs w:val="20"/>
              </w:rPr>
            </w:pPr>
            <w:r w:rsidRPr="00871C9C">
              <w:rPr>
                <w:color w:val="000000" w:themeColor="text1"/>
                <w:sz w:val="20"/>
                <w:szCs w:val="20"/>
              </w:rPr>
              <w:t>6</w:t>
            </w:r>
          </w:p>
        </w:tc>
        <w:tc>
          <w:tcPr>
            <w:tcW w:w="2579" w:type="pct"/>
            <w:shd w:val="clear" w:color="auto" w:fill="FFFFFF"/>
            <w:vAlign w:val="center"/>
          </w:tcPr>
          <w:p w14:paraId="64E1A9D7" w14:textId="77777777" w:rsidR="00DE1207" w:rsidRPr="00871C9C" w:rsidRDefault="00DE1207" w:rsidP="00564028">
            <w:pPr>
              <w:rPr>
                <w:color w:val="000000" w:themeColor="text1"/>
                <w:sz w:val="20"/>
                <w:szCs w:val="20"/>
              </w:rPr>
            </w:pPr>
            <w:r w:rsidRPr="00871C9C">
              <w:rPr>
                <w:color w:val="000000" w:themeColor="text1"/>
                <w:sz w:val="20"/>
                <w:szCs w:val="20"/>
              </w:rPr>
              <w:t>Численность работников</w:t>
            </w:r>
            <w:r w:rsidR="004157FF">
              <w:rPr>
                <w:color w:val="000000" w:themeColor="text1"/>
                <w:sz w:val="20"/>
                <w:szCs w:val="20"/>
              </w:rPr>
              <w:t>,</w:t>
            </w:r>
            <w:r w:rsidRPr="00871C9C">
              <w:rPr>
                <w:color w:val="000000" w:themeColor="text1"/>
                <w:sz w:val="20"/>
                <w:szCs w:val="20"/>
              </w:rPr>
              <w:t xml:space="preserve"> занятых в экономике </w:t>
            </w:r>
          </w:p>
        </w:tc>
        <w:tc>
          <w:tcPr>
            <w:tcW w:w="701" w:type="pct"/>
            <w:shd w:val="clear" w:color="auto" w:fill="FFFFFF"/>
            <w:vAlign w:val="center"/>
          </w:tcPr>
          <w:p w14:paraId="403D9451" w14:textId="77777777" w:rsidR="00DE1207" w:rsidRPr="00871C9C" w:rsidRDefault="00DE1207" w:rsidP="00564028">
            <w:pPr>
              <w:jc w:val="center"/>
              <w:rPr>
                <w:color w:val="000000" w:themeColor="text1"/>
                <w:sz w:val="20"/>
                <w:szCs w:val="20"/>
              </w:rPr>
            </w:pPr>
            <w:r w:rsidRPr="00871C9C">
              <w:rPr>
                <w:color w:val="000000" w:themeColor="text1"/>
                <w:sz w:val="20"/>
                <w:szCs w:val="20"/>
              </w:rPr>
              <w:t>тыс. человек</w:t>
            </w:r>
          </w:p>
        </w:tc>
        <w:tc>
          <w:tcPr>
            <w:tcW w:w="476" w:type="pct"/>
            <w:shd w:val="clear" w:color="auto" w:fill="FFFFFF"/>
            <w:vAlign w:val="center"/>
          </w:tcPr>
          <w:p w14:paraId="156FC0E5" w14:textId="77777777" w:rsidR="00DE1207" w:rsidRPr="00871C9C" w:rsidRDefault="00DE1207" w:rsidP="00564028">
            <w:pPr>
              <w:jc w:val="center"/>
              <w:rPr>
                <w:color w:val="000000" w:themeColor="text1"/>
                <w:sz w:val="20"/>
                <w:szCs w:val="20"/>
              </w:rPr>
            </w:pPr>
            <w:r w:rsidRPr="00871C9C">
              <w:rPr>
                <w:color w:val="000000" w:themeColor="text1"/>
                <w:sz w:val="20"/>
                <w:szCs w:val="20"/>
              </w:rPr>
              <w:t>386,1</w:t>
            </w:r>
          </w:p>
        </w:tc>
        <w:tc>
          <w:tcPr>
            <w:tcW w:w="478" w:type="pct"/>
            <w:shd w:val="clear" w:color="auto" w:fill="FFFFFF"/>
            <w:vAlign w:val="center"/>
          </w:tcPr>
          <w:p w14:paraId="7B47C005" w14:textId="77777777" w:rsidR="00DE1207" w:rsidRPr="00871C9C" w:rsidRDefault="00DE1207" w:rsidP="00564028">
            <w:pPr>
              <w:jc w:val="center"/>
              <w:rPr>
                <w:color w:val="000000" w:themeColor="text1"/>
                <w:sz w:val="20"/>
                <w:szCs w:val="20"/>
              </w:rPr>
            </w:pPr>
            <w:r w:rsidRPr="00871C9C">
              <w:rPr>
                <w:color w:val="000000" w:themeColor="text1"/>
                <w:sz w:val="20"/>
                <w:szCs w:val="20"/>
              </w:rPr>
              <w:t>392,0</w:t>
            </w:r>
          </w:p>
        </w:tc>
        <w:tc>
          <w:tcPr>
            <w:tcW w:w="566" w:type="pct"/>
            <w:shd w:val="clear" w:color="auto" w:fill="FFFFFF"/>
            <w:vAlign w:val="center"/>
          </w:tcPr>
          <w:p w14:paraId="0A9E6DD1" w14:textId="77777777" w:rsidR="00DE1207" w:rsidRPr="00871C9C" w:rsidRDefault="00DE1207" w:rsidP="00564028">
            <w:pPr>
              <w:jc w:val="center"/>
              <w:rPr>
                <w:color w:val="000000" w:themeColor="text1"/>
                <w:sz w:val="20"/>
                <w:szCs w:val="20"/>
              </w:rPr>
            </w:pPr>
            <w:r w:rsidRPr="00871C9C">
              <w:rPr>
                <w:color w:val="000000" w:themeColor="text1"/>
                <w:sz w:val="20"/>
                <w:szCs w:val="20"/>
              </w:rPr>
              <w:t>396,1</w:t>
            </w:r>
          </w:p>
        </w:tc>
      </w:tr>
    </w:tbl>
    <w:p w14:paraId="20AF3E5F" w14:textId="77777777" w:rsidR="00DC0720" w:rsidRPr="00871C9C" w:rsidRDefault="00DC0720" w:rsidP="00F56AFA">
      <w:pPr>
        <w:ind w:firstLine="567"/>
        <w:jc w:val="both"/>
        <w:rPr>
          <w:color w:val="000000" w:themeColor="text1"/>
        </w:rPr>
      </w:pPr>
    </w:p>
    <w:p w14:paraId="7DF88292" w14:textId="77777777" w:rsidR="003F70B4" w:rsidRPr="00871C9C" w:rsidRDefault="00DC0720" w:rsidP="00564028">
      <w:pPr>
        <w:jc w:val="both"/>
        <w:rPr>
          <w:b/>
          <w:color w:val="000000" w:themeColor="text1"/>
        </w:rPr>
      </w:pPr>
      <w:r w:rsidRPr="00871C9C">
        <w:rPr>
          <w:b/>
          <w:color w:val="000000" w:themeColor="text1"/>
        </w:rPr>
        <w:t xml:space="preserve">1.3. </w:t>
      </w:r>
      <w:r w:rsidR="004D7A69" w:rsidRPr="00871C9C">
        <w:rPr>
          <w:b/>
          <w:color w:val="000000" w:themeColor="text1"/>
        </w:rPr>
        <w:t xml:space="preserve">Анализ социально-экономического </w:t>
      </w:r>
      <w:r w:rsidR="00A82099" w:rsidRPr="00871C9C">
        <w:rPr>
          <w:b/>
          <w:color w:val="000000" w:themeColor="text1"/>
        </w:rPr>
        <w:t xml:space="preserve">развития </w:t>
      </w:r>
      <w:r w:rsidR="00564028" w:rsidRPr="00871C9C">
        <w:rPr>
          <w:b/>
          <w:color w:val="000000" w:themeColor="text1"/>
        </w:rPr>
        <w:t>Хатлонской области до 2015 года</w:t>
      </w:r>
    </w:p>
    <w:p w14:paraId="41B626DB" w14:textId="77777777" w:rsidR="00DC0720" w:rsidRPr="00871C9C" w:rsidRDefault="00A9293A" w:rsidP="00F56AFA">
      <w:pPr>
        <w:ind w:firstLine="567"/>
        <w:jc w:val="both"/>
        <w:rPr>
          <w:color w:val="000000" w:themeColor="text1"/>
        </w:rPr>
      </w:pPr>
      <w:r w:rsidRPr="00871C9C">
        <w:rPr>
          <w:color w:val="000000" w:themeColor="text1"/>
        </w:rPr>
        <w:t>Приоритетные направления социально-экономического развития области</w:t>
      </w:r>
      <w:r w:rsidR="00A82099" w:rsidRPr="00871C9C">
        <w:rPr>
          <w:color w:val="000000" w:themeColor="text1"/>
        </w:rPr>
        <w:t xml:space="preserve"> до 2015 года</w:t>
      </w:r>
      <w:r w:rsidR="00612CA8" w:rsidRPr="00871C9C">
        <w:rPr>
          <w:color w:val="000000" w:themeColor="text1"/>
        </w:rPr>
        <w:t xml:space="preserve"> </w:t>
      </w:r>
      <w:r w:rsidR="00A82099" w:rsidRPr="00871C9C">
        <w:rPr>
          <w:color w:val="000000" w:themeColor="text1"/>
        </w:rPr>
        <w:t>были</w:t>
      </w:r>
      <w:r w:rsidR="00612CA8" w:rsidRPr="00871C9C">
        <w:rPr>
          <w:color w:val="000000" w:themeColor="text1"/>
        </w:rPr>
        <w:t xml:space="preserve"> </w:t>
      </w:r>
      <w:r w:rsidR="001916B3" w:rsidRPr="00871C9C">
        <w:rPr>
          <w:color w:val="000000" w:themeColor="text1"/>
        </w:rPr>
        <w:t xml:space="preserve">связаны с </w:t>
      </w:r>
      <w:r w:rsidRPr="00871C9C">
        <w:rPr>
          <w:color w:val="000000" w:themeColor="text1"/>
        </w:rPr>
        <w:t>увеличени</w:t>
      </w:r>
      <w:r w:rsidR="001916B3" w:rsidRPr="00871C9C">
        <w:rPr>
          <w:color w:val="000000" w:themeColor="text1"/>
        </w:rPr>
        <w:t>ем</w:t>
      </w:r>
      <w:r w:rsidRPr="00871C9C">
        <w:rPr>
          <w:color w:val="000000" w:themeColor="text1"/>
        </w:rPr>
        <w:t xml:space="preserve"> объёма производства сельскохозяйственной продукции, восстановлени</w:t>
      </w:r>
      <w:r w:rsidR="001916B3" w:rsidRPr="00871C9C">
        <w:rPr>
          <w:color w:val="000000" w:themeColor="text1"/>
        </w:rPr>
        <w:t>ем</w:t>
      </w:r>
      <w:r w:rsidRPr="00871C9C">
        <w:rPr>
          <w:color w:val="000000" w:themeColor="text1"/>
        </w:rPr>
        <w:t xml:space="preserve"> и создани</w:t>
      </w:r>
      <w:r w:rsidR="001916B3" w:rsidRPr="00871C9C">
        <w:rPr>
          <w:color w:val="000000" w:themeColor="text1"/>
        </w:rPr>
        <w:t>ем</w:t>
      </w:r>
      <w:r w:rsidRPr="00871C9C">
        <w:rPr>
          <w:color w:val="000000" w:themeColor="text1"/>
        </w:rPr>
        <w:t xml:space="preserve"> новых промышленных предприятий, сравнительн</w:t>
      </w:r>
      <w:r w:rsidR="001916B3" w:rsidRPr="00871C9C">
        <w:rPr>
          <w:color w:val="000000" w:themeColor="text1"/>
        </w:rPr>
        <w:t>ым</w:t>
      </w:r>
      <w:r w:rsidRPr="00871C9C">
        <w:rPr>
          <w:color w:val="000000" w:themeColor="text1"/>
        </w:rPr>
        <w:t xml:space="preserve"> увеличение</w:t>
      </w:r>
      <w:r w:rsidR="001916B3" w:rsidRPr="00871C9C">
        <w:rPr>
          <w:color w:val="000000" w:themeColor="text1"/>
        </w:rPr>
        <w:t>м</w:t>
      </w:r>
      <w:r w:rsidRPr="00871C9C">
        <w:rPr>
          <w:color w:val="000000" w:themeColor="text1"/>
        </w:rPr>
        <w:t xml:space="preserve"> производства промышленной продукции и привлечени</w:t>
      </w:r>
      <w:r w:rsidR="001916B3" w:rsidRPr="00871C9C">
        <w:rPr>
          <w:color w:val="000000" w:themeColor="text1"/>
        </w:rPr>
        <w:t>ем</w:t>
      </w:r>
      <w:r w:rsidRPr="00871C9C">
        <w:rPr>
          <w:color w:val="000000" w:themeColor="text1"/>
        </w:rPr>
        <w:t xml:space="preserve"> внутренних и иностранных инвестиций в социально-экономические отрасли области</w:t>
      </w:r>
      <w:r w:rsidR="001916B3" w:rsidRPr="00871C9C">
        <w:rPr>
          <w:color w:val="000000" w:themeColor="text1"/>
        </w:rPr>
        <w:t xml:space="preserve">. Они </w:t>
      </w:r>
      <w:r w:rsidR="00A82099" w:rsidRPr="00871C9C">
        <w:rPr>
          <w:color w:val="000000" w:themeColor="text1"/>
        </w:rPr>
        <w:t xml:space="preserve">внесли </w:t>
      </w:r>
      <w:r w:rsidR="00A02F48" w:rsidRPr="00871C9C">
        <w:rPr>
          <w:color w:val="000000" w:themeColor="text1"/>
        </w:rPr>
        <w:t>весомый вклад</w:t>
      </w:r>
      <w:r w:rsidR="00630019" w:rsidRPr="00871C9C">
        <w:rPr>
          <w:color w:val="000000" w:themeColor="text1"/>
        </w:rPr>
        <w:t xml:space="preserve"> в обеспечени</w:t>
      </w:r>
      <w:r w:rsidR="00A82099" w:rsidRPr="00871C9C">
        <w:rPr>
          <w:color w:val="000000" w:themeColor="text1"/>
        </w:rPr>
        <w:t>е</w:t>
      </w:r>
      <w:r w:rsidRPr="00871C9C">
        <w:rPr>
          <w:color w:val="000000" w:themeColor="text1"/>
        </w:rPr>
        <w:t xml:space="preserve"> постоянного функционирования всех отраслей </w:t>
      </w:r>
      <w:r w:rsidR="00630019" w:rsidRPr="00871C9C">
        <w:rPr>
          <w:color w:val="000000" w:themeColor="text1"/>
        </w:rPr>
        <w:t>и создани</w:t>
      </w:r>
      <w:r w:rsidR="00A82099" w:rsidRPr="00871C9C">
        <w:rPr>
          <w:color w:val="000000" w:themeColor="text1"/>
        </w:rPr>
        <w:t>е</w:t>
      </w:r>
      <w:r w:rsidR="00630019" w:rsidRPr="00871C9C">
        <w:rPr>
          <w:color w:val="000000" w:themeColor="text1"/>
        </w:rPr>
        <w:t xml:space="preserve"> благоприятных условий для безопасного проживания</w:t>
      </w:r>
      <w:r w:rsidR="00A82099" w:rsidRPr="00871C9C">
        <w:rPr>
          <w:color w:val="000000" w:themeColor="text1"/>
        </w:rPr>
        <w:t xml:space="preserve"> населения.</w:t>
      </w:r>
    </w:p>
    <w:p w14:paraId="03FD774E" w14:textId="08D9F36D" w:rsidR="00DC0720" w:rsidRPr="00871C9C" w:rsidRDefault="00A82099" w:rsidP="00F56AFA">
      <w:pPr>
        <w:ind w:firstLine="567"/>
        <w:jc w:val="both"/>
        <w:rPr>
          <w:color w:val="000000" w:themeColor="text1"/>
        </w:rPr>
      </w:pPr>
      <w:r w:rsidRPr="00871C9C">
        <w:rPr>
          <w:color w:val="000000" w:themeColor="text1"/>
        </w:rPr>
        <w:t>В</w:t>
      </w:r>
      <w:r w:rsidR="00DA44CE" w:rsidRPr="00871C9C">
        <w:rPr>
          <w:color w:val="000000" w:themeColor="text1"/>
        </w:rPr>
        <w:t xml:space="preserve"> 2014 году валовый региональный продукт составил </w:t>
      </w:r>
      <w:r w:rsidR="00DC0720" w:rsidRPr="00871C9C">
        <w:rPr>
          <w:color w:val="000000" w:themeColor="text1"/>
        </w:rPr>
        <w:t>11,7 миллиард</w:t>
      </w:r>
      <w:r w:rsidR="00DA44CE" w:rsidRPr="00871C9C">
        <w:rPr>
          <w:color w:val="000000" w:themeColor="text1"/>
        </w:rPr>
        <w:t>ов</w:t>
      </w:r>
      <w:r w:rsidR="00DC0720" w:rsidRPr="00871C9C">
        <w:rPr>
          <w:color w:val="000000" w:themeColor="text1"/>
        </w:rPr>
        <w:t xml:space="preserve"> сомон</w:t>
      </w:r>
      <w:r w:rsidR="00DA44CE" w:rsidRPr="00871C9C">
        <w:rPr>
          <w:color w:val="000000" w:themeColor="text1"/>
        </w:rPr>
        <w:t>и</w:t>
      </w:r>
      <w:r w:rsidR="00DC0720" w:rsidRPr="00871C9C">
        <w:rPr>
          <w:color w:val="000000" w:themeColor="text1"/>
        </w:rPr>
        <w:t xml:space="preserve">, </w:t>
      </w:r>
      <w:r w:rsidR="00DA44CE" w:rsidRPr="00871C9C">
        <w:rPr>
          <w:color w:val="000000" w:themeColor="text1"/>
        </w:rPr>
        <w:t xml:space="preserve">валовый объём </w:t>
      </w:r>
      <w:r w:rsidR="008103E5" w:rsidRPr="00871C9C">
        <w:rPr>
          <w:color w:val="000000" w:themeColor="text1"/>
        </w:rPr>
        <w:t>сельскохозяйственной</w:t>
      </w:r>
      <w:r w:rsidR="00DA44CE" w:rsidRPr="00871C9C">
        <w:rPr>
          <w:color w:val="000000" w:themeColor="text1"/>
        </w:rPr>
        <w:t xml:space="preserve"> продукции </w:t>
      </w:r>
      <w:r w:rsidR="00DC0720" w:rsidRPr="00871C9C">
        <w:rPr>
          <w:color w:val="000000" w:themeColor="text1"/>
        </w:rPr>
        <w:t>11,0 миллиард</w:t>
      </w:r>
      <w:r w:rsidR="00DA44CE" w:rsidRPr="00871C9C">
        <w:rPr>
          <w:color w:val="000000" w:themeColor="text1"/>
        </w:rPr>
        <w:t>ов сомони</w:t>
      </w:r>
      <w:r w:rsidR="00DC0720" w:rsidRPr="00871C9C">
        <w:rPr>
          <w:color w:val="000000" w:themeColor="text1"/>
        </w:rPr>
        <w:t xml:space="preserve">, </w:t>
      </w:r>
      <w:r w:rsidR="00DA44CE" w:rsidRPr="00871C9C">
        <w:rPr>
          <w:color w:val="000000" w:themeColor="text1"/>
        </w:rPr>
        <w:t xml:space="preserve">производство промышленной продукции </w:t>
      </w:r>
      <w:r w:rsidR="00DC0720" w:rsidRPr="00871C9C">
        <w:rPr>
          <w:color w:val="000000" w:themeColor="text1"/>
        </w:rPr>
        <w:t>4,0 миллиар</w:t>
      </w:r>
      <w:r w:rsidR="00DA44CE" w:rsidRPr="00871C9C">
        <w:rPr>
          <w:color w:val="000000" w:themeColor="text1"/>
        </w:rPr>
        <w:t>д</w:t>
      </w:r>
      <w:r w:rsidR="001C2718">
        <w:rPr>
          <w:color w:val="000000" w:themeColor="text1"/>
        </w:rPr>
        <w:t>а</w:t>
      </w:r>
      <w:r w:rsidR="00DA44CE" w:rsidRPr="00871C9C">
        <w:rPr>
          <w:color w:val="000000" w:themeColor="text1"/>
        </w:rPr>
        <w:t xml:space="preserve"> </w:t>
      </w:r>
      <w:r w:rsidR="00DC0720" w:rsidRPr="00871C9C">
        <w:rPr>
          <w:color w:val="000000" w:themeColor="text1"/>
        </w:rPr>
        <w:t>сомон</w:t>
      </w:r>
      <w:r w:rsidR="00DA44CE" w:rsidRPr="00871C9C">
        <w:rPr>
          <w:color w:val="000000" w:themeColor="text1"/>
        </w:rPr>
        <w:t>и</w:t>
      </w:r>
      <w:r w:rsidR="00DC0720" w:rsidRPr="00871C9C">
        <w:rPr>
          <w:color w:val="000000" w:themeColor="text1"/>
        </w:rPr>
        <w:t xml:space="preserve">, </w:t>
      </w:r>
      <w:r w:rsidR="00DA44CE" w:rsidRPr="00871C9C">
        <w:rPr>
          <w:color w:val="000000" w:themeColor="text1"/>
        </w:rPr>
        <w:t xml:space="preserve">капитальные инвестиции в строительство за счёт всех источников составили более </w:t>
      </w:r>
      <w:r w:rsidR="00DC0720" w:rsidRPr="00871C9C">
        <w:rPr>
          <w:color w:val="000000" w:themeColor="text1"/>
        </w:rPr>
        <w:t>1,3 миллиард</w:t>
      </w:r>
      <w:r w:rsidR="00DA44CE" w:rsidRPr="00871C9C">
        <w:rPr>
          <w:color w:val="000000" w:themeColor="text1"/>
        </w:rPr>
        <w:t>ов сомони</w:t>
      </w:r>
      <w:r w:rsidR="00DC0720" w:rsidRPr="00871C9C">
        <w:rPr>
          <w:color w:val="000000" w:themeColor="text1"/>
        </w:rPr>
        <w:t xml:space="preserve">, </w:t>
      </w:r>
      <w:r w:rsidR="00DA44CE" w:rsidRPr="00871C9C">
        <w:rPr>
          <w:color w:val="000000" w:themeColor="text1"/>
        </w:rPr>
        <w:t xml:space="preserve">построено и введено в эксплуатацию основных фондов на сумму </w:t>
      </w:r>
      <w:r w:rsidR="00DC0720" w:rsidRPr="00871C9C">
        <w:rPr>
          <w:color w:val="000000" w:themeColor="text1"/>
        </w:rPr>
        <w:t>4,7 миллиард</w:t>
      </w:r>
      <w:r w:rsidR="00DA44CE" w:rsidRPr="00871C9C">
        <w:rPr>
          <w:color w:val="000000" w:themeColor="text1"/>
        </w:rPr>
        <w:t xml:space="preserve">ов </w:t>
      </w:r>
      <w:r w:rsidR="00DC0720" w:rsidRPr="00871C9C">
        <w:rPr>
          <w:color w:val="000000" w:themeColor="text1"/>
        </w:rPr>
        <w:t>сомон</w:t>
      </w:r>
      <w:r w:rsidR="00DA44CE" w:rsidRPr="00871C9C">
        <w:rPr>
          <w:color w:val="000000" w:themeColor="text1"/>
        </w:rPr>
        <w:t>и.</w:t>
      </w:r>
    </w:p>
    <w:p w14:paraId="2DD69359" w14:textId="030CE08F" w:rsidR="00DC0720" w:rsidRPr="00871C9C" w:rsidRDefault="00DA44CE" w:rsidP="00F56AFA">
      <w:pPr>
        <w:ind w:firstLine="567"/>
        <w:jc w:val="both"/>
        <w:rPr>
          <w:color w:val="000000" w:themeColor="text1"/>
        </w:rPr>
      </w:pPr>
      <w:r w:rsidRPr="00871C9C">
        <w:rPr>
          <w:color w:val="000000" w:themeColor="text1"/>
        </w:rPr>
        <w:t>В течени</w:t>
      </w:r>
      <w:r w:rsidR="001916B3" w:rsidRPr="00871C9C">
        <w:rPr>
          <w:color w:val="000000" w:themeColor="text1"/>
        </w:rPr>
        <w:t>е</w:t>
      </w:r>
      <w:r w:rsidRPr="00871C9C">
        <w:rPr>
          <w:color w:val="000000" w:themeColor="text1"/>
        </w:rPr>
        <w:t xml:space="preserve"> трёх последних лет общий объём продукции сельского хозяйства увеличилс</w:t>
      </w:r>
      <w:r w:rsidR="001C2718">
        <w:rPr>
          <w:color w:val="000000" w:themeColor="text1"/>
        </w:rPr>
        <w:t>я</w:t>
      </w:r>
      <w:r w:rsidRPr="00871C9C">
        <w:rPr>
          <w:color w:val="000000" w:themeColor="text1"/>
        </w:rPr>
        <w:t xml:space="preserve"> соответственно на 11 процентов, производство промышленной продукции – 27,6 процентов, привлечение основных инвестиций </w:t>
      </w:r>
      <w:r w:rsidR="00927FE7" w:rsidRPr="00871C9C">
        <w:rPr>
          <w:color w:val="000000" w:themeColor="text1"/>
        </w:rPr>
        <w:t>– 40 процентов и ввод в эксплуатацию основных фондов увеличилс</w:t>
      </w:r>
      <w:r w:rsidR="001C2718">
        <w:rPr>
          <w:color w:val="000000" w:themeColor="text1"/>
        </w:rPr>
        <w:t>я</w:t>
      </w:r>
      <w:r w:rsidR="00927FE7" w:rsidRPr="00871C9C">
        <w:rPr>
          <w:color w:val="000000" w:themeColor="text1"/>
        </w:rPr>
        <w:t xml:space="preserve"> </w:t>
      </w:r>
      <w:r w:rsidR="00A02F48" w:rsidRPr="00871C9C">
        <w:rPr>
          <w:color w:val="000000" w:themeColor="text1"/>
        </w:rPr>
        <w:t xml:space="preserve">в 7 раз, </w:t>
      </w:r>
      <w:r w:rsidR="001C2718">
        <w:rPr>
          <w:color w:val="000000" w:themeColor="text1"/>
        </w:rPr>
        <w:t>что</w:t>
      </w:r>
      <w:r w:rsidR="001C2718" w:rsidRPr="00871C9C">
        <w:rPr>
          <w:color w:val="000000" w:themeColor="text1"/>
        </w:rPr>
        <w:t xml:space="preserve"> </w:t>
      </w:r>
      <w:r w:rsidR="00A02F48" w:rsidRPr="00871C9C">
        <w:rPr>
          <w:color w:val="000000" w:themeColor="text1"/>
        </w:rPr>
        <w:t>способствовало</w:t>
      </w:r>
      <w:r w:rsidR="00927FE7" w:rsidRPr="00871C9C">
        <w:rPr>
          <w:color w:val="000000" w:themeColor="text1"/>
        </w:rPr>
        <w:t xml:space="preserve"> увеличению доходной части бюджета и </w:t>
      </w:r>
      <w:r w:rsidR="001C2718">
        <w:rPr>
          <w:color w:val="000000" w:themeColor="text1"/>
        </w:rPr>
        <w:t xml:space="preserve">улучшению </w:t>
      </w:r>
      <w:r w:rsidR="00927FE7" w:rsidRPr="00871C9C">
        <w:rPr>
          <w:color w:val="000000" w:themeColor="text1"/>
        </w:rPr>
        <w:t xml:space="preserve">деятельности бюджетных организаций городов и районов области, значительно увеличились работы по благоустройству и созидательные работы за счёт местного бюджета. </w:t>
      </w:r>
    </w:p>
    <w:p w14:paraId="1BDF9706" w14:textId="77777777" w:rsidR="00DC0720" w:rsidRPr="00871C9C" w:rsidRDefault="00A82099" w:rsidP="00F56AFA">
      <w:pPr>
        <w:ind w:firstLine="567"/>
        <w:jc w:val="both"/>
        <w:rPr>
          <w:color w:val="000000" w:themeColor="text1"/>
        </w:rPr>
      </w:pPr>
      <w:r w:rsidRPr="00871C9C">
        <w:rPr>
          <w:color w:val="000000" w:themeColor="text1"/>
        </w:rPr>
        <w:t xml:space="preserve">На </w:t>
      </w:r>
      <w:r w:rsidR="002303C1" w:rsidRPr="00871C9C">
        <w:rPr>
          <w:color w:val="000000" w:themeColor="text1"/>
        </w:rPr>
        <w:t>1 января 2015 года</w:t>
      </w:r>
      <w:r w:rsidRPr="00871C9C">
        <w:rPr>
          <w:color w:val="000000" w:themeColor="text1"/>
        </w:rPr>
        <w:t xml:space="preserve"> в Хатлонской области</w:t>
      </w:r>
      <w:r w:rsidR="002303C1" w:rsidRPr="00871C9C">
        <w:rPr>
          <w:color w:val="000000" w:themeColor="text1"/>
        </w:rPr>
        <w:t xml:space="preserve"> зарегистрировано </w:t>
      </w:r>
      <w:r w:rsidR="00DC0720" w:rsidRPr="00871C9C">
        <w:rPr>
          <w:color w:val="000000" w:themeColor="text1"/>
        </w:rPr>
        <w:t xml:space="preserve">52604 </w:t>
      </w:r>
      <w:r w:rsidR="002303C1" w:rsidRPr="00871C9C">
        <w:rPr>
          <w:color w:val="000000" w:themeColor="text1"/>
        </w:rPr>
        <w:t xml:space="preserve">дехканских (фермерских) хозяйств. </w:t>
      </w:r>
      <w:r w:rsidR="00A06C7D" w:rsidRPr="00871C9C">
        <w:rPr>
          <w:color w:val="000000" w:themeColor="text1"/>
        </w:rPr>
        <w:t>В</w:t>
      </w:r>
      <w:r w:rsidR="002303C1" w:rsidRPr="00871C9C">
        <w:rPr>
          <w:color w:val="000000" w:themeColor="text1"/>
        </w:rPr>
        <w:t xml:space="preserve"> 2014 году </w:t>
      </w:r>
      <w:r w:rsidR="00A06C7D" w:rsidRPr="00871C9C">
        <w:rPr>
          <w:color w:val="000000" w:themeColor="text1"/>
        </w:rPr>
        <w:t xml:space="preserve">в области </w:t>
      </w:r>
      <w:r w:rsidR="002303C1" w:rsidRPr="00871C9C">
        <w:rPr>
          <w:color w:val="000000" w:themeColor="text1"/>
        </w:rPr>
        <w:t xml:space="preserve">функционировало 565 промышленных предприятий </w:t>
      </w:r>
      <w:r w:rsidR="00A06C7D" w:rsidRPr="00871C9C">
        <w:rPr>
          <w:color w:val="000000" w:themeColor="text1"/>
        </w:rPr>
        <w:t xml:space="preserve">с самостоятельным балансом. </w:t>
      </w:r>
    </w:p>
    <w:p w14:paraId="6BB184EA" w14:textId="0D9D2782" w:rsidR="00DC0720" w:rsidRPr="00871C9C" w:rsidRDefault="001916B3" w:rsidP="00F56AFA">
      <w:pPr>
        <w:ind w:firstLine="567"/>
        <w:jc w:val="both"/>
        <w:rPr>
          <w:color w:val="000000" w:themeColor="text1"/>
        </w:rPr>
      </w:pPr>
      <w:r w:rsidRPr="00871C9C">
        <w:rPr>
          <w:color w:val="000000" w:themeColor="text1"/>
        </w:rPr>
        <w:t>Анализы сферы торговли, п</w:t>
      </w:r>
      <w:r w:rsidR="00A93470" w:rsidRPr="00871C9C">
        <w:rPr>
          <w:color w:val="000000" w:themeColor="text1"/>
        </w:rPr>
        <w:t>роведённые начиная с 2005 года по сегодняшний день</w:t>
      </w:r>
      <w:r w:rsidRPr="00871C9C">
        <w:rPr>
          <w:color w:val="000000" w:themeColor="text1"/>
        </w:rPr>
        <w:t>,</w:t>
      </w:r>
      <w:r w:rsidR="00A93470" w:rsidRPr="00871C9C">
        <w:rPr>
          <w:color w:val="000000" w:themeColor="text1"/>
        </w:rPr>
        <w:t xml:space="preserve"> показывают, что увеличение экспорта продукции на внутренний и внешний рынк</w:t>
      </w:r>
      <w:r w:rsidR="00E04076">
        <w:rPr>
          <w:color w:val="000000" w:themeColor="text1"/>
        </w:rPr>
        <w:t>и</w:t>
      </w:r>
      <w:r w:rsidR="00A93470" w:rsidRPr="00871C9C">
        <w:rPr>
          <w:color w:val="000000" w:themeColor="text1"/>
        </w:rPr>
        <w:t xml:space="preserve"> страны, обеспечивает рост экономического состояния и развитие производственных отраслей. </w:t>
      </w:r>
    </w:p>
    <w:p w14:paraId="1444E6A4" w14:textId="0D6D8DF6" w:rsidR="00DC0720" w:rsidRPr="00871C9C" w:rsidRDefault="00A93470" w:rsidP="00F56AFA">
      <w:pPr>
        <w:ind w:firstLine="567"/>
        <w:jc w:val="both"/>
        <w:rPr>
          <w:color w:val="000000" w:themeColor="text1"/>
        </w:rPr>
      </w:pPr>
      <w:r w:rsidRPr="00871C9C">
        <w:rPr>
          <w:color w:val="000000" w:themeColor="text1"/>
        </w:rPr>
        <w:t xml:space="preserve">Из года в год </w:t>
      </w:r>
      <w:r w:rsidR="00011D6B" w:rsidRPr="00871C9C">
        <w:rPr>
          <w:color w:val="000000" w:themeColor="text1"/>
        </w:rPr>
        <w:t>наблюдается рост</w:t>
      </w:r>
      <w:r w:rsidRPr="00871C9C">
        <w:rPr>
          <w:color w:val="000000" w:themeColor="text1"/>
        </w:rPr>
        <w:t xml:space="preserve"> розничной торговли, </w:t>
      </w:r>
      <w:r w:rsidR="004527C5">
        <w:rPr>
          <w:color w:val="000000" w:themeColor="text1"/>
        </w:rPr>
        <w:t xml:space="preserve">так, </w:t>
      </w:r>
      <w:r w:rsidRPr="00871C9C">
        <w:rPr>
          <w:color w:val="000000" w:themeColor="text1"/>
        </w:rPr>
        <w:t xml:space="preserve">торговый оборот в 2014 году достиг 2,9 миллиардов сомони, </w:t>
      </w:r>
      <w:r w:rsidR="004527C5">
        <w:rPr>
          <w:color w:val="000000" w:themeColor="text1"/>
        </w:rPr>
        <w:t>рост</w:t>
      </w:r>
      <w:r w:rsidR="004527C5" w:rsidRPr="00871C9C">
        <w:rPr>
          <w:color w:val="000000" w:themeColor="text1"/>
        </w:rPr>
        <w:t xml:space="preserve"> </w:t>
      </w:r>
      <w:r w:rsidR="00011D6B" w:rsidRPr="00871C9C">
        <w:rPr>
          <w:color w:val="000000" w:themeColor="text1"/>
        </w:rPr>
        <w:t>составляет</w:t>
      </w:r>
      <w:r w:rsidRPr="00871C9C">
        <w:rPr>
          <w:color w:val="000000" w:themeColor="text1"/>
        </w:rPr>
        <w:t xml:space="preserve"> 107 процентов по сравнению с 2013 годом. В течени</w:t>
      </w:r>
      <w:r w:rsidR="001916B3" w:rsidRPr="00871C9C">
        <w:rPr>
          <w:color w:val="000000" w:themeColor="text1"/>
        </w:rPr>
        <w:t>е</w:t>
      </w:r>
      <w:r w:rsidRPr="00871C9C">
        <w:rPr>
          <w:color w:val="000000" w:themeColor="text1"/>
        </w:rPr>
        <w:t xml:space="preserve"> трёх последних лет в большинстве направлениях развитие торговли увеличилось </w:t>
      </w:r>
      <w:r w:rsidR="00E836B6" w:rsidRPr="00871C9C">
        <w:rPr>
          <w:color w:val="000000" w:themeColor="text1"/>
        </w:rPr>
        <w:t xml:space="preserve">от </w:t>
      </w:r>
      <w:r w:rsidRPr="00871C9C">
        <w:rPr>
          <w:color w:val="000000" w:themeColor="text1"/>
        </w:rPr>
        <w:t>3,5 до 38,3 процентов.</w:t>
      </w:r>
      <w:r w:rsidR="00F56AFA" w:rsidRPr="00871C9C">
        <w:rPr>
          <w:color w:val="000000" w:themeColor="text1"/>
        </w:rPr>
        <w:t xml:space="preserve"> </w:t>
      </w:r>
    </w:p>
    <w:p w14:paraId="3250EF21" w14:textId="77777777" w:rsidR="00DC0720" w:rsidRPr="00871C9C" w:rsidRDefault="00E836B6" w:rsidP="00F56AFA">
      <w:pPr>
        <w:ind w:firstLine="567"/>
        <w:jc w:val="both"/>
        <w:rPr>
          <w:color w:val="000000" w:themeColor="text1"/>
        </w:rPr>
      </w:pPr>
      <w:r w:rsidRPr="00871C9C">
        <w:rPr>
          <w:color w:val="000000" w:themeColor="text1"/>
        </w:rPr>
        <w:t>Наряду с этим, платные услуги населению на всех направлениях имели тенденцию роста и в 2014 году в целом по сравнению с 2012 годом, по отдельным видам увеличение составило от 7 до 77 процентов.</w:t>
      </w:r>
      <w:r w:rsidR="00F56AFA" w:rsidRPr="00871C9C">
        <w:rPr>
          <w:color w:val="000000" w:themeColor="text1"/>
        </w:rPr>
        <w:t xml:space="preserve"> </w:t>
      </w:r>
    </w:p>
    <w:p w14:paraId="65F29EC0" w14:textId="77777777" w:rsidR="00DC0720" w:rsidRPr="00871C9C" w:rsidRDefault="00E836B6" w:rsidP="00F56AFA">
      <w:pPr>
        <w:ind w:firstLine="567"/>
        <w:jc w:val="both"/>
        <w:rPr>
          <w:color w:val="000000" w:themeColor="text1"/>
        </w:rPr>
      </w:pPr>
      <w:r w:rsidRPr="00871C9C">
        <w:rPr>
          <w:color w:val="000000" w:themeColor="text1"/>
        </w:rPr>
        <w:t>Внешнеторговый оборот в 2014 году составил 295,8 миллионов долларов США, экспорт достиг 99,9 миллионов долларов и импорт -</w:t>
      </w:r>
      <w:r w:rsidR="00F56AFA" w:rsidRPr="00871C9C">
        <w:rPr>
          <w:color w:val="000000" w:themeColor="text1"/>
        </w:rPr>
        <w:t xml:space="preserve"> </w:t>
      </w:r>
      <w:r w:rsidR="00DC0720" w:rsidRPr="00871C9C">
        <w:rPr>
          <w:color w:val="000000" w:themeColor="text1"/>
        </w:rPr>
        <w:t>195,9 миллион</w:t>
      </w:r>
      <w:r w:rsidR="00E737FE">
        <w:rPr>
          <w:color w:val="000000" w:themeColor="text1"/>
        </w:rPr>
        <w:t>ов</w:t>
      </w:r>
      <w:r w:rsidR="00DC0720" w:rsidRPr="00871C9C">
        <w:rPr>
          <w:color w:val="000000" w:themeColor="text1"/>
        </w:rPr>
        <w:t xml:space="preserve"> дол</w:t>
      </w:r>
      <w:r w:rsidR="00F103D7" w:rsidRPr="00871C9C">
        <w:rPr>
          <w:color w:val="000000" w:themeColor="text1"/>
        </w:rPr>
        <w:t>л</w:t>
      </w:r>
      <w:r w:rsidR="00DC0720" w:rsidRPr="00871C9C">
        <w:rPr>
          <w:color w:val="000000" w:themeColor="text1"/>
        </w:rPr>
        <w:t>ар</w:t>
      </w:r>
      <w:r w:rsidRPr="00871C9C">
        <w:rPr>
          <w:color w:val="000000" w:themeColor="text1"/>
        </w:rPr>
        <w:t>ов США</w:t>
      </w:r>
      <w:r w:rsidR="00DC0720" w:rsidRPr="00871C9C">
        <w:rPr>
          <w:color w:val="000000" w:themeColor="text1"/>
        </w:rPr>
        <w:t>.</w:t>
      </w:r>
    </w:p>
    <w:p w14:paraId="27C11CD2" w14:textId="6DFBBE4F" w:rsidR="00DC0720" w:rsidRPr="00871C9C" w:rsidRDefault="00F644C5" w:rsidP="00F56AFA">
      <w:pPr>
        <w:ind w:firstLine="567"/>
        <w:jc w:val="both"/>
        <w:rPr>
          <w:color w:val="000000" w:themeColor="text1"/>
        </w:rPr>
      </w:pPr>
      <w:r w:rsidRPr="00871C9C">
        <w:rPr>
          <w:color w:val="000000" w:themeColor="text1"/>
        </w:rPr>
        <w:lastRenderedPageBreak/>
        <w:t xml:space="preserve">В 2014 году объём грузоперевозок доведён до 18,9 миллионов тонн и объём </w:t>
      </w:r>
      <w:r w:rsidR="009E4511" w:rsidRPr="00871C9C">
        <w:rPr>
          <w:color w:val="000000" w:themeColor="text1"/>
        </w:rPr>
        <w:t>пассажир</w:t>
      </w:r>
      <w:r w:rsidR="00EC1A7D">
        <w:rPr>
          <w:color w:val="000000" w:themeColor="text1"/>
        </w:rPr>
        <w:t>о</w:t>
      </w:r>
      <w:r w:rsidR="009E4511" w:rsidRPr="00871C9C">
        <w:rPr>
          <w:color w:val="000000" w:themeColor="text1"/>
        </w:rPr>
        <w:t>перевозок</w:t>
      </w:r>
      <w:r w:rsidRPr="00871C9C">
        <w:rPr>
          <w:color w:val="000000" w:themeColor="text1"/>
        </w:rPr>
        <w:t xml:space="preserve"> - до 50,8 миллионов человек,</w:t>
      </w:r>
      <w:r w:rsidR="00904DEE" w:rsidRPr="00871C9C">
        <w:rPr>
          <w:color w:val="000000" w:themeColor="text1"/>
        </w:rPr>
        <w:t xml:space="preserve"> на ремонт и содержание дорог из республиканского и местных бюджетов </w:t>
      </w:r>
      <w:r w:rsidR="00EC1A7D">
        <w:rPr>
          <w:color w:val="000000" w:themeColor="text1"/>
        </w:rPr>
        <w:t>выделено</w:t>
      </w:r>
      <w:r w:rsidR="00EC1A7D" w:rsidRPr="00871C9C">
        <w:rPr>
          <w:color w:val="000000" w:themeColor="text1"/>
        </w:rPr>
        <w:t xml:space="preserve"> </w:t>
      </w:r>
      <w:r w:rsidR="00904DEE" w:rsidRPr="00871C9C">
        <w:rPr>
          <w:color w:val="000000" w:themeColor="text1"/>
        </w:rPr>
        <w:t>20,1 миллионов сомони, за счёт чего произведён текущий ремонт на 3287,3 километрах и капитальный ремонт на 61,6 километрах дорог. Также за счёт предпринимателей и насе</w:t>
      </w:r>
      <w:r w:rsidR="00A02F48" w:rsidRPr="00871C9C">
        <w:rPr>
          <w:color w:val="000000" w:themeColor="text1"/>
        </w:rPr>
        <w:t>ления произведён текущий ремонт</w:t>
      </w:r>
      <w:r w:rsidR="00904DEE" w:rsidRPr="00871C9C">
        <w:rPr>
          <w:color w:val="000000" w:themeColor="text1"/>
        </w:rPr>
        <w:t xml:space="preserve"> 505,8 километров дорог, капитальный ремонт 34,3 километр</w:t>
      </w:r>
      <w:r w:rsidR="00EC1A7D">
        <w:rPr>
          <w:color w:val="000000" w:themeColor="text1"/>
        </w:rPr>
        <w:t>а</w:t>
      </w:r>
      <w:r w:rsidR="00904DEE" w:rsidRPr="00871C9C">
        <w:rPr>
          <w:color w:val="000000" w:themeColor="text1"/>
        </w:rPr>
        <w:t xml:space="preserve"> дорог на сумму 188,4 миллионов сомони.</w:t>
      </w:r>
      <w:r w:rsidR="00F56AFA" w:rsidRPr="00871C9C">
        <w:rPr>
          <w:color w:val="000000" w:themeColor="text1"/>
        </w:rPr>
        <w:t xml:space="preserve"> </w:t>
      </w:r>
    </w:p>
    <w:p w14:paraId="367B5B70" w14:textId="77777777" w:rsidR="00DC0720" w:rsidRPr="00871C9C" w:rsidRDefault="00904DEE" w:rsidP="00F56AFA">
      <w:pPr>
        <w:ind w:firstLine="567"/>
        <w:jc w:val="both"/>
        <w:rPr>
          <w:color w:val="000000" w:themeColor="text1"/>
        </w:rPr>
      </w:pPr>
      <w:r w:rsidRPr="00871C9C">
        <w:rPr>
          <w:color w:val="000000" w:themeColor="text1"/>
        </w:rPr>
        <w:t xml:space="preserve">За последние годы строительный комплекс области улучшился, в 2014 году построено и введено в эксплуатацию 470 единиц зданий и различных объектов народного хозяйства, </w:t>
      </w:r>
      <w:r w:rsidR="006C6412" w:rsidRPr="00871C9C">
        <w:rPr>
          <w:color w:val="000000" w:themeColor="text1"/>
        </w:rPr>
        <w:t xml:space="preserve">а </w:t>
      </w:r>
      <w:r w:rsidRPr="00871C9C">
        <w:rPr>
          <w:color w:val="000000" w:themeColor="text1"/>
        </w:rPr>
        <w:t xml:space="preserve">также </w:t>
      </w:r>
      <w:r w:rsidR="006C6412" w:rsidRPr="00871C9C">
        <w:rPr>
          <w:color w:val="000000" w:themeColor="text1"/>
        </w:rPr>
        <w:t xml:space="preserve">561,9 квадратных метров жилья. </w:t>
      </w:r>
    </w:p>
    <w:p w14:paraId="356FA58A" w14:textId="6DC0C79F" w:rsidR="00DC0720" w:rsidRPr="00871C9C" w:rsidRDefault="006C6412" w:rsidP="00F56AFA">
      <w:pPr>
        <w:ind w:firstLine="567"/>
        <w:jc w:val="both"/>
        <w:rPr>
          <w:color w:val="000000" w:themeColor="text1"/>
        </w:rPr>
      </w:pPr>
      <w:r w:rsidRPr="00871C9C">
        <w:rPr>
          <w:color w:val="000000" w:themeColor="text1"/>
        </w:rPr>
        <w:t>Общий жилой фонд области охватывает 32299,8 тыс. квадратных метров. В том числе: городской жилой фонд - 7889,2 тыс. квадратных метров и сельский жилой фонд – 24410,6 тыс. квадратных метров.</w:t>
      </w:r>
      <w:r w:rsidR="00F56AFA" w:rsidRPr="00871C9C">
        <w:rPr>
          <w:color w:val="000000" w:themeColor="text1"/>
        </w:rPr>
        <w:t xml:space="preserve"> </w:t>
      </w:r>
    </w:p>
    <w:p w14:paraId="172E6E69" w14:textId="77777777" w:rsidR="00DC0720" w:rsidRPr="00871C9C" w:rsidRDefault="0017014F" w:rsidP="00F56AFA">
      <w:pPr>
        <w:ind w:firstLine="567"/>
        <w:jc w:val="both"/>
        <w:rPr>
          <w:color w:val="000000" w:themeColor="text1"/>
        </w:rPr>
      </w:pPr>
      <w:r w:rsidRPr="00871C9C">
        <w:rPr>
          <w:color w:val="000000" w:themeColor="text1"/>
        </w:rPr>
        <w:t xml:space="preserve">В 2014 году </w:t>
      </w:r>
      <w:r w:rsidR="00E813A0" w:rsidRPr="00871C9C">
        <w:rPr>
          <w:color w:val="000000" w:themeColor="text1"/>
        </w:rPr>
        <w:t xml:space="preserve">в бюджет области поступило 650,7 миллионов сомони </w:t>
      </w:r>
      <w:r w:rsidRPr="00871C9C">
        <w:rPr>
          <w:color w:val="000000" w:themeColor="text1"/>
        </w:rPr>
        <w:t xml:space="preserve">за счёт </w:t>
      </w:r>
      <w:r w:rsidR="00E813A0" w:rsidRPr="00871C9C">
        <w:rPr>
          <w:color w:val="000000" w:themeColor="text1"/>
        </w:rPr>
        <w:t xml:space="preserve">собственных </w:t>
      </w:r>
      <w:r w:rsidRPr="00871C9C">
        <w:rPr>
          <w:color w:val="000000" w:themeColor="text1"/>
        </w:rPr>
        <w:t>доходов</w:t>
      </w:r>
      <w:r w:rsidR="00E813A0" w:rsidRPr="00871C9C">
        <w:rPr>
          <w:color w:val="000000" w:themeColor="text1"/>
        </w:rPr>
        <w:t>, что превышает плановые показатели</w:t>
      </w:r>
      <w:r w:rsidRPr="00871C9C">
        <w:rPr>
          <w:color w:val="000000" w:themeColor="text1"/>
        </w:rPr>
        <w:t xml:space="preserve"> на 110,7 процентов.</w:t>
      </w:r>
      <w:r w:rsidR="00F56AFA" w:rsidRPr="00871C9C">
        <w:rPr>
          <w:color w:val="000000" w:themeColor="text1"/>
        </w:rPr>
        <w:t xml:space="preserve"> </w:t>
      </w:r>
    </w:p>
    <w:p w14:paraId="6B4E6C5D" w14:textId="17B70065" w:rsidR="00DC0720" w:rsidRPr="00871C9C" w:rsidRDefault="00EC7BF4" w:rsidP="00F56AFA">
      <w:pPr>
        <w:ind w:firstLine="567"/>
        <w:jc w:val="both"/>
        <w:rPr>
          <w:color w:val="000000" w:themeColor="text1"/>
        </w:rPr>
      </w:pPr>
      <w:r w:rsidRPr="00871C9C">
        <w:rPr>
          <w:color w:val="000000" w:themeColor="text1"/>
        </w:rPr>
        <w:t>В 2014 году расход</w:t>
      </w:r>
      <w:r w:rsidR="00542604" w:rsidRPr="00871C9C">
        <w:rPr>
          <w:color w:val="000000" w:themeColor="text1"/>
        </w:rPr>
        <w:t>ы</w:t>
      </w:r>
      <w:r w:rsidRPr="00871C9C">
        <w:rPr>
          <w:color w:val="000000" w:themeColor="text1"/>
        </w:rPr>
        <w:t xml:space="preserve"> местного бюджета </w:t>
      </w:r>
      <w:r w:rsidR="00542604" w:rsidRPr="00871C9C">
        <w:rPr>
          <w:color w:val="000000" w:themeColor="text1"/>
        </w:rPr>
        <w:t>были профинансированы на общую сумму 1107,2 миллионов сомони</w:t>
      </w:r>
      <w:r w:rsidR="00A24C85" w:rsidRPr="00871C9C">
        <w:rPr>
          <w:color w:val="000000" w:themeColor="text1"/>
        </w:rPr>
        <w:t xml:space="preserve">, </w:t>
      </w:r>
      <w:r w:rsidR="00542604" w:rsidRPr="00871C9C">
        <w:rPr>
          <w:color w:val="000000" w:themeColor="text1"/>
        </w:rPr>
        <w:t xml:space="preserve">что составляет </w:t>
      </w:r>
      <w:r w:rsidRPr="00871C9C">
        <w:rPr>
          <w:color w:val="000000" w:themeColor="text1"/>
        </w:rPr>
        <w:t>99 процентов</w:t>
      </w:r>
      <w:r w:rsidR="00542604" w:rsidRPr="00871C9C">
        <w:rPr>
          <w:color w:val="000000" w:themeColor="text1"/>
        </w:rPr>
        <w:t xml:space="preserve"> от плановых показателей</w:t>
      </w:r>
      <w:r w:rsidRPr="00871C9C">
        <w:rPr>
          <w:color w:val="000000" w:themeColor="text1"/>
        </w:rPr>
        <w:t xml:space="preserve">. В том числе, </w:t>
      </w:r>
      <w:r w:rsidR="00A25979" w:rsidRPr="00871C9C">
        <w:rPr>
          <w:color w:val="000000" w:themeColor="text1"/>
        </w:rPr>
        <w:t>на</w:t>
      </w:r>
      <w:r w:rsidRPr="00871C9C">
        <w:rPr>
          <w:color w:val="000000" w:themeColor="text1"/>
        </w:rPr>
        <w:t xml:space="preserve"> образовани</w:t>
      </w:r>
      <w:r w:rsidR="00A25979" w:rsidRPr="00871C9C">
        <w:rPr>
          <w:color w:val="000000" w:themeColor="text1"/>
        </w:rPr>
        <w:t>е было напр</w:t>
      </w:r>
      <w:r w:rsidR="008B231A" w:rsidRPr="00871C9C">
        <w:rPr>
          <w:color w:val="000000" w:themeColor="text1"/>
        </w:rPr>
        <w:t>а</w:t>
      </w:r>
      <w:r w:rsidR="00A25979" w:rsidRPr="00871C9C">
        <w:rPr>
          <w:color w:val="000000" w:themeColor="text1"/>
        </w:rPr>
        <w:t>влено</w:t>
      </w:r>
      <w:r w:rsidRPr="00871C9C">
        <w:rPr>
          <w:color w:val="000000" w:themeColor="text1"/>
        </w:rPr>
        <w:t xml:space="preserve"> 635 миллионов сомони, здравоохранени</w:t>
      </w:r>
      <w:r w:rsidR="002A3513">
        <w:rPr>
          <w:color w:val="000000" w:themeColor="text1"/>
        </w:rPr>
        <w:t>е</w:t>
      </w:r>
      <w:r w:rsidRPr="00871C9C">
        <w:rPr>
          <w:color w:val="000000" w:themeColor="text1"/>
        </w:rPr>
        <w:t xml:space="preserve"> – 263,2 миллионов сомони, социальную защиту – 10,2 миллионов сомони, культуру – 29,0 миллионов сомони, спорт и туризм – 1,5 миллионов сомони.</w:t>
      </w:r>
      <w:r w:rsidR="00F56AFA" w:rsidRPr="00871C9C">
        <w:rPr>
          <w:color w:val="000000" w:themeColor="text1"/>
        </w:rPr>
        <w:t xml:space="preserve"> </w:t>
      </w:r>
    </w:p>
    <w:p w14:paraId="3AA00ACB" w14:textId="77777777" w:rsidR="00217F0D" w:rsidRPr="00871C9C" w:rsidRDefault="00EC7BF4" w:rsidP="00F56AFA">
      <w:pPr>
        <w:ind w:firstLine="567"/>
        <w:jc w:val="both"/>
        <w:rPr>
          <w:color w:val="000000" w:themeColor="text1"/>
        </w:rPr>
      </w:pPr>
      <w:r w:rsidRPr="00871C9C">
        <w:rPr>
          <w:color w:val="000000" w:themeColor="text1"/>
        </w:rPr>
        <w:t>В целях повышения уровня грамотности и образованности населения в области</w:t>
      </w:r>
      <w:r w:rsidR="00386F85">
        <w:rPr>
          <w:color w:val="000000" w:themeColor="text1"/>
        </w:rPr>
        <w:t>,</w:t>
      </w:r>
      <w:r w:rsidR="00A329E9" w:rsidRPr="00871C9C">
        <w:rPr>
          <w:color w:val="000000" w:themeColor="text1"/>
        </w:rPr>
        <w:t xml:space="preserve"> в 2014 году по сравнению с 2012</w:t>
      </w:r>
      <w:r w:rsidR="00386F85">
        <w:rPr>
          <w:color w:val="000000" w:themeColor="text1"/>
        </w:rPr>
        <w:t>,</w:t>
      </w:r>
      <w:r w:rsidR="0067023A" w:rsidRPr="00871C9C">
        <w:rPr>
          <w:color w:val="000000" w:themeColor="text1"/>
        </w:rPr>
        <w:t xml:space="preserve"> увелич</w:t>
      </w:r>
      <w:r w:rsidR="00A329E9" w:rsidRPr="00871C9C">
        <w:rPr>
          <w:color w:val="000000" w:themeColor="text1"/>
        </w:rPr>
        <w:t>илось</w:t>
      </w:r>
      <w:r w:rsidR="0067023A" w:rsidRPr="00871C9C">
        <w:rPr>
          <w:color w:val="000000" w:themeColor="text1"/>
        </w:rPr>
        <w:t xml:space="preserve"> количество дошкольных и общеобразовательных учреждений</w:t>
      </w:r>
      <w:r w:rsidR="00A329E9" w:rsidRPr="00871C9C">
        <w:rPr>
          <w:color w:val="000000" w:themeColor="text1"/>
        </w:rPr>
        <w:t xml:space="preserve"> на 6 и 22 единицы соответственно, что позволило </w:t>
      </w:r>
      <w:r w:rsidR="00217F0D" w:rsidRPr="00871C9C">
        <w:rPr>
          <w:color w:val="000000" w:themeColor="text1"/>
        </w:rPr>
        <w:t>охватить образованием дополнительно 1850 детей в до</w:t>
      </w:r>
      <w:r w:rsidR="00A02F48" w:rsidRPr="00871C9C">
        <w:rPr>
          <w:color w:val="000000" w:themeColor="text1"/>
        </w:rPr>
        <w:t>школьных учреждениях и</w:t>
      </w:r>
      <w:r w:rsidR="00217F0D" w:rsidRPr="00871C9C">
        <w:rPr>
          <w:color w:val="000000" w:themeColor="text1"/>
        </w:rPr>
        <w:t xml:space="preserve"> 5785 учащихся в общеобразовательных учреждениях.</w:t>
      </w:r>
      <w:r w:rsidR="002117FE" w:rsidRPr="00871C9C">
        <w:rPr>
          <w:color w:val="000000" w:themeColor="text1"/>
        </w:rPr>
        <w:t xml:space="preserve"> Кроме того, </w:t>
      </w:r>
      <w:r w:rsidR="004A28F4" w:rsidRPr="00871C9C">
        <w:rPr>
          <w:color w:val="000000" w:themeColor="text1"/>
        </w:rPr>
        <w:t>в 2014 году количество работников образовательных учреждений увеличилось на 2840 человек по сравнению с 2012 годом.</w:t>
      </w:r>
    </w:p>
    <w:p w14:paraId="28CAF3E0" w14:textId="77777777" w:rsidR="00597FAB" w:rsidRPr="00871C9C" w:rsidDel="00597FAB" w:rsidRDefault="00C21AE1" w:rsidP="00F56AFA">
      <w:pPr>
        <w:ind w:firstLine="567"/>
        <w:jc w:val="both"/>
        <w:rPr>
          <w:color w:val="000000" w:themeColor="text1"/>
        </w:rPr>
      </w:pPr>
      <w:r w:rsidRPr="00871C9C">
        <w:rPr>
          <w:color w:val="000000" w:themeColor="text1"/>
        </w:rPr>
        <w:t>В период с 2012 по 2014 годы количество учреждений ПМ</w:t>
      </w:r>
      <w:r w:rsidR="00B76242" w:rsidRPr="00871C9C">
        <w:rPr>
          <w:color w:val="000000" w:themeColor="text1"/>
        </w:rPr>
        <w:t>С</w:t>
      </w:r>
      <w:r w:rsidRPr="00871C9C">
        <w:rPr>
          <w:color w:val="000000" w:themeColor="text1"/>
        </w:rPr>
        <w:t>П и госпитальной службы увеличилось на 113 единиц</w:t>
      </w:r>
      <w:r w:rsidR="00597FAB" w:rsidRPr="00871C9C">
        <w:rPr>
          <w:color w:val="000000" w:themeColor="text1"/>
        </w:rPr>
        <w:t xml:space="preserve">, количество врачей и среднего </w:t>
      </w:r>
      <w:r w:rsidR="009E4511" w:rsidRPr="00871C9C">
        <w:rPr>
          <w:color w:val="000000" w:themeColor="text1"/>
        </w:rPr>
        <w:t>медперсонала</w:t>
      </w:r>
      <w:r w:rsidR="00597FAB" w:rsidRPr="00871C9C">
        <w:rPr>
          <w:color w:val="000000" w:themeColor="text1"/>
        </w:rPr>
        <w:t xml:space="preserve"> увеличилось на 154 и 1828 человек.</w:t>
      </w:r>
    </w:p>
    <w:p w14:paraId="0CFAA1F5" w14:textId="77777777" w:rsidR="00DC0720" w:rsidRPr="00871C9C" w:rsidRDefault="00DC0720" w:rsidP="00F56AFA">
      <w:pPr>
        <w:ind w:firstLine="567"/>
        <w:jc w:val="both"/>
        <w:rPr>
          <w:color w:val="000000" w:themeColor="text1"/>
        </w:rPr>
      </w:pPr>
    </w:p>
    <w:p w14:paraId="0623F5B8" w14:textId="77777777" w:rsidR="004771CA" w:rsidRPr="00871C9C" w:rsidRDefault="00DC0720" w:rsidP="00564028">
      <w:pPr>
        <w:jc w:val="both"/>
        <w:rPr>
          <w:b/>
          <w:color w:val="000000" w:themeColor="text1"/>
        </w:rPr>
      </w:pPr>
      <w:r w:rsidRPr="00871C9C">
        <w:rPr>
          <w:b/>
          <w:color w:val="000000" w:themeColor="text1"/>
        </w:rPr>
        <w:t xml:space="preserve">1.4. </w:t>
      </w:r>
      <w:r w:rsidR="00E22109" w:rsidRPr="00871C9C">
        <w:rPr>
          <w:b/>
          <w:color w:val="000000" w:themeColor="text1"/>
        </w:rPr>
        <w:t xml:space="preserve">Обзор реализации </w:t>
      </w:r>
      <w:r w:rsidR="00B42C05" w:rsidRPr="00871C9C">
        <w:rPr>
          <w:b/>
          <w:color w:val="000000" w:themeColor="text1"/>
        </w:rPr>
        <w:t>и</w:t>
      </w:r>
      <w:r w:rsidR="009E4511" w:rsidRPr="00871C9C">
        <w:rPr>
          <w:b/>
          <w:color w:val="000000" w:themeColor="text1"/>
        </w:rPr>
        <w:t xml:space="preserve"> </w:t>
      </w:r>
      <w:r w:rsidR="00B42C05" w:rsidRPr="00871C9C">
        <w:rPr>
          <w:b/>
          <w:color w:val="000000" w:themeColor="text1"/>
        </w:rPr>
        <w:t xml:space="preserve">извлеченные </w:t>
      </w:r>
      <w:r w:rsidR="009E4511" w:rsidRPr="00871C9C">
        <w:rPr>
          <w:b/>
          <w:color w:val="000000" w:themeColor="text1"/>
        </w:rPr>
        <w:t>уроки Программы</w:t>
      </w:r>
      <w:r w:rsidR="004771CA" w:rsidRPr="00871C9C">
        <w:rPr>
          <w:b/>
          <w:color w:val="000000" w:themeColor="text1"/>
        </w:rPr>
        <w:t xml:space="preserve"> социально-экономического развития </w:t>
      </w:r>
      <w:r w:rsidR="00564028" w:rsidRPr="00871C9C">
        <w:rPr>
          <w:b/>
          <w:color w:val="000000" w:themeColor="text1"/>
        </w:rPr>
        <w:t>области на период до 2015 года</w:t>
      </w:r>
    </w:p>
    <w:p w14:paraId="2C9652C9" w14:textId="232D6597" w:rsidR="00DC0720" w:rsidRPr="00871C9C" w:rsidRDefault="009754E0" w:rsidP="00F56AFA">
      <w:pPr>
        <w:ind w:firstLine="567"/>
        <w:jc w:val="both"/>
        <w:rPr>
          <w:color w:val="000000" w:themeColor="text1"/>
        </w:rPr>
      </w:pPr>
      <w:r w:rsidRPr="00871C9C">
        <w:rPr>
          <w:color w:val="000000" w:themeColor="text1"/>
          <w:shd w:val="clear" w:color="auto" w:fill="FFFFFF"/>
        </w:rPr>
        <w:t xml:space="preserve">Хатлонская область имеет опыт </w:t>
      </w:r>
      <w:r w:rsidR="000C6C43" w:rsidRPr="00871C9C">
        <w:rPr>
          <w:color w:val="000000" w:themeColor="text1"/>
          <w:shd w:val="clear" w:color="auto" w:fill="FFFFFF"/>
        </w:rPr>
        <w:t xml:space="preserve">в </w:t>
      </w:r>
      <w:r w:rsidRPr="00871C9C">
        <w:rPr>
          <w:color w:val="000000" w:themeColor="text1"/>
          <w:shd w:val="clear" w:color="auto" w:fill="FFFFFF"/>
        </w:rPr>
        <w:t>разработк</w:t>
      </w:r>
      <w:r w:rsidR="000C6C43" w:rsidRPr="00871C9C">
        <w:rPr>
          <w:color w:val="000000" w:themeColor="text1"/>
          <w:shd w:val="clear" w:color="auto" w:fill="FFFFFF"/>
        </w:rPr>
        <w:t>е</w:t>
      </w:r>
      <w:r w:rsidRPr="00871C9C">
        <w:rPr>
          <w:color w:val="000000" w:themeColor="text1"/>
          <w:shd w:val="clear" w:color="auto" w:fill="FFFFFF"/>
        </w:rPr>
        <w:t xml:space="preserve"> и реализации долгосрочной программы развития</w:t>
      </w:r>
      <w:r w:rsidR="00AF36FE" w:rsidRPr="00871C9C">
        <w:rPr>
          <w:color w:val="000000" w:themeColor="text1"/>
          <w:shd w:val="clear" w:color="auto" w:fill="FFFFFF"/>
        </w:rPr>
        <w:t>.</w:t>
      </w:r>
      <w:r w:rsidR="00A24C85" w:rsidRPr="00871C9C">
        <w:rPr>
          <w:color w:val="000000" w:themeColor="text1"/>
          <w:shd w:val="clear" w:color="auto" w:fill="FFFFFF"/>
        </w:rPr>
        <w:t xml:space="preserve"> </w:t>
      </w:r>
      <w:r w:rsidR="00AF36FE" w:rsidRPr="00871C9C">
        <w:rPr>
          <w:color w:val="000000" w:themeColor="text1"/>
          <w:shd w:val="clear" w:color="auto" w:fill="FFFFFF"/>
        </w:rPr>
        <w:t>В 2005 году была</w:t>
      </w:r>
      <w:r w:rsidRPr="00871C9C">
        <w:rPr>
          <w:color w:val="000000" w:themeColor="text1"/>
          <w:shd w:val="clear" w:color="auto" w:fill="FFFFFF"/>
        </w:rPr>
        <w:t xml:space="preserve"> разработана </w:t>
      </w:r>
      <w:r w:rsidR="000C6C43" w:rsidRPr="00871C9C">
        <w:rPr>
          <w:color w:val="000000" w:themeColor="text1"/>
          <w:shd w:val="clear" w:color="auto" w:fill="FFFFFF"/>
        </w:rPr>
        <w:t xml:space="preserve">и реализована </w:t>
      </w:r>
      <w:r w:rsidRPr="00871C9C">
        <w:rPr>
          <w:color w:val="000000" w:themeColor="text1"/>
          <w:shd w:val="clear" w:color="auto" w:fill="FFFFFF"/>
        </w:rPr>
        <w:t xml:space="preserve">«Программа социально-экономического развития Хатлонской области на период до 2015 года», которая утверждена постановлением Правительства Республики Таджикистан от 31.10. 2005 года №420. </w:t>
      </w:r>
      <w:r w:rsidR="008D0DDC" w:rsidRPr="00871C9C">
        <w:rPr>
          <w:color w:val="000000" w:themeColor="text1"/>
          <w:shd w:val="clear" w:color="auto" w:fill="FFFFFF"/>
        </w:rPr>
        <w:t xml:space="preserve">Данная программа </w:t>
      </w:r>
      <w:r w:rsidR="000C6C43" w:rsidRPr="00871C9C">
        <w:rPr>
          <w:color w:val="000000" w:themeColor="text1"/>
          <w:shd w:val="clear" w:color="auto" w:fill="FFFFFF"/>
        </w:rPr>
        <w:t xml:space="preserve">была </w:t>
      </w:r>
      <w:r w:rsidR="008D0DDC" w:rsidRPr="00871C9C">
        <w:rPr>
          <w:color w:val="000000" w:themeColor="text1"/>
          <w:shd w:val="clear" w:color="auto" w:fill="FFFFFF"/>
        </w:rPr>
        <w:t xml:space="preserve">направлена </w:t>
      </w:r>
      <w:r w:rsidR="000C6C43" w:rsidRPr="00871C9C">
        <w:rPr>
          <w:color w:val="000000" w:themeColor="text1"/>
          <w:shd w:val="clear" w:color="auto" w:fill="FFFFFF"/>
        </w:rPr>
        <w:t>на</w:t>
      </w:r>
      <w:r w:rsidR="008D0DDC" w:rsidRPr="00871C9C">
        <w:rPr>
          <w:color w:val="000000" w:themeColor="text1"/>
          <w:shd w:val="clear" w:color="auto" w:fill="FFFFFF"/>
        </w:rPr>
        <w:t xml:space="preserve"> рост </w:t>
      </w:r>
      <w:r w:rsidR="00011D6B" w:rsidRPr="00871C9C">
        <w:rPr>
          <w:color w:val="000000" w:themeColor="text1"/>
          <w:shd w:val="clear" w:color="auto" w:fill="FFFFFF"/>
        </w:rPr>
        <w:t>социально</w:t>
      </w:r>
      <w:r w:rsidR="008D0DDC" w:rsidRPr="00871C9C">
        <w:rPr>
          <w:color w:val="000000" w:themeColor="text1"/>
          <w:shd w:val="clear" w:color="auto" w:fill="FFFFFF"/>
        </w:rPr>
        <w:t>-экономических отраслей региона, осуществление региональных реформ, рациональное использование местных ресурсов.</w:t>
      </w:r>
      <w:r w:rsidR="00F56AFA" w:rsidRPr="00871C9C">
        <w:rPr>
          <w:color w:val="000000" w:themeColor="text1"/>
          <w:shd w:val="clear" w:color="auto" w:fill="FFFFFF"/>
        </w:rPr>
        <w:t xml:space="preserve"> </w:t>
      </w:r>
      <w:r w:rsidR="00E176C9" w:rsidRPr="00871C9C">
        <w:rPr>
          <w:color w:val="000000" w:themeColor="text1"/>
          <w:shd w:val="clear" w:color="auto" w:fill="FFFFFF"/>
        </w:rPr>
        <w:t xml:space="preserve">Результаты экономических </w:t>
      </w:r>
      <w:r w:rsidR="00CE0697" w:rsidRPr="00871C9C">
        <w:rPr>
          <w:color w:val="000000" w:themeColor="text1"/>
          <w:shd w:val="clear" w:color="auto" w:fill="FFFFFF"/>
        </w:rPr>
        <w:t>преобразовани</w:t>
      </w:r>
      <w:r w:rsidR="00E176C9" w:rsidRPr="00871C9C">
        <w:rPr>
          <w:color w:val="000000" w:themeColor="text1"/>
          <w:shd w:val="clear" w:color="auto" w:fill="FFFFFF"/>
        </w:rPr>
        <w:t>й</w:t>
      </w:r>
      <w:r w:rsidR="00FD647A" w:rsidRPr="00871C9C">
        <w:rPr>
          <w:color w:val="000000" w:themeColor="text1"/>
          <w:shd w:val="clear" w:color="auto" w:fill="FFFFFF"/>
        </w:rPr>
        <w:t xml:space="preserve">, обозначенных в данной Программе, </w:t>
      </w:r>
      <w:r w:rsidR="00D915E2" w:rsidRPr="00871C9C">
        <w:rPr>
          <w:color w:val="000000" w:themeColor="text1"/>
          <w:shd w:val="clear" w:color="auto" w:fill="FFFFFF"/>
        </w:rPr>
        <w:t>были направлены на</w:t>
      </w:r>
      <w:r w:rsidR="00E176C9" w:rsidRPr="00871C9C">
        <w:rPr>
          <w:color w:val="000000" w:themeColor="text1"/>
          <w:shd w:val="clear" w:color="auto" w:fill="FFFFFF"/>
        </w:rPr>
        <w:t xml:space="preserve"> интенсивное развитие производственных сил страны и его ре</w:t>
      </w:r>
      <w:r w:rsidR="00A02F48" w:rsidRPr="00871C9C">
        <w:rPr>
          <w:color w:val="000000" w:themeColor="text1"/>
          <w:shd w:val="clear" w:color="auto" w:fill="FFFFFF"/>
        </w:rPr>
        <w:t>гионов, созда</w:t>
      </w:r>
      <w:r w:rsidR="004100F5">
        <w:rPr>
          <w:color w:val="000000" w:themeColor="text1"/>
          <w:shd w:val="clear" w:color="auto" w:fill="FFFFFF"/>
        </w:rPr>
        <w:t>ние</w:t>
      </w:r>
      <w:r w:rsidR="00A02F48" w:rsidRPr="00871C9C">
        <w:rPr>
          <w:color w:val="000000" w:themeColor="text1"/>
          <w:shd w:val="clear" w:color="auto" w:fill="FFFFFF"/>
        </w:rPr>
        <w:t xml:space="preserve"> благоприятны</w:t>
      </w:r>
      <w:r w:rsidR="004100F5">
        <w:rPr>
          <w:color w:val="000000" w:themeColor="text1"/>
          <w:shd w:val="clear" w:color="auto" w:fill="FFFFFF"/>
        </w:rPr>
        <w:t>х</w:t>
      </w:r>
      <w:r w:rsidR="00E176C9" w:rsidRPr="00871C9C">
        <w:rPr>
          <w:color w:val="000000" w:themeColor="text1"/>
          <w:shd w:val="clear" w:color="auto" w:fill="FFFFFF"/>
        </w:rPr>
        <w:t xml:space="preserve"> услови</w:t>
      </w:r>
      <w:r w:rsidR="004100F5">
        <w:rPr>
          <w:color w:val="000000" w:themeColor="text1"/>
          <w:shd w:val="clear" w:color="auto" w:fill="FFFFFF"/>
        </w:rPr>
        <w:t>й</w:t>
      </w:r>
      <w:r w:rsidR="00E176C9" w:rsidRPr="00871C9C">
        <w:rPr>
          <w:color w:val="000000" w:themeColor="text1"/>
          <w:shd w:val="clear" w:color="auto" w:fill="FFFFFF"/>
        </w:rPr>
        <w:t xml:space="preserve"> для развития предпринимательской деятельности.</w:t>
      </w:r>
      <w:r w:rsidR="00F56AFA" w:rsidRPr="00871C9C">
        <w:rPr>
          <w:color w:val="000000" w:themeColor="text1"/>
          <w:shd w:val="clear" w:color="auto" w:fill="FFFFFF"/>
        </w:rPr>
        <w:t xml:space="preserve"> </w:t>
      </w:r>
      <w:r w:rsidR="00AF2969" w:rsidRPr="00871C9C">
        <w:rPr>
          <w:color w:val="000000" w:themeColor="text1"/>
          <w:shd w:val="clear" w:color="auto" w:fill="FFFFFF"/>
        </w:rPr>
        <w:t xml:space="preserve">Также в рамках Программы </w:t>
      </w:r>
      <w:r w:rsidR="00FD647A" w:rsidRPr="00871C9C">
        <w:rPr>
          <w:color w:val="000000" w:themeColor="text1"/>
          <w:shd w:val="clear" w:color="auto" w:fill="FFFFFF"/>
        </w:rPr>
        <w:t xml:space="preserve">было </w:t>
      </w:r>
      <w:r w:rsidR="00AF2969" w:rsidRPr="00871C9C">
        <w:rPr>
          <w:color w:val="000000" w:themeColor="text1"/>
          <w:shd w:val="clear" w:color="auto" w:fill="FFFFFF"/>
        </w:rPr>
        <w:t>предусмотрено достижение создан</w:t>
      </w:r>
      <w:r w:rsidR="00011D6B" w:rsidRPr="00871C9C">
        <w:rPr>
          <w:color w:val="000000" w:themeColor="text1"/>
          <w:shd w:val="clear" w:color="auto" w:fill="FFFFFF"/>
        </w:rPr>
        <w:t>ия условий для дальнейшего урав</w:t>
      </w:r>
      <w:r w:rsidR="00AF2969" w:rsidRPr="00871C9C">
        <w:rPr>
          <w:color w:val="000000" w:themeColor="text1"/>
          <w:shd w:val="clear" w:color="auto" w:fill="FFFFFF"/>
        </w:rPr>
        <w:t xml:space="preserve">нивания социально-экономического развития регионов страны с учётом их природного, экономического и трудового потенциала. </w:t>
      </w:r>
    </w:p>
    <w:p w14:paraId="1DF2B2AD" w14:textId="33293937" w:rsidR="00DC0720" w:rsidRPr="00871C9C" w:rsidRDefault="00AF2969" w:rsidP="00F56AFA">
      <w:pPr>
        <w:pStyle w:val="a8"/>
        <w:widowControl/>
        <w:ind w:firstLine="567"/>
        <w:jc w:val="both"/>
        <w:rPr>
          <w:color w:val="000000" w:themeColor="text1"/>
          <w:spacing w:val="-2"/>
          <w:sz w:val="24"/>
          <w:szCs w:val="24"/>
        </w:rPr>
      </w:pPr>
      <w:r w:rsidRPr="00871C9C">
        <w:rPr>
          <w:color w:val="000000" w:themeColor="text1"/>
          <w:spacing w:val="-2"/>
          <w:sz w:val="24"/>
          <w:szCs w:val="24"/>
        </w:rPr>
        <w:t xml:space="preserve">Для достижения этих целей в рамках данной программы </w:t>
      </w:r>
      <w:r w:rsidR="00FD647A" w:rsidRPr="00871C9C">
        <w:rPr>
          <w:color w:val="000000" w:themeColor="text1"/>
          <w:spacing w:val="-2"/>
          <w:sz w:val="24"/>
          <w:szCs w:val="24"/>
        </w:rPr>
        <w:t xml:space="preserve">было </w:t>
      </w:r>
      <w:r w:rsidRPr="00871C9C">
        <w:rPr>
          <w:color w:val="000000" w:themeColor="text1"/>
          <w:spacing w:val="-2"/>
          <w:sz w:val="24"/>
          <w:szCs w:val="24"/>
        </w:rPr>
        <w:t>предусмотрено 102 инвестиционных проект</w:t>
      </w:r>
      <w:r w:rsidR="004100F5">
        <w:rPr>
          <w:color w:val="000000" w:themeColor="text1"/>
          <w:spacing w:val="-2"/>
          <w:sz w:val="24"/>
          <w:szCs w:val="24"/>
        </w:rPr>
        <w:t>а</w:t>
      </w:r>
      <w:r w:rsidRPr="00871C9C">
        <w:rPr>
          <w:color w:val="000000" w:themeColor="text1"/>
          <w:spacing w:val="-2"/>
          <w:sz w:val="24"/>
          <w:szCs w:val="24"/>
        </w:rPr>
        <w:t>, на общую сумму 2041 ми</w:t>
      </w:r>
      <w:r w:rsidR="00A02F48" w:rsidRPr="00871C9C">
        <w:rPr>
          <w:color w:val="000000" w:themeColor="text1"/>
          <w:spacing w:val="-2"/>
          <w:sz w:val="24"/>
          <w:szCs w:val="24"/>
        </w:rPr>
        <w:t>ллионов долларов</w:t>
      </w:r>
      <w:r w:rsidR="004100F5">
        <w:rPr>
          <w:color w:val="000000" w:themeColor="text1"/>
          <w:spacing w:val="-2"/>
          <w:sz w:val="24"/>
          <w:szCs w:val="24"/>
        </w:rPr>
        <w:t xml:space="preserve"> США</w:t>
      </w:r>
      <w:r w:rsidR="00A02F48" w:rsidRPr="00871C9C">
        <w:rPr>
          <w:color w:val="000000" w:themeColor="text1"/>
          <w:spacing w:val="-2"/>
          <w:sz w:val="24"/>
          <w:szCs w:val="24"/>
        </w:rPr>
        <w:t>,</w:t>
      </w:r>
      <w:r w:rsidRPr="00871C9C">
        <w:rPr>
          <w:color w:val="000000" w:themeColor="text1"/>
          <w:spacing w:val="-2"/>
          <w:sz w:val="24"/>
          <w:szCs w:val="24"/>
        </w:rPr>
        <w:t xml:space="preserve"> в том числе:</w:t>
      </w:r>
      <w:r w:rsidR="00F56AFA" w:rsidRPr="00871C9C">
        <w:rPr>
          <w:color w:val="000000" w:themeColor="text1"/>
          <w:spacing w:val="-2"/>
          <w:sz w:val="24"/>
          <w:szCs w:val="24"/>
        </w:rPr>
        <w:t xml:space="preserve"> </w:t>
      </w:r>
    </w:p>
    <w:p w14:paraId="02BD5F88" w14:textId="4F84C241" w:rsidR="00DC0720" w:rsidRPr="00871C9C" w:rsidRDefault="004100F5" w:rsidP="00564028">
      <w:pPr>
        <w:pStyle w:val="afa"/>
        <w:numPr>
          <w:ilvl w:val="0"/>
          <w:numId w:val="7"/>
        </w:numPr>
        <w:spacing w:after="0"/>
        <w:ind w:left="714" w:hanging="357"/>
        <w:jc w:val="both"/>
        <w:rPr>
          <w:color w:val="000000" w:themeColor="text1"/>
        </w:rPr>
      </w:pPr>
      <w:r>
        <w:rPr>
          <w:color w:val="000000" w:themeColor="text1"/>
        </w:rPr>
        <w:t>в</w:t>
      </w:r>
      <w:r w:rsidRPr="00871C9C">
        <w:rPr>
          <w:color w:val="000000" w:themeColor="text1"/>
        </w:rPr>
        <w:t xml:space="preserve"> </w:t>
      </w:r>
      <w:r w:rsidR="00AF2969" w:rsidRPr="00871C9C">
        <w:rPr>
          <w:color w:val="000000" w:themeColor="text1"/>
        </w:rPr>
        <w:t xml:space="preserve">отрасли экономики </w:t>
      </w:r>
      <w:r w:rsidR="00DC0720" w:rsidRPr="00871C9C">
        <w:rPr>
          <w:color w:val="000000" w:themeColor="text1"/>
        </w:rPr>
        <w:t xml:space="preserve">– 1 </w:t>
      </w:r>
      <w:r w:rsidR="00AF2969" w:rsidRPr="00871C9C">
        <w:rPr>
          <w:color w:val="000000" w:themeColor="text1"/>
        </w:rPr>
        <w:t xml:space="preserve">проект на сумму </w:t>
      </w:r>
      <w:r w:rsidR="00DC0720" w:rsidRPr="00871C9C">
        <w:rPr>
          <w:color w:val="000000" w:themeColor="text1"/>
        </w:rPr>
        <w:t xml:space="preserve">100,0 </w:t>
      </w:r>
      <w:r w:rsidR="00AF2969" w:rsidRPr="00871C9C">
        <w:rPr>
          <w:color w:val="000000" w:themeColor="text1"/>
        </w:rPr>
        <w:t>тыс.</w:t>
      </w:r>
      <w:r w:rsidR="00DC0720" w:rsidRPr="00871C9C">
        <w:rPr>
          <w:color w:val="000000" w:themeColor="text1"/>
        </w:rPr>
        <w:t xml:space="preserve"> доллар</w:t>
      </w:r>
      <w:r w:rsidR="00AF2969" w:rsidRPr="00871C9C">
        <w:rPr>
          <w:color w:val="000000" w:themeColor="text1"/>
        </w:rPr>
        <w:t>ов;</w:t>
      </w:r>
    </w:p>
    <w:p w14:paraId="36069F3A" w14:textId="77777777" w:rsidR="00DC0720" w:rsidRPr="00871C9C" w:rsidRDefault="00AF2969" w:rsidP="00564028">
      <w:pPr>
        <w:pStyle w:val="afa"/>
        <w:numPr>
          <w:ilvl w:val="0"/>
          <w:numId w:val="7"/>
        </w:numPr>
        <w:spacing w:after="0"/>
        <w:ind w:left="714" w:hanging="357"/>
        <w:jc w:val="both"/>
        <w:rPr>
          <w:color w:val="000000" w:themeColor="text1"/>
        </w:rPr>
      </w:pPr>
      <w:r w:rsidRPr="00871C9C">
        <w:rPr>
          <w:color w:val="000000" w:themeColor="text1"/>
        </w:rPr>
        <w:t xml:space="preserve">сельское хозяйство </w:t>
      </w:r>
      <w:r w:rsidR="00DC0720" w:rsidRPr="00871C9C">
        <w:rPr>
          <w:color w:val="000000" w:themeColor="text1"/>
        </w:rPr>
        <w:t xml:space="preserve">- 4 </w:t>
      </w:r>
      <w:r w:rsidRPr="00871C9C">
        <w:rPr>
          <w:color w:val="000000" w:themeColor="text1"/>
        </w:rPr>
        <w:t xml:space="preserve">проекта на сумму </w:t>
      </w:r>
      <w:r w:rsidR="00A02F48" w:rsidRPr="00871C9C">
        <w:rPr>
          <w:color w:val="000000" w:themeColor="text1"/>
        </w:rPr>
        <w:t>24,3</w:t>
      </w:r>
      <w:r w:rsidR="00DC0720" w:rsidRPr="00871C9C">
        <w:rPr>
          <w:color w:val="000000" w:themeColor="text1"/>
        </w:rPr>
        <w:t xml:space="preserve"> миллион</w:t>
      </w:r>
      <w:r w:rsidRPr="00871C9C">
        <w:rPr>
          <w:color w:val="000000" w:themeColor="text1"/>
        </w:rPr>
        <w:t>ов</w:t>
      </w:r>
      <w:r w:rsidR="00DC0720" w:rsidRPr="00871C9C">
        <w:rPr>
          <w:color w:val="000000" w:themeColor="text1"/>
        </w:rPr>
        <w:t xml:space="preserve"> доллар</w:t>
      </w:r>
      <w:r w:rsidRPr="00871C9C">
        <w:rPr>
          <w:color w:val="000000" w:themeColor="text1"/>
        </w:rPr>
        <w:t>ов</w:t>
      </w:r>
      <w:r w:rsidR="00473277" w:rsidRPr="00871C9C">
        <w:rPr>
          <w:color w:val="000000" w:themeColor="text1"/>
        </w:rPr>
        <w:t>;</w:t>
      </w:r>
    </w:p>
    <w:p w14:paraId="37173E1A" w14:textId="77777777" w:rsidR="00DC0720" w:rsidRPr="00871C9C" w:rsidRDefault="00DC0720" w:rsidP="00564028">
      <w:pPr>
        <w:pStyle w:val="afa"/>
        <w:numPr>
          <w:ilvl w:val="0"/>
          <w:numId w:val="7"/>
        </w:numPr>
        <w:spacing w:after="0"/>
        <w:ind w:left="714" w:hanging="357"/>
        <w:jc w:val="both"/>
        <w:rPr>
          <w:color w:val="000000" w:themeColor="text1"/>
        </w:rPr>
      </w:pPr>
      <w:r w:rsidRPr="00871C9C">
        <w:rPr>
          <w:color w:val="000000" w:themeColor="text1"/>
        </w:rPr>
        <w:t>ир</w:t>
      </w:r>
      <w:r w:rsidR="00473277" w:rsidRPr="00871C9C">
        <w:rPr>
          <w:color w:val="000000" w:themeColor="text1"/>
        </w:rPr>
        <w:t>р</w:t>
      </w:r>
      <w:r w:rsidRPr="00871C9C">
        <w:rPr>
          <w:color w:val="000000" w:themeColor="text1"/>
        </w:rPr>
        <w:t>ига</w:t>
      </w:r>
      <w:r w:rsidR="00473277" w:rsidRPr="00871C9C">
        <w:rPr>
          <w:color w:val="000000" w:themeColor="text1"/>
        </w:rPr>
        <w:t>ция</w:t>
      </w:r>
      <w:r w:rsidR="004100F5">
        <w:rPr>
          <w:color w:val="000000" w:themeColor="text1"/>
        </w:rPr>
        <w:t xml:space="preserve"> </w:t>
      </w:r>
      <w:r w:rsidR="00473277" w:rsidRPr="00871C9C">
        <w:rPr>
          <w:color w:val="000000" w:themeColor="text1"/>
        </w:rPr>
        <w:t xml:space="preserve">и сельское водоснабжение </w:t>
      </w:r>
      <w:r w:rsidRPr="00871C9C">
        <w:rPr>
          <w:color w:val="000000" w:themeColor="text1"/>
        </w:rPr>
        <w:t xml:space="preserve">- 5 </w:t>
      </w:r>
      <w:r w:rsidR="00473277" w:rsidRPr="00871C9C">
        <w:rPr>
          <w:color w:val="000000" w:themeColor="text1"/>
        </w:rPr>
        <w:t xml:space="preserve">проектов на сумму </w:t>
      </w:r>
      <w:r w:rsidRPr="00871C9C">
        <w:rPr>
          <w:color w:val="000000" w:themeColor="text1"/>
        </w:rPr>
        <w:t>41,8 миллион</w:t>
      </w:r>
      <w:r w:rsidR="00473277" w:rsidRPr="00871C9C">
        <w:rPr>
          <w:color w:val="000000" w:themeColor="text1"/>
        </w:rPr>
        <w:t>ов</w:t>
      </w:r>
      <w:r w:rsidRPr="00871C9C">
        <w:rPr>
          <w:color w:val="000000" w:themeColor="text1"/>
        </w:rPr>
        <w:t xml:space="preserve"> доллар</w:t>
      </w:r>
      <w:r w:rsidR="00473277" w:rsidRPr="00871C9C">
        <w:rPr>
          <w:color w:val="000000" w:themeColor="text1"/>
        </w:rPr>
        <w:t>ов;</w:t>
      </w:r>
    </w:p>
    <w:p w14:paraId="11B6479C"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t xml:space="preserve">водоснабжение и реконструкция канализационной системы </w:t>
      </w:r>
      <w:r w:rsidR="00DC0720" w:rsidRPr="00871C9C">
        <w:rPr>
          <w:color w:val="000000" w:themeColor="text1"/>
        </w:rPr>
        <w:t xml:space="preserve">- 6 </w:t>
      </w:r>
      <w:r w:rsidRPr="00871C9C">
        <w:rPr>
          <w:color w:val="000000" w:themeColor="text1"/>
        </w:rPr>
        <w:t xml:space="preserve">проектов на сумму </w:t>
      </w:r>
      <w:r w:rsidR="00DC0720" w:rsidRPr="00871C9C">
        <w:rPr>
          <w:color w:val="000000" w:themeColor="text1"/>
        </w:rPr>
        <w:t>10,2 миллион</w:t>
      </w:r>
      <w:r w:rsidRPr="00871C9C">
        <w:rPr>
          <w:color w:val="000000" w:themeColor="text1"/>
        </w:rPr>
        <w:t>ов долларов;</w:t>
      </w:r>
    </w:p>
    <w:p w14:paraId="18E5EF2F" w14:textId="331D1832" w:rsidR="00DC0720" w:rsidRPr="00871C9C" w:rsidRDefault="00DC0720" w:rsidP="00564028">
      <w:pPr>
        <w:pStyle w:val="afa"/>
        <w:numPr>
          <w:ilvl w:val="0"/>
          <w:numId w:val="7"/>
        </w:numPr>
        <w:spacing w:after="0"/>
        <w:ind w:left="714" w:hanging="357"/>
        <w:jc w:val="both"/>
        <w:rPr>
          <w:color w:val="000000" w:themeColor="text1"/>
        </w:rPr>
      </w:pPr>
      <w:r w:rsidRPr="00871C9C">
        <w:rPr>
          <w:color w:val="000000" w:themeColor="text1"/>
        </w:rPr>
        <w:t xml:space="preserve">энергетика – 33 </w:t>
      </w:r>
      <w:r w:rsidR="00495F02" w:rsidRPr="00871C9C">
        <w:rPr>
          <w:color w:val="000000" w:themeColor="text1"/>
        </w:rPr>
        <w:t>проект</w:t>
      </w:r>
      <w:r w:rsidR="004100F5">
        <w:rPr>
          <w:color w:val="000000" w:themeColor="text1"/>
        </w:rPr>
        <w:t>а</w:t>
      </w:r>
      <w:r w:rsidR="00495F02" w:rsidRPr="00871C9C">
        <w:rPr>
          <w:color w:val="000000" w:themeColor="text1"/>
        </w:rPr>
        <w:t xml:space="preserve"> на сумму </w:t>
      </w:r>
      <w:r w:rsidRPr="00871C9C">
        <w:rPr>
          <w:color w:val="000000" w:themeColor="text1"/>
        </w:rPr>
        <w:t>1031,3 миллион</w:t>
      </w:r>
      <w:r w:rsidR="00495F02" w:rsidRPr="00871C9C">
        <w:rPr>
          <w:color w:val="000000" w:themeColor="text1"/>
        </w:rPr>
        <w:t xml:space="preserve">ов </w:t>
      </w:r>
      <w:r w:rsidRPr="00871C9C">
        <w:rPr>
          <w:color w:val="000000" w:themeColor="text1"/>
        </w:rPr>
        <w:t>доллар</w:t>
      </w:r>
      <w:r w:rsidR="00495F02" w:rsidRPr="00871C9C">
        <w:rPr>
          <w:color w:val="000000" w:themeColor="text1"/>
        </w:rPr>
        <w:t>ов;</w:t>
      </w:r>
    </w:p>
    <w:p w14:paraId="4815AACD"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t xml:space="preserve">транспорт </w:t>
      </w:r>
      <w:r w:rsidR="00DC0720" w:rsidRPr="00871C9C">
        <w:rPr>
          <w:color w:val="000000" w:themeColor="text1"/>
        </w:rPr>
        <w:t xml:space="preserve">- 5 </w:t>
      </w:r>
      <w:r w:rsidRPr="00871C9C">
        <w:rPr>
          <w:color w:val="000000" w:themeColor="text1"/>
        </w:rPr>
        <w:t xml:space="preserve">проектов на сумму </w:t>
      </w:r>
      <w:r w:rsidR="00DC0720" w:rsidRPr="00871C9C">
        <w:rPr>
          <w:color w:val="000000" w:themeColor="text1"/>
        </w:rPr>
        <w:t>244,5 миллион</w:t>
      </w:r>
      <w:r w:rsidRPr="00871C9C">
        <w:rPr>
          <w:color w:val="000000" w:themeColor="text1"/>
        </w:rPr>
        <w:t>ов</w:t>
      </w:r>
      <w:r w:rsidR="00DC0720" w:rsidRPr="00871C9C">
        <w:rPr>
          <w:color w:val="000000" w:themeColor="text1"/>
        </w:rPr>
        <w:t xml:space="preserve"> доллар</w:t>
      </w:r>
      <w:r w:rsidRPr="00871C9C">
        <w:rPr>
          <w:color w:val="000000" w:themeColor="text1"/>
        </w:rPr>
        <w:t>ов;</w:t>
      </w:r>
    </w:p>
    <w:p w14:paraId="02465451"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lastRenderedPageBreak/>
        <w:t xml:space="preserve">промышленность </w:t>
      </w:r>
      <w:r w:rsidR="00DC0720" w:rsidRPr="00871C9C">
        <w:rPr>
          <w:color w:val="000000" w:themeColor="text1"/>
        </w:rPr>
        <w:t xml:space="preserve">- 26 </w:t>
      </w:r>
      <w:r w:rsidRPr="00871C9C">
        <w:rPr>
          <w:color w:val="000000" w:themeColor="text1"/>
        </w:rPr>
        <w:t xml:space="preserve">проектов на сумму </w:t>
      </w:r>
      <w:r w:rsidR="00DC0720" w:rsidRPr="00871C9C">
        <w:rPr>
          <w:color w:val="000000" w:themeColor="text1"/>
        </w:rPr>
        <w:t>88,9 миллион</w:t>
      </w:r>
      <w:r w:rsidRPr="00871C9C">
        <w:rPr>
          <w:color w:val="000000" w:themeColor="text1"/>
        </w:rPr>
        <w:t>ов</w:t>
      </w:r>
      <w:r w:rsidR="00DC0720" w:rsidRPr="00871C9C">
        <w:rPr>
          <w:color w:val="000000" w:themeColor="text1"/>
        </w:rPr>
        <w:t xml:space="preserve"> доллар</w:t>
      </w:r>
      <w:r w:rsidRPr="00871C9C">
        <w:rPr>
          <w:color w:val="000000" w:themeColor="text1"/>
        </w:rPr>
        <w:t>ов;</w:t>
      </w:r>
    </w:p>
    <w:p w14:paraId="5F1D52BC"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t>образование -</w:t>
      </w:r>
      <w:r w:rsidR="00DC0720" w:rsidRPr="00871C9C">
        <w:rPr>
          <w:color w:val="000000" w:themeColor="text1"/>
        </w:rPr>
        <w:t xml:space="preserve"> 7 </w:t>
      </w:r>
      <w:r w:rsidRPr="00871C9C">
        <w:rPr>
          <w:color w:val="000000" w:themeColor="text1"/>
        </w:rPr>
        <w:t xml:space="preserve">проектов на сумму </w:t>
      </w:r>
      <w:r w:rsidR="00DC0720" w:rsidRPr="00871C9C">
        <w:rPr>
          <w:color w:val="000000" w:themeColor="text1"/>
        </w:rPr>
        <w:t>14,4 миллион</w:t>
      </w:r>
      <w:r w:rsidRPr="00871C9C">
        <w:rPr>
          <w:color w:val="000000" w:themeColor="text1"/>
        </w:rPr>
        <w:t>ов</w:t>
      </w:r>
      <w:r w:rsidR="00DC0720" w:rsidRPr="00871C9C">
        <w:rPr>
          <w:color w:val="000000" w:themeColor="text1"/>
        </w:rPr>
        <w:t xml:space="preserve"> доллар</w:t>
      </w:r>
      <w:r w:rsidRPr="00871C9C">
        <w:rPr>
          <w:color w:val="000000" w:themeColor="text1"/>
        </w:rPr>
        <w:t>ов;</w:t>
      </w:r>
    </w:p>
    <w:p w14:paraId="02FBCFB1"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t>здравоохранение -</w:t>
      </w:r>
      <w:r w:rsidR="00DC0720" w:rsidRPr="00871C9C">
        <w:rPr>
          <w:color w:val="000000" w:themeColor="text1"/>
        </w:rPr>
        <w:t xml:space="preserve"> 8 </w:t>
      </w:r>
      <w:r w:rsidRPr="00871C9C">
        <w:rPr>
          <w:color w:val="000000" w:themeColor="text1"/>
        </w:rPr>
        <w:t xml:space="preserve">проектов на сумму </w:t>
      </w:r>
      <w:r w:rsidR="00DC0720" w:rsidRPr="00871C9C">
        <w:rPr>
          <w:color w:val="000000" w:themeColor="text1"/>
        </w:rPr>
        <w:t>23,5 миллион</w:t>
      </w:r>
      <w:r w:rsidRPr="00871C9C">
        <w:rPr>
          <w:color w:val="000000" w:themeColor="text1"/>
        </w:rPr>
        <w:t xml:space="preserve">ов </w:t>
      </w:r>
      <w:r w:rsidR="00DC0720" w:rsidRPr="00871C9C">
        <w:rPr>
          <w:color w:val="000000" w:themeColor="text1"/>
        </w:rPr>
        <w:t>доллар</w:t>
      </w:r>
      <w:r w:rsidRPr="00871C9C">
        <w:rPr>
          <w:color w:val="000000" w:themeColor="text1"/>
        </w:rPr>
        <w:t>ов;</w:t>
      </w:r>
    </w:p>
    <w:p w14:paraId="115B782B"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t xml:space="preserve">восстановление </w:t>
      </w:r>
      <w:r w:rsidR="004100F5">
        <w:rPr>
          <w:color w:val="000000" w:themeColor="text1"/>
        </w:rPr>
        <w:t xml:space="preserve">социальных объектов - </w:t>
      </w:r>
      <w:r w:rsidR="00DC0720" w:rsidRPr="00871C9C">
        <w:rPr>
          <w:color w:val="000000" w:themeColor="text1"/>
        </w:rPr>
        <w:t xml:space="preserve">2 </w:t>
      </w:r>
      <w:r w:rsidRPr="00871C9C">
        <w:rPr>
          <w:color w:val="000000" w:themeColor="text1"/>
        </w:rPr>
        <w:t xml:space="preserve">проекта на сумму </w:t>
      </w:r>
      <w:r w:rsidR="00DC0720" w:rsidRPr="00871C9C">
        <w:rPr>
          <w:color w:val="000000" w:themeColor="text1"/>
        </w:rPr>
        <w:t xml:space="preserve">93 </w:t>
      </w:r>
      <w:r w:rsidRPr="00871C9C">
        <w:rPr>
          <w:color w:val="000000" w:themeColor="text1"/>
        </w:rPr>
        <w:t>тыс. долларов;</w:t>
      </w:r>
    </w:p>
    <w:p w14:paraId="7D1DCC4E"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t xml:space="preserve">социальная защита - </w:t>
      </w:r>
      <w:r w:rsidR="00DC0720" w:rsidRPr="00871C9C">
        <w:rPr>
          <w:color w:val="000000" w:themeColor="text1"/>
        </w:rPr>
        <w:t xml:space="preserve">2 </w:t>
      </w:r>
      <w:r w:rsidRPr="00871C9C">
        <w:rPr>
          <w:color w:val="000000" w:themeColor="text1"/>
        </w:rPr>
        <w:t xml:space="preserve">проекта на сумму </w:t>
      </w:r>
      <w:r w:rsidR="00DC0720" w:rsidRPr="00871C9C">
        <w:rPr>
          <w:color w:val="000000" w:themeColor="text1"/>
        </w:rPr>
        <w:t>2,5 миллион</w:t>
      </w:r>
      <w:r w:rsidRPr="00871C9C">
        <w:rPr>
          <w:color w:val="000000" w:themeColor="text1"/>
        </w:rPr>
        <w:t>ов</w:t>
      </w:r>
      <w:r w:rsidR="00DC0720" w:rsidRPr="00871C9C">
        <w:rPr>
          <w:color w:val="000000" w:themeColor="text1"/>
        </w:rPr>
        <w:t xml:space="preserve"> доллар</w:t>
      </w:r>
      <w:r w:rsidRPr="00871C9C">
        <w:rPr>
          <w:color w:val="000000" w:themeColor="text1"/>
        </w:rPr>
        <w:t>ов;</w:t>
      </w:r>
    </w:p>
    <w:p w14:paraId="7B33D680" w14:textId="77777777" w:rsidR="00DC0720" w:rsidRPr="00871C9C" w:rsidRDefault="00495F02" w:rsidP="00564028">
      <w:pPr>
        <w:pStyle w:val="afa"/>
        <w:numPr>
          <w:ilvl w:val="0"/>
          <w:numId w:val="7"/>
        </w:numPr>
        <w:spacing w:after="0"/>
        <w:ind w:left="714" w:hanging="357"/>
        <w:jc w:val="both"/>
        <w:rPr>
          <w:color w:val="000000" w:themeColor="text1"/>
        </w:rPr>
      </w:pPr>
      <w:r w:rsidRPr="00871C9C">
        <w:rPr>
          <w:color w:val="000000" w:themeColor="text1"/>
        </w:rPr>
        <w:t xml:space="preserve">на развитие туризма </w:t>
      </w:r>
      <w:r w:rsidR="00DC0720" w:rsidRPr="00871C9C">
        <w:rPr>
          <w:color w:val="000000" w:themeColor="text1"/>
        </w:rPr>
        <w:t xml:space="preserve">- 2 </w:t>
      </w:r>
      <w:r w:rsidRPr="00871C9C">
        <w:rPr>
          <w:color w:val="000000" w:themeColor="text1"/>
        </w:rPr>
        <w:t xml:space="preserve">проекта на сумму </w:t>
      </w:r>
      <w:r w:rsidR="00DC0720" w:rsidRPr="00871C9C">
        <w:rPr>
          <w:color w:val="000000" w:themeColor="text1"/>
        </w:rPr>
        <w:t xml:space="preserve">2,0 </w:t>
      </w:r>
      <w:r w:rsidR="009E4511" w:rsidRPr="00871C9C">
        <w:rPr>
          <w:color w:val="000000" w:themeColor="text1"/>
        </w:rPr>
        <w:t>миллионов американских</w:t>
      </w:r>
      <w:r w:rsidRPr="00871C9C">
        <w:rPr>
          <w:color w:val="000000" w:themeColor="text1"/>
        </w:rPr>
        <w:t xml:space="preserve"> </w:t>
      </w:r>
      <w:r w:rsidR="00DC0720" w:rsidRPr="00871C9C">
        <w:rPr>
          <w:color w:val="000000" w:themeColor="text1"/>
        </w:rPr>
        <w:t>доллар</w:t>
      </w:r>
      <w:r w:rsidRPr="00871C9C">
        <w:rPr>
          <w:color w:val="000000" w:themeColor="text1"/>
        </w:rPr>
        <w:t xml:space="preserve">ов иностранных инвестиций выполнено работ. </w:t>
      </w:r>
    </w:p>
    <w:p w14:paraId="0EB8EA9C" w14:textId="77777777" w:rsidR="00564028" w:rsidRPr="00871C9C" w:rsidRDefault="00564028" w:rsidP="00F56AFA">
      <w:pPr>
        <w:pStyle w:val="af1"/>
        <w:ind w:firstLine="567"/>
        <w:jc w:val="both"/>
        <w:rPr>
          <w:rFonts w:ascii="Times New Roman" w:hAnsi="Times New Roman"/>
          <w:color w:val="000000" w:themeColor="text1"/>
          <w:sz w:val="24"/>
          <w:szCs w:val="24"/>
        </w:rPr>
      </w:pPr>
    </w:p>
    <w:p w14:paraId="670D0AC2" w14:textId="7E36152B" w:rsidR="00DC0720" w:rsidRPr="00871C9C" w:rsidRDefault="00C26388"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Из общего количества </w:t>
      </w:r>
      <w:r w:rsidR="00495B4D" w:rsidRPr="00871C9C">
        <w:rPr>
          <w:rFonts w:ascii="Times New Roman" w:hAnsi="Times New Roman"/>
          <w:color w:val="000000" w:themeColor="text1"/>
          <w:sz w:val="24"/>
          <w:szCs w:val="24"/>
        </w:rPr>
        <w:t xml:space="preserve">запланированных </w:t>
      </w:r>
      <w:r w:rsidRPr="00871C9C">
        <w:rPr>
          <w:rFonts w:ascii="Times New Roman" w:hAnsi="Times New Roman"/>
          <w:color w:val="000000" w:themeColor="text1"/>
          <w:sz w:val="24"/>
          <w:szCs w:val="24"/>
        </w:rPr>
        <w:t>проектов реализовано 79 на сумму 1483,6 миллионов долларов</w:t>
      </w:r>
      <w:r w:rsidR="004100F5">
        <w:rPr>
          <w:rFonts w:ascii="Times New Roman" w:hAnsi="Times New Roman"/>
          <w:color w:val="000000" w:themeColor="text1"/>
          <w:sz w:val="24"/>
          <w:szCs w:val="24"/>
        </w:rPr>
        <w:t xml:space="preserve"> США</w:t>
      </w:r>
      <w:r w:rsidRPr="00871C9C">
        <w:rPr>
          <w:rFonts w:ascii="Times New Roman" w:hAnsi="Times New Roman"/>
          <w:color w:val="000000" w:themeColor="text1"/>
          <w:sz w:val="24"/>
          <w:szCs w:val="24"/>
        </w:rPr>
        <w:t>.</w:t>
      </w:r>
    </w:p>
    <w:p w14:paraId="7A629521" w14:textId="77777777" w:rsidR="00DC0720" w:rsidRPr="00871C9C" w:rsidRDefault="005F5A46" w:rsidP="00F56AFA">
      <w:pPr>
        <w:ind w:firstLine="567"/>
        <w:jc w:val="both"/>
        <w:rPr>
          <w:color w:val="000000" w:themeColor="text1"/>
        </w:rPr>
      </w:pPr>
      <w:r w:rsidRPr="00871C9C">
        <w:rPr>
          <w:color w:val="000000" w:themeColor="text1"/>
        </w:rPr>
        <w:t xml:space="preserve">В результате реализации данной программы значительный прогресс </w:t>
      </w:r>
      <w:r w:rsidR="00F70583" w:rsidRPr="00871C9C">
        <w:rPr>
          <w:color w:val="000000" w:themeColor="text1"/>
        </w:rPr>
        <w:t xml:space="preserve">достигнут </w:t>
      </w:r>
      <w:r w:rsidRPr="00871C9C">
        <w:rPr>
          <w:color w:val="000000" w:themeColor="text1"/>
        </w:rPr>
        <w:t xml:space="preserve">во всех социально-экономических отраслях Хатлонской области. Валовый региональный продукт </w:t>
      </w:r>
      <w:r w:rsidR="00E56135" w:rsidRPr="00871C9C">
        <w:rPr>
          <w:color w:val="000000" w:themeColor="text1"/>
        </w:rPr>
        <w:t xml:space="preserve">в период с 2010 по 2015 годы </w:t>
      </w:r>
      <w:r w:rsidRPr="00871C9C">
        <w:rPr>
          <w:color w:val="000000" w:themeColor="text1"/>
        </w:rPr>
        <w:t>в среднем увелич</w:t>
      </w:r>
      <w:r w:rsidR="00E56135" w:rsidRPr="00871C9C">
        <w:rPr>
          <w:color w:val="000000" w:themeColor="text1"/>
        </w:rPr>
        <w:t>ился на 18 процентов, доходы на душу населения области увеличились на 1,7 процентов. В 2009 году уровень бедности уменьшился на 53 процента, а в 2014 году этот показатель был уменьшен до 32 процентов.</w:t>
      </w:r>
      <w:r w:rsidR="00F56AFA" w:rsidRPr="00871C9C">
        <w:rPr>
          <w:color w:val="000000" w:themeColor="text1"/>
        </w:rPr>
        <w:t xml:space="preserve"> </w:t>
      </w:r>
    </w:p>
    <w:p w14:paraId="33001F55" w14:textId="3F255A93" w:rsidR="00DC0720" w:rsidRPr="00871C9C" w:rsidRDefault="00E56135" w:rsidP="00F56AFA">
      <w:pPr>
        <w:ind w:firstLine="567"/>
        <w:jc w:val="both"/>
        <w:rPr>
          <w:color w:val="000000" w:themeColor="text1"/>
        </w:rPr>
      </w:pPr>
      <w:r w:rsidRPr="00871C9C">
        <w:rPr>
          <w:color w:val="000000" w:themeColor="text1"/>
        </w:rPr>
        <w:t>В течени</w:t>
      </w:r>
      <w:r w:rsidR="00F70583" w:rsidRPr="00871C9C">
        <w:rPr>
          <w:color w:val="000000" w:themeColor="text1"/>
        </w:rPr>
        <w:t>е</w:t>
      </w:r>
      <w:r w:rsidRPr="00871C9C">
        <w:rPr>
          <w:color w:val="000000" w:themeColor="text1"/>
        </w:rPr>
        <w:t xml:space="preserve"> 10 последних лет естественный прирост населения области составил 120,8 процента и увеличился на 512,1 тыс. чел</w:t>
      </w:r>
      <w:r w:rsidR="00A02F48" w:rsidRPr="00871C9C">
        <w:rPr>
          <w:color w:val="000000" w:themeColor="text1"/>
        </w:rPr>
        <w:t>овек. Среднегодовая численность</w:t>
      </w:r>
      <w:r w:rsidRPr="00871C9C">
        <w:rPr>
          <w:color w:val="000000" w:themeColor="text1"/>
        </w:rPr>
        <w:t xml:space="preserve"> </w:t>
      </w:r>
      <w:r w:rsidR="00F70583" w:rsidRPr="00871C9C">
        <w:rPr>
          <w:color w:val="000000" w:themeColor="text1"/>
        </w:rPr>
        <w:t>населения</w:t>
      </w:r>
      <w:r w:rsidR="004100F5">
        <w:rPr>
          <w:color w:val="000000" w:themeColor="text1"/>
        </w:rPr>
        <w:t>,</w:t>
      </w:r>
      <w:r w:rsidR="00F70583" w:rsidRPr="00871C9C">
        <w:rPr>
          <w:color w:val="000000" w:themeColor="text1"/>
        </w:rPr>
        <w:t xml:space="preserve"> </w:t>
      </w:r>
      <w:r w:rsidRPr="00871C9C">
        <w:rPr>
          <w:color w:val="000000" w:themeColor="text1"/>
        </w:rPr>
        <w:t>занят</w:t>
      </w:r>
      <w:r w:rsidR="00F70583" w:rsidRPr="00871C9C">
        <w:rPr>
          <w:color w:val="000000" w:themeColor="text1"/>
        </w:rPr>
        <w:t>ого</w:t>
      </w:r>
      <w:r w:rsidRPr="00871C9C">
        <w:rPr>
          <w:color w:val="000000" w:themeColor="text1"/>
        </w:rPr>
        <w:t xml:space="preserve"> в экономике</w:t>
      </w:r>
      <w:r w:rsidR="004100F5">
        <w:rPr>
          <w:color w:val="000000" w:themeColor="text1"/>
        </w:rPr>
        <w:t>,</w:t>
      </w:r>
      <w:r w:rsidRPr="00871C9C">
        <w:rPr>
          <w:color w:val="000000" w:themeColor="text1"/>
        </w:rPr>
        <w:t xml:space="preserve"> увеличилась на 4,1 процента, </w:t>
      </w:r>
      <w:r w:rsidR="008103E5" w:rsidRPr="00871C9C">
        <w:rPr>
          <w:color w:val="000000" w:themeColor="text1"/>
        </w:rPr>
        <w:t>среднемесячная</w:t>
      </w:r>
      <w:r w:rsidRPr="00871C9C">
        <w:rPr>
          <w:color w:val="000000" w:themeColor="text1"/>
        </w:rPr>
        <w:t xml:space="preserve"> заработная плата одного работника</w:t>
      </w:r>
      <w:r w:rsidR="004100F5">
        <w:rPr>
          <w:color w:val="000000" w:themeColor="text1"/>
        </w:rPr>
        <w:t xml:space="preserve"> </w:t>
      </w:r>
      <w:r w:rsidRPr="00871C9C">
        <w:rPr>
          <w:color w:val="000000" w:themeColor="text1"/>
        </w:rPr>
        <w:t>- на 2,6 процента.</w:t>
      </w:r>
      <w:r w:rsidR="00F56AFA" w:rsidRPr="00871C9C">
        <w:rPr>
          <w:color w:val="000000" w:themeColor="text1"/>
        </w:rPr>
        <w:t xml:space="preserve"> </w:t>
      </w:r>
      <w:r w:rsidRPr="00871C9C">
        <w:rPr>
          <w:color w:val="000000" w:themeColor="text1"/>
        </w:rPr>
        <w:t>Общая жилая площадь на одного человека в 2</w:t>
      </w:r>
      <w:r w:rsidR="004100F5">
        <w:rPr>
          <w:color w:val="000000" w:themeColor="text1"/>
        </w:rPr>
        <w:t>0</w:t>
      </w:r>
      <w:r w:rsidRPr="00871C9C">
        <w:rPr>
          <w:color w:val="000000" w:themeColor="text1"/>
        </w:rPr>
        <w:t xml:space="preserve">14 году составила </w:t>
      </w:r>
      <w:r w:rsidR="00DC0720" w:rsidRPr="00871C9C">
        <w:rPr>
          <w:color w:val="000000" w:themeColor="text1"/>
        </w:rPr>
        <w:t>8,2м</w:t>
      </w:r>
      <w:r w:rsidR="00DC0720" w:rsidRPr="00871C9C">
        <w:rPr>
          <w:color w:val="000000" w:themeColor="text1"/>
          <w:vertAlign w:val="superscript"/>
        </w:rPr>
        <w:t>2</w:t>
      </w:r>
      <w:r w:rsidR="00DC0720" w:rsidRPr="00871C9C">
        <w:rPr>
          <w:color w:val="000000" w:themeColor="text1"/>
        </w:rPr>
        <w:t xml:space="preserve">, </w:t>
      </w:r>
      <w:r w:rsidR="004100F5">
        <w:rPr>
          <w:color w:val="000000" w:themeColor="text1"/>
        </w:rPr>
        <w:t xml:space="preserve">что увеличилось на </w:t>
      </w:r>
      <w:r w:rsidR="00DC0720" w:rsidRPr="00871C9C">
        <w:rPr>
          <w:color w:val="000000" w:themeColor="text1"/>
        </w:rPr>
        <w:t xml:space="preserve">1,3 </w:t>
      </w:r>
      <w:r w:rsidRPr="00871C9C">
        <w:rPr>
          <w:color w:val="000000" w:themeColor="text1"/>
        </w:rPr>
        <w:t>процент</w:t>
      </w:r>
      <w:r w:rsidR="004100F5">
        <w:rPr>
          <w:color w:val="000000" w:themeColor="text1"/>
        </w:rPr>
        <w:t>а</w:t>
      </w:r>
      <w:r w:rsidR="00F70583" w:rsidRPr="00871C9C">
        <w:rPr>
          <w:color w:val="000000" w:themeColor="text1"/>
        </w:rPr>
        <w:t xml:space="preserve">. В </w:t>
      </w:r>
      <w:r w:rsidR="009E4511" w:rsidRPr="00871C9C">
        <w:rPr>
          <w:color w:val="000000" w:themeColor="text1"/>
        </w:rPr>
        <w:t>течение реализации</w:t>
      </w:r>
      <w:r w:rsidR="002E177B" w:rsidRPr="00871C9C">
        <w:rPr>
          <w:color w:val="000000" w:themeColor="text1"/>
        </w:rPr>
        <w:t xml:space="preserve"> программы количество медицинских учреждений увеличилось на 3 единицы и общеобразовательных учреждений – на 41 единицу. Экономика области в указанный период интенсивно развивалась, в 2014 году по сравнению с 2007 годом объём промышленной продукции увеличился на 72,7 процентов, численность работников – 4,3 процент</w:t>
      </w:r>
      <w:r w:rsidR="004100F5">
        <w:rPr>
          <w:color w:val="000000" w:themeColor="text1"/>
        </w:rPr>
        <w:t>а</w:t>
      </w:r>
      <w:r w:rsidR="002E177B" w:rsidRPr="00871C9C">
        <w:rPr>
          <w:color w:val="000000" w:themeColor="text1"/>
        </w:rPr>
        <w:t>, количество промышленных предприятий – 2,6 раза и объём сельскохозяйственной продукции – 67 процентов, экспорт продукции за рубеж – 17 процентов, торговый оборот – 3,6 раза, платные услуги – 3,4 раза и ввод основных фондов в отраслях строительства – 17,8 раз.</w:t>
      </w:r>
      <w:r w:rsidR="00F56AFA" w:rsidRPr="00871C9C">
        <w:rPr>
          <w:color w:val="000000" w:themeColor="text1"/>
        </w:rPr>
        <w:t xml:space="preserve"> </w:t>
      </w:r>
    </w:p>
    <w:p w14:paraId="26BEBB99" w14:textId="5275FF8D" w:rsidR="00DC0720" w:rsidRPr="00871C9C" w:rsidRDefault="002E177B" w:rsidP="00F56AFA">
      <w:pPr>
        <w:ind w:firstLine="567"/>
        <w:jc w:val="both"/>
        <w:rPr>
          <w:color w:val="000000" w:themeColor="text1"/>
          <w:spacing w:val="-2"/>
        </w:rPr>
      </w:pPr>
      <w:r w:rsidRPr="00871C9C">
        <w:rPr>
          <w:color w:val="000000" w:themeColor="text1"/>
          <w:spacing w:val="-2"/>
        </w:rPr>
        <w:t>Несмотря на достигнутые результаты и создание рабочих мест, уровень безработицы увеличился на 36,4 процент</w:t>
      </w:r>
      <w:r w:rsidR="00A510AB">
        <w:rPr>
          <w:color w:val="000000" w:themeColor="text1"/>
          <w:spacing w:val="-2"/>
        </w:rPr>
        <w:t>ов</w:t>
      </w:r>
      <w:r w:rsidRPr="00871C9C">
        <w:rPr>
          <w:color w:val="000000" w:themeColor="text1"/>
          <w:spacing w:val="-2"/>
        </w:rPr>
        <w:t xml:space="preserve">. </w:t>
      </w:r>
      <w:r w:rsidR="00BD7DC1">
        <w:rPr>
          <w:color w:val="000000" w:themeColor="text1"/>
          <w:spacing w:val="-2"/>
        </w:rPr>
        <w:t>К сожалению, в</w:t>
      </w:r>
      <w:r w:rsidRPr="00871C9C">
        <w:rPr>
          <w:color w:val="000000" w:themeColor="text1"/>
          <w:spacing w:val="-2"/>
        </w:rPr>
        <w:t xml:space="preserve"> разработке и реализации </w:t>
      </w:r>
      <w:r w:rsidR="00BD7DC1">
        <w:rPr>
          <w:color w:val="000000" w:themeColor="text1"/>
          <w:spacing w:val="-2"/>
        </w:rPr>
        <w:t xml:space="preserve">данной </w:t>
      </w:r>
      <w:r w:rsidRPr="00871C9C">
        <w:rPr>
          <w:color w:val="000000" w:themeColor="text1"/>
          <w:spacing w:val="-2"/>
        </w:rPr>
        <w:t>программы</w:t>
      </w:r>
      <w:r w:rsidR="0029010F" w:rsidRPr="00871C9C">
        <w:rPr>
          <w:color w:val="000000" w:themeColor="text1"/>
          <w:spacing w:val="-2"/>
        </w:rPr>
        <w:t xml:space="preserve"> </w:t>
      </w:r>
      <w:r w:rsidR="00BD7DC1">
        <w:rPr>
          <w:color w:val="000000" w:themeColor="text1"/>
          <w:spacing w:val="-2"/>
        </w:rPr>
        <w:t xml:space="preserve">были </w:t>
      </w:r>
      <w:r w:rsidR="0029010F" w:rsidRPr="00871C9C">
        <w:rPr>
          <w:color w:val="000000" w:themeColor="text1"/>
          <w:spacing w:val="-2"/>
        </w:rPr>
        <w:t xml:space="preserve">предусмотрены не все направления </w:t>
      </w:r>
      <w:r w:rsidR="00BD7DC1">
        <w:rPr>
          <w:color w:val="000000" w:themeColor="text1"/>
          <w:spacing w:val="-2"/>
        </w:rPr>
        <w:t xml:space="preserve">развития </w:t>
      </w:r>
      <w:r w:rsidR="0029010F" w:rsidRPr="00871C9C">
        <w:rPr>
          <w:color w:val="000000" w:themeColor="text1"/>
          <w:spacing w:val="-2"/>
        </w:rPr>
        <w:t xml:space="preserve">социально-экономических отраслей области. Предусмотренные проекты </w:t>
      </w:r>
      <w:r w:rsidR="008103E5" w:rsidRPr="00871C9C">
        <w:rPr>
          <w:color w:val="000000" w:themeColor="text1"/>
          <w:spacing w:val="-2"/>
        </w:rPr>
        <w:t>рассчитаны</w:t>
      </w:r>
      <w:r w:rsidR="0029010F" w:rsidRPr="00871C9C">
        <w:rPr>
          <w:color w:val="000000" w:themeColor="text1"/>
          <w:spacing w:val="-2"/>
        </w:rPr>
        <w:t xml:space="preserve"> </w:t>
      </w:r>
      <w:r w:rsidR="00BD7DC1">
        <w:rPr>
          <w:color w:val="000000" w:themeColor="text1"/>
          <w:spacing w:val="-2"/>
        </w:rPr>
        <w:t xml:space="preserve">были </w:t>
      </w:r>
      <w:r w:rsidR="0029010F" w:rsidRPr="00871C9C">
        <w:rPr>
          <w:color w:val="000000" w:themeColor="text1"/>
          <w:spacing w:val="-2"/>
        </w:rPr>
        <w:t xml:space="preserve">в основном на привлечение иностранных инвестиций, большинство из </w:t>
      </w:r>
      <w:r w:rsidR="00BD7DC1">
        <w:rPr>
          <w:color w:val="000000" w:themeColor="text1"/>
          <w:spacing w:val="-2"/>
        </w:rPr>
        <w:t>реализованных</w:t>
      </w:r>
      <w:r w:rsidR="00BD7DC1" w:rsidRPr="00871C9C">
        <w:rPr>
          <w:color w:val="000000" w:themeColor="text1"/>
          <w:spacing w:val="-2"/>
        </w:rPr>
        <w:t xml:space="preserve"> </w:t>
      </w:r>
      <w:r w:rsidR="0029010F" w:rsidRPr="00871C9C">
        <w:rPr>
          <w:color w:val="000000" w:themeColor="text1"/>
          <w:spacing w:val="-2"/>
        </w:rPr>
        <w:t xml:space="preserve">проектов </w:t>
      </w:r>
      <w:r w:rsidR="00BD7DC1">
        <w:rPr>
          <w:color w:val="000000" w:themeColor="text1"/>
          <w:spacing w:val="-2"/>
        </w:rPr>
        <w:t xml:space="preserve">были </w:t>
      </w:r>
      <w:r w:rsidR="0029010F" w:rsidRPr="00871C9C">
        <w:rPr>
          <w:color w:val="000000" w:themeColor="text1"/>
          <w:spacing w:val="-2"/>
        </w:rPr>
        <w:t>предусмотрены для р</w:t>
      </w:r>
      <w:r w:rsidR="00F70583" w:rsidRPr="00871C9C">
        <w:rPr>
          <w:color w:val="000000" w:themeColor="text1"/>
          <w:spacing w:val="-2"/>
        </w:rPr>
        <w:t>ешения определенных вопросов</w:t>
      </w:r>
      <w:r w:rsidR="00BD7DC1">
        <w:rPr>
          <w:color w:val="000000" w:themeColor="text1"/>
          <w:spacing w:val="-2"/>
        </w:rPr>
        <w:t xml:space="preserve"> в отдельных отраслях</w:t>
      </w:r>
      <w:r w:rsidR="00F70583" w:rsidRPr="00871C9C">
        <w:rPr>
          <w:color w:val="000000" w:themeColor="text1"/>
          <w:spacing w:val="-2"/>
        </w:rPr>
        <w:t xml:space="preserve">, </w:t>
      </w:r>
      <w:r w:rsidR="00BD7DC1">
        <w:rPr>
          <w:color w:val="000000" w:themeColor="text1"/>
          <w:spacing w:val="-2"/>
        </w:rPr>
        <w:t>что</w:t>
      </w:r>
      <w:r w:rsidR="0029010F" w:rsidRPr="00871C9C">
        <w:rPr>
          <w:color w:val="000000" w:themeColor="text1"/>
          <w:spacing w:val="-2"/>
        </w:rPr>
        <w:t xml:space="preserve"> не </w:t>
      </w:r>
      <w:r w:rsidR="00BD7DC1">
        <w:rPr>
          <w:color w:val="000000" w:themeColor="text1"/>
          <w:spacing w:val="-2"/>
        </w:rPr>
        <w:t>повлияло на</w:t>
      </w:r>
      <w:r w:rsidR="00BD7DC1" w:rsidRPr="00871C9C">
        <w:rPr>
          <w:color w:val="000000" w:themeColor="text1"/>
          <w:spacing w:val="-2"/>
        </w:rPr>
        <w:t xml:space="preserve"> </w:t>
      </w:r>
      <w:r w:rsidR="0029010F" w:rsidRPr="00871C9C">
        <w:rPr>
          <w:color w:val="000000" w:themeColor="text1"/>
          <w:spacing w:val="-2"/>
        </w:rPr>
        <w:t>возможности обеспечить совокупное развити</w:t>
      </w:r>
      <w:r w:rsidR="00BD7DC1">
        <w:rPr>
          <w:color w:val="000000" w:themeColor="text1"/>
          <w:spacing w:val="-2"/>
        </w:rPr>
        <w:t>е</w:t>
      </w:r>
      <w:r w:rsidR="0029010F" w:rsidRPr="00871C9C">
        <w:rPr>
          <w:color w:val="000000" w:themeColor="text1"/>
          <w:spacing w:val="-2"/>
        </w:rPr>
        <w:t xml:space="preserve"> отрасли.</w:t>
      </w:r>
      <w:r w:rsidR="009E4511" w:rsidRPr="00871C9C">
        <w:rPr>
          <w:color w:val="000000" w:themeColor="text1"/>
          <w:spacing w:val="-2"/>
        </w:rPr>
        <w:t xml:space="preserve"> </w:t>
      </w:r>
      <w:r w:rsidR="00A87F30" w:rsidRPr="00871C9C">
        <w:rPr>
          <w:color w:val="000000" w:themeColor="text1"/>
          <w:spacing w:val="-2"/>
        </w:rPr>
        <w:t xml:space="preserve">Поэтому остаются не решенными проблемы в социальном секторе, не включено полное развитие образовательных учреждений, отрасли здравоохранения, социальной защиты и других социальных отраслей, которые </w:t>
      </w:r>
      <w:r w:rsidR="00BD7DC1">
        <w:rPr>
          <w:color w:val="000000" w:themeColor="text1"/>
          <w:spacing w:val="-2"/>
        </w:rPr>
        <w:t>финансируются</w:t>
      </w:r>
      <w:r w:rsidR="00A87F30" w:rsidRPr="00871C9C">
        <w:rPr>
          <w:color w:val="000000" w:themeColor="text1"/>
          <w:spacing w:val="-2"/>
        </w:rPr>
        <w:t xml:space="preserve"> из государственного бюджета.</w:t>
      </w:r>
      <w:r w:rsidR="008D4747" w:rsidRPr="00871C9C">
        <w:rPr>
          <w:color w:val="000000" w:themeColor="text1"/>
          <w:spacing w:val="-2"/>
        </w:rPr>
        <w:t xml:space="preserve"> </w:t>
      </w:r>
      <w:r w:rsidR="00A87F30" w:rsidRPr="00871C9C">
        <w:rPr>
          <w:color w:val="000000" w:themeColor="text1"/>
          <w:spacing w:val="-2"/>
        </w:rPr>
        <w:t>В результате этого и других недостатков программы до сих пор имеет место нахождение в частных домах и вагонах школ и медицинских пунктов, нехватка специалистов в социально-экономических отр</w:t>
      </w:r>
      <w:r w:rsidR="006C01B0" w:rsidRPr="00871C9C">
        <w:rPr>
          <w:color w:val="000000" w:themeColor="text1"/>
          <w:spacing w:val="-2"/>
        </w:rPr>
        <w:t xml:space="preserve">аслях, банкротство или же не в </w:t>
      </w:r>
      <w:r w:rsidR="00A87F30" w:rsidRPr="00871C9C">
        <w:rPr>
          <w:color w:val="000000" w:themeColor="text1"/>
          <w:spacing w:val="-2"/>
        </w:rPr>
        <w:t>полную мощность функционирование промышленных предприятий, уменьшение производительности сельскохозяйственных культур, заболачивание и износ земель, выход из строя ирригационных систем и несвоевременная ликвидация последствий чрезвычайных ситуаций.</w:t>
      </w:r>
    </w:p>
    <w:p w14:paraId="7E2FAD80" w14:textId="4D3351F3" w:rsidR="00DC0720" w:rsidRPr="00871C9C" w:rsidRDefault="0029010F" w:rsidP="00F56AFA">
      <w:pPr>
        <w:ind w:firstLine="567"/>
        <w:jc w:val="both"/>
        <w:rPr>
          <w:color w:val="000000" w:themeColor="text1"/>
        </w:rPr>
      </w:pPr>
      <w:r w:rsidRPr="00871C9C">
        <w:rPr>
          <w:color w:val="000000" w:themeColor="text1"/>
        </w:rPr>
        <w:t xml:space="preserve">Во время реализации данной программы </w:t>
      </w:r>
      <w:r w:rsidR="00CD396B" w:rsidRPr="00871C9C">
        <w:rPr>
          <w:color w:val="000000" w:themeColor="text1"/>
        </w:rPr>
        <w:t xml:space="preserve">из 102 инвестиционных проектов 23 были направлены на отрасли промышленности, энергетики, проведение геолого-разведывательных работ, транспорта и развитие туризма, </w:t>
      </w:r>
      <w:r w:rsidR="00BD7DC1">
        <w:rPr>
          <w:color w:val="000000" w:themeColor="text1"/>
        </w:rPr>
        <w:t xml:space="preserve">однако они </w:t>
      </w:r>
      <w:r w:rsidR="00CD396B" w:rsidRPr="00871C9C">
        <w:rPr>
          <w:color w:val="000000" w:themeColor="text1"/>
        </w:rPr>
        <w:t>не были реализованы в связи с отсутствием источников финансирования. В течени</w:t>
      </w:r>
      <w:r w:rsidR="00F70583" w:rsidRPr="00871C9C">
        <w:rPr>
          <w:color w:val="000000" w:themeColor="text1"/>
        </w:rPr>
        <w:t>е</w:t>
      </w:r>
      <w:r w:rsidR="00CD396B" w:rsidRPr="00871C9C">
        <w:rPr>
          <w:color w:val="000000" w:themeColor="text1"/>
        </w:rPr>
        <w:t xml:space="preserve"> первой пятилетки реализации программы в полном объёме реализовано 77 процентов проектов данной программы, 23 процент</w:t>
      </w:r>
      <w:r w:rsidR="00BD7DC1">
        <w:rPr>
          <w:color w:val="000000" w:themeColor="text1"/>
        </w:rPr>
        <w:t>а</w:t>
      </w:r>
      <w:r w:rsidR="00CD396B" w:rsidRPr="00871C9C">
        <w:rPr>
          <w:color w:val="000000" w:themeColor="text1"/>
        </w:rPr>
        <w:t xml:space="preserve"> предусмотренных проектов </w:t>
      </w:r>
      <w:r w:rsidR="008D53E5" w:rsidRPr="00871C9C">
        <w:rPr>
          <w:color w:val="000000" w:themeColor="text1"/>
        </w:rPr>
        <w:t xml:space="preserve">не были выполнены в </w:t>
      </w:r>
      <w:r w:rsidR="00CD396B" w:rsidRPr="00871C9C">
        <w:rPr>
          <w:color w:val="000000" w:themeColor="text1"/>
        </w:rPr>
        <w:t xml:space="preserve">связи с </w:t>
      </w:r>
      <w:r w:rsidR="00BD7DC1">
        <w:rPr>
          <w:color w:val="000000" w:themeColor="text1"/>
        </w:rPr>
        <w:t>отсутствием</w:t>
      </w:r>
      <w:r w:rsidR="00BD7DC1" w:rsidRPr="00871C9C">
        <w:rPr>
          <w:color w:val="000000" w:themeColor="text1"/>
        </w:rPr>
        <w:t xml:space="preserve"> </w:t>
      </w:r>
      <w:r w:rsidR="00CD396B" w:rsidRPr="00871C9C">
        <w:rPr>
          <w:color w:val="000000" w:themeColor="text1"/>
        </w:rPr>
        <w:t>поддержки со стороны доноров, несоответствием и преждевременностью представления проектов.</w:t>
      </w:r>
      <w:r w:rsidR="00F56AFA" w:rsidRPr="00871C9C">
        <w:rPr>
          <w:color w:val="000000" w:themeColor="text1"/>
        </w:rPr>
        <w:t xml:space="preserve"> </w:t>
      </w:r>
    </w:p>
    <w:p w14:paraId="06200E4D" w14:textId="77777777" w:rsidR="00DC0720" w:rsidRPr="00871C9C" w:rsidRDefault="008D53E5" w:rsidP="00F56AFA">
      <w:pPr>
        <w:ind w:firstLine="567"/>
        <w:jc w:val="both"/>
        <w:rPr>
          <w:color w:val="000000" w:themeColor="text1"/>
        </w:rPr>
      </w:pPr>
      <w:r w:rsidRPr="00871C9C">
        <w:rPr>
          <w:color w:val="000000" w:themeColor="text1"/>
        </w:rPr>
        <w:t xml:space="preserve">Выводы по результатам показывают, что данная </w:t>
      </w:r>
      <w:r w:rsidR="002D1EEA" w:rsidRPr="00871C9C">
        <w:rPr>
          <w:color w:val="000000" w:themeColor="text1"/>
        </w:rPr>
        <w:t>П</w:t>
      </w:r>
      <w:r w:rsidRPr="00871C9C">
        <w:rPr>
          <w:color w:val="000000" w:themeColor="text1"/>
        </w:rPr>
        <w:t>рограмма охватыва</w:t>
      </w:r>
      <w:r w:rsidR="002D1EEA" w:rsidRPr="00871C9C">
        <w:rPr>
          <w:color w:val="000000" w:themeColor="text1"/>
        </w:rPr>
        <w:t>ла</w:t>
      </w:r>
      <w:r w:rsidRPr="00871C9C">
        <w:rPr>
          <w:color w:val="000000" w:themeColor="text1"/>
        </w:rPr>
        <w:t xml:space="preserve"> инвестиционные проекты</w:t>
      </w:r>
      <w:r w:rsidR="002D1EEA" w:rsidRPr="00871C9C">
        <w:rPr>
          <w:color w:val="000000" w:themeColor="text1"/>
        </w:rPr>
        <w:t>, финансируемые</w:t>
      </w:r>
      <w:r w:rsidRPr="00871C9C">
        <w:rPr>
          <w:color w:val="000000" w:themeColor="text1"/>
        </w:rPr>
        <w:t xml:space="preserve"> только за счёт доноров и партнёров по развитию, а финанси</w:t>
      </w:r>
      <w:r w:rsidRPr="00871C9C">
        <w:rPr>
          <w:color w:val="000000" w:themeColor="text1"/>
        </w:rPr>
        <w:lastRenderedPageBreak/>
        <w:t xml:space="preserve">рование за счёт государственного бюджета и использование внутренних инвестиций в реализации проектов не </w:t>
      </w:r>
      <w:r w:rsidR="002D1EEA" w:rsidRPr="00871C9C">
        <w:rPr>
          <w:color w:val="000000" w:themeColor="text1"/>
        </w:rPr>
        <w:t xml:space="preserve">было </w:t>
      </w:r>
      <w:r w:rsidRPr="00871C9C">
        <w:rPr>
          <w:color w:val="000000" w:themeColor="text1"/>
        </w:rPr>
        <w:t>предусмотрено.</w:t>
      </w:r>
      <w:r w:rsidR="00F56AFA" w:rsidRPr="00871C9C">
        <w:rPr>
          <w:color w:val="000000" w:themeColor="text1"/>
        </w:rPr>
        <w:t xml:space="preserve"> </w:t>
      </w:r>
    </w:p>
    <w:p w14:paraId="16D14AC2" w14:textId="1707B6F3" w:rsidR="00DC0720" w:rsidRPr="00871C9C" w:rsidRDefault="00CD6216" w:rsidP="00F56AFA">
      <w:pPr>
        <w:ind w:firstLine="567"/>
        <w:jc w:val="both"/>
        <w:rPr>
          <w:color w:val="000000" w:themeColor="text1"/>
        </w:rPr>
      </w:pPr>
      <w:r w:rsidRPr="00871C9C">
        <w:rPr>
          <w:color w:val="000000" w:themeColor="text1"/>
        </w:rPr>
        <w:t xml:space="preserve">Кроме того, следует отметить, что в Программе социально-экономического развития Хатлонской области на период 2005-2015 годов, отсутствует система мониторинга и оценки, посредством которой определяются важные элементы системы контроля реализации программы. Она используется для контроля выполнения работ, анализа достигнутых результатов в рамках программы, определения лучшей практики и существующих проблем. </w:t>
      </w:r>
    </w:p>
    <w:p w14:paraId="762DC373" w14:textId="77777777" w:rsidR="00DC0720" w:rsidRPr="00871C9C" w:rsidRDefault="002342A1" w:rsidP="00F56AFA">
      <w:pPr>
        <w:ind w:firstLine="567"/>
        <w:jc w:val="both"/>
        <w:rPr>
          <w:color w:val="000000" w:themeColor="text1"/>
        </w:rPr>
      </w:pPr>
      <w:r w:rsidRPr="00871C9C">
        <w:rPr>
          <w:color w:val="000000" w:themeColor="text1"/>
        </w:rPr>
        <w:t>В этой связи, в Программ</w:t>
      </w:r>
      <w:r w:rsidR="00A87F30" w:rsidRPr="00871C9C">
        <w:rPr>
          <w:color w:val="000000" w:themeColor="text1"/>
        </w:rPr>
        <w:t>е</w:t>
      </w:r>
      <w:r w:rsidRPr="00871C9C">
        <w:rPr>
          <w:color w:val="000000" w:themeColor="text1"/>
        </w:rPr>
        <w:t xml:space="preserve"> социально-экономического развития Хатлонской области на 2016-2020 годы предусмотрена система мониторинга и оценки программы, которая содействует контролю выполнения работ, анализу результатов и определению существующих проблем, </w:t>
      </w:r>
      <w:r w:rsidR="009B3B8B" w:rsidRPr="00871C9C">
        <w:rPr>
          <w:color w:val="000000" w:themeColor="text1"/>
        </w:rPr>
        <w:t xml:space="preserve">определены приоритетные проекты и их </w:t>
      </w:r>
      <w:r w:rsidRPr="00871C9C">
        <w:rPr>
          <w:color w:val="000000" w:themeColor="text1"/>
        </w:rPr>
        <w:t>финансирование за счет всех источников, особенно государственных и иностранных инвестиций и других внутренних источников.</w:t>
      </w:r>
      <w:r w:rsidR="00F56AFA" w:rsidRPr="00871C9C">
        <w:rPr>
          <w:color w:val="000000" w:themeColor="text1"/>
        </w:rPr>
        <w:t xml:space="preserve"> </w:t>
      </w:r>
    </w:p>
    <w:p w14:paraId="54AFFDD9" w14:textId="77777777" w:rsidR="00DC0720" w:rsidRPr="00871C9C" w:rsidRDefault="002342A1" w:rsidP="00F56AFA">
      <w:pPr>
        <w:ind w:firstLine="567"/>
        <w:jc w:val="both"/>
        <w:rPr>
          <w:color w:val="000000" w:themeColor="text1"/>
        </w:rPr>
      </w:pPr>
      <w:r w:rsidRPr="00871C9C">
        <w:rPr>
          <w:color w:val="000000" w:themeColor="text1"/>
        </w:rPr>
        <w:t xml:space="preserve">Также предусматривается, что в случае усиления региональной специализации </w:t>
      </w:r>
      <w:r w:rsidR="00C232A2" w:rsidRPr="00871C9C">
        <w:rPr>
          <w:color w:val="000000" w:themeColor="text1"/>
        </w:rPr>
        <w:t>с</w:t>
      </w:r>
      <w:r w:rsidR="00F0400B">
        <w:rPr>
          <w:color w:val="000000" w:themeColor="text1"/>
        </w:rPr>
        <w:t>о</w:t>
      </w:r>
      <w:r w:rsidR="00F56AFA" w:rsidRPr="00871C9C">
        <w:rPr>
          <w:color w:val="000000" w:themeColor="text1"/>
        </w:rPr>
        <w:t xml:space="preserve"> </w:t>
      </w:r>
      <w:r w:rsidR="008A503D" w:rsidRPr="00871C9C">
        <w:rPr>
          <w:color w:val="000000" w:themeColor="text1"/>
        </w:rPr>
        <w:t>всесторонн</w:t>
      </w:r>
      <w:r w:rsidR="00C232A2" w:rsidRPr="00871C9C">
        <w:rPr>
          <w:color w:val="000000" w:themeColor="text1"/>
        </w:rPr>
        <w:t>и</w:t>
      </w:r>
      <w:r w:rsidR="008A503D" w:rsidRPr="00871C9C">
        <w:rPr>
          <w:color w:val="000000" w:themeColor="text1"/>
        </w:rPr>
        <w:t>м сотрудничеств</w:t>
      </w:r>
      <w:r w:rsidR="00C232A2" w:rsidRPr="00871C9C">
        <w:rPr>
          <w:color w:val="000000" w:themeColor="text1"/>
        </w:rPr>
        <w:t>ом, в будущем производительные силы области будут иметь тенденцию к увеличению и способствовать созданию новых рабочих мест, повышению уровня жизни населения и уменьшению уровня бедности.</w:t>
      </w:r>
    </w:p>
    <w:p w14:paraId="7EAA5D66" w14:textId="77777777" w:rsidR="00C232A2" w:rsidRPr="00871C9C" w:rsidRDefault="00C232A2" w:rsidP="00F56AFA">
      <w:pPr>
        <w:ind w:firstLine="567"/>
        <w:jc w:val="both"/>
        <w:rPr>
          <w:color w:val="000000" w:themeColor="text1"/>
        </w:rPr>
      </w:pPr>
    </w:p>
    <w:p w14:paraId="68CDFDA6" w14:textId="77777777" w:rsidR="00C232A2" w:rsidRPr="00871C9C" w:rsidRDefault="00DC0720" w:rsidP="00564028">
      <w:pPr>
        <w:jc w:val="both"/>
        <w:rPr>
          <w:b/>
          <w:color w:val="000000" w:themeColor="text1"/>
        </w:rPr>
      </w:pPr>
      <w:r w:rsidRPr="00871C9C">
        <w:rPr>
          <w:b/>
          <w:color w:val="000000" w:themeColor="text1"/>
        </w:rPr>
        <w:t>1.5.</w:t>
      </w:r>
      <w:r w:rsidR="00F56AFA" w:rsidRPr="00871C9C">
        <w:rPr>
          <w:b/>
          <w:color w:val="000000" w:themeColor="text1"/>
        </w:rPr>
        <w:t xml:space="preserve"> </w:t>
      </w:r>
      <w:r w:rsidR="00C232A2" w:rsidRPr="00871C9C">
        <w:rPr>
          <w:b/>
          <w:color w:val="000000" w:themeColor="text1"/>
        </w:rPr>
        <w:t xml:space="preserve">Основные приоритеты Среднесрочной программы развития Республики Таджикистан на 2016 – 2020 годы и их </w:t>
      </w:r>
      <w:r w:rsidR="00564028" w:rsidRPr="00871C9C">
        <w:rPr>
          <w:b/>
          <w:color w:val="000000" w:themeColor="text1"/>
        </w:rPr>
        <w:t>отражение в областной программе</w:t>
      </w:r>
    </w:p>
    <w:p w14:paraId="4188C337" w14:textId="77777777" w:rsidR="00764EA3" w:rsidRPr="00871C9C" w:rsidRDefault="006A472C" w:rsidP="00F56AFA">
      <w:pPr>
        <w:ind w:firstLine="567"/>
        <w:jc w:val="both"/>
        <w:rPr>
          <w:color w:val="000000" w:themeColor="text1"/>
        </w:rPr>
      </w:pPr>
      <w:r w:rsidRPr="00871C9C">
        <w:rPr>
          <w:color w:val="000000" w:themeColor="text1"/>
        </w:rPr>
        <w:t xml:space="preserve">Согласно требованиям </w:t>
      </w:r>
      <w:r w:rsidR="00764EA3" w:rsidRPr="00871C9C">
        <w:rPr>
          <w:color w:val="000000" w:themeColor="text1"/>
        </w:rPr>
        <w:t xml:space="preserve">Закона Республики Таджикистан «О государственных прогнозах, концепциях, стратегиях и программах социально-экономического развития Республики Таджикистан» Программа социально-экономического развития </w:t>
      </w:r>
      <w:r w:rsidRPr="00871C9C">
        <w:rPr>
          <w:color w:val="000000" w:themeColor="text1"/>
        </w:rPr>
        <w:t>Хатлонской области</w:t>
      </w:r>
      <w:r w:rsidR="00764EA3" w:rsidRPr="00871C9C">
        <w:rPr>
          <w:color w:val="000000" w:themeColor="text1"/>
        </w:rPr>
        <w:t xml:space="preserve"> в обязательном порядке учитывает стратегические цели развития страны, в том числе и Цели Развития Тысячелетия, и обеспечивает их локализацию с учетом характерных особенностей </w:t>
      </w:r>
      <w:r w:rsidRPr="00871C9C">
        <w:rPr>
          <w:color w:val="000000" w:themeColor="text1"/>
        </w:rPr>
        <w:t>области.</w:t>
      </w:r>
    </w:p>
    <w:p w14:paraId="36B5DCC3" w14:textId="77777777" w:rsidR="003E5B02" w:rsidRPr="00871C9C" w:rsidRDefault="000A4704" w:rsidP="00F56AFA">
      <w:pPr>
        <w:ind w:firstLine="567"/>
        <w:jc w:val="both"/>
        <w:rPr>
          <w:color w:val="000000" w:themeColor="text1"/>
        </w:rPr>
      </w:pPr>
      <w:r w:rsidRPr="00871C9C">
        <w:rPr>
          <w:color w:val="000000" w:themeColor="text1"/>
        </w:rPr>
        <w:t>В Среднесрочной программе развития Республики Таджикистан на 2016-2020 годы обозначены следующие приоритеты развития:</w:t>
      </w:r>
    </w:p>
    <w:p w14:paraId="79E2FF20"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расширение доступа к ресурсам и их рациональное использование</w:t>
      </w:r>
    </w:p>
    <w:p w14:paraId="14626A1C" w14:textId="1E0257B5" w:rsidR="00B3375D" w:rsidRPr="00871C9C" w:rsidRDefault="009E4511" w:rsidP="00564028">
      <w:pPr>
        <w:pStyle w:val="afa"/>
        <w:numPr>
          <w:ilvl w:val="0"/>
          <w:numId w:val="8"/>
        </w:numPr>
        <w:spacing w:after="0"/>
        <w:ind w:left="714" w:hanging="357"/>
        <w:jc w:val="both"/>
        <w:rPr>
          <w:color w:val="000000" w:themeColor="text1"/>
        </w:rPr>
      </w:pPr>
      <w:r w:rsidRPr="00871C9C">
        <w:rPr>
          <w:color w:val="000000" w:themeColor="text1"/>
        </w:rPr>
        <w:t>импорт</w:t>
      </w:r>
      <w:r w:rsidR="007A5C7B">
        <w:rPr>
          <w:color w:val="000000" w:themeColor="text1"/>
        </w:rPr>
        <w:t>о</w:t>
      </w:r>
      <w:r w:rsidRPr="00871C9C">
        <w:rPr>
          <w:color w:val="000000" w:themeColor="text1"/>
        </w:rPr>
        <w:t>замещение</w:t>
      </w:r>
      <w:r w:rsidR="00B3375D" w:rsidRPr="00871C9C">
        <w:rPr>
          <w:color w:val="000000" w:themeColor="text1"/>
        </w:rPr>
        <w:t xml:space="preserve"> и развитие предпринимательства, направленного на производство товаров</w:t>
      </w:r>
    </w:p>
    <w:p w14:paraId="1E8D74D6"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повышение уровня эффективного управления топливно-энергетическим комплексом</w:t>
      </w:r>
      <w:r w:rsidR="00F56AFA" w:rsidRPr="00871C9C">
        <w:rPr>
          <w:color w:val="000000" w:themeColor="text1"/>
        </w:rPr>
        <w:t xml:space="preserve"> </w:t>
      </w:r>
    </w:p>
    <w:p w14:paraId="33C80637"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укрепление аграрного производства</w:t>
      </w:r>
    </w:p>
    <w:p w14:paraId="1BA348F8"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переход на систему полноценного питания</w:t>
      </w:r>
    </w:p>
    <w:p w14:paraId="62331587"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развитие транспортной инфраструктуры</w:t>
      </w:r>
    </w:p>
    <w:p w14:paraId="5CCDC82A"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 xml:space="preserve">расширение доступа к телекоммуникационным услугам </w:t>
      </w:r>
    </w:p>
    <w:p w14:paraId="5D84D137"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повышение эффективности реформ в социальном секторе</w:t>
      </w:r>
    </w:p>
    <w:p w14:paraId="4B5B22A4"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укрепление роли общественных институтов в национальном развитии</w:t>
      </w:r>
    </w:p>
    <w:p w14:paraId="024CCA7E"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 xml:space="preserve">обеспечение прав человека и верховенства закона </w:t>
      </w:r>
    </w:p>
    <w:p w14:paraId="5701003D"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 xml:space="preserve">снижение гендерного неравенства </w:t>
      </w:r>
    </w:p>
    <w:p w14:paraId="5C731467"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 xml:space="preserve">расширение социального вовлечения уязвимых групп населения </w:t>
      </w:r>
    </w:p>
    <w:p w14:paraId="45E2A802"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формирование основ национальной стратегической системы экологической оценки</w:t>
      </w:r>
    </w:p>
    <w:p w14:paraId="2354207B"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 xml:space="preserve">управление рисками чрезвычайных ситуаций </w:t>
      </w:r>
    </w:p>
    <w:p w14:paraId="6D6EDAA9"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 xml:space="preserve">реализация последовательных мер для снижения воздействия изменения климата </w:t>
      </w:r>
    </w:p>
    <w:p w14:paraId="50C76647" w14:textId="77777777" w:rsidR="00B3375D" w:rsidRPr="00871C9C" w:rsidRDefault="00B3375D" w:rsidP="00564028">
      <w:pPr>
        <w:pStyle w:val="afa"/>
        <w:numPr>
          <w:ilvl w:val="0"/>
          <w:numId w:val="8"/>
        </w:numPr>
        <w:spacing w:after="0"/>
        <w:ind w:left="714" w:hanging="357"/>
        <w:jc w:val="both"/>
        <w:rPr>
          <w:color w:val="000000" w:themeColor="text1"/>
        </w:rPr>
      </w:pPr>
      <w:r w:rsidRPr="00871C9C">
        <w:rPr>
          <w:color w:val="000000" w:themeColor="text1"/>
        </w:rPr>
        <w:t xml:space="preserve">активизация международного сотрудничества. </w:t>
      </w:r>
    </w:p>
    <w:p w14:paraId="0CAB8664" w14:textId="77777777" w:rsidR="00564028" w:rsidRPr="00871C9C" w:rsidRDefault="00564028" w:rsidP="00F56AFA">
      <w:pPr>
        <w:ind w:firstLine="567"/>
        <w:jc w:val="both"/>
        <w:rPr>
          <w:color w:val="000000" w:themeColor="text1"/>
        </w:rPr>
      </w:pPr>
    </w:p>
    <w:p w14:paraId="2B4F6094" w14:textId="77777777" w:rsidR="00DC0720" w:rsidRPr="00871C9C" w:rsidRDefault="00274279" w:rsidP="00F56AFA">
      <w:pPr>
        <w:ind w:firstLine="567"/>
        <w:jc w:val="both"/>
        <w:rPr>
          <w:color w:val="000000" w:themeColor="text1"/>
        </w:rPr>
      </w:pPr>
      <w:r w:rsidRPr="00871C9C">
        <w:rPr>
          <w:color w:val="000000" w:themeColor="text1"/>
        </w:rPr>
        <w:t>Соответственно</w:t>
      </w:r>
      <w:r w:rsidR="00776243" w:rsidRPr="00871C9C">
        <w:rPr>
          <w:color w:val="000000" w:themeColor="text1"/>
        </w:rPr>
        <w:t xml:space="preserve"> приоритеты национальной политики развития были интегрированы </w:t>
      </w:r>
      <w:r w:rsidR="00094187" w:rsidRPr="00871C9C">
        <w:rPr>
          <w:color w:val="000000" w:themeColor="text1"/>
        </w:rPr>
        <w:t>во всех отраслях народного хозяйства Хатлонской области</w:t>
      </w:r>
      <w:r w:rsidR="00C83D80" w:rsidRPr="00871C9C">
        <w:rPr>
          <w:color w:val="000000" w:themeColor="text1"/>
        </w:rPr>
        <w:t>.</w:t>
      </w:r>
    </w:p>
    <w:p w14:paraId="1F38D4BA" w14:textId="77777777" w:rsidR="00DC0720" w:rsidRPr="00871C9C" w:rsidRDefault="00DC0720" w:rsidP="00F56AFA">
      <w:pPr>
        <w:ind w:firstLine="567"/>
        <w:jc w:val="both"/>
        <w:rPr>
          <w:color w:val="000000" w:themeColor="text1"/>
        </w:rPr>
      </w:pPr>
    </w:p>
    <w:p w14:paraId="62459792" w14:textId="77777777" w:rsidR="00C232A2" w:rsidRPr="00871C9C" w:rsidRDefault="00DC0720" w:rsidP="00564028">
      <w:pPr>
        <w:jc w:val="both"/>
        <w:rPr>
          <w:b/>
          <w:color w:val="000000" w:themeColor="text1"/>
        </w:rPr>
      </w:pPr>
      <w:r w:rsidRPr="00871C9C">
        <w:rPr>
          <w:b/>
          <w:color w:val="000000" w:themeColor="text1"/>
        </w:rPr>
        <w:t xml:space="preserve">1.6. </w:t>
      </w:r>
      <w:r w:rsidR="00C232A2" w:rsidRPr="00871C9C">
        <w:rPr>
          <w:b/>
          <w:color w:val="000000" w:themeColor="text1"/>
        </w:rPr>
        <w:t>SWOT – анализ и основные направления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876"/>
        <w:gridCol w:w="4876"/>
      </w:tblGrid>
      <w:tr w:rsidR="00B31CDE" w:rsidRPr="00871C9C" w14:paraId="4584C041" w14:textId="77777777" w:rsidTr="00564028">
        <w:tc>
          <w:tcPr>
            <w:tcW w:w="2500" w:type="pct"/>
            <w:shd w:val="clear" w:color="auto" w:fill="auto"/>
            <w:vAlign w:val="center"/>
          </w:tcPr>
          <w:p w14:paraId="22D49821" w14:textId="77777777" w:rsidR="000A47B3" w:rsidRPr="00871C9C" w:rsidRDefault="000A47B3" w:rsidP="00CF7901">
            <w:pPr>
              <w:spacing w:line="233" w:lineRule="auto"/>
              <w:jc w:val="center"/>
              <w:rPr>
                <w:b/>
                <w:color w:val="000000" w:themeColor="text1"/>
                <w:sz w:val="20"/>
                <w:szCs w:val="20"/>
              </w:rPr>
            </w:pPr>
            <w:r w:rsidRPr="00871C9C">
              <w:rPr>
                <w:b/>
                <w:color w:val="000000" w:themeColor="text1"/>
                <w:sz w:val="20"/>
                <w:szCs w:val="20"/>
              </w:rPr>
              <w:t>Сильные стороны</w:t>
            </w:r>
          </w:p>
        </w:tc>
        <w:tc>
          <w:tcPr>
            <w:tcW w:w="2500" w:type="pct"/>
            <w:shd w:val="clear" w:color="auto" w:fill="auto"/>
            <w:vAlign w:val="center"/>
          </w:tcPr>
          <w:p w14:paraId="50DCE688" w14:textId="77777777" w:rsidR="000A47B3" w:rsidRPr="00871C9C" w:rsidRDefault="000A47B3" w:rsidP="00CF7901">
            <w:pPr>
              <w:spacing w:line="233" w:lineRule="auto"/>
              <w:jc w:val="center"/>
              <w:rPr>
                <w:b/>
                <w:color w:val="000000" w:themeColor="text1"/>
                <w:sz w:val="20"/>
                <w:szCs w:val="20"/>
              </w:rPr>
            </w:pPr>
            <w:r w:rsidRPr="00871C9C">
              <w:rPr>
                <w:b/>
                <w:color w:val="000000" w:themeColor="text1"/>
                <w:sz w:val="20"/>
                <w:szCs w:val="20"/>
              </w:rPr>
              <w:t>Слабые стороны</w:t>
            </w:r>
          </w:p>
        </w:tc>
      </w:tr>
      <w:tr w:rsidR="00B31CDE" w:rsidRPr="00871C9C" w14:paraId="3625C980" w14:textId="77777777" w:rsidTr="00564028">
        <w:tc>
          <w:tcPr>
            <w:tcW w:w="2500" w:type="pct"/>
            <w:shd w:val="clear" w:color="auto" w:fill="auto"/>
          </w:tcPr>
          <w:p w14:paraId="10D05715" w14:textId="77777777" w:rsidR="00DC0720" w:rsidRPr="00871C9C" w:rsidRDefault="002355F4" w:rsidP="00CF7901">
            <w:pPr>
              <w:spacing w:line="233" w:lineRule="auto"/>
              <w:jc w:val="both"/>
              <w:rPr>
                <w:color w:val="000000" w:themeColor="text1"/>
                <w:spacing w:val="-4"/>
                <w:sz w:val="20"/>
                <w:szCs w:val="20"/>
              </w:rPr>
            </w:pPr>
            <w:r w:rsidRPr="00871C9C">
              <w:rPr>
                <w:color w:val="000000" w:themeColor="text1"/>
                <w:spacing w:val="-4"/>
                <w:sz w:val="20"/>
                <w:szCs w:val="20"/>
              </w:rPr>
              <w:t>Наличие коммуникационных сообщений</w:t>
            </w:r>
            <w:r w:rsidR="00F56AFA" w:rsidRPr="00871C9C">
              <w:rPr>
                <w:color w:val="000000" w:themeColor="text1"/>
                <w:spacing w:val="-4"/>
                <w:sz w:val="20"/>
                <w:szCs w:val="20"/>
              </w:rPr>
              <w:t xml:space="preserve"> </w:t>
            </w:r>
            <w:r w:rsidRPr="00871C9C">
              <w:rPr>
                <w:color w:val="000000" w:themeColor="text1"/>
                <w:spacing w:val="-4"/>
                <w:sz w:val="20"/>
                <w:szCs w:val="20"/>
              </w:rPr>
              <w:t xml:space="preserve">автомобильных и воздушных дорог с крупными странами (рынками) </w:t>
            </w:r>
          </w:p>
        </w:tc>
        <w:tc>
          <w:tcPr>
            <w:tcW w:w="2500" w:type="pct"/>
            <w:shd w:val="clear" w:color="auto" w:fill="auto"/>
          </w:tcPr>
          <w:p w14:paraId="23A96F76" w14:textId="77777777" w:rsidR="00DC0720" w:rsidRPr="00871C9C" w:rsidRDefault="002355F4" w:rsidP="00CF7901">
            <w:pPr>
              <w:spacing w:line="233" w:lineRule="auto"/>
              <w:jc w:val="both"/>
              <w:rPr>
                <w:color w:val="000000" w:themeColor="text1"/>
                <w:sz w:val="20"/>
                <w:szCs w:val="20"/>
              </w:rPr>
            </w:pPr>
            <w:r w:rsidRPr="00871C9C">
              <w:rPr>
                <w:color w:val="000000" w:themeColor="text1"/>
                <w:sz w:val="20"/>
                <w:szCs w:val="20"/>
              </w:rPr>
              <w:t xml:space="preserve">Закрытие железнодорожного сообщения со стороны Республики Узбекистан </w:t>
            </w:r>
          </w:p>
        </w:tc>
      </w:tr>
      <w:tr w:rsidR="00B31CDE" w:rsidRPr="00871C9C" w14:paraId="694ECCDC" w14:textId="77777777" w:rsidTr="00564028">
        <w:tc>
          <w:tcPr>
            <w:tcW w:w="2500" w:type="pct"/>
            <w:shd w:val="clear" w:color="auto" w:fill="auto"/>
          </w:tcPr>
          <w:p w14:paraId="62AFFFDA" w14:textId="77777777" w:rsidR="00DC0720" w:rsidRPr="00871C9C" w:rsidRDefault="009B3B8B" w:rsidP="00CF7901">
            <w:pPr>
              <w:spacing w:line="233" w:lineRule="auto"/>
              <w:jc w:val="both"/>
              <w:rPr>
                <w:color w:val="000000" w:themeColor="text1"/>
                <w:sz w:val="20"/>
                <w:szCs w:val="20"/>
              </w:rPr>
            </w:pPr>
            <w:r w:rsidRPr="00871C9C">
              <w:rPr>
                <w:color w:val="000000" w:themeColor="text1"/>
                <w:sz w:val="20"/>
                <w:szCs w:val="20"/>
              </w:rPr>
              <w:lastRenderedPageBreak/>
              <w:t>Наличие а</w:t>
            </w:r>
            <w:r w:rsidR="002355F4" w:rsidRPr="00871C9C">
              <w:rPr>
                <w:color w:val="000000" w:themeColor="text1"/>
                <w:sz w:val="20"/>
                <w:szCs w:val="20"/>
              </w:rPr>
              <w:t>втомобильн</w:t>
            </w:r>
            <w:r w:rsidRPr="00871C9C">
              <w:rPr>
                <w:color w:val="000000" w:themeColor="text1"/>
                <w:sz w:val="20"/>
                <w:szCs w:val="20"/>
              </w:rPr>
              <w:t>ой</w:t>
            </w:r>
            <w:r w:rsidR="002355F4" w:rsidRPr="00871C9C">
              <w:rPr>
                <w:color w:val="000000" w:themeColor="text1"/>
                <w:sz w:val="20"/>
                <w:szCs w:val="20"/>
              </w:rPr>
              <w:t xml:space="preserve"> дорог</w:t>
            </w:r>
            <w:r w:rsidRPr="00871C9C">
              <w:rPr>
                <w:color w:val="000000" w:themeColor="text1"/>
                <w:sz w:val="20"/>
                <w:szCs w:val="20"/>
              </w:rPr>
              <w:t>и</w:t>
            </w:r>
            <w:r w:rsidR="00CC7B4B">
              <w:rPr>
                <w:color w:val="000000" w:themeColor="text1"/>
                <w:sz w:val="20"/>
                <w:szCs w:val="20"/>
              </w:rPr>
              <w:t>,</w:t>
            </w:r>
            <w:r w:rsidR="002355F4" w:rsidRPr="00871C9C">
              <w:rPr>
                <w:color w:val="000000" w:themeColor="text1"/>
                <w:sz w:val="20"/>
                <w:szCs w:val="20"/>
              </w:rPr>
              <w:t xml:space="preserve"> с</w:t>
            </w:r>
            <w:r w:rsidR="00933F35" w:rsidRPr="00871C9C">
              <w:rPr>
                <w:color w:val="000000" w:themeColor="text1"/>
                <w:sz w:val="20"/>
                <w:szCs w:val="20"/>
              </w:rPr>
              <w:t>вязывающей область с</w:t>
            </w:r>
            <w:r w:rsidR="002355F4" w:rsidRPr="00871C9C">
              <w:rPr>
                <w:color w:val="000000" w:themeColor="text1"/>
                <w:sz w:val="20"/>
                <w:szCs w:val="20"/>
              </w:rPr>
              <w:t xml:space="preserve"> Республикой Афганистан </w:t>
            </w:r>
            <w:r w:rsidR="0067091B" w:rsidRPr="00871C9C">
              <w:rPr>
                <w:color w:val="000000" w:themeColor="text1"/>
                <w:sz w:val="20"/>
                <w:szCs w:val="20"/>
              </w:rPr>
              <w:t xml:space="preserve">через мост нижний Пяндж </w:t>
            </w:r>
          </w:p>
        </w:tc>
        <w:tc>
          <w:tcPr>
            <w:tcW w:w="2500" w:type="pct"/>
            <w:shd w:val="clear" w:color="auto" w:fill="auto"/>
          </w:tcPr>
          <w:p w14:paraId="14F72B8F" w14:textId="77777777" w:rsidR="00057D52" w:rsidRPr="00871C9C" w:rsidRDefault="00057D52" w:rsidP="00CF7901">
            <w:pPr>
              <w:spacing w:line="233" w:lineRule="auto"/>
              <w:jc w:val="both"/>
              <w:rPr>
                <w:color w:val="000000" w:themeColor="text1"/>
                <w:sz w:val="20"/>
                <w:szCs w:val="20"/>
              </w:rPr>
            </w:pPr>
            <w:r w:rsidRPr="00871C9C">
              <w:rPr>
                <w:color w:val="000000" w:themeColor="text1"/>
                <w:sz w:val="20"/>
                <w:szCs w:val="20"/>
              </w:rPr>
              <w:t>Зависимость от импорта и трудности ввоза</w:t>
            </w:r>
          </w:p>
        </w:tc>
      </w:tr>
      <w:tr w:rsidR="00B31CDE" w:rsidRPr="00871C9C" w14:paraId="445F2763" w14:textId="77777777" w:rsidTr="00564028">
        <w:tc>
          <w:tcPr>
            <w:tcW w:w="2500" w:type="pct"/>
            <w:shd w:val="clear" w:color="auto" w:fill="auto"/>
          </w:tcPr>
          <w:p w14:paraId="0F1611CE" w14:textId="77777777" w:rsidR="00817311" w:rsidRPr="00871C9C" w:rsidRDefault="0067091B" w:rsidP="00CF7901">
            <w:pPr>
              <w:spacing w:line="233" w:lineRule="auto"/>
              <w:jc w:val="both"/>
              <w:rPr>
                <w:color w:val="000000" w:themeColor="text1"/>
                <w:sz w:val="20"/>
                <w:szCs w:val="20"/>
              </w:rPr>
            </w:pPr>
            <w:r w:rsidRPr="00871C9C">
              <w:rPr>
                <w:color w:val="000000" w:themeColor="text1"/>
                <w:sz w:val="20"/>
                <w:szCs w:val="20"/>
              </w:rPr>
              <w:t>Благоприятное географическое расположение, большое количество солнечных дней в году</w:t>
            </w:r>
          </w:p>
        </w:tc>
        <w:tc>
          <w:tcPr>
            <w:tcW w:w="2500" w:type="pct"/>
            <w:shd w:val="clear" w:color="auto" w:fill="auto"/>
          </w:tcPr>
          <w:p w14:paraId="5CB5C54E" w14:textId="77777777" w:rsidR="00817311" w:rsidRPr="00871C9C" w:rsidRDefault="0067091B" w:rsidP="00CF7901">
            <w:pPr>
              <w:spacing w:line="233" w:lineRule="auto"/>
              <w:jc w:val="both"/>
              <w:rPr>
                <w:color w:val="000000" w:themeColor="text1"/>
                <w:sz w:val="20"/>
                <w:szCs w:val="20"/>
              </w:rPr>
            </w:pPr>
            <w:r w:rsidRPr="00871C9C">
              <w:rPr>
                <w:color w:val="000000" w:themeColor="text1"/>
                <w:sz w:val="20"/>
                <w:szCs w:val="20"/>
              </w:rPr>
              <w:t xml:space="preserve">Низкий потенциал местных специалистов в некоторых вопросах сферы экономических реформ </w:t>
            </w:r>
          </w:p>
        </w:tc>
      </w:tr>
      <w:tr w:rsidR="00B31CDE" w:rsidRPr="00871C9C" w14:paraId="14F1FC88" w14:textId="77777777" w:rsidTr="00564028">
        <w:tc>
          <w:tcPr>
            <w:tcW w:w="2500" w:type="pct"/>
            <w:shd w:val="clear" w:color="auto" w:fill="auto"/>
          </w:tcPr>
          <w:p w14:paraId="1176E9F1" w14:textId="77777777" w:rsidR="00817311" w:rsidRPr="00871C9C" w:rsidRDefault="0067091B" w:rsidP="00CF7901">
            <w:pPr>
              <w:spacing w:line="233" w:lineRule="auto"/>
              <w:jc w:val="both"/>
              <w:rPr>
                <w:color w:val="000000" w:themeColor="text1"/>
                <w:sz w:val="20"/>
                <w:szCs w:val="20"/>
              </w:rPr>
            </w:pPr>
            <w:r w:rsidRPr="00871C9C">
              <w:rPr>
                <w:color w:val="000000" w:themeColor="text1"/>
                <w:sz w:val="20"/>
                <w:szCs w:val="20"/>
              </w:rPr>
              <w:t xml:space="preserve">Хорошие климатические условия для выращивания растениеводческих культур и садоводства </w:t>
            </w:r>
          </w:p>
        </w:tc>
        <w:tc>
          <w:tcPr>
            <w:tcW w:w="2500" w:type="pct"/>
            <w:shd w:val="clear" w:color="auto" w:fill="auto"/>
          </w:tcPr>
          <w:p w14:paraId="19F98863" w14:textId="77777777" w:rsidR="00817311" w:rsidRPr="00871C9C" w:rsidRDefault="0067091B" w:rsidP="00CF7901">
            <w:pPr>
              <w:spacing w:line="233" w:lineRule="auto"/>
              <w:jc w:val="both"/>
              <w:rPr>
                <w:color w:val="000000" w:themeColor="text1"/>
                <w:sz w:val="20"/>
                <w:szCs w:val="20"/>
              </w:rPr>
            </w:pPr>
            <w:r w:rsidRPr="00871C9C">
              <w:rPr>
                <w:color w:val="000000" w:themeColor="text1"/>
                <w:sz w:val="20"/>
                <w:szCs w:val="20"/>
              </w:rPr>
              <w:t>Отсутствие денежных средств для изучения и переработки природных ресурсов</w:t>
            </w:r>
            <w:r w:rsidR="00817311" w:rsidRPr="00871C9C">
              <w:rPr>
                <w:color w:val="000000" w:themeColor="text1"/>
                <w:sz w:val="20"/>
                <w:szCs w:val="20"/>
              </w:rPr>
              <w:t>;</w:t>
            </w:r>
          </w:p>
        </w:tc>
      </w:tr>
      <w:tr w:rsidR="00B31CDE" w:rsidRPr="00871C9C" w14:paraId="77C898D0" w14:textId="77777777" w:rsidTr="00564028">
        <w:tc>
          <w:tcPr>
            <w:tcW w:w="2500" w:type="pct"/>
            <w:shd w:val="clear" w:color="auto" w:fill="auto"/>
          </w:tcPr>
          <w:p w14:paraId="2271BA96" w14:textId="77777777" w:rsidR="00817311" w:rsidRPr="00871C9C" w:rsidRDefault="0067091B" w:rsidP="00CF7901">
            <w:pPr>
              <w:spacing w:line="233" w:lineRule="auto"/>
              <w:jc w:val="both"/>
              <w:rPr>
                <w:color w:val="000000" w:themeColor="text1"/>
                <w:sz w:val="20"/>
                <w:szCs w:val="20"/>
              </w:rPr>
            </w:pPr>
            <w:r w:rsidRPr="00871C9C">
              <w:rPr>
                <w:color w:val="000000" w:themeColor="text1"/>
                <w:sz w:val="20"/>
                <w:szCs w:val="20"/>
              </w:rPr>
              <w:t>Наличие пахотных земель и других земель для возведения новых садов и виноградников</w:t>
            </w:r>
            <w:r w:rsidR="00817311" w:rsidRPr="00871C9C">
              <w:rPr>
                <w:color w:val="000000" w:themeColor="text1"/>
                <w:sz w:val="20"/>
                <w:szCs w:val="20"/>
              </w:rPr>
              <w:t>;</w:t>
            </w:r>
          </w:p>
        </w:tc>
        <w:tc>
          <w:tcPr>
            <w:tcW w:w="2500" w:type="pct"/>
            <w:shd w:val="clear" w:color="auto" w:fill="auto"/>
          </w:tcPr>
          <w:p w14:paraId="000FC36B" w14:textId="5AEB738C" w:rsidR="00817311" w:rsidRPr="00871C9C" w:rsidRDefault="00CC7B4B" w:rsidP="00CF7901">
            <w:pPr>
              <w:spacing w:line="233" w:lineRule="auto"/>
              <w:jc w:val="both"/>
              <w:rPr>
                <w:color w:val="000000" w:themeColor="text1"/>
                <w:sz w:val="20"/>
                <w:szCs w:val="20"/>
              </w:rPr>
            </w:pPr>
            <w:r>
              <w:rPr>
                <w:color w:val="000000" w:themeColor="text1"/>
                <w:sz w:val="20"/>
                <w:szCs w:val="20"/>
              </w:rPr>
              <w:t>Ф</w:t>
            </w:r>
            <w:r w:rsidR="0067091B" w:rsidRPr="00871C9C">
              <w:rPr>
                <w:color w:val="000000" w:themeColor="text1"/>
                <w:sz w:val="20"/>
                <w:szCs w:val="20"/>
              </w:rPr>
              <w:t xml:space="preserve">ункционирование промышленных предприятий </w:t>
            </w:r>
            <w:r w:rsidR="00CE0697" w:rsidRPr="00871C9C">
              <w:rPr>
                <w:color w:val="000000" w:themeColor="text1"/>
                <w:sz w:val="20"/>
                <w:szCs w:val="20"/>
              </w:rPr>
              <w:t xml:space="preserve">не в полную мощность </w:t>
            </w:r>
            <w:r w:rsidR="0067091B" w:rsidRPr="00871C9C">
              <w:rPr>
                <w:color w:val="000000" w:themeColor="text1"/>
                <w:sz w:val="20"/>
                <w:szCs w:val="20"/>
              </w:rPr>
              <w:t xml:space="preserve">и ограниченное </w:t>
            </w:r>
            <w:r w:rsidR="00CC1B04" w:rsidRPr="00871C9C">
              <w:rPr>
                <w:color w:val="000000" w:themeColor="text1"/>
                <w:sz w:val="20"/>
                <w:szCs w:val="20"/>
              </w:rPr>
              <w:t>количество малых и средних предприятий</w:t>
            </w:r>
            <w:r w:rsidR="00817311" w:rsidRPr="00871C9C">
              <w:rPr>
                <w:color w:val="000000" w:themeColor="text1"/>
                <w:sz w:val="20"/>
                <w:szCs w:val="20"/>
              </w:rPr>
              <w:t>;</w:t>
            </w:r>
          </w:p>
        </w:tc>
      </w:tr>
      <w:tr w:rsidR="00B31CDE" w:rsidRPr="00871C9C" w14:paraId="71618B79" w14:textId="77777777" w:rsidTr="00564028">
        <w:tc>
          <w:tcPr>
            <w:tcW w:w="2500" w:type="pct"/>
            <w:shd w:val="clear" w:color="auto" w:fill="auto"/>
          </w:tcPr>
          <w:p w14:paraId="659B6590" w14:textId="77777777" w:rsidR="00817311" w:rsidRPr="00871C9C" w:rsidRDefault="002B1A0B" w:rsidP="00CF7901">
            <w:pPr>
              <w:spacing w:line="233" w:lineRule="auto"/>
              <w:jc w:val="both"/>
              <w:rPr>
                <w:color w:val="000000" w:themeColor="text1"/>
                <w:sz w:val="20"/>
                <w:szCs w:val="20"/>
              </w:rPr>
            </w:pPr>
            <w:r w:rsidRPr="00871C9C">
              <w:rPr>
                <w:color w:val="000000" w:themeColor="text1"/>
                <w:sz w:val="20"/>
                <w:szCs w:val="20"/>
              </w:rPr>
              <w:t>Наличие свободной экономической зоны Пяндж и Дангара</w:t>
            </w:r>
          </w:p>
        </w:tc>
        <w:tc>
          <w:tcPr>
            <w:tcW w:w="2500" w:type="pct"/>
            <w:shd w:val="clear" w:color="auto" w:fill="auto"/>
          </w:tcPr>
          <w:p w14:paraId="1594327C" w14:textId="77777777" w:rsidR="00817311" w:rsidRPr="00871C9C" w:rsidRDefault="002B1A0B" w:rsidP="00CF7901">
            <w:pPr>
              <w:spacing w:line="233" w:lineRule="auto"/>
              <w:jc w:val="both"/>
              <w:rPr>
                <w:color w:val="000000" w:themeColor="text1"/>
                <w:sz w:val="20"/>
                <w:szCs w:val="20"/>
              </w:rPr>
            </w:pPr>
            <w:r w:rsidRPr="00871C9C">
              <w:rPr>
                <w:color w:val="000000" w:themeColor="text1"/>
                <w:sz w:val="20"/>
                <w:szCs w:val="20"/>
              </w:rPr>
              <w:t>Малое количество пунктов приёма и переработки сельскохозяйственной продукции в регионе</w:t>
            </w:r>
            <w:r w:rsidR="00817311" w:rsidRPr="00871C9C">
              <w:rPr>
                <w:color w:val="000000" w:themeColor="text1"/>
                <w:sz w:val="20"/>
                <w:szCs w:val="20"/>
              </w:rPr>
              <w:t>;</w:t>
            </w:r>
          </w:p>
        </w:tc>
      </w:tr>
      <w:tr w:rsidR="00B31CDE" w:rsidRPr="00871C9C" w14:paraId="25465B9C" w14:textId="77777777" w:rsidTr="00564028">
        <w:tc>
          <w:tcPr>
            <w:tcW w:w="2500" w:type="pct"/>
            <w:shd w:val="clear" w:color="auto" w:fill="auto"/>
          </w:tcPr>
          <w:p w14:paraId="46308549" w14:textId="77777777" w:rsidR="00817311" w:rsidRPr="00871C9C" w:rsidRDefault="002B1A0B" w:rsidP="00CF7901">
            <w:pPr>
              <w:spacing w:line="233" w:lineRule="auto"/>
              <w:jc w:val="both"/>
              <w:rPr>
                <w:color w:val="000000" w:themeColor="text1"/>
                <w:sz w:val="20"/>
                <w:szCs w:val="20"/>
              </w:rPr>
            </w:pPr>
            <w:r w:rsidRPr="00871C9C">
              <w:rPr>
                <w:color w:val="000000" w:themeColor="text1"/>
                <w:sz w:val="20"/>
                <w:szCs w:val="20"/>
              </w:rPr>
              <w:t xml:space="preserve">Наличие квалифицированной рабочей силы </w:t>
            </w:r>
          </w:p>
        </w:tc>
        <w:tc>
          <w:tcPr>
            <w:tcW w:w="2500" w:type="pct"/>
            <w:shd w:val="clear" w:color="auto" w:fill="auto"/>
          </w:tcPr>
          <w:p w14:paraId="4E7623C0" w14:textId="77777777" w:rsidR="00817311" w:rsidRPr="00871C9C" w:rsidRDefault="002B1A0B" w:rsidP="00CF7901">
            <w:pPr>
              <w:spacing w:line="233" w:lineRule="auto"/>
              <w:jc w:val="both"/>
              <w:rPr>
                <w:color w:val="000000" w:themeColor="text1"/>
                <w:sz w:val="20"/>
                <w:szCs w:val="20"/>
              </w:rPr>
            </w:pPr>
            <w:r w:rsidRPr="00871C9C">
              <w:rPr>
                <w:color w:val="000000" w:themeColor="text1"/>
                <w:sz w:val="20"/>
                <w:szCs w:val="20"/>
              </w:rPr>
              <w:t xml:space="preserve">Недостаточность инвестиций в промышленную отрасль </w:t>
            </w:r>
          </w:p>
        </w:tc>
      </w:tr>
      <w:tr w:rsidR="00B31CDE" w:rsidRPr="00871C9C" w14:paraId="53A0E222" w14:textId="77777777" w:rsidTr="00564028">
        <w:tc>
          <w:tcPr>
            <w:tcW w:w="2500" w:type="pct"/>
            <w:shd w:val="clear" w:color="auto" w:fill="auto"/>
          </w:tcPr>
          <w:p w14:paraId="173547DE" w14:textId="77777777" w:rsidR="00BA56C8" w:rsidRPr="00871C9C" w:rsidRDefault="002B1A0B" w:rsidP="00CF7901">
            <w:pPr>
              <w:spacing w:line="233" w:lineRule="auto"/>
              <w:jc w:val="both"/>
              <w:rPr>
                <w:color w:val="000000" w:themeColor="text1"/>
                <w:sz w:val="20"/>
                <w:szCs w:val="20"/>
              </w:rPr>
            </w:pPr>
            <w:r w:rsidRPr="00871C9C">
              <w:rPr>
                <w:color w:val="000000" w:themeColor="text1"/>
                <w:sz w:val="20"/>
                <w:szCs w:val="20"/>
              </w:rPr>
              <w:t xml:space="preserve">Большие трудовые резервы </w:t>
            </w:r>
          </w:p>
        </w:tc>
        <w:tc>
          <w:tcPr>
            <w:tcW w:w="2500" w:type="pct"/>
            <w:shd w:val="clear" w:color="auto" w:fill="auto"/>
          </w:tcPr>
          <w:p w14:paraId="7212BB1B" w14:textId="15BCB5ED" w:rsidR="00BA56C8" w:rsidRPr="00871C9C" w:rsidRDefault="002B1A0B" w:rsidP="00CC7B4B">
            <w:pPr>
              <w:spacing w:line="233" w:lineRule="auto"/>
              <w:jc w:val="both"/>
              <w:rPr>
                <w:color w:val="000000" w:themeColor="text1"/>
                <w:sz w:val="20"/>
                <w:szCs w:val="20"/>
              </w:rPr>
            </w:pPr>
            <w:r w:rsidRPr="00871C9C">
              <w:rPr>
                <w:color w:val="000000" w:themeColor="text1"/>
                <w:sz w:val="20"/>
                <w:szCs w:val="20"/>
              </w:rPr>
              <w:t>Недостаточн</w:t>
            </w:r>
            <w:r w:rsidR="00CC7B4B">
              <w:rPr>
                <w:color w:val="000000" w:themeColor="text1"/>
                <w:sz w:val="20"/>
                <w:szCs w:val="20"/>
              </w:rPr>
              <w:t>о</w:t>
            </w:r>
            <w:r w:rsidRPr="00871C9C">
              <w:rPr>
                <w:color w:val="000000" w:themeColor="text1"/>
                <w:sz w:val="20"/>
                <w:szCs w:val="20"/>
              </w:rPr>
              <w:t xml:space="preserve"> эффективный маркетинг на большинстве предприятий </w:t>
            </w:r>
          </w:p>
        </w:tc>
      </w:tr>
      <w:tr w:rsidR="00B31CDE" w:rsidRPr="00871C9C" w14:paraId="6B33E13B" w14:textId="77777777" w:rsidTr="00564028">
        <w:tc>
          <w:tcPr>
            <w:tcW w:w="2500" w:type="pct"/>
            <w:shd w:val="clear" w:color="auto" w:fill="auto"/>
          </w:tcPr>
          <w:p w14:paraId="5E101EC5" w14:textId="77777777" w:rsidR="00817311" w:rsidRPr="00871C9C" w:rsidRDefault="002B1A0B" w:rsidP="00CF7901">
            <w:pPr>
              <w:spacing w:line="233" w:lineRule="auto"/>
              <w:jc w:val="both"/>
              <w:rPr>
                <w:color w:val="000000" w:themeColor="text1"/>
                <w:sz w:val="20"/>
                <w:szCs w:val="20"/>
              </w:rPr>
            </w:pPr>
            <w:r w:rsidRPr="00871C9C">
              <w:rPr>
                <w:color w:val="000000" w:themeColor="text1"/>
                <w:sz w:val="20"/>
                <w:szCs w:val="20"/>
              </w:rPr>
              <w:t>Знание большинством населения двух или трёх языков</w:t>
            </w:r>
            <w:r w:rsidR="00F56AFA" w:rsidRPr="00871C9C">
              <w:rPr>
                <w:color w:val="000000" w:themeColor="text1"/>
                <w:sz w:val="20"/>
                <w:szCs w:val="20"/>
              </w:rPr>
              <w:t xml:space="preserve"> </w:t>
            </w:r>
          </w:p>
        </w:tc>
        <w:tc>
          <w:tcPr>
            <w:tcW w:w="2500" w:type="pct"/>
            <w:shd w:val="clear" w:color="auto" w:fill="auto"/>
          </w:tcPr>
          <w:p w14:paraId="2B796567" w14:textId="77777777" w:rsidR="00817311" w:rsidRPr="00871C9C" w:rsidRDefault="002B1A0B" w:rsidP="00CF7901">
            <w:pPr>
              <w:spacing w:line="233" w:lineRule="auto"/>
              <w:jc w:val="both"/>
              <w:rPr>
                <w:color w:val="000000" w:themeColor="text1"/>
                <w:sz w:val="20"/>
                <w:szCs w:val="20"/>
              </w:rPr>
            </w:pPr>
            <w:r w:rsidRPr="00871C9C">
              <w:rPr>
                <w:color w:val="000000" w:themeColor="text1"/>
                <w:sz w:val="20"/>
                <w:szCs w:val="20"/>
              </w:rPr>
              <w:t xml:space="preserve">Низкий уровень </w:t>
            </w:r>
            <w:r w:rsidR="006C01B0" w:rsidRPr="00871C9C">
              <w:rPr>
                <w:color w:val="000000" w:themeColor="text1"/>
                <w:sz w:val="20"/>
                <w:szCs w:val="20"/>
              </w:rPr>
              <w:t>конкурентоспособности промышленных</w:t>
            </w:r>
            <w:r w:rsidR="00EA0181" w:rsidRPr="00871C9C">
              <w:rPr>
                <w:color w:val="000000" w:themeColor="text1"/>
                <w:sz w:val="20"/>
                <w:szCs w:val="20"/>
              </w:rPr>
              <w:t xml:space="preserve"> товаров </w:t>
            </w:r>
            <w:r w:rsidRPr="00871C9C">
              <w:rPr>
                <w:color w:val="000000" w:themeColor="text1"/>
                <w:sz w:val="20"/>
                <w:szCs w:val="20"/>
              </w:rPr>
              <w:t>на внутреннем рынке</w:t>
            </w:r>
          </w:p>
        </w:tc>
      </w:tr>
      <w:tr w:rsidR="00B31CDE" w:rsidRPr="00871C9C" w14:paraId="188A0B2B" w14:textId="77777777" w:rsidTr="00564028">
        <w:tc>
          <w:tcPr>
            <w:tcW w:w="2500" w:type="pct"/>
            <w:shd w:val="clear" w:color="auto" w:fill="auto"/>
          </w:tcPr>
          <w:p w14:paraId="405472D8" w14:textId="77777777" w:rsidR="00BC3F46" w:rsidRPr="00871C9C" w:rsidRDefault="0054220E" w:rsidP="00CF7901">
            <w:pPr>
              <w:spacing w:line="233" w:lineRule="auto"/>
              <w:jc w:val="both"/>
              <w:rPr>
                <w:color w:val="000000" w:themeColor="text1"/>
                <w:sz w:val="20"/>
                <w:szCs w:val="20"/>
              </w:rPr>
            </w:pPr>
            <w:r w:rsidRPr="00871C9C">
              <w:rPr>
                <w:color w:val="000000" w:themeColor="text1"/>
                <w:sz w:val="20"/>
                <w:szCs w:val="20"/>
              </w:rPr>
              <w:t xml:space="preserve">Сравнительно дешёвая рабочая сила </w:t>
            </w:r>
          </w:p>
        </w:tc>
        <w:tc>
          <w:tcPr>
            <w:tcW w:w="2500" w:type="pct"/>
            <w:shd w:val="clear" w:color="auto" w:fill="auto"/>
          </w:tcPr>
          <w:p w14:paraId="02C69D37" w14:textId="13AFB927" w:rsidR="00BC3F46" w:rsidRPr="00871C9C" w:rsidRDefault="0054220E" w:rsidP="00CC7B4B">
            <w:pPr>
              <w:spacing w:line="233" w:lineRule="auto"/>
              <w:jc w:val="both"/>
              <w:rPr>
                <w:color w:val="000000" w:themeColor="text1"/>
                <w:sz w:val="20"/>
                <w:szCs w:val="20"/>
              </w:rPr>
            </w:pPr>
            <w:r w:rsidRPr="00871C9C">
              <w:rPr>
                <w:color w:val="000000" w:themeColor="text1"/>
                <w:sz w:val="20"/>
                <w:szCs w:val="20"/>
              </w:rPr>
              <w:t>Недостаточное налаживание производства продукции</w:t>
            </w:r>
            <w:r w:rsidR="00CC7B4B">
              <w:rPr>
                <w:color w:val="000000" w:themeColor="text1"/>
                <w:sz w:val="20"/>
                <w:szCs w:val="20"/>
              </w:rPr>
              <w:t>,</w:t>
            </w:r>
            <w:r w:rsidRPr="00871C9C">
              <w:rPr>
                <w:color w:val="000000" w:themeColor="text1"/>
                <w:sz w:val="20"/>
                <w:szCs w:val="20"/>
              </w:rPr>
              <w:t xml:space="preserve"> способн</w:t>
            </w:r>
            <w:r w:rsidR="00CC7B4B">
              <w:rPr>
                <w:color w:val="000000" w:themeColor="text1"/>
                <w:sz w:val="20"/>
                <w:szCs w:val="20"/>
              </w:rPr>
              <w:t>ой</w:t>
            </w:r>
            <w:r w:rsidRPr="00871C9C">
              <w:rPr>
                <w:color w:val="000000" w:themeColor="text1"/>
                <w:sz w:val="20"/>
                <w:szCs w:val="20"/>
              </w:rPr>
              <w:t xml:space="preserve"> заменить ввозим</w:t>
            </w:r>
            <w:r w:rsidR="00CC7B4B">
              <w:rPr>
                <w:color w:val="000000" w:themeColor="text1"/>
                <w:sz w:val="20"/>
                <w:szCs w:val="20"/>
              </w:rPr>
              <w:t>ую</w:t>
            </w:r>
            <w:r w:rsidRPr="00871C9C">
              <w:rPr>
                <w:color w:val="000000" w:themeColor="text1"/>
                <w:sz w:val="20"/>
                <w:szCs w:val="20"/>
              </w:rPr>
              <w:t xml:space="preserve"> </w:t>
            </w:r>
          </w:p>
        </w:tc>
      </w:tr>
      <w:tr w:rsidR="00B31CDE" w:rsidRPr="00871C9C" w14:paraId="69E5DD66" w14:textId="77777777" w:rsidTr="00564028">
        <w:tc>
          <w:tcPr>
            <w:tcW w:w="2500" w:type="pct"/>
            <w:shd w:val="clear" w:color="auto" w:fill="auto"/>
          </w:tcPr>
          <w:p w14:paraId="02DB2F58" w14:textId="77777777" w:rsidR="00BA56C8" w:rsidRPr="00871C9C" w:rsidRDefault="004E3AFA" w:rsidP="00CF7901">
            <w:pPr>
              <w:spacing w:line="233" w:lineRule="auto"/>
              <w:jc w:val="both"/>
              <w:rPr>
                <w:color w:val="000000" w:themeColor="text1"/>
                <w:sz w:val="20"/>
                <w:szCs w:val="20"/>
              </w:rPr>
            </w:pPr>
            <w:r w:rsidRPr="00871C9C">
              <w:rPr>
                <w:color w:val="000000" w:themeColor="text1"/>
                <w:sz w:val="20"/>
                <w:szCs w:val="20"/>
              </w:rPr>
              <w:t xml:space="preserve">Развитие </w:t>
            </w:r>
            <w:r w:rsidR="0054220E" w:rsidRPr="00871C9C">
              <w:rPr>
                <w:color w:val="000000" w:themeColor="text1"/>
                <w:sz w:val="20"/>
                <w:szCs w:val="20"/>
              </w:rPr>
              <w:t xml:space="preserve">мобильной связи </w:t>
            </w:r>
          </w:p>
        </w:tc>
        <w:tc>
          <w:tcPr>
            <w:tcW w:w="2500" w:type="pct"/>
            <w:shd w:val="clear" w:color="auto" w:fill="auto"/>
          </w:tcPr>
          <w:p w14:paraId="2DB3E85C" w14:textId="77777777" w:rsidR="00BA56C8" w:rsidRPr="00871C9C" w:rsidRDefault="0054220E" w:rsidP="00CF7901">
            <w:pPr>
              <w:spacing w:line="233" w:lineRule="auto"/>
              <w:jc w:val="both"/>
              <w:rPr>
                <w:color w:val="000000" w:themeColor="text1"/>
                <w:sz w:val="20"/>
                <w:szCs w:val="20"/>
              </w:rPr>
            </w:pPr>
            <w:r w:rsidRPr="00871C9C">
              <w:rPr>
                <w:color w:val="000000" w:themeColor="text1"/>
                <w:sz w:val="20"/>
                <w:szCs w:val="20"/>
              </w:rPr>
              <w:t xml:space="preserve">Высокий уровень коррупции в проверяющих органах </w:t>
            </w:r>
          </w:p>
        </w:tc>
      </w:tr>
      <w:tr w:rsidR="00B31CDE" w:rsidRPr="00871C9C" w14:paraId="6FFB32D4" w14:textId="77777777" w:rsidTr="00564028">
        <w:tc>
          <w:tcPr>
            <w:tcW w:w="2500" w:type="pct"/>
            <w:shd w:val="clear" w:color="auto" w:fill="auto"/>
          </w:tcPr>
          <w:p w14:paraId="326B89F1" w14:textId="77777777" w:rsidR="00BA56C8" w:rsidRPr="00871C9C" w:rsidRDefault="0054220E" w:rsidP="00CF7901">
            <w:pPr>
              <w:spacing w:line="233" w:lineRule="auto"/>
              <w:jc w:val="both"/>
              <w:rPr>
                <w:color w:val="000000" w:themeColor="text1"/>
                <w:sz w:val="20"/>
                <w:szCs w:val="20"/>
              </w:rPr>
            </w:pPr>
            <w:r w:rsidRPr="00871C9C">
              <w:rPr>
                <w:color w:val="000000" w:themeColor="text1"/>
                <w:sz w:val="20"/>
                <w:szCs w:val="20"/>
              </w:rPr>
              <w:t xml:space="preserve">Земельные ресурсы </w:t>
            </w:r>
          </w:p>
        </w:tc>
        <w:tc>
          <w:tcPr>
            <w:tcW w:w="2500" w:type="pct"/>
            <w:shd w:val="clear" w:color="auto" w:fill="auto"/>
          </w:tcPr>
          <w:p w14:paraId="6297AE00" w14:textId="77777777" w:rsidR="00BA56C8" w:rsidRPr="00871C9C" w:rsidRDefault="0054220E" w:rsidP="00CF7901">
            <w:pPr>
              <w:spacing w:line="233" w:lineRule="auto"/>
              <w:jc w:val="both"/>
              <w:rPr>
                <w:color w:val="000000" w:themeColor="text1"/>
                <w:sz w:val="20"/>
                <w:szCs w:val="20"/>
              </w:rPr>
            </w:pPr>
            <w:r w:rsidRPr="00871C9C">
              <w:rPr>
                <w:color w:val="000000" w:themeColor="text1"/>
                <w:sz w:val="20"/>
                <w:szCs w:val="20"/>
              </w:rPr>
              <w:t>Недостаточное выделение финансовых ресурсов</w:t>
            </w:r>
            <w:r w:rsidR="00F56AFA" w:rsidRPr="00871C9C">
              <w:rPr>
                <w:color w:val="000000" w:themeColor="text1"/>
                <w:sz w:val="20"/>
                <w:szCs w:val="20"/>
              </w:rPr>
              <w:t xml:space="preserve"> </w:t>
            </w:r>
            <w:r w:rsidR="00CC7B4B">
              <w:rPr>
                <w:color w:val="000000" w:themeColor="text1"/>
                <w:sz w:val="20"/>
                <w:szCs w:val="20"/>
              </w:rPr>
              <w:t>на развитие социально-экономических отраслей</w:t>
            </w:r>
          </w:p>
        </w:tc>
      </w:tr>
      <w:tr w:rsidR="00B31CDE" w:rsidRPr="00871C9C" w14:paraId="50E2B15C" w14:textId="77777777" w:rsidTr="00564028">
        <w:tc>
          <w:tcPr>
            <w:tcW w:w="2500" w:type="pct"/>
            <w:shd w:val="clear" w:color="auto" w:fill="auto"/>
          </w:tcPr>
          <w:p w14:paraId="12D9E063" w14:textId="5A44E53D" w:rsidR="00BA56C8" w:rsidRPr="00871C9C" w:rsidRDefault="00D332A7" w:rsidP="00CC7B4B">
            <w:pPr>
              <w:spacing w:line="233" w:lineRule="auto"/>
              <w:jc w:val="both"/>
              <w:rPr>
                <w:color w:val="000000" w:themeColor="text1"/>
                <w:sz w:val="20"/>
                <w:szCs w:val="20"/>
              </w:rPr>
            </w:pPr>
            <w:r w:rsidRPr="00871C9C">
              <w:rPr>
                <w:color w:val="000000" w:themeColor="text1"/>
                <w:sz w:val="20"/>
                <w:szCs w:val="20"/>
              </w:rPr>
              <w:t>Наличие</w:t>
            </w:r>
            <w:r w:rsidR="0054220E" w:rsidRPr="00871C9C">
              <w:rPr>
                <w:color w:val="000000" w:themeColor="text1"/>
                <w:sz w:val="20"/>
                <w:szCs w:val="20"/>
              </w:rPr>
              <w:t xml:space="preserve"> минерально</w:t>
            </w:r>
            <w:r w:rsidR="00CC7B4B">
              <w:rPr>
                <w:color w:val="000000" w:themeColor="text1"/>
                <w:sz w:val="20"/>
                <w:szCs w:val="20"/>
              </w:rPr>
              <w:t>го</w:t>
            </w:r>
            <w:r w:rsidR="0054220E" w:rsidRPr="00871C9C">
              <w:rPr>
                <w:color w:val="000000" w:themeColor="text1"/>
                <w:sz w:val="20"/>
                <w:szCs w:val="20"/>
              </w:rPr>
              <w:t xml:space="preserve"> сырь</w:t>
            </w:r>
            <w:r w:rsidR="00CC7B4B">
              <w:rPr>
                <w:color w:val="000000" w:themeColor="text1"/>
                <w:sz w:val="20"/>
                <w:szCs w:val="20"/>
              </w:rPr>
              <w:t>я</w:t>
            </w:r>
            <w:r w:rsidR="0054220E" w:rsidRPr="00871C9C">
              <w:rPr>
                <w:color w:val="000000" w:themeColor="text1"/>
                <w:sz w:val="20"/>
                <w:szCs w:val="20"/>
              </w:rPr>
              <w:t>, основны</w:t>
            </w:r>
            <w:r w:rsidR="00CC7B4B">
              <w:rPr>
                <w:color w:val="000000" w:themeColor="text1"/>
                <w:sz w:val="20"/>
                <w:szCs w:val="20"/>
              </w:rPr>
              <w:t>х</w:t>
            </w:r>
            <w:r w:rsidR="0054220E" w:rsidRPr="00871C9C">
              <w:rPr>
                <w:color w:val="000000" w:themeColor="text1"/>
                <w:sz w:val="20"/>
                <w:szCs w:val="20"/>
              </w:rPr>
              <w:t xml:space="preserve"> продовольственны</w:t>
            </w:r>
            <w:r w:rsidR="00CC7B4B">
              <w:rPr>
                <w:color w:val="000000" w:themeColor="text1"/>
                <w:sz w:val="20"/>
                <w:szCs w:val="20"/>
              </w:rPr>
              <w:t>х</w:t>
            </w:r>
            <w:r w:rsidR="0054220E" w:rsidRPr="00871C9C">
              <w:rPr>
                <w:color w:val="000000" w:themeColor="text1"/>
                <w:sz w:val="20"/>
                <w:szCs w:val="20"/>
              </w:rPr>
              <w:t xml:space="preserve"> товар</w:t>
            </w:r>
            <w:r w:rsidR="00CC7B4B">
              <w:rPr>
                <w:color w:val="000000" w:themeColor="text1"/>
                <w:sz w:val="20"/>
                <w:szCs w:val="20"/>
              </w:rPr>
              <w:t>ов</w:t>
            </w:r>
            <w:r w:rsidR="0054220E" w:rsidRPr="00871C9C">
              <w:rPr>
                <w:color w:val="000000" w:themeColor="text1"/>
                <w:sz w:val="20"/>
                <w:szCs w:val="20"/>
              </w:rPr>
              <w:t>, производимы</w:t>
            </w:r>
            <w:r w:rsidR="00CC7B4B">
              <w:rPr>
                <w:color w:val="000000" w:themeColor="text1"/>
                <w:sz w:val="20"/>
                <w:szCs w:val="20"/>
              </w:rPr>
              <w:t>х</w:t>
            </w:r>
            <w:r w:rsidR="0054220E" w:rsidRPr="00871C9C">
              <w:rPr>
                <w:color w:val="000000" w:themeColor="text1"/>
                <w:sz w:val="20"/>
                <w:szCs w:val="20"/>
              </w:rPr>
              <w:t xml:space="preserve"> в Хатлонской области</w:t>
            </w:r>
            <w:r w:rsidR="00F56AFA" w:rsidRPr="00871C9C">
              <w:rPr>
                <w:color w:val="000000" w:themeColor="text1"/>
                <w:sz w:val="20"/>
                <w:szCs w:val="20"/>
              </w:rPr>
              <w:t xml:space="preserve"> </w:t>
            </w:r>
          </w:p>
        </w:tc>
        <w:tc>
          <w:tcPr>
            <w:tcW w:w="2500" w:type="pct"/>
            <w:shd w:val="clear" w:color="auto" w:fill="auto"/>
          </w:tcPr>
          <w:p w14:paraId="4B81E2B2" w14:textId="77777777" w:rsidR="00BA56C8" w:rsidRPr="00871C9C" w:rsidRDefault="0054220E" w:rsidP="00CF7901">
            <w:pPr>
              <w:spacing w:line="233" w:lineRule="auto"/>
              <w:jc w:val="both"/>
              <w:rPr>
                <w:color w:val="000000" w:themeColor="text1"/>
                <w:sz w:val="20"/>
                <w:szCs w:val="20"/>
              </w:rPr>
            </w:pPr>
            <w:r w:rsidRPr="00871C9C">
              <w:rPr>
                <w:color w:val="000000" w:themeColor="text1"/>
                <w:sz w:val="20"/>
                <w:szCs w:val="20"/>
              </w:rPr>
              <w:t>Высокие проценты кредитных ресурсов</w:t>
            </w:r>
            <w:r w:rsidR="00F56AFA" w:rsidRPr="00871C9C">
              <w:rPr>
                <w:color w:val="000000" w:themeColor="text1"/>
                <w:sz w:val="20"/>
                <w:szCs w:val="20"/>
              </w:rPr>
              <w:t xml:space="preserve"> </w:t>
            </w:r>
            <w:r w:rsidRPr="00871C9C">
              <w:rPr>
                <w:color w:val="000000" w:themeColor="text1"/>
                <w:sz w:val="20"/>
                <w:szCs w:val="20"/>
              </w:rPr>
              <w:t>в банковской системе</w:t>
            </w:r>
          </w:p>
        </w:tc>
      </w:tr>
      <w:tr w:rsidR="00B31CDE" w:rsidRPr="00871C9C" w14:paraId="3464A3BE" w14:textId="77777777" w:rsidTr="00564028">
        <w:tc>
          <w:tcPr>
            <w:tcW w:w="2500" w:type="pct"/>
            <w:shd w:val="clear" w:color="auto" w:fill="auto"/>
          </w:tcPr>
          <w:p w14:paraId="23BB0970" w14:textId="53398428" w:rsidR="00BA56C8" w:rsidRPr="00871C9C" w:rsidRDefault="00D332A7" w:rsidP="00CC7B4B">
            <w:pPr>
              <w:spacing w:line="233" w:lineRule="auto"/>
              <w:jc w:val="both"/>
              <w:rPr>
                <w:color w:val="000000" w:themeColor="text1"/>
                <w:sz w:val="20"/>
                <w:szCs w:val="20"/>
              </w:rPr>
            </w:pPr>
            <w:r w:rsidRPr="00871C9C">
              <w:rPr>
                <w:color w:val="000000" w:themeColor="text1"/>
                <w:sz w:val="20"/>
                <w:szCs w:val="20"/>
              </w:rPr>
              <w:t>Наличие</w:t>
            </w:r>
            <w:r w:rsidR="00CF7901" w:rsidRPr="00871C9C">
              <w:rPr>
                <w:color w:val="000000" w:themeColor="text1"/>
                <w:sz w:val="20"/>
                <w:szCs w:val="20"/>
              </w:rPr>
              <w:t xml:space="preserve"> </w:t>
            </w:r>
            <w:r w:rsidR="00011D6B" w:rsidRPr="00871C9C">
              <w:rPr>
                <w:color w:val="000000" w:themeColor="text1"/>
                <w:sz w:val="20"/>
                <w:szCs w:val="20"/>
              </w:rPr>
              <w:t>сельскохозяйственн</w:t>
            </w:r>
            <w:r w:rsidR="00CC7B4B">
              <w:rPr>
                <w:color w:val="000000" w:themeColor="text1"/>
                <w:sz w:val="20"/>
                <w:szCs w:val="20"/>
              </w:rPr>
              <w:t>ой</w:t>
            </w:r>
            <w:r w:rsidR="0054220E" w:rsidRPr="00871C9C">
              <w:rPr>
                <w:color w:val="000000" w:themeColor="text1"/>
                <w:sz w:val="20"/>
                <w:szCs w:val="20"/>
              </w:rPr>
              <w:t xml:space="preserve"> продукци</w:t>
            </w:r>
            <w:r w:rsidR="00CC7B4B">
              <w:rPr>
                <w:color w:val="000000" w:themeColor="text1"/>
                <w:sz w:val="20"/>
                <w:szCs w:val="20"/>
              </w:rPr>
              <w:t>и</w:t>
            </w:r>
            <w:r w:rsidR="0054220E" w:rsidRPr="00871C9C">
              <w:rPr>
                <w:color w:val="000000" w:themeColor="text1"/>
                <w:sz w:val="20"/>
                <w:szCs w:val="20"/>
              </w:rPr>
              <w:t>, экспортируем</w:t>
            </w:r>
            <w:r w:rsidR="00CC7B4B">
              <w:rPr>
                <w:color w:val="000000" w:themeColor="text1"/>
                <w:sz w:val="20"/>
                <w:szCs w:val="20"/>
              </w:rPr>
              <w:t>ой</w:t>
            </w:r>
            <w:r w:rsidR="0054220E" w:rsidRPr="00871C9C">
              <w:rPr>
                <w:color w:val="000000" w:themeColor="text1"/>
                <w:sz w:val="20"/>
                <w:szCs w:val="20"/>
              </w:rPr>
              <w:t xml:space="preserve"> из Хатлонской области на внутренний и внешние рынки </w:t>
            </w:r>
          </w:p>
        </w:tc>
        <w:tc>
          <w:tcPr>
            <w:tcW w:w="2500" w:type="pct"/>
            <w:shd w:val="clear" w:color="auto" w:fill="auto"/>
          </w:tcPr>
          <w:p w14:paraId="5965E08F" w14:textId="77777777" w:rsidR="00BA56C8" w:rsidRPr="00871C9C" w:rsidRDefault="00183BF3" w:rsidP="00CF7901">
            <w:pPr>
              <w:spacing w:line="233" w:lineRule="auto"/>
              <w:jc w:val="both"/>
              <w:rPr>
                <w:color w:val="000000" w:themeColor="text1"/>
                <w:sz w:val="20"/>
                <w:szCs w:val="20"/>
              </w:rPr>
            </w:pPr>
            <w:r w:rsidRPr="00871C9C">
              <w:rPr>
                <w:color w:val="000000" w:themeColor="text1"/>
                <w:sz w:val="20"/>
                <w:szCs w:val="20"/>
              </w:rPr>
              <w:t xml:space="preserve">Наличие требующих решения вопросов социальной сферы </w:t>
            </w:r>
          </w:p>
        </w:tc>
      </w:tr>
      <w:tr w:rsidR="00B31CDE" w:rsidRPr="00871C9C" w14:paraId="109F6799" w14:textId="77777777" w:rsidTr="00564028">
        <w:tc>
          <w:tcPr>
            <w:tcW w:w="2500" w:type="pct"/>
            <w:shd w:val="clear" w:color="auto" w:fill="auto"/>
          </w:tcPr>
          <w:p w14:paraId="13EA890B" w14:textId="77777777" w:rsidR="00275747" w:rsidRPr="00871C9C" w:rsidRDefault="00183BF3" w:rsidP="00CF7901">
            <w:pPr>
              <w:spacing w:line="233" w:lineRule="auto"/>
              <w:jc w:val="both"/>
              <w:rPr>
                <w:color w:val="000000" w:themeColor="text1"/>
                <w:sz w:val="20"/>
                <w:szCs w:val="20"/>
              </w:rPr>
            </w:pPr>
            <w:r w:rsidRPr="00871C9C">
              <w:rPr>
                <w:color w:val="000000" w:themeColor="text1"/>
                <w:sz w:val="20"/>
                <w:szCs w:val="20"/>
              </w:rPr>
              <w:t>Богатый запас питьевой и поливочной</w:t>
            </w:r>
            <w:r w:rsidR="00F56AFA" w:rsidRPr="00871C9C">
              <w:rPr>
                <w:color w:val="000000" w:themeColor="text1"/>
                <w:sz w:val="20"/>
                <w:szCs w:val="20"/>
              </w:rPr>
              <w:t xml:space="preserve"> </w:t>
            </w:r>
            <w:r w:rsidRPr="00871C9C">
              <w:rPr>
                <w:color w:val="000000" w:themeColor="text1"/>
                <w:sz w:val="20"/>
                <w:szCs w:val="20"/>
              </w:rPr>
              <w:t xml:space="preserve">воды </w:t>
            </w:r>
          </w:p>
        </w:tc>
        <w:tc>
          <w:tcPr>
            <w:tcW w:w="2500" w:type="pct"/>
            <w:shd w:val="clear" w:color="auto" w:fill="auto"/>
          </w:tcPr>
          <w:p w14:paraId="27981662" w14:textId="77777777" w:rsidR="00275747" w:rsidRPr="00871C9C" w:rsidRDefault="00975BF8" w:rsidP="00CF7901">
            <w:pPr>
              <w:spacing w:line="233" w:lineRule="auto"/>
              <w:jc w:val="both"/>
              <w:rPr>
                <w:color w:val="000000" w:themeColor="text1"/>
                <w:sz w:val="20"/>
                <w:szCs w:val="20"/>
              </w:rPr>
            </w:pPr>
            <w:r w:rsidRPr="00871C9C">
              <w:rPr>
                <w:color w:val="000000" w:themeColor="text1"/>
                <w:sz w:val="20"/>
                <w:szCs w:val="20"/>
              </w:rPr>
              <w:t>Изношенность ирригационных систем</w:t>
            </w:r>
          </w:p>
        </w:tc>
      </w:tr>
      <w:tr w:rsidR="00B31CDE" w:rsidRPr="00871C9C" w14:paraId="3F8D02A2" w14:textId="77777777" w:rsidTr="00564028">
        <w:tc>
          <w:tcPr>
            <w:tcW w:w="2500" w:type="pct"/>
            <w:shd w:val="clear" w:color="auto" w:fill="auto"/>
          </w:tcPr>
          <w:p w14:paraId="4E5622B0" w14:textId="77777777" w:rsidR="00466B51" w:rsidRPr="00871C9C" w:rsidRDefault="00466B51" w:rsidP="00CF7901">
            <w:pPr>
              <w:spacing w:line="233" w:lineRule="auto"/>
              <w:jc w:val="both"/>
              <w:rPr>
                <w:color w:val="000000" w:themeColor="text1"/>
                <w:sz w:val="20"/>
                <w:szCs w:val="20"/>
              </w:rPr>
            </w:pPr>
            <w:r w:rsidRPr="00871C9C">
              <w:rPr>
                <w:color w:val="000000" w:themeColor="text1"/>
                <w:sz w:val="20"/>
                <w:szCs w:val="20"/>
              </w:rPr>
              <w:t>Большие запасы полезных ископаемых</w:t>
            </w:r>
          </w:p>
        </w:tc>
        <w:tc>
          <w:tcPr>
            <w:tcW w:w="2500" w:type="pct"/>
            <w:shd w:val="clear" w:color="auto" w:fill="auto"/>
          </w:tcPr>
          <w:p w14:paraId="597D8610" w14:textId="77777777" w:rsidR="00466B51" w:rsidRPr="00871C9C" w:rsidDel="00C9714D" w:rsidRDefault="001C0C97" w:rsidP="00CF7901">
            <w:pPr>
              <w:spacing w:line="233" w:lineRule="auto"/>
              <w:jc w:val="both"/>
              <w:rPr>
                <w:color w:val="000000" w:themeColor="text1"/>
                <w:sz w:val="20"/>
                <w:szCs w:val="20"/>
                <w:highlight w:val="yellow"/>
              </w:rPr>
            </w:pPr>
            <w:r w:rsidRPr="00871C9C">
              <w:rPr>
                <w:color w:val="000000" w:themeColor="text1"/>
                <w:sz w:val="20"/>
                <w:szCs w:val="20"/>
              </w:rPr>
              <w:t>Неиспользован</w:t>
            </w:r>
            <w:r w:rsidR="00966847" w:rsidRPr="00871C9C">
              <w:rPr>
                <w:color w:val="000000" w:themeColor="text1"/>
                <w:sz w:val="20"/>
                <w:szCs w:val="20"/>
              </w:rPr>
              <w:t>ие</w:t>
            </w:r>
            <w:r w:rsidRPr="00871C9C">
              <w:rPr>
                <w:color w:val="000000" w:themeColor="text1"/>
                <w:sz w:val="20"/>
                <w:szCs w:val="20"/>
              </w:rPr>
              <w:t xml:space="preserve"> потенциал</w:t>
            </w:r>
            <w:r w:rsidR="00966847" w:rsidRPr="00871C9C">
              <w:rPr>
                <w:color w:val="000000" w:themeColor="text1"/>
                <w:sz w:val="20"/>
                <w:szCs w:val="20"/>
              </w:rPr>
              <w:t>а</w:t>
            </w:r>
            <w:r w:rsidRPr="00871C9C">
              <w:rPr>
                <w:color w:val="000000" w:themeColor="text1"/>
                <w:sz w:val="20"/>
                <w:szCs w:val="20"/>
              </w:rPr>
              <w:t xml:space="preserve"> лёгкой и пищевой промышленности</w:t>
            </w:r>
            <w:r w:rsidR="00F56AFA" w:rsidRPr="00871C9C">
              <w:rPr>
                <w:color w:val="000000" w:themeColor="text1"/>
                <w:sz w:val="20"/>
                <w:szCs w:val="20"/>
              </w:rPr>
              <w:t xml:space="preserve"> </w:t>
            </w:r>
            <w:r w:rsidR="00F54FD4" w:rsidRPr="00871C9C">
              <w:rPr>
                <w:color w:val="000000" w:themeColor="text1"/>
                <w:sz w:val="20"/>
                <w:szCs w:val="20"/>
              </w:rPr>
              <w:t>в полную мощность</w:t>
            </w:r>
          </w:p>
        </w:tc>
      </w:tr>
      <w:tr w:rsidR="00B31CDE" w:rsidRPr="00871C9C" w14:paraId="7DB510A2" w14:textId="77777777" w:rsidTr="00564028">
        <w:tc>
          <w:tcPr>
            <w:tcW w:w="2500" w:type="pct"/>
            <w:shd w:val="clear" w:color="auto" w:fill="auto"/>
          </w:tcPr>
          <w:p w14:paraId="1FAACD22" w14:textId="77777777" w:rsidR="00444CAB" w:rsidRPr="00871C9C" w:rsidRDefault="00CC7B4B" w:rsidP="00CF7901">
            <w:pPr>
              <w:spacing w:line="233" w:lineRule="auto"/>
              <w:jc w:val="both"/>
              <w:rPr>
                <w:color w:val="000000" w:themeColor="text1"/>
                <w:sz w:val="20"/>
                <w:szCs w:val="20"/>
              </w:rPr>
            </w:pPr>
            <w:r>
              <w:rPr>
                <w:color w:val="000000" w:themeColor="text1"/>
                <w:sz w:val="20"/>
                <w:szCs w:val="20"/>
              </w:rPr>
              <w:t xml:space="preserve">Наличие </w:t>
            </w:r>
            <w:r w:rsidR="00444CAB" w:rsidRPr="00871C9C">
              <w:rPr>
                <w:color w:val="000000" w:themeColor="text1"/>
                <w:sz w:val="20"/>
                <w:szCs w:val="20"/>
              </w:rPr>
              <w:t>значимых объектов и прочих ресурсов для развития туризма</w:t>
            </w:r>
          </w:p>
        </w:tc>
        <w:tc>
          <w:tcPr>
            <w:tcW w:w="2500" w:type="pct"/>
            <w:shd w:val="clear" w:color="auto" w:fill="auto"/>
          </w:tcPr>
          <w:p w14:paraId="768C4161" w14:textId="77777777" w:rsidR="00444CAB" w:rsidRPr="00871C9C" w:rsidRDefault="00444CAB" w:rsidP="00CF7901">
            <w:pPr>
              <w:spacing w:line="233" w:lineRule="auto"/>
              <w:jc w:val="both"/>
              <w:rPr>
                <w:color w:val="000000" w:themeColor="text1"/>
                <w:sz w:val="20"/>
                <w:szCs w:val="20"/>
              </w:rPr>
            </w:pPr>
            <w:r w:rsidRPr="00871C9C">
              <w:rPr>
                <w:color w:val="000000" w:themeColor="text1"/>
                <w:sz w:val="20"/>
                <w:szCs w:val="20"/>
              </w:rPr>
              <w:t>Нехватка специалистов по созданию туристической инфраструктуры</w:t>
            </w:r>
          </w:p>
        </w:tc>
      </w:tr>
      <w:tr w:rsidR="00B31CDE" w:rsidRPr="00871C9C" w14:paraId="0C25F8AD" w14:textId="77777777" w:rsidTr="00564028">
        <w:tc>
          <w:tcPr>
            <w:tcW w:w="2500" w:type="pct"/>
            <w:shd w:val="clear" w:color="auto" w:fill="auto"/>
          </w:tcPr>
          <w:p w14:paraId="264C145C" w14:textId="77777777" w:rsidR="004C5FDD" w:rsidRPr="00871C9C" w:rsidRDefault="004C5FDD" w:rsidP="00CF7901">
            <w:pPr>
              <w:spacing w:line="233" w:lineRule="auto"/>
              <w:jc w:val="both"/>
              <w:rPr>
                <w:color w:val="000000" w:themeColor="text1"/>
                <w:sz w:val="20"/>
                <w:szCs w:val="20"/>
              </w:rPr>
            </w:pPr>
          </w:p>
        </w:tc>
        <w:tc>
          <w:tcPr>
            <w:tcW w:w="2500" w:type="pct"/>
            <w:shd w:val="clear" w:color="auto" w:fill="auto"/>
          </w:tcPr>
          <w:p w14:paraId="4FB5CA7D" w14:textId="77777777" w:rsidR="004C5FDD" w:rsidRPr="00871C9C" w:rsidRDefault="004C5FDD" w:rsidP="00CF7901">
            <w:pPr>
              <w:spacing w:line="233" w:lineRule="auto"/>
              <w:jc w:val="both"/>
              <w:rPr>
                <w:color w:val="000000" w:themeColor="text1"/>
                <w:sz w:val="20"/>
                <w:szCs w:val="20"/>
              </w:rPr>
            </w:pPr>
            <w:r w:rsidRPr="00871C9C">
              <w:rPr>
                <w:color w:val="000000" w:themeColor="text1"/>
                <w:sz w:val="20"/>
                <w:szCs w:val="20"/>
              </w:rPr>
              <w:t>Недостаточная поддержка сельхозпроизводителей</w:t>
            </w:r>
          </w:p>
        </w:tc>
      </w:tr>
      <w:tr w:rsidR="00B31CDE" w:rsidRPr="00871C9C" w14:paraId="447F03B4" w14:textId="77777777" w:rsidTr="00564028">
        <w:tc>
          <w:tcPr>
            <w:tcW w:w="2500" w:type="pct"/>
            <w:shd w:val="clear" w:color="auto" w:fill="auto"/>
            <w:vAlign w:val="center"/>
          </w:tcPr>
          <w:p w14:paraId="27C1C177" w14:textId="77777777" w:rsidR="000C108B" w:rsidRPr="00871C9C" w:rsidRDefault="00183BF3" w:rsidP="00CF7901">
            <w:pPr>
              <w:spacing w:line="233" w:lineRule="auto"/>
              <w:jc w:val="center"/>
              <w:rPr>
                <w:b/>
                <w:color w:val="000000" w:themeColor="text1"/>
                <w:sz w:val="20"/>
                <w:szCs w:val="20"/>
              </w:rPr>
            </w:pPr>
            <w:r w:rsidRPr="00871C9C">
              <w:rPr>
                <w:b/>
                <w:color w:val="000000" w:themeColor="text1"/>
                <w:sz w:val="20"/>
                <w:szCs w:val="20"/>
              </w:rPr>
              <w:t>Возможности</w:t>
            </w:r>
          </w:p>
        </w:tc>
        <w:tc>
          <w:tcPr>
            <w:tcW w:w="2500" w:type="pct"/>
            <w:shd w:val="clear" w:color="auto" w:fill="auto"/>
            <w:vAlign w:val="center"/>
          </w:tcPr>
          <w:p w14:paraId="4F27CA0C" w14:textId="77777777" w:rsidR="000C108B" w:rsidRPr="00871C9C" w:rsidRDefault="00183BF3" w:rsidP="00CF7901">
            <w:pPr>
              <w:spacing w:line="233" w:lineRule="auto"/>
              <w:jc w:val="center"/>
              <w:rPr>
                <w:b/>
                <w:color w:val="000000" w:themeColor="text1"/>
                <w:sz w:val="20"/>
                <w:szCs w:val="20"/>
              </w:rPr>
            </w:pPr>
            <w:r w:rsidRPr="00871C9C">
              <w:rPr>
                <w:b/>
                <w:color w:val="000000" w:themeColor="text1"/>
                <w:sz w:val="20"/>
                <w:szCs w:val="20"/>
              </w:rPr>
              <w:t>Угрозы</w:t>
            </w:r>
          </w:p>
        </w:tc>
      </w:tr>
      <w:tr w:rsidR="00B31CDE" w:rsidRPr="00871C9C" w14:paraId="4B36706E" w14:textId="77777777" w:rsidTr="00564028">
        <w:tc>
          <w:tcPr>
            <w:tcW w:w="2500" w:type="pct"/>
            <w:shd w:val="clear" w:color="auto" w:fill="auto"/>
          </w:tcPr>
          <w:p w14:paraId="57BDE5F5" w14:textId="608FCD7E" w:rsidR="005B7BBD" w:rsidRPr="00871C9C" w:rsidRDefault="005B7BBD" w:rsidP="00CC7B4B">
            <w:pPr>
              <w:spacing w:line="233" w:lineRule="auto"/>
              <w:jc w:val="both"/>
              <w:rPr>
                <w:color w:val="000000" w:themeColor="text1"/>
                <w:sz w:val="20"/>
                <w:szCs w:val="20"/>
              </w:rPr>
            </w:pPr>
            <w:r w:rsidRPr="00871C9C">
              <w:rPr>
                <w:color w:val="000000" w:themeColor="text1"/>
                <w:sz w:val="20"/>
                <w:szCs w:val="20"/>
              </w:rPr>
              <w:t>Строительство железной дороги Душанбе-Хатлон</w:t>
            </w:r>
            <w:r w:rsidR="00A24C85" w:rsidRPr="00871C9C">
              <w:rPr>
                <w:color w:val="000000" w:themeColor="text1"/>
                <w:sz w:val="20"/>
                <w:szCs w:val="20"/>
              </w:rPr>
              <w:t xml:space="preserve"> </w:t>
            </w:r>
            <w:r w:rsidRPr="00871C9C">
              <w:rPr>
                <w:color w:val="000000" w:themeColor="text1"/>
                <w:sz w:val="20"/>
                <w:szCs w:val="20"/>
              </w:rPr>
              <w:t>и между Республикой Таджикистан – Афганистаном – Туркмени</w:t>
            </w:r>
            <w:r w:rsidR="00CC7B4B">
              <w:rPr>
                <w:color w:val="000000" w:themeColor="text1"/>
                <w:sz w:val="20"/>
                <w:szCs w:val="20"/>
              </w:rPr>
              <w:t>станом</w:t>
            </w:r>
            <w:r w:rsidRPr="00871C9C">
              <w:rPr>
                <w:color w:val="000000" w:themeColor="text1"/>
                <w:sz w:val="20"/>
                <w:szCs w:val="20"/>
              </w:rPr>
              <w:t xml:space="preserve"> </w:t>
            </w:r>
          </w:p>
        </w:tc>
        <w:tc>
          <w:tcPr>
            <w:tcW w:w="2500" w:type="pct"/>
            <w:shd w:val="clear" w:color="auto" w:fill="auto"/>
          </w:tcPr>
          <w:p w14:paraId="2B2BD27B"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 xml:space="preserve">Ограниченный доступ к крупным рынкам и центрам логистики </w:t>
            </w:r>
          </w:p>
        </w:tc>
      </w:tr>
      <w:tr w:rsidR="00B31CDE" w:rsidRPr="00871C9C" w14:paraId="20863BF7" w14:textId="77777777" w:rsidTr="00564028">
        <w:tc>
          <w:tcPr>
            <w:tcW w:w="2500" w:type="pct"/>
            <w:shd w:val="clear" w:color="auto" w:fill="auto"/>
          </w:tcPr>
          <w:p w14:paraId="02840B33" w14:textId="07CB483F" w:rsidR="005B7BBD" w:rsidRPr="00871C9C" w:rsidRDefault="00CC7B4B" w:rsidP="00CF7901">
            <w:pPr>
              <w:spacing w:line="233" w:lineRule="auto"/>
              <w:jc w:val="both"/>
              <w:rPr>
                <w:color w:val="000000" w:themeColor="text1"/>
                <w:sz w:val="20"/>
                <w:szCs w:val="20"/>
              </w:rPr>
            </w:pPr>
            <w:r>
              <w:rPr>
                <w:color w:val="000000" w:themeColor="text1"/>
                <w:sz w:val="20"/>
                <w:szCs w:val="20"/>
              </w:rPr>
              <w:t>Увеличение</w:t>
            </w:r>
            <w:r w:rsidRPr="00871C9C">
              <w:rPr>
                <w:color w:val="000000" w:themeColor="text1"/>
                <w:sz w:val="20"/>
                <w:szCs w:val="20"/>
              </w:rPr>
              <w:t xml:space="preserve"> </w:t>
            </w:r>
            <w:r w:rsidR="005B7BBD" w:rsidRPr="00871C9C">
              <w:rPr>
                <w:color w:val="000000" w:themeColor="text1"/>
                <w:sz w:val="20"/>
                <w:szCs w:val="20"/>
              </w:rPr>
              <w:t>объём</w:t>
            </w:r>
            <w:r>
              <w:rPr>
                <w:color w:val="000000" w:themeColor="text1"/>
                <w:sz w:val="20"/>
                <w:szCs w:val="20"/>
              </w:rPr>
              <w:t>а</w:t>
            </w:r>
            <w:r w:rsidR="005B7BBD" w:rsidRPr="00871C9C">
              <w:rPr>
                <w:color w:val="000000" w:themeColor="text1"/>
                <w:sz w:val="20"/>
                <w:szCs w:val="20"/>
              </w:rPr>
              <w:t xml:space="preserve"> перевода денег со стороны мигрантов </w:t>
            </w:r>
          </w:p>
        </w:tc>
        <w:tc>
          <w:tcPr>
            <w:tcW w:w="2500" w:type="pct"/>
            <w:shd w:val="clear" w:color="auto" w:fill="auto"/>
          </w:tcPr>
          <w:p w14:paraId="1EAE51D6"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 xml:space="preserve">Высокий уровень безработицы </w:t>
            </w:r>
          </w:p>
        </w:tc>
      </w:tr>
      <w:tr w:rsidR="00B31CDE" w:rsidRPr="00871C9C" w14:paraId="3F61AD7D" w14:textId="77777777" w:rsidTr="00564028">
        <w:tc>
          <w:tcPr>
            <w:tcW w:w="2500" w:type="pct"/>
            <w:shd w:val="clear" w:color="auto" w:fill="auto"/>
          </w:tcPr>
          <w:p w14:paraId="58B72634"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Поддержка реформ и программ со стороны партнёров по развитию</w:t>
            </w:r>
            <w:r w:rsidR="00F56AFA" w:rsidRPr="00871C9C">
              <w:rPr>
                <w:color w:val="000000" w:themeColor="text1"/>
                <w:sz w:val="20"/>
                <w:szCs w:val="20"/>
              </w:rPr>
              <w:t xml:space="preserve"> </w:t>
            </w:r>
            <w:r w:rsidRPr="00871C9C">
              <w:rPr>
                <w:color w:val="000000" w:themeColor="text1"/>
                <w:sz w:val="20"/>
                <w:szCs w:val="20"/>
              </w:rPr>
              <w:t>в приоритетных отраслях</w:t>
            </w:r>
          </w:p>
        </w:tc>
        <w:tc>
          <w:tcPr>
            <w:tcW w:w="2500" w:type="pct"/>
            <w:shd w:val="clear" w:color="auto" w:fill="auto"/>
          </w:tcPr>
          <w:p w14:paraId="054190EE"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 xml:space="preserve">Утечка профессиональных кадров </w:t>
            </w:r>
          </w:p>
        </w:tc>
      </w:tr>
      <w:tr w:rsidR="00B31CDE" w:rsidRPr="00871C9C" w14:paraId="6BFF4012" w14:textId="77777777" w:rsidTr="00564028">
        <w:tc>
          <w:tcPr>
            <w:tcW w:w="2500" w:type="pct"/>
            <w:shd w:val="clear" w:color="auto" w:fill="auto"/>
          </w:tcPr>
          <w:p w14:paraId="214962A3"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Привлечение внутренних и внешних инвестиций для развития предпринимательства</w:t>
            </w:r>
          </w:p>
        </w:tc>
        <w:tc>
          <w:tcPr>
            <w:tcW w:w="2500" w:type="pct"/>
            <w:shd w:val="clear" w:color="auto" w:fill="auto"/>
          </w:tcPr>
          <w:p w14:paraId="1759D2F8" w14:textId="1C9F5AD3" w:rsidR="005B7BBD" w:rsidRPr="00871C9C" w:rsidRDefault="005B7BBD" w:rsidP="00CC7B4B">
            <w:pPr>
              <w:spacing w:line="233" w:lineRule="auto"/>
              <w:jc w:val="both"/>
              <w:rPr>
                <w:color w:val="000000" w:themeColor="text1"/>
                <w:sz w:val="20"/>
                <w:szCs w:val="20"/>
              </w:rPr>
            </w:pPr>
            <w:r w:rsidRPr="00871C9C">
              <w:rPr>
                <w:color w:val="000000" w:themeColor="text1"/>
                <w:sz w:val="20"/>
                <w:szCs w:val="20"/>
              </w:rPr>
              <w:t>Требующ</w:t>
            </w:r>
            <w:r w:rsidR="00CC7B4B">
              <w:rPr>
                <w:color w:val="000000" w:themeColor="text1"/>
                <w:sz w:val="20"/>
                <w:szCs w:val="20"/>
              </w:rPr>
              <w:t>ая</w:t>
            </w:r>
            <w:r w:rsidRPr="00871C9C">
              <w:rPr>
                <w:color w:val="000000" w:themeColor="text1"/>
                <w:sz w:val="20"/>
                <w:szCs w:val="20"/>
              </w:rPr>
              <w:t xml:space="preserve"> ремонта и нахождение в</w:t>
            </w:r>
            <w:r w:rsidR="00F56AFA" w:rsidRPr="00871C9C">
              <w:rPr>
                <w:color w:val="000000" w:themeColor="text1"/>
                <w:sz w:val="20"/>
                <w:szCs w:val="20"/>
              </w:rPr>
              <w:t xml:space="preserve"> </w:t>
            </w:r>
            <w:r w:rsidRPr="00871C9C">
              <w:rPr>
                <w:color w:val="000000" w:themeColor="text1"/>
                <w:sz w:val="20"/>
                <w:szCs w:val="20"/>
              </w:rPr>
              <w:t xml:space="preserve">аварийном состоянии части инфраструктуры </w:t>
            </w:r>
          </w:p>
        </w:tc>
      </w:tr>
      <w:tr w:rsidR="00B31CDE" w:rsidRPr="00871C9C" w14:paraId="74E663A0" w14:textId="77777777" w:rsidTr="00564028">
        <w:tc>
          <w:tcPr>
            <w:tcW w:w="2500" w:type="pct"/>
            <w:shd w:val="clear" w:color="auto" w:fill="auto"/>
          </w:tcPr>
          <w:p w14:paraId="3A49D36C"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Повышение потенциала лёгкой и пищевой промышленности</w:t>
            </w:r>
            <w:r w:rsidR="00F56AFA" w:rsidRPr="00871C9C">
              <w:rPr>
                <w:color w:val="000000" w:themeColor="text1"/>
                <w:sz w:val="20"/>
                <w:szCs w:val="20"/>
              </w:rPr>
              <w:t xml:space="preserve"> </w:t>
            </w:r>
          </w:p>
        </w:tc>
        <w:tc>
          <w:tcPr>
            <w:tcW w:w="2500" w:type="pct"/>
            <w:shd w:val="clear" w:color="auto" w:fill="auto"/>
          </w:tcPr>
          <w:p w14:paraId="3D40AAD4"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 xml:space="preserve">Большие транспортные расходы во время внутренних перевозок. </w:t>
            </w:r>
          </w:p>
        </w:tc>
      </w:tr>
      <w:tr w:rsidR="00B31CDE" w:rsidRPr="00871C9C" w14:paraId="2CE3AF41" w14:textId="77777777" w:rsidTr="00564028">
        <w:tc>
          <w:tcPr>
            <w:tcW w:w="2500" w:type="pct"/>
            <w:shd w:val="clear" w:color="auto" w:fill="auto"/>
          </w:tcPr>
          <w:p w14:paraId="4588DE72"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 xml:space="preserve">Содействие развитию основных отраслей народного хозяйства, особенно сельское хозяйство и промышленность </w:t>
            </w:r>
          </w:p>
        </w:tc>
        <w:tc>
          <w:tcPr>
            <w:tcW w:w="2500" w:type="pct"/>
            <w:shd w:val="clear" w:color="auto" w:fill="auto"/>
          </w:tcPr>
          <w:p w14:paraId="2ECA95DB" w14:textId="77777777" w:rsidR="005B7BBD" w:rsidRPr="00871C9C" w:rsidRDefault="003D2AA8" w:rsidP="00CF7901">
            <w:pPr>
              <w:spacing w:line="233" w:lineRule="auto"/>
              <w:jc w:val="both"/>
              <w:rPr>
                <w:color w:val="000000" w:themeColor="text1"/>
                <w:sz w:val="20"/>
                <w:szCs w:val="20"/>
              </w:rPr>
            </w:pPr>
            <w:r w:rsidRPr="00871C9C">
              <w:rPr>
                <w:color w:val="000000" w:themeColor="text1"/>
                <w:sz w:val="20"/>
                <w:szCs w:val="20"/>
              </w:rPr>
              <w:t>Экологические риски</w:t>
            </w:r>
          </w:p>
        </w:tc>
      </w:tr>
      <w:tr w:rsidR="00B31CDE" w:rsidRPr="00871C9C" w14:paraId="6B6C0AB7" w14:textId="77777777" w:rsidTr="00564028">
        <w:tc>
          <w:tcPr>
            <w:tcW w:w="2500" w:type="pct"/>
            <w:shd w:val="clear" w:color="auto" w:fill="auto"/>
          </w:tcPr>
          <w:p w14:paraId="35C70909"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Использование природной местности и исторических памятников для развития туризма</w:t>
            </w:r>
          </w:p>
        </w:tc>
        <w:tc>
          <w:tcPr>
            <w:tcW w:w="2500" w:type="pct"/>
            <w:shd w:val="clear" w:color="auto" w:fill="auto"/>
          </w:tcPr>
          <w:p w14:paraId="2FB26F7E" w14:textId="77777777" w:rsidR="005B7BBD" w:rsidRPr="00871C9C" w:rsidRDefault="003D2AA8" w:rsidP="00CF7901">
            <w:pPr>
              <w:spacing w:line="233" w:lineRule="auto"/>
              <w:jc w:val="both"/>
              <w:rPr>
                <w:color w:val="000000" w:themeColor="text1"/>
                <w:sz w:val="20"/>
                <w:szCs w:val="20"/>
              </w:rPr>
            </w:pPr>
            <w:r w:rsidRPr="00871C9C">
              <w:rPr>
                <w:color w:val="000000" w:themeColor="text1"/>
                <w:sz w:val="20"/>
                <w:szCs w:val="20"/>
              </w:rPr>
              <w:t>Стихийные бедствия</w:t>
            </w:r>
            <w:r w:rsidR="00F56AFA" w:rsidRPr="00871C9C">
              <w:rPr>
                <w:color w:val="000000" w:themeColor="text1"/>
                <w:sz w:val="20"/>
                <w:szCs w:val="20"/>
              </w:rPr>
              <w:t xml:space="preserve"> </w:t>
            </w:r>
          </w:p>
        </w:tc>
      </w:tr>
      <w:tr w:rsidR="00B31CDE" w:rsidRPr="00871C9C" w14:paraId="16A0A1DE" w14:textId="77777777" w:rsidTr="00564028">
        <w:tc>
          <w:tcPr>
            <w:tcW w:w="2500" w:type="pct"/>
            <w:shd w:val="clear" w:color="auto" w:fill="auto"/>
          </w:tcPr>
          <w:p w14:paraId="2AE3F56F"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Использование богатых ресурсов питьевой воды</w:t>
            </w:r>
          </w:p>
        </w:tc>
        <w:tc>
          <w:tcPr>
            <w:tcW w:w="2500" w:type="pct"/>
            <w:shd w:val="clear" w:color="auto" w:fill="auto"/>
          </w:tcPr>
          <w:p w14:paraId="064B6CFC" w14:textId="77777777" w:rsidR="005B7BBD" w:rsidRPr="00871C9C" w:rsidRDefault="003D2AA8" w:rsidP="00CF7901">
            <w:pPr>
              <w:spacing w:line="233" w:lineRule="auto"/>
              <w:jc w:val="both"/>
              <w:rPr>
                <w:color w:val="000000" w:themeColor="text1"/>
                <w:sz w:val="20"/>
                <w:szCs w:val="20"/>
              </w:rPr>
            </w:pPr>
            <w:r w:rsidRPr="00871C9C">
              <w:rPr>
                <w:color w:val="000000" w:themeColor="text1"/>
                <w:sz w:val="20"/>
                <w:szCs w:val="20"/>
              </w:rPr>
              <w:t>Неполноценное или быстро меняющееся законодательство</w:t>
            </w:r>
          </w:p>
        </w:tc>
      </w:tr>
      <w:tr w:rsidR="00B31CDE" w:rsidRPr="00871C9C" w14:paraId="35DBAC49" w14:textId="77777777" w:rsidTr="00564028">
        <w:tc>
          <w:tcPr>
            <w:tcW w:w="2500" w:type="pct"/>
            <w:shd w:val="clear" w:color="auto" w:fill="auto"/>
          </w:tcPr>
          <w:p w14:paraId="2B6E7C78"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Высокие мировые цены на минеральное сырьё, основные продовольственные товары, производимые в Хатлонской области</w:t>
            </w:r>
            <w:r w:rsidR="00F56AFA" w:rsidRPr="00871C9C">
              <w:rPr>
                <w:color w:val="000000" w:themeColor="text1"/>
                <w:sz w:val="20"/>
                <w:szCs w:val="20"/>
              </w:rPr>
              <w:t xml:space="preserve"> </w:t>
            </w:r>
          </w:p>
        </w:tc>
        <w:tc>
          <w:tcPr>
            <w:tcW w:w="2500" w:type="pct"/>
            <w:shd w:val="clear" w:color="auto" w:fill="auto"/>
          </w:tcPr>
          <w:p w14:paraId="48A9D19F" w14:textId="286C2480" w:rsidR="005B7BBD" w:rsidRPr="00871C9C" w:rsidRDefault="00BE6F30" w:rsidP="00CC7B4B">
            <w:pPr>
              <w:spacing w:line="233" w:lineRule="auto"/>
              <w:jc w:val="both"/>
              <w:rPr>
                <w:color w:val="000000" w:themeColor="text1"/>
                <w:sz w:val="20"/>
                <w:szCs w:val="20"/>
              </w:rPr>
            </w:pPr>
            <w:r w:rsidRPr="00871C9C">
              <w:rPr>
                <w:color w:val="000000" w:themeColor="text1"/>
                <w:sz w:val="20"/>
                <w:szCs w:val="20"/>
              </w:rPr>
              <w:t>Недостаточная поддержка производител</w:t>
            </w:r>
            <w:r w:rsidR="00CC7B4B">
              <w:rPr>
                <w:color w:val="000000" w:themeColor="text1"/>
                <w:sz w:val="20"/>
                <w:szCs w:val="20"/>
              </w:rPr>
              <w:t>ей</w:t>
            </w:r>
            <w:r w:rsidRPr="00871C9C">
              <w:rPr>
                <w:color w:val="000000" w:themeColor="text1"/>
                <w:sz w:val="20"/>
                <w:szCs w:val="20"/>
              </w:rPr>
              <w:t xml:space="preserve"> сельскохозяйственной продукции</w:t>
            </w:r>
          </w:p>
        </w:tc>
      </w:tr>
      <w:tr w:rsidR="00B31CDE" w:rsidRPr="00871C9C" w14:paraId="23878076" w14:textId="77777777" w:rsidTr="00564028">
        <w:tc>
          <w:tcPr>
            <w:tcW w:w="2500" w:type="pct"/>
            <w:shd w:val="clear" w:color="auto" w:fill="auto"/>
          </w:tcPr>
          <w:p w14:paraId="476D3919" w14:textId="57C0FFCA" w:rsidR="005B7BBD" w:rsidRPr="00871C9C" w:rsidRDefault="005B7BBD" w:rsidP="00CC7B4B">
            <w:pPr>
              <w:spacing w:line="233" w:lineRule="auto"/>
              <w:jc w:val="both"/>
              <w:rPr>
                <w:color w:val="000000" w:themeColor="text1"/>
                <w:sz w:val="20"/>
                <w:szCs w:val="20"/>
              </w:rPr>
            </w:pPr>
            <w:r w:rsidRPr="00871C9C">
              <w:rPr>
                <w:color w:val="000000" w:themeColor="text1"/>
                <w:sz w:val="20"/>
                <w:szCs w:val="20"/>
              </w:rPr>
              <w:t>Высокий спрос на сельскохозяйственную продукцию, экспортируем</w:t>
            </w:r>
            <w:r w:rsidR="00CC7B4B">
              <w:rPr>
                <w:color w:val="000000" w:themeColor="text1"/>
                <w:sz w:val="20"/>
                <w:szCs w:val="20"/>
              </w:rPr>
              <w:t>ую</w:t>
            </w:r>
            <w:r w:rsidRPr="00871C9C">
              <w:rPr>
                <w:color w:val="000000" w:themeColor="text1"/>
                <w:sz w:val="20"/>
                <w:szCs w:val="20"/>
              </w:rPr>
              <w:t xml:space="preserve"> из Хатлонской области на внутренний и внешние рынки</w:t>
            </w:r>
          </w:p>
        </w:tc>
        <w:tc>
          <w:tcPr>
            <w:tcW w:w="2500" w:type="pct"/>
            <w:shd w:val="clear" w:color="auto" w:fill="auto"/>
          </w:tcPr>
          <w:p w14:paraId="44343FFC" w14:textId="77777777" w:rsidR="005B7BBD" w:rsidRPr="00871C9C" w:rsidRDefault="003D2AA8" w:rsidP="00CF7901">
            <w:pPr>
              <w:spacing w:line="233" w:lineRule="auto"/>
              <w:jc w:val="both"/>
              <w:rPr>
                <w:color w:val="000000" w:themeColor="text1"/>
                <w:sz w:val="20"/>
                <w:szCs w:val="20"/>
              </w:rPr>
            </w:pPr>
            <w:r w:rsidRPr="00871C9C">
              <w:rPr>
                <w:color w:val="000000" w:themeColor="text1"/>
                <w:sz w:val="20"/>
                <w:szCs w:val="20"/>
              </w:rPr>
              <w:t>Высокие цены на нефтяное топливо и горюче смазочные материалы</w:t>
            </w:r>
          </w:p>
        </w:tc>
      </w:tr>
      <w:tr w:rsidR="00B31CDE" w:rsidRPr="00871C9C" w14:paraId="5D0565BC" w14:textId="77777777" w:rsidTr="00564028">
        <w:tc>
          <w:tcPr>
            <w:tcW w:w="2500" w:type="pct"/>
            <w:shd w:val="clear" w:color="auto" w:fill="auto"/>
          </w:tcPr>
          <w:p w14:paraId="20580782" w14:textId="77777777" w:rsidR="005B7BBD" w:rsidRPr="00871C9C" w:rsidRDefault="005B7BBD" w:rsidP="00CF7901">
            <w:pPr>
              <w:spacing w:line="233" w:lineRule="auto"/>
              <w:jc w:val="both"/>
              <w:rPr>
                <w:color w:val="000000" w:themeColor="text1"/>
                <w:sz w:val="20"/>
                <w:szCs w:val="20"/>
              </w:rPr>
            </w:pPr>
            <w:r w:rsidRPr="00871C9C">
              <w:rPr>
                <w:color w:val="000000" w:themeColor="text1"/>
                <w:sz w:val="20"/>
                <w:szCs w:val="20"/>
              </w:rPr>
              <w:t>Сотрудничество с международными программами</w:t>
            </w:r>
          </w:p>
        </w:tc>
        <w:tc>
          <w:tcPr>
            <w:tcW w:w="2500" w:type="pct"/>
            <w:shd w:val="clear" w:color="auto" w:fill="auto"/>
          </w:tcPr>
          <w:p w14:paraId="6C24DB7E" w14:textId="77777777" w:rsidR="005B7BBD" w:rsidRPr="00871C9C" w:rsidRDefault="005B7BBD" w:rsidP="00CF7901">
            <w:pPr>
              <w:spacing w:line="233" w:lineRule="auto"/>
              <w:jc w:val="both"/>
              <w:rPr>
                <w:color w:val="000000" w:themeColor="text1"/>
                <w:sz w:val="20"/>
                <w:szCs w:val="20"/>
              </w:rPr>
            </w:pPr>
          </w:p>
        </w:tc>
      </w:tr>
    </w:tbl>
    <w:p w14:paraId="331CCBF8" w14:textId="77777777" w:rsidR="00564028" w:rsidRPr="00871C9C" w:rsidRDefault="00564028">
      <w:pPr>
        <w:rPr>
          <w:b/>
          <w:color w:val="000000" w:themeColor="text1"/>
        </w:rPr>
      </w:pPr>
      <w:r w:rsidRPr="00871C9C">
        <w:rPr>
          <w:b/>
          <w:color w:val="000000" w:themeColor="text1"/>
        </w:rPr>
        <w:br w:type="page"/>
      </w:r>
    </w:p>
    <w:p w14:paraId="72C9A76E" w14:textId="77777777" w:rsidR="00307F42" w:rsidRPr="00871C9C" w:rsidRDefault="00462DF3" w:rsidP="00CF7901">
      <w:pPr>
        <w:jc w:val="center"/>
        <w:rPr>
          <w:b/>
          <w:color w:val="000000" w:themeColor="text1"/>
          <w:sz w:val="28"/>
          <w:szCs w:val="28"/>
        </w:rPr>
      </w:pPr>
      <w:r w:rsidRPr="00871C9C">
        <w:rPr>
          <w:b/>
          <w:color w:val="000000" w:themeColor="text1"/>
          <w:sz w:val="28"/>
          <w:szCs w:val="28"/>
        </w:rPr>
        <w:lastRenderedPageBreak/>
        <w:t xml:space="preserve">ГЛАВА </w:t>
      </w:r>
      <w:r w:rsidR="00DC0720" w:rsidRPr="00871C9C">
        <w:rPr>
          <w:b/>
          <w:color w:val="000000" w:themeColor="text1"/>
          <w:sz w:val="28"/>
          <w:szCs w:val="28"/>
        </w:rPr>
        <w:t xml:space="preserve">2. </w:t>
      </w:r>
      <w:r w:rsidR="00E97B1B" w:rsidRPr="00871C9C">
        <w:rPr>
          <w:b/>
          <w:color w:val="000000" w:themeColor="text1"/>
          <w:sz w:val="28"/>
          <w:szCs w:val="28"/>
        </w:rPr>
        <w:t xml:space="preserve">СОВЕРШЕНСТВОВАНИЕ </w:t>
      </w:r>
      <w:r w:rsidR="00307F42" w:rsidRPr="00871C9C">
        <w:rPr>
          <w:b/>
          <w:color w:val="000000" w:themeColor="text1"/>
          <w:sz w:val="28"/>
          <w:szCs w:val="28"/>
        </w:rPr>
        <w:t>УСЛОВИЙ</w:t>
      </w:r>
      <w:r w:rsidR="009E390D" w:rsidRPr="00871C9C">
        <w:rPr>
          <w:b/>
          <w:color w:val="000000" w:themeColor="text1"/>
          <w:sz w:val="28"/>
          <w:szCs w:val="28"/>
        </w:rPr>
        <w:t>,</w:t>
      </w:r>
      <w:r w:rsidR="00CF7901" w:rsidRPr="00871C9C">
        <w:rPr>
          <w:b/>
          <w:color w:val="000000" w:themeColor="text1"/>
          <w:sz w:val="28"/>
          <w:szCs w:val="28"/>
        </w:rPr>
        <w:t xml:space="preserve"> </w:t>
      </w:r>
      <w:r w:rsidR="00E97B1B" w:rsidRPr="00871C9C">
        <w:rPr>
          <w:b/>
          <w:color w:val="000000" w:themeColor="text1"/>
          <w:sz w:val="28"/>
          <w:szCs w:val="28"/>
        </w:rPr>
        <w:t>БЛАГОПРИЯТСТВУЮЩИХ</w:t>
      </w:r>
      <w:r w:rsidR="00307F42" w:rsidRPr="00871C9C">
        <w:rPr>
          <w:b/>
          <w:color w:val="000000" w:themeColor="text1"/>
          <w:sz w:val="28"/>
          <w:szCs w:val="28"/>
        </w:rPr>
        <w:t xml:space="preserve"> СОЦИАЛЬНО-</w:t>
      </w:r>
      <w:r w:rsidR="00CF7901" w:rsidRPr="00871C9C">
        <w:rPr>
          <w:b/>
          <w:color w:val="000000" w:themeColor="text1"/>
          <w:sz w:val="28"/>
          <w:szCs w:val="28"/>
        </w:rPr>
        <w:t xml:space="preserve"> </w:t>
      </w:r>
      <w:r w:rsidR="00307F42" w:rsidRPr="00871C9C">
        <w:rPr>
          <w:b/>
          <w:color w:val="000000" w:themeColor="text1"/>
          <w:sz w:val="28"/>
          <w:szCs w:val="28"/>
        </w:rPr>
        <w:t>ЭКОНОМИЧЕСКОМУ РАЗВИТИЮ</w:t>
      </w:r>
    </w:p>
    <w:p w14:paraId="3D292BF6" w14:textId="77777777" w:rsidR="00DC0720" w:rsidRPr="00871C9C" w:rsidRDefault="00DC0720" w:rsidP="00F56AFA">
      <w:pPr>
        <w:ind w:firstLine="567"/>
        <w:jc w:val="both"/>
        <w:rPr>
          <w:color w:val="000000" w:themeColor="text1"/>
        </w:rPr>
      </w:pPr>
    </w:p>
    <w:p w14:paraId="6F883FBA" w14:textId="77777777" w:rsidR="0047485E" w:rsidRPr="00871C9C" w:rsidRDefault="00DC0720" w:rsidP="00564028">
      <w:pPr>
        <w:jc w:val="both"/>
        <w:rPr>
          <w:b/>
          <w:color w:val="000000" w:themeColor="text1"/>
        </w:rPr>
      </w:pPr>
      <w:r w:rsidRPr="00871C9C">
        <w:rPr>
          <w:b/>
          <w:color w:val="000000" w:themeColor="text1"/>
        </w:rPr>
        <w:t>2.1</w:t>
      </w:r>
      <w:r w:rsidR="00F56AFA" w:rsidRPr="00871C9C">
        <w:rPr>
          <w:b/>
          <w:color w:val="000000" w:themeColor="text1"/>
        </w:rPr>
        <w:t xml:space="preserve"> </w:t>
      </w:r>
      <w:r w:rsidR="0047485E" w:rsidRPr="00871C9C">
        <w:rPr>
          <w:b/>
          <w:color w:val="000000" w:themeColor="text1"/>
        </w:rPr>
        <w:t xml:space="preserve">Создание </w:t>
      </w:r>
      <w:r w:rsidR="008F0047" w:rsidRPr="00871C9C">
        <w:rPr>
          <w:b/>
          <w:color w:val="000000" w:themeColor="text1"/>
        </w:rPr>
        <w:t>благоприятной</w:t>
      </w:r>
      <w:r w:rsidR="0047485E" w:rsidRPr="00871C9C">
        <w:rPr>
          <w:b/>
          <w:color w:val="000000" w:themeColor="text1"/>
        </w:rPr>
        <w:t xml:space="preserve"> бизнес</w:t>
      </w:r>
      <w:r w:rsidR="008F0047" w:rsidRPr="00871C9C">
        <w:rPr>
          <w:b/>
          <w:color w:val="000000" w:themeColor="text1"/>
        </w:rPr>
        <w:t xml:space="preserve"> среды</w:t>
      </w:r>
      <w:r w:rsidR="0047485E" w:rsidRPr="00871C9C">
        <w:rPr>
          <w:b/>
          <w:color w:val="000000" w:themeColor="text1"/>
        </w:rPr>
        <w:t xml:space="preserve"> и инвестиционного климата</w:t>
      </w:r>
      <w:r w:rsidR="00976D3A" w:rsidRPr="00871C9C">
        <w:rPr>
          <w:b/>
          <w:color w:val="000000" w:themeColor="text1"/>
        </w:rPr>
        <w:t>,</w:t>
      </w:r>
      <w:r w:rsidR="009E4511" w:rsidRPr="00871C9C">
        <w:rPr>
          <w:b/>
          <w:color w:val="000000" w:themeColor="text1"/>
        </w:rPr>
        <w:t xml:space="preserve"> </w:t>
      </w:r>
      <w:r w:rsidR="00976D3A" w:rsidRPr="00871C9C">
        <w:rPr>
          <w:b/>
          <w:color w:val="000000" w:themeColor="text1"/>
        </w:rPr>
        <w:t>мало</w:t>
      </w:r>
      <w:r w:rsidR="00564028" w:rsidRPr="00871C9C">
        <w:rPr>
          <w:b/>
          <w:color w:val="000000" w:themeColor="text1"/>
        </w:rPr>
        <w:t>е и среднее предпринимательство</w:t>
      </w:r>
    </w:p>
    <w:p w14:paraId="5901A7B9" w14:textId="077D6FD8" w:rsidR="00E261DF" w:rsidRPr="00871C9C" w:rsidRDefault="0047485E" w:rsidP="00F56AFA">
      <w:pPr>
        <w:ind w:firstLine="567"/>
        <w:jc w:val="both"/>
        <w:rPr>
          <w:color w:val="000000" w:themeColor="text1"/>
        </w:rPr>
      </w:pPr>
      <w:r w:rsidRPr="00871C9C">
        <w:rPr>
          <w:color w:val="000000" w:themeColor="text1"/>
        </w:rPr>
        <w:t>Улучшение инвестиционного климата и создание благоприятных условий для развития предпринимательства являются приоритетными направлениями экономических реформ Правительства Республики Таджикистан. Учитывая важное стратегическое значение Хатлонской области, взят курс на увеличение темпов экономического роста вместе с увеличением инвестиций ч</w:t>
      </w:r>
      <w:r w:rsidR="0034413B" w:rsidRPr="00871C9C">
        <w:rPr>
          <w:color w:val="000000" w:themeColor="text1"/>
        </w:rPr>
        <w:t xml:space="preserve">астного сектора, </w:t>
      </w:r>
      <w:r w:rsidR="00086DC9">
        <w:rPr>
          <w:color w:val="000000" w:themeColor="text1"/>
        </w:rPr>
        <w:t>что</w:t>
      </w:r>
      <w:r w:rsidR="00086DC9" w:rsidRPr="00871C9C">
        <w:rPr>
          <w:color w:val="000000" w:themeColor="text1"/>
        </w:rPr>
        <w:t xml:space="preserve"> </w:t>
      </w:r>
      <w:r w:rsidR="0034413B" w:rsidRPr="00871C9C">
        <w:rPr>
          <w:color w:val="000000" w:themeColor="text1"/>
        </w:rPr>
        <w:t>является одним из стабильных факторо</w:t>
      </w:r>
      <w:r w:rsidR="00086DC9">
        <w:rPr>
          <w:color w:val="000000" w:themeColor="text1"/>
        </w:rPr>
        <w:t>в</w:t>
      </w:r>
      <w:r w:rsidR="0034413B" w:rsidRPr="00871C9C">
        <w:rPr>
          <w:color w:val="000000" w:themeColor="text1"/>
        </w:rPr>
        <w:t>.</w:t>
      </w:r>
      <w:r w:rsidR="00F56AFA" w:rsidRPr="00871C9C">
        <w:rPr>
          <w:color w:val="000000" w:themeColor="text1"/>
        </w:rPr>
        <w:t xml:space="preserve"> </w:t>
      </w:r>
    </w:p>
    <w:p w14:paraId="2F8C4670" w14:textId="7238640B" w:rsidR="00DC0720" w:rsidRPr="00871C9C" w:rsidRDefault="0034413B" w:rsidP="00F56AFA">
      <w:pPr>
        <w:ind w:firstLine="567"/>
        <w:jc w:val="both"/>
        <w:rPr>
          <w:color w:val="000000" w:themeColor="text1"/>
        </w:rPr>
      </w:pPr>
      <w:r w:rsidRPr="00871C9C">
        <w:rPr>
          <w:color w:val="000000" w:themeColor="text1"/>
        </w:rPr>
        <w:t>Одн</w:t>
      </w:r>
      <w:r w:rsidR="00F70583" w:rsidRPr="00871C9C">
        <w:rPr>
          <w:color w:val="000000" w:themeColor="text1"/>
        </w:rPr>
        <w:t>а</w:t>
      </w:r>
      <w:r w:rsidRPr="00871C9C">
        <w:rPr>
          <w:color w:val="000000" w:themeColor="text1"/>
        </w:rPr>
        <w:t xml:space="preserve"> из основных целей данной </w:t>
      </w:r>
      <w:r w:rsidR="008F0047" w:rsidRPr="00871C9C">
        <w:rPr>
          <w:color w:val="000000" w:themeColor="text1"/>
        </w:rPr>
        <w:t>П</w:t>
      </w:r>
      <w:r w:rsidRPr="00871C9C">
        <w:rPr>
          <w:color w:val="000000" w:themeColor="text1"/>
        </w:rPr>
        <w:t>рограммы ориентирована на развитие предпринимательства, улучшение условий</w:t>
      </w:r>
      <w:r w:rsidR="00086DC9">
        <w:rPr>
          <w:color w:val="000000" w:themeColor="text1"/>
        </w:rPr>
        <w:t xml:space="preserve"> для его развития</w:t>
      </w:r>
      <w:r w:rsidRPr="00871C9C">
        <w:rPr>
          <w:color w:val="000000" w:themeColor="text1"/>
        </w:rPr>
        <w:t xml:space="preserve"> и инвестиционного климата, совершенствование государственного регулирования предпринимательской деятельности и создание благоприятного климата для внутренних и внешних инвестиций в предпринимательскую деятельность.</w:t>
      </w:r>
      <w:r w:rsidR="00F56AFA" w:rsidRPr="00871C9C">
        <w:rPr>
          <w:color w:val="000000" w:themeColor="text1"/>
        </w:rPr>
        <w:t xml:space="preserve"> </w:t>
      </w:r>
    </w:p>
    <w:p w14:paraId="3377158C" w14:textId="77777777" w:rsidR="00DC0720" w:rsidRPr="00871C9C" w:rsidRDefault="0034413B" w:rsidP="00F56AFA">
      <w:pPr>
        <w:ind w:firstLine="567"/>
        <w:jc w:val="both"/>
        <w:rPr>
          <w:color w:val="000000" w:themeColor="text1"/>
        </w:rPr>
      </w:pPr>
      <w:r w:rsidRPr="00871C9C">
        <w:rPr>
          <w:color w:val="000000" w:themeColor="text1"/>
        </w:rPr>
        <w:t xml:space="preserve">В результате увеличения количества занятых в указанной сфере, </w:t>
      </w:r>
      <w:r w:rsidR="007666EF" w:rsidRPr="00871C9C">
        <w:rPr>
          <w:color w:val="000000" w:themeColor="text1"/>
        </w:rPr>
        <w:t>значительно у</w:t>
      </w:r>
      <w:r w:rsidRPr="00871C9C">
        <w:rPr>
          <w:color w:val="000000" w:themeColor="text1"/>
        </w:rPr>
        <w:t>велич</w:t>
      </w:r>
      <w:r w:rsidR="007666EF" w:rsidRPr="00871C9C">
        <w:rPr>
          <w:color w:val="000000" w:themeColor="text1"/>
        </w:rPr>
        <w:t>илась доля</w:t>
      </w:r>
      <w:r w:rsidRPr="00871C9C">
        <w:rPr>
          <w:color w:val="000000" w:themeColor="text1"/>
        </w:rPr>
        <w:t xml:space="preserve"> предпринимательства в </w:t>
      </w:r>
      <w:r w:rsidR="007666EF" w:rsidRPr="00871C9C">
        <w:rPr>
          <w:color w:val="000000" w:themeColor="text1"/>
        </w:rPr>
        <w:t xml:space="preserve">формировании </w:t>
      </w:r>
      <w:r w:rsidR="00086DC9">
        <w:rPr>
          <w:color w:val="000000" w:themeColor="text1"/>
        </w:rPr>
        <w:t xml:space="preserve">валового </w:t>
      </w:r>
      <w:r w:rsidR="007666EF" w:rsidRPr="00871C9C">
        <w:rPr>
          <w:color w:val="000000" w:themeColor="text1"/>
        </w:rPr>
        <w:t xml:space="preserve">регионального продукта, повысилась роль общественных ассоциаций и предпринимательства в экономике области. </w:t>
      </w:r>
    </w:p>
    <w:p w14:paraId="7A82740C" w14:textId="040681F9" w:rsidR="00DC0720" w:rsidRPr="00871C9C" w:rsidRDefault="007666EF" w:rsidP="00F56AFA">
      <w:pPr>
        <w:ind w:firstLine="567"/>
        <w:jc w:val="both"/>
        <w:rPr>
          <w:color w:val="000000" w:themeColor="text1"/>
        </w:rPr>
      </w:pPr>
      <w:r w:rsidRPr="00871C9C">
        <w:rPr>
          <w:color w:val="000000" w:themeColor="text1"/>
        </w:rPr>
        <w:t>На 1 декабря 2015 года в области реализуется 22 государственных инвестиционных проект</w:t>
      </w:r>
      <w:r w:rsidR="00086DC9">
        <w:rPr>
          <w:color w:val="000000" w:themeColor="text1"/>
        </w:rPr>
        <w:t>а</w:t>
      </w:r>
      <w:r w:rsidRPr="00871C9C">
        <w:rPr>
          <w:color w:val="000000" w:themeColor="text1"/>
        </w:rPr>
        <w:t>, которые направлены в основном на отрасли образовани</w:t>
      </w:r>
      <w:r w:rsidR="00086DC9">
        <w:rPr>
          <w:color w:val="000000" w:themeColor="text1"/>
        </w:rPr>
        <w:t>е</w:t>
      </w:r>
      <w:r w:rsidRPr="00871C9C">
        <w:rPr>
          <w:color w:val="000000" w:themeColor="text1"/>
        </w:rPr>
        <w:t>, здравоохранение, сельское хозяйство, орошение и ирригация, энергетика, транспорт и коммунальное хозяйство, общая сумма которых составляет 435,2 миллионов долларов</w:t>
      </w:r>
      <w:r w:rsidR="00086DC9">
        <w:rPr>
          <w:color w:val="000000" w:themeColor="text1"/>
        </w:rPr>
        <w:t xml:space="preserve"> США</w:t>
      </w:r>
      <w:r w:rsidRPr="00871C9C">
        <w:rPr>
          <w:color w:val="000000" w:themeColor="text1"/>
        </w:rPr>
        <w:t>.</w:t>
      </w:r>
      <w:r w:rsidR="00F56AFA" w:rsidRPr="00871C9C">
        <w:rPr>
          <w:color w:val="000000" w:themeColor="text1"/>
        </w:rPr>
        <w:t xml:space="preserve"> </w:t>
      </w:r>
    </w:p>
    <w:p w14:paraId="79AAE88B" w14:textId="2D66D23B" w:rsidR="00DC0720" w:rsidRPr="00871C9C" w:rsidRDefault="001F2E02" w:rsidP="00F56AFA">
      <w:pPr>
        <w:ind w:firstLine="567"/>
        <w:jc w:val="both"/>
        <w:rPr>
          <w:color w:val="000000" w:themeColor="text1"/>
        </w:rPr>
      </w:pPr>
      <w:r w:rsidRPr="00871C9C">
        <w:rPr>
          <w:color w:val="000000" w:themeColor="text1"/>
        </w:rPr>
        <w:t>В последние годы на территории области действуют различные международные организации такие как:</w:t>
      </w:r>
      <w:r w:rsidR="009E4511" w:rsidRPr="00871C9C">
        <w:rPr>
          <w:color w:val="000000" w:themeColor="text1"/>
        </w:rPr>
        <w:t xml:space="preserve"> </w:t>
      </w:r>
      <w:r w:rsidR="008C1019" w:rsidRPr="00871C9C">
        <w:rPr>
          <w:color w:val="000000" w:themeColor="text1"/>
        </w:rPr>
        <w:t>ООН («</w:t>
      </w:r>
      <w:r w:rsidRPr="00871C9C">
        <w:rPr>
          <w:color w:val="000000" w:themeColor="text1"/>
        </w:rPr>
        <w:t xml:space="preserve">Программа </w:t>
      </w:r>
      <w:r w:rsidR="008C1019" w:rsidRPr="00871C9C">
        <w:rPr>
          <w:color w:val="000000" w:themeColor="text1"/>
        </w:rPr>
        <w:t xml:space="preserve">роста, модернизации и развития </w:t>
      </w:r>
      <w:r w:rsidR="00C451CD" w:rsidRPr="00871C9C">
        <w:rPr>
          <w:color w:val="000000" w:themeColor="text1"/>
        </w:rPr>
        <w:t>Таджикистана»</w:t>
      </w:r>
      <w:r w:rsidR="00791C0F" w:rsidRPr="00871C9C">
        <w:rPr>
          <w:color w:val="000000" w:themeColor="text1"/>
        </w:rPr>
        <w:t>)</w:t>
      </w:r>
      <w:r w:rsidR="008C1019" w:rsidRPr="00871C9C">
        <w:rPr>
          <w:color w:val="000000" w:themeColor="text1"/>
        </w:rPr>
        <w:t>,</w:t>
      </w:r>
      <w:r w:rsidR="00DC0720" w:rsidRPr="00871C9C">
        <w:rPr>
          <w:color w:val="000000" w:themeColor="text1"/>
        </w:rPr>
        <w:t xml:space="preserve"> «КАРИТАС» Шве</w:t>
      </w:r>
      <w:r w:rsidR="00C451CD" w:rsidRPr="00871C9C">
        <w:rPr>
          <w:color w:val="000000" w:themeColor="text1"/>
        </w:rPr>
        <w:t>йцария</w:t>
      </w:r>
      <w:r w:rsidR="00DC0720" w:rsidRPr="00871C9C">
        <w:rPr>
          <w:color w:val="000000" w:themeColor="text1"/>
        </w:rPr>
        <w:t xml:space="preserve">, </w:t>
      </w:r>
      <w:r w:rsidR="00C451CD" w:rsidRPr="00871C9C">
        <w:rPr>
          <w:color w:val="000000" w:themeColor="text1"/>
        </w:rPr>
        <w:t>Исламский банк развития, Азиатский банк развития</w:t>
      </w:r>
      <w:r w:rsidR="00DC0720" w:rsidRPr="00871C9C">
        <w:rPr>
          <w:color w:val="000000" w:themeColor="text1"/>
        </w:rPr>
        <w:t xml:space="preserve">, </w:t>
      </w:r>
      <w:r w:rsidR="00C451CD" w:rsidRPr="00871C9C">
        <w:rPr>
          <w:color w:val="000000" w:themeColor="text1"/>
        </w:rPr>
        <w:t>Фонд Ага хана</w:t>
      </w:r>
      <w:r w:rsidR="00DC0720" w:rsidRPr="00871C9C">
        <w:rPr>
          <w:color w:val="000000" w:themeColor="text1"/>
        </w:rPr>
        <w:t xml:space="preserve">, </w:t>
      </w:r>
      <w:r w:rsidR="00C451CD" w:rsidRPr="00871C9C">
        <w:rPr>
          <w:color w:val="000000" w:themeColor="text1"/>
        </w:rPr>
        <w:t xml:space="preserve">Всемирный банк, </w:t>
      </w:r>
      <w:r w:rsidR="0002482F" w:rsidRPr="00871C9C">
        <w:rPr>
          <w:color w:val="000000" w:themeColor="text1"/>
        </w:rPr>
        <w:t>Германское общество по международному сотрудничеству</w:t>
      </w:r>
      <w:r w:rsidR="009E4511" w:rsidRPr="00871C9C">
        <w:rPr>
          <w:color w:val="000000" w:themeColor="text1"/>
        </w:rPr>
        <w:t xml:space="preserve"> </w:t>
      </w:r>
      <w:r w:rsidR="003B3CA6" w:rsidRPr="00871C9C">
        <w:rPr>
          <w:color w:val="000000" w:themeColor="text1"/>
        </w:rPr>
        <w:t>(</w:t>
      </w:r>
      <w:r w:rsidR="002542A0" w:rsidRPr="00871C9C">
        <w:rPr>
          <w:color w:val="000000" w:themeColor="text1"/>
        </w:rPr>
        <w:t>GIZ</w:t>
      </w:r>
      <w:r w:rsidR="003B3CA6" w:rsidRPr="00871C9C">
        <w:rPr>
          <w:color w:val="000000" w:themeColor="text1"/>
        </w:rPr>
        <w:t>),</w:t>
      </w:r>
      <w:r w:rsidR="009E4511" w:rsidRPr="00871C9C">
        <w:rPr>
          <w:color w:val="000000" w:themeColor="text1"/>
        </w:rPr>
        <w:t xml:space="preserve"> </w:t>
      </w:r>
      <w:r w:rsidR="002542A0" w:rsidRPr="00871C9C">
        <w:rPr>
          <w:color w:val="000000" w:themeColor="text1"/>
        </w:rPr>
        <w:t>Японско</w:t>
      </w:r>
      <w:r w:rsidR="0002482F" w:rsidRPr="00871C9C">
        <w:rPr>
          <w:color w:val="000000" w:themeColor="text1"/>
        </w:rPr>
        <w:t>е</w:t>
      </w:r>
      <w:r w:rsidR="002542A0" w:rsidRPr="00871C9C">
        <w:rPr>
          <w:color w:val="000000" w:themeColor="text1"/>
        </w:rPr>
        <w:t xml:space="preserve"> Агентств</w:t>
      </w:r>
      <w:r w:rsidR="0002482F" w:rsidRPr="00871C9C">
        <w:rPr>
          <w:color w:val="000000" w:themeColor="text1"/>
        </w:rPr>
        <w:t>о</w:t>
      </w:r>
      <w:r w:rsidR="002542A0" w:rsidRPr="00871C9C">
        <w:rPr>
          <w:color w:val="000000" w:themeColor="text1"/>
        </w:rPr>
        <w:t xml:space="preserve"> Международного Сотрудничества</w:t>
      </w:r>
      <w:r w:rsidR="009E4511" w:rsidRPr="00871C9C">
        <w:rPr>
          <w:color w:val="000000" w:themeColor="text1"/>
        </w:rPr>
        <w:t xml:space="preserve"> </w:t>
      </w:r>
      <w:r w:rsidR="0002482F" w:rsidRPr="00871C9C">
        <w:rPr>
          <w:color w:val="000000" w:themeColor="text1"/>
        </w:rPr>
        <w:t>(</w:t>
      </w:r>
      <w:r w:rsidR="002542A0" w:rsidRPr="00871C9C">
        <w:rPr>
          <w:color w:val="000000" w:themeColor="text1"/>
        </w:rPr>
        <w:t>JICA</w:t>
      </w:r>
      <w:r w:rsidR="0002482F" w:rsidRPr="00871C9C">
        <w:rPr>
          <w:color w:val="000000" w:themeColor="text1"/>
        </w:rPr>
        <w:t>)</w:t>
      </w:r>
      <w:r w:rsidR="00C451CD" w:rsidRPr="00871C9C">
        <w:rPr>
          <w:color w:val="000000" w:themeColor="text1"/>
        </w:rPr>
        <w:t>, и другие организации с определенными программами</w:t>
      </w:r>
      <w:r w:rsidR="00086DC9">
        <w:rPr>
          <w:color w:val="000000" w:themeColor="text1"/>
        </w:rPr>
        <w:t>,</w:t>
      </w:r>
      <w:r w:rsidR="00C451CD" w:rsidRPr="00871C9C">
        <w:rPr>
          <w:color w:val="000000" w:themeColor="text1"/>
        </w:rPr>
        <w:t xml:space="preserve"> находящи</w:t>
      </w:r>
      <w:r w:rsidR="00086DC9">
        <w:rPr>
          <w:color w:val="000000" w:themeColor="text1"/>
        </w:rPr>
        <w:t>ми</w:t>
      </w:r>
      <w:r w:rsidR="00C451CD" w:rsidRPr="00871C9C">
        <w:rPr>
          <w:color w:val="000000" w:themeColor="text1"/>
        </w:rPr>
        <w:t xml:space="preserve">ся на различных стадиях реализации. </w:t>
      </w:r>
    </w:p>
    <w:p w14:paraId="2CA803D3" w14:textId="2A44794B" w:rsidR="00DC0720" w:rsidRPr="00871C9C" w:rsidRDefault="00C451CD" w:rsidP="00F56AFA">
      <w:pPr>
        <w:ind w:firstLine="567"/>
        <w:jc w:val="both"/>
        <w:rPr>
          <w:color w:val="000000" w:themeColor="text1"/>
        </w:rPr>
      </w:pPr>
      <w:r w:rsidRPr="00871C9C">
        <w:rPr>
          <w:color w:val="000000" w:themeColor="text1"/>
        </w:rPr>
        <w:t xml:space="preserve">С 2007 года по настоящий период осуществляется строительство и восстановление более чем 203 единиц объектов государственного значения, в том числе: восстановление автомобильной </w:t>
      </w:r>
      <w:r w:rsidR="00C532AC" w:rsidRPr="00871C9C">
        <w:rPr>
          <w:color w:val="000000" w:themeColor="text1"/>
        </w:rPr>
        <w:t>магистрали Душанбе</w:t>
      </w:r>
      <w:r w:rsidR="00086DC9">
        <w:rPr>
          <w:color w:val="000000" w:themeColor="text1"/>
        </w:rPr>
        <w:t xml:space="preserve"> </w:t>
      </w:r>
      <w:r w:rsidR="00C532AC" w:rsidRPr="00871C9C">
        <w:rPr>
          <w:color w:val="000000" w:themeColor="text1"/>
        </w:rPr>
        <w:t>-</w:t>
      </w:r>
      <w:r w:rsidR="00086DC9">
        <w:rPr>
          <w:color w:val="000000" w:themeColor="text1"/>
        </w:rPr>
        <w:t xml:space="preserve"> </w:t>
      </w:r>
      <w:r w:rsidR="00C532AC" w:rsidRPr="00871C9C">
        <w:rPr>
          <w:color w:val="000000" w:themeColor="text1"/>
        </w:rPr>
        <w:t>Курган-Тюбе</w:t>
      </w:r>
      <w:r w:rsidR="00086DC9">
        <w:rPr>
          <w:color w:val="000000" w:themeColor="text1"/>
        </w:rPr>
        <w:t xml:space="preserve"> - </w:t>
      </w:r>
      <w:r w:rsidRPr="00871C9C">
        <w:rPr>
          <w:color w:val="000000" w:themeColor="text1"/>
        </w:rPr>
        <w:t>Дан</w:t>
      </w:r>
      <w:r w:rsidR="00C532AC" w:rsidRPr="00871C9C">
        <w:rPr>
          <w:color w:val="000000" w:themeColor="text1"/>
        </w:rPr>
        <w:t>г</w:t>
      </w:r>
      <w:r w:rsidR="006C01B0" w:rsidRPr="00871C9C">
        <w:rPr>
          <w:color w:val="000000" w:themeColor="text1"/>
        </w:rPr>
        <w:t>ара</w:t>
      </w:r>
      <w:r w:rsidR="00086DC9">
        <w:rPr>
          <w:color w:val="000000" w:themeColor="text1"/>
        </w:rPr>
        <w:t xml:space="preserve"> </w:t>
      </w:r>
      <w:r w:rsidR="006C01B0" w:rsidRPr="00871C9C">
        <w:rPr>
          <w:color w:val="000000" w:themeColor="text1"/>
        </w:rPr>
        <w:t>-</w:t>
      </w:r>
      <w:r w:rsidR="00086DC9">
        <w:rPr>
          <w:color w:val="000000" w:themeColor="text1"/>
        </w:rPr>
        <w:t xml:space="preserve"> </w:t>
      </w:r>
      <w:r w:rsidRPr="00871C9C">
        <w:rPr>
          <w:color w:val="000000" w:themeColor="text1"/>
        </w:rPr>
        <w:t>К</w:t>
      </w:r>
      <w:r w:rsidR="00C532AC" w:rsidRPr="00871C9C">
        <w:rPr>
          <w:color w:val="000000" w:themeColor="text1"/>
        </w:rPr>
        <w:t>уляб</w:t>
      </w:r>
      <w:r w:rsidR="00086DC9">
        <w:rPr>
          <w:color w:val="000000" w:themeColor="text1"/>
        </w:rPr>
        <w:t xml:space="preserve"> -</w:t>
      </w:r>
      <w:r w:rsidR="00C532AC" w:rsidRPr="00871C9C">
        <w:rPr>
          <w:color w:val="000000" w:themeColor="text1"/>
        </w:rPr>
        <w:t xml:space="preserve"> </w:t>
      </w:r>
      <w:r w:rsidRPr="00871C9C">
        <w:rPr>
          <w:color w:val="000000" w:themeColor="text1"/>
        </w:rPr>
        <w:t>Зи</w:t>
      </w:r>
      <w:r w:rsidR="00C532AC" w:rsidRPr="00871C9C">
        <w:rPr>
          <w:color w:val="000000" w:themeColor="text1"/>
        </w:rPr>
        <w:t>г</w:t>
      </w:r>
      <w:r w:rsidRPr="00871C9C">
        <w:rPr>
          <w:color w:val="000000" w:themeColor="text1"/>
        </w:rPr>
        <w:t xml:space="preserve">ар, </w:t>
      </w:r>
      <w:r w:rsidR="00C532AC" w:rsidRPr="00871C9C">
        <w:rPr>
          <w:color w:val="000000" w:themeColor="text1"/>
        </w:rPr>
        <w:t xml:space="preserve">которая соединяет Республику </w:t>
      </w:r>
      <w:r w:rsidR="00011D6B" w:rsidRPr="00871C9C">
        <w:rPr>
          <w:color w:val="000000" w:themeColor="text1"/>
        </w:rPr>
        <w:t>Таджикистан</w:t>
      </w:r>
      <w:r w:rsidR="00C532AC" w:rsidRPr="00871C9C">
        <w:rPr>
          <w:color w:val="000000" w:themeColor="text1"/>
        </w:rPr>
        <w:t xml:space="preserve"> с Китаем, Индие</w:t>
      </w:r>
      <w:r w:rsidR="007D655B" w:rsidRPr="00871C9C">
        <w:rPr>
          <w:color w:val="000000" w:themeColor="text1"/>
        </w:rPr>
        <w:t>й</w:t>
      </w:r>
      <w:r w:rsidR="00C532AC" w:rsidRPr="00871C9C">
        <w:rPr>
          <w:color w:val="000000" w:themeColor="text1"/>
        </w:rPr>
        <w:t xml:space="preserve">, Пакистаном и Афганистаном. </w:t>
      </w:r>
    </w:p>
    <w:p w14:paraId="44A77BB6" w14:textId="6297B8EE" w:rsidR="00DC0720" w:rsidRPr="00871C9C" w:rsidRDefault="004C7AD7" w:rsidP="00F56AFA">
      <w:pPr>
        <w:ind w:firstLine="567"/>
        <w:jc w:val="both"/>
        <w:rPr>
          <w:color w:val="000000" w:themeColor="text1"/>
        </w:rPr>
      </w:pPr>
      <w:r w:rsidRPr="00871C9C">
        <w:rPr>
          <w:color w:val="000000" w:themeColor="text1"/>
        </w:rPr>
        <w:t>Построены и сданы в эксплуатацию аэропорт города Куляба, гидроэлектростанци</w:t>
      </w:r>
      <w:r w:rsidR="00086DC9">
        <w:rPr>
          <w:color w:val="000000" w:themeColor="text1"/>
        </w:rPr>
        <w:t>и</w:t>
      </w:r>
      <w:r w:rsidRPr="00871C9C">
        <w:rPr>
          <w:color w:val="000000" w:themeColor="text1"/>
        </w:rPr>
        <w:t xml:space="preserve"> Сангтуда -1 и Сангтуда </w:t>
      </w:r>
      <w:r w:rsidR="00086DC9">
        <w:rPr>
          <w:color w:val="000000" w:themeColor="text1"/>
        </w:rPr>
        <w:t xml:space="preserve">- </w:t>
      </w:r>
      <w:r w:rsidRPr="00871C9C">
        <w:rPr>
          <w:color w:val="000000" w:themeColor="text1"/>
        </w:rPr>
        <w:t>2, имеющи</w:t>
      </w:r>
      <w:r w:rsidR="00EB1D5E" w:rsidRPr="00871C9C">
        <w:rPr>
          <w:color w:val="000000" w:themeColor="text1"/>
        </w:rPr>
        <w:t>е</w:t>
      </w:r>
      <w:r w:rsidRPr="00871C9C">
        <w:rPr>
          <w:color w:val="000000" w:themeColor="text1"/>
        </w:rPr>
        <w:t xml:space="preserve"> международное значение. Кроме того в результате совместной работы и</w:t>
      </w:r>
      <w:r w:rsidR="00F56AFA" w:rsidRPr="00871C9C">
        <w:rPr>
          <w:color w:val="000000" w:themeColor="text1"/>
        </w:rPr>
        <w:t xml:space="preserve"> </w:t>
      </w:r>
      <w:r w:rsidRPr="00871C9C">
        <w:rPr>
          <w:color w:val="000000" w:themeColor="text1"/>
        </w:rPr>
        <w:t xml:space="preserve">сотрудничества с США и Исламской Республикой Афганистан завершено строительство на переходе «Нижний Пяндж», моста «Нижний Пяндж», туннеля «Шар-шар», восстановление агрегатов Нурекской ГЭС, освоение орошаемых земель в Дангаринском районе, </w:t>
      </w:r>
      <w:r w:rsidR="00011D6B" w:rsidRPr="00871C9C">
        <w:rPr>
          <w:color w:val="000000" w:themeColor="text1"/>
        </w:rPr>
        <w:t>строительство Президентского</w:t>
      </w:r>
      <w:r w:rsidR="00C33753" w:rsidRPr="00871C9C">
        <w:rPr>
          <w:color w:val="000000" w:themeColor="text1"/>
        </w:rPr>
        <w:t xml:space="preserve"> лицея для сирот в Бохтарском районе, строительство здания Гимназии – интерната в Дангаринском районе, строительство 220 к</w:t>
      </w:r>
      <w:r w:rsidR="00086DC9">
        <w:rPr>
          <w:color w:val="000000" w:themeColor="text1"/>
        </w:rPr>
        <w:t>м.</w:t>
      </w:r>
      <w:r w:rsidR="00C33753" w:rsidRPr="00871C9C">
        <w:rPr>
          <w:color w:val="000000" w:themeColor="text1"/>
        </w:rPr>
        <w:t xml:space="preserve"> линии электропередач «</w:t>
      </w:r>
      <w:r w:rsidR="00011D6B" w:rsidRPr="00871C9C">
        <w:rPr>
          <w:color w:val="000000" w:themeColor="text1"/>
        </w:rPr>
        <w:t>Таджикистан</w:t>
      </w:r>
      <w:r w:rsidR="00C33753" w:rsidRPr="00871C9C">
        <w:rPr>
          <w:color w:val="000000" w:themeColor="text1"/>
        </w:rPr>
        <w:t>-Афганистан», строительство областного музея и национальной библиотеки в городе Курган-Тюбе, реконструкция автомобильной дороги «Курган-Тюбе</w:t>
      </w:r>
      <w:r w:rsidR="00086DC9">
        <w:rPr>
          <w:color w:val="000000" w:themeColor="text1"/>
        </w:rPr>
        <w:t xml:space="preserve"> </w:t>
      </w:r>
      <w:r w:rsidR="00C33753" w:rsidRPr="00871C9C">
        <w:rPr>
          <w:color w:val="000000" w:themeColor="text1"/>
        </w:rPr>
        <w:t>- Дусти», цементного завода в Яванском районе.</w:t>
      </w:r>
      <w:r w:rsidR="00F56AFA" w:rsidRPr="00871C9C">
        <w:rPr>
          <w:color w:val="000000" w:themeColor="text1"/>
        </w:rPr>
        <w:t xml:space="preserve"> </w:t>
      </w:r>
    </w:p>
    <w:p w14:paraId="6841C896" w14:textId="064E0E08" w:rsidR="00DC0720" w:rsidRPr="00871C9C" w:rsidRDefault="00994F06" w:rsidP="00F56AFA">
      <w:pPr>
        <w:ind w:firstLine="567"/>
        <w:jc w:val="both"/>
        <w:rPr>
          <w:color w:val="000000" w:themeColor="text1"/>
        </w:rPr>
      </w:pPr>
      <w:r w:rsidRPr="00871C9C">
        <w:rPr>
          <w:color w:val="000000" w:themeColor="text1"/>
        </w:rPr>
        <w:t>Осуществляется строительство железной дороги Вахдат–Яван, строительные работы и восстановление автомобильной дороги «Душанбе-Дангара» и туннеля «Чормагзак», предприятие по производству «Криолит</w:t>
      </w:r>
      <w:r w:rsidR="00154847" w:rsidRPr="00871C9C">
        <w:rPr>
          <w:color w:val="000000" w:themeColor="text1"/>
        </w:rPr>
        <w:t>а</w:t>
      </w:r>
      <w:r w:rsidRPr="00871C9C">
        <w:rPr>
          <w:color w:val="000000" w:themeColor="text1"/>
        </w:rPr>
        <w:t xml:space="preserve">» </w:t>
      </w:r>
      <w:r w:rsidR="00086DC9" w:rsidRPr="00871C9C">
        <w:rPr>
          <w:color w:val="000000" w:themeColor="text1"/>
        </w:rPr>
        <w:t>в Яванском районе</w:t>
      </w:r>
      <w:r w:rsidR="00086DC9" w:rsidRPr="00871C9C" w:rsidDel="00086DC9">
        <w:rPr>
          <w:color w:val="000000" w:themeColor="text1"/>
        </w:rPr>
        <w:t xml:space="preserve"> </w:t>
      </w:r>
      <w:r w:rsidRPr="00871C9C">
        <w:rPr>
          <w:color w:val="000000" w:themeColor="text1"/>
        </w:rPr>
        <w:t xml:space="preserve">мощностью 12000 тонн в год и 18000 тонн </w:t>
      </w:r>
      <w:r w:rsidR="00011D6B" w:rsidRPr="00871C9C">
        <w:rPr>
          <w:color w:val="000000" w:themeColor="text1"/>
        </w:rPr>
        <w:t>алюминия</w:t>
      </w:r>
      <w:r w:rsidR="00086DC9">
        <w:rPr>
          <w:color w:val="000000" w:themeColor="text1"/>
        </w:rPr>
        <w:t>,</w:t>
      </w:r>
      <w:r w:rsidRPr="00871C9C">
        <w:rPr>
          <w:color w:val="000000" w:themeColor="text1"/>
        </w:rPr>
        <w:t xml:space="preserve"> смешанн</w:t>
      </w:r>
      <w:r w:rsidR="00086DC9">
        <w:rPr>
          <w:color w:val="000000" w:themeColor="text1"/>
        </w:rPr>
        <w:t>ого</w:t>
      </w:r>
      <w:r w:rsidRPr="00871C9C">
        <w:rPr>
          <w:color w:val="000000" w:themeColor="text1"/>
        </w:rPr>
        <w:t xml:space="preserve"> с фтором, в некоторых из них </w:t>
      </w:r>
      <w:r w:rsidR="00154847" w:rsidRPr="00871C9C">
        <w:rPr>
          <w:color w:val="000000" w:themeColor="text1"/>
        </w:rPr>
        <w:t>работы завершены и введены в эксплуатацию.</w:t>
      </w:r>
      <w:r w:rsidR="00F56AFA" w:rsidRPr="00871C9C">
        <w:rPr>
          <w:color w:val="000000" w:themeColor="text1"/>
        </w:rPr>
        <w:t xml:space="preserve"> </w:t>
      </w:r>
    </w:p>
    <w:p w14:paraId="3EB909AB" w14:textId="77777777" w:rsidR="00DC0720" w:rsidRPr="00871C9C" w:rsidRDefault="00154847" w:rsidP="00F56AFA">
      <w:pPr>
        <w:ind w:firstLine="567"/>
        <w:jc w:val="both"/>
        <w:rPr>
          <w:color w:val="000000" w:themeColor="text1"/>
        </w:rPr>
      </w:pPr>
      <w:r w:rsidRPr="00871C9C">
        <w:rPr>
          <w:color w:val="000000" w:themeColor="text1"/>
        </w:rPr>
        <w:t>В темпе продолжается стадия подготовки первого 15-этажного здания жилого дома в городе Курган-Тюбе.</w:t>
      </w:r>
      <w:r w:rsidR="00F56AFA" w:rsidRPr="00871C9C">
        <w:rPr>
          <w:color w:val="000000" w:themeColor="text1"/>
        </w:rPr>
        <w:t xml:space="preserve"> </w:t>
      </w:r>
    </w:p>
    <w:p w14:paraId="5BB4C388" w14:textId="0760C939" w:rsidR="00DC0720" w:rsidRPr="00871C9C" w:rsidRDefault="00154847" w:rsidP="00F56AFA">
      <w:pPr>
        <w:ind w:firstLine="567"/>
        <w:jc w:val="both"/>
        <w:rPr>
          <w:color w:val="000000" w:themeColor="text1"/>
        </w:rPr>
      </w:pPr>
      <w:r w:rsidRPr="00871C9C">
        <w:rPr>
          <w:color w:val="000000" w:themeColor="text1"/>
        </w:rPr>
        <w:t>В течени</w:t>
      </w:r>
      <w:r w:rsidR="00EB1D5E" w:rsidRPr="00871C9C">
        <w:rPr>
          <w:color w:val="000000" w:themeColor="text1"/>
        </w:rPr>
        <w:t>е</w:t>
      </w:r>
      <w:r w:rsidR="009E4511" w:rsidRPr="00871C9C">
        <w:rPr>
          <w:color w:val="000000" w:themeColor="text1"/>
        </w:rPr>
        <w:t xml:space="preserve"> </w:t>
      </w:r>
      <w:r w:rsidR="00DC0720" w:rsidRPr="00871C9C">
        <w:rPr>
          <w:color w:val="000000" w:themeColor="text1"/>
        </w:rPr>
        <w:t>2013-2014</w:t>
      </w:r>
      <w:r w:rsidRPr="00871C9C">
        <w:rPr>
          <w:color w:val="000000" w:themeColor="text1"/>
        </w:rPr>
        <w:t xml:space="preserve"> годов со стороны предпринимателей области предоставлено 92 кредитных проект</w:t>
      </w:r>
      <w:r w:rsidR="00086DC9">
        <w:rPr>
          <w:color w:val="000000" w:themeColor="text1"/>
        </w:rPr>
        <w:t>а</w:t>
      </w:r>
      <w:r w:rsidRPr="00871C9C">
        <w:rPr>
          <w:color w:val="000000" w:themeColor="text1"/>
        </w:rPr>
        <w:t xml:space="preserve"> </w:t>
      </w:r>
      <w:r w:rsidR="00086DC9">
        <w:rPr>
          <w:color w:val="000000" w:themeColor="text1"/>
        </w:rPr>
        <w:t>в</w:t>
      </w:r>
      <w:r w:rsidRPr="00871C9C">
        <w:rPr>
          <w:color w:val="000000" w:themeColor="text1"/>
        </w:rPr>
        <w:t xml:space="preserve"> государственн</w:t>
      </w:r>
      <w:r w:rsidR="00086DC9">
        <w:rPr>
          <w:color w:val="000000" w:themeColor="text1"/>
        </w:rPr>
        <w:t>ое</w:t>
      </w:r>
      <w:r w:rsidRPr="00871C9C">
        <w:rPr>
          <w:color w:val="000000" w:themeColor="text1"/>
        </w:rPr>
        <w:t xml:space="preserve"> учреждение «Фонд поддержки предпринимательства» </w:t>
      </w:r>
      <w:r w:rsidRPr="00871C9C">
        <w:rPr>
          <w:color w:val="000000" w:themeColor="text1"/>
        </w:rPr>
        <w:lastRenderedPageBreak/>
        <w:t>при Правительстве Республики Таджикистан, из которых поддержаны 46,3 процента. Общая выделенная сумма составляет 16249 тыс. сомони.</w:t>
      </w:r>
      <w:r w:rsidR="00F56AFA" w:rsidRPr="00871C9C">
        <w:rPr>
          <w:color w:val="000000" w:themeColor="text1"/>
        </w:rPr>
        <w:t xml:space="preserve"> </w:t>
      </w:r>
    </w:p>
    <w:p w14:paraId="40BE0D27" w14:textId="77777777" w:rsidR="00DC0720" w:rsidRPr="00871C9C" w:rsidRDefault="00BB523D" w:rsidP="00F56AFA">
      <w:pPr>
        <w:ind w:firstLine="567"/>
        <w:jc w:val="both"/>
        <w:rPr>
          <w:color w:val="000000" w:themeColor="text1"/>
        </w:rPr>
      </w:pPr>
      <w:r w:rsidRPr="00871C9C">
        <w:rPr>
          <w:color w:val="000000" w:themeColor="text1"/>
        </w:rPr>
        <w:t>В 2015 году ГУФПППРТ предложено 56 кредитных проектов, из которых поддержаны 5 проектов на сумму 6135,0 тыс. сомони, за счет чего создано 82 новых рабочих мест</w:t>
      </w:r>
      <w:r w:rsidR="00346D2C">
        <w:rPr>
          <w:color w:val="000000" w:themeColor="text1"/>
        </w:rPr>
        <w:t>а</w:t>
      </w:r>
      <w:r w:rsidRPr="00871C9C">
        <w:rPr>
          <w:color w:val="000000" w:themeColor="text1"/>
        </w:rPr>
        <w:t xml:space="preserve">. </w:t>
      </w:r>
    </w:p>
    <w:p w14:paraId="560B555A" w14:textId="77777777" w:rsidR="00DC0720" w:rsidRPr="00871C9C" w:rsidRDefault="00BB523D" w:rsidP="00F56AFA">
      <w:pPr>
        <w:ind w:firstLine="567"/>
        <w:jc w:val="both"/>
        <w:rPr>
          <w:color w:val="000000" w:themeColor="text1"/>
        </w:rPr>
      </w:pPr>
      <w:r w:rsidRPr="00871C9C">
        <w:rPr>
          <w:color w:val="000000" w:themeColor="text1"/>
        </w:rPr>
        <w:t xml:space="preserve">В 2014 году в области было зарегистрировано 565 единиц промышленных предприятий, </w:t>
      </w:r>
      <w:r w:rsidR="00DC0720" w:rsidRPr="00871C9C">
        <w:rPr>
          <w:color w:val="000000" w:themeColor="text1"/>
        </w:rPr>
        <w:t xml:space="preserve">60283 </w:t>
      </w:r>
      <w:r w:rsidRPr="00871C9C">
        <w:rPr>
          <w:color w:val="000000" w:themeColor="text1"/>
        </w:rPr>
        <w:t xml:space="preserve">дехканских хозяйств, </w:t>
      </w:r>
      <w:r w:rsidR="00DC0720" w:rsidRPr="00871C9C">
        <w:rPr>
          <w:color w:val="000000" w:themeColor="text1"/>
        </w:rPr>
        <w:t xml:space="preserve">314 </w:t>
      </w:r>
      <w:r w:rsidRPr="00871C9C">
        <w:rPr>
          <w:color w:val="000000" w:themeColor="text1"/>
        </w:rPr>
        <w:t xml:space="preserve">единиц подрядных организаций. Согласно данным в области действуют </w:t>
      </w:r>
      <w:r w:rsidR="00DC0720" w:rsidRPr="00871C9C">
        <w:rPr>
          <w:color w:val="000000" w:themeColor="text1"/>
        </w:rPr>
        <w:t xml:space="preserve">28418 </w:t>
      </w:r>
      <w:r w:rsidRPr="00871C9C">
        <w:rPr>
          <w:color w:val="000000" w:themeColor="text1"/>
        </w:rPr>
        <w:t>единиц индивидуальных предпринимателей</w:t>
      </w:r>
      <w:r w:rsidR="002835F6">
        <w:rPr>
          <w:color w:val="000000" w:themeColor="text1"/>
        </w:rPr>
        <w:t>,</w:t>
      </w:r>
      <w:r w:rsidRPr="00871C9C">
        <w:rPr>
          <w:color w:val="000000" w:themeColor="text1"/>
        </w:rPr>
        <w:t xml:space="preserve"> осуществляющих свою деятельность на основе свидетельства и патента. </w:t>
      </w:r>
    </w:p>
    <w:p w14:paraId="0BD642C7" w14:textId="015BFD70" w:rsidR="00DC0720" w:rsidRPr="00871C9C" w:rsidRDefault="00BB523D" w:rsidP="00F56AFA">
      <w:pPr>
        <w:ind w:firstLine="567"/>
        <w:jc w:val="both"/>
        <w:rPr>
          <w:color w:val="000000" w:themeColor="text1"/>
        </w:rPr>
      </w:pPr>
      <w:r w:rsidRPr="00871C9C">
        <w:rPr>
          <w:color w:val="000000" w:themeColor="text1"/>
        </w:rPr>
        <w:t xml:space="preserve">Основные проблемы отрасли. </w:t>
      </w:r>
      <w:r w:rsidR="00D12939" w:rsidRPr="00871C9C">
        <w:rPr>
          <w:color w:val="000000" w:themeColor="text1"/>
        </w:rPr>
        <w:t>Основными проблемами</w:t>
      </w:r>
      <w:r w:rsidR="002835F6">
        <w:rPr>
          <w:color w:val="000000" w:themeColor="text1"/>
        </w:rPr>
        <w:t>,</w:t>
      </w:r>
      <w:r w:rsidR="00D12939" w:rsidRPr="00871C9C">
        <w:rPr>
          <w:color w:val="000000" w:themeColor="text1"/>
        </w:rPr>
        <w:t xml:space="preserve"> отрицательно влияющи</w:t>
      </w:r>
      <w:r w:rsidR="002835F6">
        <w:rPr>
          <w:color w:val="000000" w:themeColor="text1"/>
        </w:rPr>
        <w:t>ми</w:t>
      </w:r>
      <w:r w:rsidR="00D12939" w:rsidRPr="00871C9C">
        <w:rPr>
          <w:color w:val="000000" w:themeColor="text1"/>
        </w:rPr>
        <w:t xml:space="preserve"> на развитие малого и среднего предпринимательства в области</w:t>
      </w:r>
      <w:r w:rsidR="002835F6">
        <w:rPr>
          <w:color w:val="000000" w:themeColor="text1"/>
        </w:rPr>
        <w:t>,</w:t>
      </w:r>
      <w:r w:rsidR="00D12939" w:rsidRPr="00871C9C">
        <w:rPr>
          <w:color w:val="000000" w:themeColor="text1"/>
        </w:rPr>
        <w:t xml:space="preserve"> являются отсутствие дополнительных денежных средств для предпринимательства и бизнеса, высокий уровень процентов </w:t>
      </w:r>
      <w:r w:rsidR="002835F6">
        <w:rPr>
          <w:color w:val="000000" w:themeColor="text1"/>
        </w:rPr>
        <w:t xml:space="preserve">по </w:t>
      </w:r>
      <w:r w:rsidR="00D12939" w:rsidRPr="00871C9C">
        <w:rPr>
          <w:color w:val="000000" w:themeColor="text1"/>
        </w:rPr>
        <w:t>кредит</w:t>
      </w:r>
      <w:r w:rsidR="002835F6">
        <w:rPr>
          <w:color w:val="000000" w:themeColor="text1"/>
        </w:rPr>
        <w:t>ам</w:t>
      </w:r>
      <w:r w:rsidR="00D12939" w:rsidRPr="00871C9C">
        <w:rPr>
          <w:color w:val="000000" w:themeColor="text1"/>
        </w:rPr>
        <w:t>, короткий срок возврата кредита, административные барьеры, отсутствие необходимой информации по созданию и управлению бизнес</w:t>
      </w:r>
      <w:r w:rsidR="002835F6">
        <w:rPr>
          <w:color w:val="000000" w:themeColor="text1"/>
        </w:rPr>
        <w:t>ом</w:t>
      </w:r>
      <w:r w:rsidR="00D12939" w:rsidRPr="00871C9C">
        <w:rPr>
          <w:color w:val="000000" w:themeColor="text1"/>
        </w:rPr>
        <w:t>, в особенности среди женщин.</w:t>
      </w:r>
      <w:r w:rsidR="00F56AFA" w:rsidRPr="00871C9C">
        <w:rPr>
          <w:color w:val="000000" w:themeColor="text1"/>
        </w:rPr>
        <w:t xml:space="preserve"> </w:t>
      </w:r>
    </w:p>
    <w:p w14:paraId="35CC810B" w14:textId="77777777" w:rsidR="00DC0720" w:rsidRPr="00871C9C" w:rsidRDefault="00D12939" w:rsidP="00F56AFA">
      <w:pPr>
        <w:ind w:firstLine="567"/>
        <w:jc w:val="both"/>
        <w:rPr>
          <w:color w:val="000000" w:themeColor="text1"/>
        </w:rPr>
      </w:pPr>
      <w:r w:rsidRPr="00871C9C">
        <w:rPr>
          <w:color w:val="000000" w:themeColor="text1"/>
        </w:rPr>
        <w:t>Инвестиционные и предпринимательские риски до сих пор не нашли своего полного</w:t>
      </w:r>
      <w:r w:rsidR="00CA0984" w:rsidRPr="00871C9C">
        <w:rPr>
          <w:color w:val="000000" w:themeColor="text1"/>
        </w:rPr>
        <w:t xml:space="preserve"> решения</w:t>
      </w:r>
      <w:r w:rsidRPr="00871C9C">
        <w:rPr>
          <w:color w:val="000000" w:themeColor="text1"/>
        </w:rPr>
        <w:t xml:space="preserve">. В настоящих условиях предприниматели сталкиваются со следующими основными </w:t>
      </w:r>
      <w:r w:rsidR="00997B6B" w:rsidRPr="00871C9C">
        <w:rPr>
          <w:color w:val="000000" w:themeColor="text1"/>
        </w:rPr>
        <w:t>проблемами</w:t>
      </w:r>
      <w:r w:rsidRPr="00871C9C">
        <w:rPr>
          <w:color w:val="000000" w:themeColor="text1"/>
        </w:rPr>
        <w:t>:</w:t>
      </w:r>
      <w:r w:rsidR="00F56AFA" w:rsidRPr="00871C9C">
        <w:rPr>
          <w:color w:val="000000" w:themeColor="text1"/>
        </w:rPr>
        <w:t xml:space="preserve"> </w:t>
      </w:r>
    </w:p>
    <w:p w14:paraId="017F580B" w14:textId="77777777" w:rsidR="00DC0720" w:rsidRPr="00871C9C" w:rsidRDefault="009E1A77" w:rsidP="00564028">
      <w:pPr>
        <w:pStyle w:val="afa"/>
        <w:numPr>
          <w:ilvl w:val="0"/>
          <w:numId w:val="9"/>
        </w:numPr>
        <w:spacing w:after="0"/>
        <w:ind w:left="714" w:hanging="357"/>
        <w:jc w:val="both"/>
        <w:rPr>
          <w:color w:val="000000" w:themeColor="text1"/>
        </w:rPr>
      </w:pPr>
      <w:r w:rsidRPr="00871C9C">
        <w:rPr>
          <w:color w:val="000000" w:themeColor="text1"/>
        </w:rPr>
        <w:t>наличие коррупции и препятствий в системе лицензирования;</w:t>
      </w:r>
      <w:r w:rsidR="00F56AFA" w:rsidRPr="00871C9C">
        <w:rPr>
          <w:color w:val="000000" w:themeColor="text1"/>
        </w:rPr>
        <w:t xml:space="preserve"> </w:t>
      </w:r>
    </w:p>
    <w:p w14:paraId="0D6157B2" w14:textId="77777777" w:rsidR="00DC0720" w:rsidRPr="00871C9C" w:rsidRDefault="009E1A77" w:rsidP="00564028">
      <w:pPr>
        <w:pStyle w:val="afa"/>
        <w:numPr>
          <w:ilvl w:val="0"/>
          <w:numId w:val="9"/>
        </w:numPr>
        <w:spacing w:after="0"/>
        <w:ind w:left="714" w:hanging="357"/>
        <w:jc w:val="both"/>
        <w:rPr>
          <w:color w:val="000000" w:themeColor="text1"/>
        </w:rPr>
      </w:pPr>
      <w:r w:rsidRPr="00871C9C">
        <w:rPr>
          <w:color w:val="000000" w:themeColor="text1"/>
        </w:rPr>
        <w:t>карательные особенности процедуры проверок</w:t>
      </w:r>
      <w:r w:rsidR="00DC0720" w:rsidRPr="00871C9C">
        <w:rPr>
          <w:color w:val="000000" w:themeColor="text1"/>
        </w:rPr>
        <w:t>;</w:t>
      </w:r>
    </w:p>
    <w:p w14:paraId="6A6DF5E5" w14:textId="77777777" w:rsidR="00DC0720" w:rsidRPr="00871C9C" w:rsidRDefault="00011D6B" w:rsidP="00564028">
      <w:pPr>
        <w:pStyle w:val="afa"/>
        <w:numPr>
          <w:ilvl w:val="0"/>
          <w:numId w:val="9"/>
        </w:numPr>
        <w:spacing w:after="0"/>
        <w:ind w:left="714" w:hanging="357"/>
        <w:jc w:val="both"/>
        <w:rPr>
          <w:color w:val="000000" w:themeColor="text1"/>
        </w:rPr>
      </w:pPr>
      <w:r w:rsidRPr="00871C9C">
        <w:rPr>
          <w:color w:val="000000" w:themeColor="text1"/>
        </w:rPr>
        <w:t>непостоянство</w:t>
      </w:r>
      <w:r w:rsidR="009E1A77" w:rsidRPr="00871C9C">
        <w:rPr>
          <w:color w:val="000000" w:themeColor="text1"/>
        </w:rPr>
        <w:t xml:space="preserve"> налогового законодательства, неэффективность налогового контроля; </w:t>
      </w:r>
    </w:p>
    <w:p w14:paraId="177F3A4F" w14:textId="77777777" w:rsidR="009E1A77" w:rsidRPr="00871C9C" w:rsidRDefault="009E1A77" w:rsidP="00564028">
      <w:pPr>
        <w:pStyle w:val="afa"/>
        <w:numPr>
          <w:ilvl w:val="0"/>
          <w:numId w:val="9"/>
        </w:numPr>
        <w:spacing w:after="0"/>
        <w:ind w:left="714" w:hanging="357"/>
        <w:jc w:val="both"/>
        <w:rPr>
          <w:color w:val="000000" w:themeColor="text1"/>
        </w:rPr>
      </w:pPr>
      <w:r w:rsidRPr="00871C9C">
        <w:rPr>
          <w:color w:val="000000" w:themeColor="text1"/>
        </w:rPr>
        <w:t>недостаточность финансовых ресурсов, несовершенные механизмы финансово-кредитной поддержки и страхования предпринимательских рисков, неблагоприятные кредитные условия, недостаточное развитие лизинговых механизмов;</w:t>
      </w:r>
    </w:p>
    <w:p w14:paraId="06EC97E8" w14:textId="77777777" w:rsidR="00DC0720" w:rsidRPr="00871C9C" w:rsidRDefault="009E1A77" w:rsidP="00564028">
      <w:pPr>
        <w:pStyle w:val="afa"/>
        <w:numPr>
          <w:ilvl w:val="0"/>
          <w:numId w:val="9"/>
        </w:numPr>
        <w:spacing w:after="0"/>
        <w:ind w:left="714" w:hanging="357"/>
        <w:jc w:val="both"/>
        <w:rPr>
          <w:color w:val="000000" w:themeColor="text1"/>
        </w:rPr>
      </w:pPr>
      <w:r w:rsidRPr="00871C9C">
        <w:rPr>
          <w:color w:val="000000" w:themeColor="text1"/>
        </w:rPr>
        <w:t xml:space="preserve">ограниченный доступ субъектов предпринимательской деятельности к промышленным предприятиям </w:t>
      </w:r>
      <w:r w:rsidR="004F1E73" w:rsidRPr="00871C9C">
        <w:rPr>
          <w:color w:val="000000" w:themeColor="text1"/>
        </w:rPr>
        <w:t xml:space="preserve">и недействующим зданиям предприятий; </w:t>
      </w:r>
    </w:p>
    <w:p w14:paraId="3D8C6364" w14:textId="41166F47" w:rsidR="00DC0720" w:rsidRPr="00871C9C" w:rsidRDefault="004F1E73" w:rsidP="00564028">
      <w:pPr>
        <w:pStyle w:val="afa"/>
        <w:numPr>
          <w:ilvl w:val="0"/>
          <w:numId w:val="9"/>
        </w:numPr>
        <w:spacing w:after="0"/>
        <w:ind w:left="714" w:hanging="357"/>
        <w:jc w:val="both"/>
        <w:rPr>
          <w:color w:val="000000" w:themeColor="text1"/>
        </w:rPr>
      </w:pPr>
      <w:r w:rsidRPr="00871C9C">
        <w:rPr>
          <w:color w:val="000000" w:themeColor="text1"/>
        </w:rPr>
        <w:t>отсутствие надежной социальной защиты и безопасност</w:t>
      </w:r>
      <w:r w:rsidR="008D6B37">
        <w:rPr>
          <w:color w:val="000000" w:themeColor="text1"/>
        </w:rPr>
        <w:t>и</w:t>
      </w:r>
      <w:r w:rsidRPr="00871C9C">
        <w:rPr>
          <w:color w:val="000000" w:themeColor="text1"/>
        </w:rPr>
        <w:t xml:space="preserve"> предпринимателей; </w:t>
      </w:r>
    </w:p>
    <w:p w14:paraId="4DCDD170" w14:textId="77777777" w:rsidR="00DC0720" w:rsidRPr="00871C9C" w:rsidRDefault="004F1E73" w:rsidP="00564028">
      <w:pPr>
        <w:pStyle w:val="afa"/>
        <w:numPr>
          <w:ilvl w:val="0"/>
          <w:numId w:val="9"/>
        </w:numPr>
        <w:spacing w:after="0"/>
        <w:ind w:left="714" w:hanging="357"/>
        <w:jc w:val="both"/>
        <w:rPr>
          <w:color w:val="000000" w:themeColor="text1"/>
        </w:rPr>
      </w:pPr>
      <w:r w:rsidRPr="00871C9C">
        <w:rPr>
          <w:color w:val="000000" w:themeColor="text1"/>
        </w:rPr>
        <w:t xml:space="preserve">проблемы, связанные с надежным обеспечением производственных </w:t>
      </w:r>
      <w:r w:rsidR="00011D6B" w:rsidRPr="00871C9C">
        <w:rPr>
          <w:color w:val="000000" w:themeColor="text1"/>
        </w:rPr>
        <w:t>предприятий</w:t>
      </w:r>
      <w:r w:rsidRPr="00871C9C">
        <w:rPr>
          <w:color w:val="000000" w:themeColor="text1"/>
        </w:rPr>
        <w:t xml:space="preserve"> электроэнергией и другими энергетическими ресурсами, особенно в зимнее время. </w:t>
      </w:r>
    </w:p>
    <w:p w14:paraId="6BE894EB" w14:textId="77777777" w:rsidR="00564028" w:rsidRPr="00871C9C" w:rsidRDefault="00564028" w:rsidP="00F56AFA">
      <w:pPr>
        <w:ind w:firstLine="567"/>
        <w:jc w:val="both"/>
        <w:rPr>
          <w:color w:val="000000" w:themeColor="text1"/>
        </w:rPr>
      </w:pPr>
    </w:p>
    <w:p w14:paraId="54A5F667" w14:textId="77777777" w:rsidR="00E261DF" w:rsidRPr="00871C9C" w:rsidRDefault="004F1E73" w:rsidP="00F56AFA">
      <w:pPr>
        <w:ind w:firstLine="567"/>
        <w:jc w:val="both"/>
        <w:rPr>
          <w:color w:val="000000" w:themeColor="text1"/>
        </w:rPr>
      </w:pPr>
      <w:r w:rsidRPr="00871C9C">
        <w:rPr>
          <w:color w:val="000000" w:themeColor="text1"/>
        </w:rPr>
        <w:t xml:space="preserve">В целях создания благоприятных условий для развития предпринимательской деятельности и решения определённых вопросов </w:t>
      </w:r>
      <w:r w:rsidR="00CA0984" w:rsidRPr="00871C9C">
        <w:rPr>
          <w:color w:val="000000" w:themeColor="text1"/>
        </w:rPr>
        <w:t xml:space="preserve">в области реализуется </w:t>
      </w:r>
      <w:r w:rsidRPr="00871C9C">
        <w:rPr>
          <w:color w:val="000000" w:themeColor="text1"/>
        </w:rPr>
        <w:t>Государственн</w:t>
      </w:r>
      <w:r w:rsidR="00CA0984" w:rsidRPr="00871C9C">
        <w:rPr>
          <w:color w:val="000000" w:themeColor="text1"/>
        </w:rPr>
        <w:t>ая</w:t>
      </w:r>
      <w:r w:rsidRPr="00871C9C">
        <w:rPr>
          <w:color w:val="000000" w:themeColor="text1"/>
        </w:rPr>
        <w:t xml:space="preserve"> программ</w:t>
      </w:r>
      <w:r w:rsidR="00CA0984" w:rsidRPr="00871C9C">
        <w:rPr>
          <w:color w:val="000000" w:themeColor="text1"/>
        </w:rPr>
        <w:t>а</w:t>
      </w:r>
      <w:r w:rsidRPr="00871C9C">
        <w:rPr>
          <w:color w:val="000000" w:themeColor="text1"/>
        </w:rPr>
        <w:t xml:space="preserve"> поддержки и развития предпринимательства на </w:t>
      </w:r>
      <w:r w:rsidR="00E261DF" w:rsidRPr="00871C9C">
        <w:rPr>
          <w:color w:val="000000" w:themeColor="text1"/>
        </w:rPr>
        <w:t xml:space="preserve">2012 - 2020 </w:t>
      </w:r>
      <w:r w:rsidRPr="00871C9C">
        <w:rPr>
          <w:color w:val="000000" w:themeColor="text1"/>
        </w:rPr>
        <w:t>годы</w:t>
      </w:r>
      <w:r w:rsidR="00E261DF" w:rsidRPr="00871C9C">
        <w:rPr>
          <w:color w:val="000000" w:themeColor="text1"/>
        </w:rPr>
        <w:t>,</w:t>
      </w:r>
      <w:r w:rsidR="00CA0984" w:rsidRPr="00871C9C">
        <w:rPr>
          <w:color w:val="000000" w:themeColor="text1"/>
        </w:rPr>
        <w:t xml:space="preserve"> в рамках которой </w:t>
      </w:r>
      <w:r w:rsidRPr="00871C9C">
        <w:rPr>
          <w:color w:val="000000" w:themeColor="text1"/>
        </w:rPr>
        <w:t>будут осуществляться следующие задачи</w:t>
      </w:r>
      <w:r w:rsidR="00997B6B" w:rsidRPr="00871C9C">
        <w:rPr>
          <w:color w:val="000000" w:themeColor="text1"/>
        </w:rPr>
        <w:t xml:space="preserve"> и мероприятия</w:t>
      </w:r>
      <w:r w:rsidR="00E261DF" w:rsidRPr="00871C9C">
        <w:rPr>
          <w:color w:val="000000" w:themeColor="text1"/>
        </w:rPr>
        <w:t>:</w:t>
      </w:r>
    </w:p>
    <w:p w14:paraId="7DEAB125" w14:textId="77777777" w:rsidR="00E261DF" w:rsidRPr="00871C9C" w:rsidRDefault="004F1E73" w:rsidP="00564028">
      <w:pPr>
        <w:pStyle w:val="afa"/>
        <w:numPr>
          <w:ilvl w:val="0"/>
          <w:numId w:val="9"/>
        </w:numPr>
        <w:spacing w:after="0"/>
        <w:ind w:left="714" w:hanging="357"/>
        <w:jc w:val="both"/>
        <w:rPr>
          <w:color w:val="000000" w:themeColor="text1"/>
        </w:rPr>
      </w:pPr>
      <w:r w:rsidRPr="00871C9C">
        <w:rPr>
          <w:color w:val="000000" w:themeColor="text1"/>
        </w:rPr>
        <w:t xml:space="preserve">материально-техническая поддержка предпринимательской деятельности за счет </w:t>
      </w:r>
      <w:r w:rsidR="00D65B26" w:rsidRPr="00871C9C">
        <w:rPr>
          <w:color w:val="000000" w:themeColor="text1"/>
        </w:rPr>
        <w:t xml:space="preserve">доступа техники </w:t>
      </w:r>
      <w:r w:rsidRPr="00871C9C">
        <w:rPr>
          <w:color w:val="000000" w:themeColor="text1"/>
        </w:rPr>
        <w:t xml:space="preserve">на льготных условиях, </w:t>
      </w:r>
      <w:r w:rsidR="00D65B26" w:rsidRPr="00871C9C">
        <w:rPr>
          <w:color w:val="000000" w:themeColor="text1"/>
        </w:rPr>
        <w:t xml:space="preserve">обеспечения производственных и технологических сооружений; </w:t>
      </w:r>
    </w:p>
    <w:p w14:paraId="2F9ACF94" w14:textId="77777777" w:rsidR="00900F03" w:rsidRPr="00871C9C" w:rsidRDefault="00D65B26" w:rsidP="00564028">
      <w:pPr>
        <w:pStyle w:val="afa"/>
        <w:numPr>
          <w:ilvl w:val="0"/>
          <w:numId w:val="9"/>
        </w:numPr>
        <w:spacing w:after="0"/>
        <w:ind w:left="714" w:hanging="357"/>
        <w:jc w:val="both"/>
        <w:rPr>
          <w:color w:val="000000" w:themeColor="text1"/>
        </w:rPr>
      </w:pPr>
      <w:r w:rsidRPr="00871C9C">
        <w:rPr>
          <w:color w:val="000000" w:themeColor="text1"/>
        </w:rPr>
        <w:t>формирование и создание инфраструктуры для поддержки предпринимательства на территории Республики Таджикистан путём создания органа по государственной поддержке предпринимательства и усиление его полномочий</w:t>
      </w:r>
      <w:r w:rsidR="00F55245">
        <w:rPr>
          <w:color w:val="000000" w:themeColor="text1"/>
        </w:rPr>
        <w:t>;</w:t>
      </w:r>
    </w:p>
    <w:p w14:paraId="611A3369" w14:textId="77777777" w:rsidR="00D65B26" w:rsidRPr="00871C9C" w:rsidRDefault="00D65B26" w:rsidP="00564028">
      <w:pPr>
        <w:pStyle w:val="afa"/>
        <w:numPr>
          <w:ilvl w:val="0"/>
          <w:numId w:val="9"/>
        </w:numPr>
        <w:spacing w:after="0"/>
        <w:ind w:left="714" w:hanging="357"/>
        <w:jc w:val="both"/>
        <w:rPr>
          <w:color w:val="000000" w:themeColor="text1"/>
        </w:rPr>
      </w:pPr>
      <w:r w:rsidRPr="00871C9C">
        <w:rPr>
          <w:color w:val="000000" w:themeColor="text1"/>
        </w:rPr>
        <w:t>уменьшение административных барьеров на пути создания и осуществления предпринимательской деятельности;</w:t>
      </w:r>
    </w:p>
    <w:p w14:paraId="45332A65" w14:textId="77777777" w:rsidR="00900F03" w:rsidRPr="00871C9C" w:rsidRDefault="00D65B26" w:rsidP="00564028">
      <w:pPr>
        <w:pStyle w:val="afa"/>
        <w:numPr>
          <w:ilvl w:val="0"/>
          <w:numId w:val="9"/>
        </w:numPr>
        <w:spacing w:after="0"/>
        <w:ind w:left="714" w:hanging="357"/>
        <w:jc w:val="both"/>
        <w:rPr>
          <w:color w:val="000000" w:themeColor="text1"/>
          <w:spacing w:val="-4"/>
        </w:rPr>
      </w:pPr>
      <w:r w:rsidRPr="00871C9C">
        <w:rPr>
          <w:color w:val="000000" w:themeColor="text1"/>
          <w:spacing w:val="-4"/>
        </w:rPr>
        <w:t>государственная поддержка приоритетных направлени</w:t>
      </w:r>
      <w:r w:rsidR="00EB1D5E" w:rsidRPr="00871C9C">
        <w:rPr>
          <w:color w:val="000000" w:themeColor="text1"/>
          <w:spacing w:val="-4"/>
        </w:rPr>
        <w:t>й</w:t>
      </w:r>
      <w:r w:rsidRPr="00871C9C">
        <w:rPr>
          <w:color w:val="000000" w:themeColor="text1"/>
          <w:spacing w:val="-4"/>
        </w:rPr>
        <w:t xml:space="preserve"> развития предпринимательства</w:t>
      </w:r>
      <w:r w:rsidR="00900F03" w:rsidRPr="00871C9C">
        <w:rPr>
          <w:color w:val="000000" w:themeColor="text1"/>
          <w:spacing w:val="-4"/>
        </w:rPr>
        <w:t>;</w:t>
      </w:r>
    </w:p>
    <w:p w14:paraId="56EE4A11" w14:textId="77777777" w:rsidR="00900F03" w:rsidRPr="00871C9C" w:rsidRDefault="00D65B26" w:rsidP="00564028">
      <w:pPr>
        <w:pStyle w:val="afa"/>
        <w:numPr>
          <w:ilvl w:val="0"/>
          <w:numId w:val="9"/>
        </w:numPr>
        <w:spacing w:after="0"/>
        <w:ind w:left="714" w:hanging="357"/>
        <w:jc w:val="both"/>
        <w:rPr>
          <w:color w:val="000000" w:themeColor="text1"/>
        </w:rPr>
      </w:pPr>
      <w:r w:rsidRPr="00871C9C">
        <w:rPr>
          <w:color w:val="000000" w:themeColor="text1"/>
        </w:rPr>
        <w:t>создание самоуправляющих учреждений по поддержке производственных, коммерческих предпринимателей в форме кредитных обществ</w:t>
      </w:r>
      <w:r w:rsidR="00900F03" w:rsidRPr="00871C9C">
        <w:rPr>
          <w:color w:val="000000" w:themeColor="text1"/>
        </w:rPr>
        <w:t>;</w:t>
      </w:r>
    </w:p>
    <w:p w14:paraId="0E9C652A" w14:textId="77777777" w:rsidR="00D65B26" w:rsidRPr="00871C9C" w:rsidRDefault="00D65B26" w:rsidP="00564028">
      <w:pPr>
        <w:pStyle w:val="afa"/>
        <w:numPr>
          <w:ilvl w:val="0"/>
          <w:numId w:val="9"/>
        </w:numPr>
        <w:spacing w:after="0"/>
        <w:ind w:left="714" w:hanging="357"/>
        <w:jc w:val="both"/>
        <w:rPr>
          <w:color w:val="000000" w:themeColor="text1"/>
        </w:rPr>
      </w:pPr>
      <w:r w:rsidRPr="00871C9C">
        <w:rPr>
          <w:color w:val="000000" w:themeColor="text1"/>
        </w:rPr>
        <w:t xml:space="preserve">поддержка </w:t>
      </w:r>
      <w:r w:rsidR="00333B9B" w:rsidRPr="00871C9C">
        <w:rPr>
          <w:color w:val="000000" w:themeColor="text1"/>
        </w:rPr>
        <w:t>инновационных</w:t>
      </w:r>
      <w:r w:rsidRPr="00871C9C">
        <w:rPr>
          <w:color w:val="000000" w:themeColor="text1"/>
        </w:rPr>
        <w:t xml:space="preserve"> предпринимателей; </w:t>
      </w:r>
    </w:p>
    <w:p w14:paraId="20E1C0D2" w14:textId="77777777" w:rsidR="006B1BC1" w:rsidRPr="00871C9C" w:rsidRDefault="00D65B26" w:rsidP="00564028">
      <w:pPr>
        <w:pStyle w:val="afa"/>
        <w:numPr>
          <w:ilvl w:val="0"/>
          <w:numId w:val="9"/>
        </w:numPr>
        <w:spacing w:after="0"/>
        <w:ind w:left="714" w:hanging="357"/>
        <w:jc w:val="both"/>
        <w:rPr>
          <w:color w:val="000000" w:themeColor="text1"/>
        </w:rPr>
      </w:pPr>
      <w:r w:rsidRPr="00871C9C">
        <w:rPr>
          <w:color w:val="000000" w:themeColor="text1"/>
        </w:rPr>
        <w:t>оказание информационной и консультативной помощи предпринимателям</w:t>
      </w:r>
      <w:r w:rsidR="006B1BC1" w:rsidRPr="00871C9C">
        <w:rPr>
          <w:color w:val="000000" w:themeColor="text1"/>
        </w:rPr>
        <w:t>;</w:t>
      </w:r>
    </w:p>
    <w:p w14:paraId="0FAEF37C" w14:textId="77777777" w:rsidR="00900F03" w:rsidRPr="00871C9C" w:rsidRDefault="00BB71CD" w:rsidP="00564028">
      <w:pPr>
        <w:pStyle w:val="afa"/>
        <w:numPr>
          <w:ilvl w:val="0"/>
          <w:numId w:val="9"/>
        </w:numPr>
        <w:spacing w:after="0"/>
        <w:ind w:left="714" w:hanging="357"/>
        <w:jc w:val="both"/>
        <w:rPr>
          <w:color w:val="000000" w:themeColor="text1"/>
        </w:rPr>
      </w:pPr>
      <w:r w:rsidRPr="00871C9C">
        <w:rPr>
          <w:color w:val="000000" w:themeColor="text1"/>
        </w:rPr>
        <w:t>обучение и совершенствование профессионального уровня предпринимателей</w:t>
      </w:r>
      <w:r w:rsidR="006B1BC1" w:rsidRPr="00871C9C">
        <w:rPr>
          <w:color w:val="000000" w:themeColor="text1"/>
        </w:rPr>
        <w:t>;</w:t>
      </w:r>
    </w:p>
    <w:p w14:paraId="45BFA28E" w14:textId="77777777" w:rsidR="006B1BC1" w:rsidRPr="00871C9C" w:rsidRDefault="00A30953" w:rsidP="00564028">
      <w:pPr>
        <w:pStyle w:val="afa"/>
        <w:numPr>
          <w:ilvl w:val="0"/>
          <w:numId w:val="9"/>
        </w:numPr>
        <w:spacing w:after="0"/>
        <w:ind w:left="714" w:hanging="357"/>
        <w:jc w:val="both"/>
        <w:rPr>
          <w:color w:val="000000" w:themeColor="text1"/>
        </w:rPr>
      </w:pPr>
      <w:r w:rsidRPr="00871C9C">
        <w:rPr>
          <w:color w:val="000000" w:themeColor="text1"/>
        </w:rPr>
        <w:t>создание условий для предпринимателей, способствующих созданию новых рабочих мест</w:t>
      </w:r>
      <w:r w:rsidR="006B1BC1" w:rsidRPr="00871C9C">
        <w:rPr>
          <w:color w:val="000000" w:themeColor="text1"/>
        </w:rPr>
        <w:t>;</w:t>
      </w:r>
    </w:p>
    <w:p w14:paraId="63CBF880" w14:textId="77777777" w:rsidR="005D7C2F" w:rsidRPr="00871C9C" w:rsidRDefault="005D7C2F" w:rsidP="00F56AFA">
      <w:pPr>
        <w:ind w:firstLine="567"/>
        <w:jc w:val="both"/>
        <w:rPr>
          <w:b/>
          <w:color w:val="000000" w:themeColor="text1"/>
        </w:rPr>
      </w:pPr>
    </w:p>
    <w:p w14:paraId="0F4DC463" w14:textId="77777777" w:rsidR="008B194C" w:rsidRDefault="008B194C" w:rsidP="00564028">
      <w:pPr>
        <w:jc w:val="both"/>
        <w:rPr>
          <w:b/>
          <w:color w:val="000000" w:themeColor="text1"/>
        </w:rPr>
      </w:pPr>
    </w:p>
    <w:p w14:paraId="35739B7F" w14:textId="77777777" w:rsidR="008B194C" w:rsidRDefault="008B194C" w:rsidP="00564028">
      <w:pPr>
        <w:jc w:val="both"/>
        <w:rPr>
          <w:b/>
          <w:color w:val="000000" w:themeColor="text1"/>
        </w:rPr>
      </w:pPr>
    </w:p>
    <w:p w14:paraId="23093B51" w14:textId="3573C5AF" w:rsidR="005D7C2F" w:rsidRPr="00871C9C" w:rsidRDefault="005D7C2F" w:rsidP="00564028">
      <w:pPr>
        <w:jc w:val="both"/>
        <w:rPr>
          <w:b/>
          <w:color w:val="000000" w:themeColor="text1"/>
        </w:rPr>
      </w:pPr>
      <w:r w:rsidRPr="00871C9C">
        <w:rPr>
          <w:b/>
          <w:color w:val="000000" w:themeColor="text1"/>
        </w:rPr>
        <w:lastRenderedPageBreak/>
        <w:t>2.2. Государственно-частное партнерство</w:t>
      </w:r>
    </w:p>
    <w:p w14:paraId="34354CB9" w14:textId="77777777" w:rsidR="00B37BAC" w:rsidRPr="00871C9C" w:rsidRDefault="00B37BAC" w:rsidP="00F56AFA">
      <w:pPr>
        <w:ind w:firstLine="567"/>
        <w:jc w:val="both"/>
        <w:rPr>
          <w:color w:val="000000" w:themeColor="text1"/>
        </w:rPr>
      </w:pPr>
      <w:r w:rsidRPr="00871C9C">
        <w:rPr>
          <w:color w:val="000000" w:themeColor="text1"/>
        </w:rPr>
        <w:t xml:space="preserve">С целью </w:t>
      </w:r>
      <w:r w:rsidR="005D7C2F" w:rsidRPr="00871C9C">
        <w:rPr>
          <w:color w:val="000000" w:themeColor="text1"/>
        </w:rPr>
        <w:t xml:space="preserve">налаживания государственно-частного партнерства и </w:t>
      </w:r>
      <w:r w:rsidRPr="00871C9C">
        <w:rPr>
          <w:color w:val="000000" w:themeColor="text1"/>
        </w:rPr>
        <w:t xml:space="preserve">улучшения </w:t>
      </w:r>
      <w:r w:rsidR="005D7C2F" w:rsidRPr="00871C9C">
        <w:rPr>
          <w:color w:val="000000" w:themeColor="text1"/>
        </w:rPr>
        <w:t xml:space="preserve">бизнес-среды и инвестиционного климата </w:t>
      </w:r>
      <w:r w:rsidRPr="00871C9C">
        <w:rPr>
          <w:color w:val="000000" w:themeColor="text1"/>
        </w:rPr>
        <w:t>в области</w:t>
      </w:r>
      <w:r w:rsidR="00F70BD0" w:rsidRPr="00871C9C">
        <w:rPr>
          <w:color w:val="000000" w:themeColor="text1"/>
        </w:rPr>
        <w:t xml:space="preserve"> действует Совет по улучшению инвестиционного климата и развитию предпринимательства</w:t>
      </w:r>
      <w:r w:rsidRPr="00871C9C">
        <w:rPr>
          <w:color w:val="000000" w:themeColor="text1"/>
        </w:rPr>
        <w:t xml:space="preserve"> при Председателе Хатлонской области.</w:t>
      </w:r>
    </w:p>
    <w:p w14:paraId="7BCD14D1" w14:textId="77777777" w:rsidR="00B37BAC" w:rsidRPr="00871C9C" w:rsidRDefault="00B37BAC" w:rsidP="00CF7901">
      <w:pPr>
        <w:spacing w:line="235" w:lineRule="auto"/>
        <w:ind w:firstLine="567"/>
        <w:jc w:val="both"/>
        <w:rPr>
          <w:color w:val="000000" w:themeColor="text1"/>
        </w:rPr>
      </w:pPr>
      <w:r w:rsidRPr="00871C9C">
        <w:rPr>
          <w:color w:val="000000" w:themeColor="text1"/>
        </w:rPr>
        <w:t>Основные цели создания Совета имеют следующие направления:</w:t>
      </w:r>
    </w:p>
    <w:p w14:paraId="05A49E4D"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 xml:space="preserve">обсуждение благоприятных условий для развития предпринимательства и привлечения внешних инвестиций; </w:t>
      </w:r>
    </w:p>
    <w:p w14:paraId="17599391" w14:textId="14B7DC7A"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содействие устранению более серьёзных препятствий, отрицательно влияющих на развитие предпринимательства и поступлени</w:t>
      </w:r>
      <w:r w:rsidR="00F55245">
        <w:rPr>
          <w:color w:val="000000" w:themeColor="text1"/>
        </w:rPr>
        <w:t>е</w:t>
      </w:r>
      <w:r w:rsidRPr="00871C9C">
        <w:rPr>
          <w:color w:val="000000" w:themeColor="text1"/>
        </w:rPr>
        <w:t xml:space="preserve"> иностранных инвестиций;</w:t>
      </w:r>
    </w:p>
    <w:p w14:paraId="627EDFDD"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посредством создания рабочих групп на местах проведение мониторинга работ, препятствующих развитию экономики;</w:t>
      </w:r>
    </w:p>
    <w:p w14:paraId="385F1859"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разработка конкретных предложений, рекомендаций и мер по ним, представление предложений и рекомендаций вышестоящим органам для внесения измен</w:t>
      </w:r>
      <w:r w:rsidR="006C01B0" w:rsidRPr="00871C9C">
        <w:rPr>
          <w:color w:val="000000" w:themeColor="text1"/>
        </w:rPr>
        <w:t>ений и дополнений в действующие</w:t>
      </w:r>
      <w:r w:rsidRPr="00871C9C">
        <w:rPr>
          <w:color w:val="000000" w:themeColor="text1"/>
        </w:rPr>
        <w:t xml:space="preserve"> нормативно-правовые акты, создающие препятствия для развития предпринимательства и привлечения инвестиций.</w:t>
      </w:r>
      <w:r w:rsidR="00F56AFA" w:rsidRPr="00871C9C">
        <w:rPr>
          <w:color w:val="000000" w:themeColor="text1"/>
        </w:rPr>
        <w:t xml:space="preserve"> </w:t>
      </w:r>
    </w:p>
    <w:p w14:paraId="3335D9DC" w14:textId="6C91DF8D"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 xml:space="preserve">для улучшения состояния делопроизводства на местах создание единого окна по развитию предпринимательства, организация дней приёма предпринимателей с участием первых </w:t>
      </w:r>
      <w:r w:rsidR="009F76EE">
        <w:rPr>
          <w:color w:val="000000" w:themeColor="text1"/>
        </w:rPr>
        <w:t>лиц</w:t>
      </w:r>
      <w:r w:rsidR="009F76EE" w:rsidRPr="00871C9C">
        <w:rPr>
          <w:color w:val="000000" w:themeColor="text1"/>
        </w:rPr>
        <w:t xml:space="preserve"> </w:t>
      </w:r>
      <w:r w:rsidRPr="00871C9C">
        <w:rPr>
          <w:color w:val="000000" w:themeColor="text1"/>
        </w:rPr>
        <w:t>города (района) для решения существующих проблем.</w:t>
      </w:r>
      <w:r w:rsidR="00F56AFA" w:rsidRPr="00871C9C">
        <w:rPr>
          <w:color w:val="000000" w:themeColor="text1"/>
        </w:rPr>
        <w:t xml:space="preserve"> </w:t>
      </w:r>
    </w:p>
    <w:p w14:paraId="33F3AA5C" w14:textId="77777777" w:rsidR="00CF7901" w:rsidRPr="00871C9C" w:rsidRDefault="00CF7901" w:rsidP="00CF7901">
      <w:pPr>
        <w:spacing w:line="235" w:lineRule="auto"/>
        <w:ind w:firstLine="567"/>
        <w:jc w:val="both"/>
        <w:rPr>
          <w:color w:val="000000" w:themeColor="text1"/>
        </w:rPr>
      </w:pPr>
    </w:p>
    <w:p w14:paraId="25DB524E" w14:textId="77777777" w:rsidR="00B37BAC" w:rsidRPr="00871C9C" w:rsidRDefault="00B37BAC" w:rsidP="00CF7901">
      <w:pPr>
        <w:spacing w:line="235" w:lineRule="auto"/>
        <w:ind w:firstLine="567"/>
        <w:jc w:val="both"/>
        <w:rPr>
          <w:color w:val="000000" w:themeColor="text1"/>
        </w:rPr>
      </w:pPr>
      <w:r w:rsidRPr="00871C9C">
        <w:rPr>
          <w:color w:val="000000" w:themeColor="text1"/>
        </w:rPr>
        <w:t>Деятельность совещательного Совета за отчётный период показала, что сформированная система взаимоотношений между исполнительным органом государственной власти и предпринимателями области способна решать многие существующие проблемы региона.</w:t>
      </w:r>
      <w:r w:rsidR="00F56AFA" w:rsidRPr="00871C9C">
        <w:rPr>
          <w:color w:val="000000" w:themeColor="text1"/>
        </w:rPr>
        <w:t xml:space="preserve"> </w:t>
      </w:r>
    </w:p>
    <w:p w14:paraId="69F14DBB" w14:textId="77777777" w:rsidR="00B37BAC" w:rsidRPr="00871C9C" w:rsidRDefault="00B37BAC" w:rsidP="00CF7901">
      <w:pPr>
        <w:spacing w:line="235" w:lineRule="auto"/>
        <w:ind w:firstLine="567"/>
        <w:jc w:val="both"/>
        <w:rPr>
          <w:color w:val="000000" w:themeColor="text1"/>
        </w:rPr>
      </w:pPr>
      <w:r w:rsidRPr="00871C9C">
        <w:rPr>
          <w:color w:val="000000" w:themeColor="text1"/>
        </w:rPr>
        <w:t>Одним из важных достижений диалога является совместная деятельность (особенно в Рабочей группе), в результате чего кардинально изменилось мнение государственных служащих о роли предпринимателей в развитии региона и страны. Они, осознавая влияние принятых решений на предпринимателей, ответственно относятся к разработке мероприятий по государственному регулированию.</w:t>
      </w:r>
      <w:r w:rsidR="00F56AFA" w:rsidRPr="00871C9C">
        <w:rPr>
          <w:color w:val="000000" w:themeColor="text1"/>
        </w:rPr>
        <w:t xml:space="preserve"> </w:t>
      </w:r>
    </w:p>
    <w:p w14:paraId="693FDF24" w14:textId="77777777" w:rsidR="00564028" w:rsidRPr="00871C9C" w:rsidRDefault="00564028" w:rsidP="00CF7901">
      <w:pPr>
        <w:spacing w:line="235" w:lineRule="auto"/>
        <w:ind w:firstLine="567"/>
        <w:jc w:val="both"/>
        <w:rPr>
          <w:b/>
          <w:color w:val="000000" w:themeColor="text1"/>
        </w:rPr>
      </w:pPr>
    </w:p>
    <w:p w14:paraId="52604A9C" w14:textId="77777777" w:rsidR="00B37BAC" w:rsidRPr="00871C9C" w:rsidRDefault="00564028" w:rsidP="00CF7901">
      <w:pPr>
        <w:spacing w:line="235" w:lineRule="auto"/>
        <w:ind w:firstLine="567"/>
        <w:jc w:val="both"/>
        <w:rPr>
          <w:b/>
          <w:color w:val="000000" w:themeColor="text1"/>
        </w:rPr>
      </w:pPr>
      <w:r w:rsidRPr="00871C9C">
        <w:rPr>
          <w:b/>
          <w:color w:val="000000" w:themeColor="text1"/>
        </w:rPr>
        <w:t>Риски и требования</w:t>
      </w:r>
    </w:p>
    <w:p w14:paraId="531B170A" w14:textId="333A1D02" w:rsidR="00B37BAC" w:rsidRPr="00871C9C" w:rsidRDefault="00B37BAC" w:rsidP="00CF7901">
      <w:pPr>
        <w:spacing w:line="235" w:lineRule="auto"/>
        <w:ind w:firstLine="567"/>
        <w:jc w:val="both"/>
        <w:rPr>
          <w:color w:val="000000" w:themeColor="text1"/>
          <w:spacing w:val="-2"/>
        </w:rPr>
      </w:pPr>
      <w:r w:rsidRPr="00871C9C">
        <w:rPr>
          <w:color w:val="000000" w:themeColor="text1"/>
          <w:spacing w:val="-2"/>
        </w:rPr>
        <w:t>В целом деятельность оценивается положительно. Наряду с этими положительными достижениями, в создании диалога между государственным</w:t>
      </w:r>
      <w:r w:rsidR="001B2D58">
        <w:rPr>
          <w:color w:val="000000" w:themeColor="text1"/>
          <w:spacing w:val="-2"/>
        </w:rPr>
        <w:t>и</w:t>
      </w:r>
      <w:r w:rsidRPr="00871C9C">
        <w:rPr>
          <w:color w:val="000000" w:themeColor="text1"/>
          <w:spacing w:val="-2"/>
        </w:rPr>
        <w:t xml:space="preserve"> орган</w:t>
      </w:r>
      <w:r w:rsidR="001B2D58">
        <w:rPr>
          <w:color w:val="000000" w:themeColor="text1"/>
          <w:spacing w:val="-2"/>
        </w:rPr>
        <w:t>а</w:t>
      </w:r>
      <w:r w:rsidRPr="00871C9C">
        <w:rPr>
          <w:color w:val="000000" w:themeColor="text1"/>
          <w:spacing w:val="-2"/>
        </w:rPr>
        <w:t>м</w:t>
      </w:r>
      <w:r w:rsidR="001B2D58">
        <w:rPr>
          <w:color w:val="000000" w:themeColor="text1"/>
          <w:spacing w:val="-2"/>
        </w:rPr>
        <w:t>и</w:t>
      </w:r>
      <w:r w:rsidRPr="00871C9C">
        <w:rPr>
          <w:color w:val="000000" w:themeColor="text1"/>
          <w:spacing w:val="-2"/>
        </w:rPr>
        <w:t xml:space="preserve"> и частным сектором имеются также и наболевшие вопросы. Риски и требования имеют следующую направленность:</w:t>
      </w:r>
      <w:r w:rsidR="00F56AFA" w:rsidRPr="00871C9C">
        <w:rPr>
          <w:color w:val="000000" w:themeColor="text1"/>
          <w:spacing w:val="-2"/>
        </w:rPr>
        <w:t xml:space="preserve"> </w:t>
      </w:r>
    </w:p>
    <w:p w14:paraId="514FC8B4" w14:textId="5777A812"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Слабая организация процедур Совета;</w:t>
      </w:r>
    </w:p>
    <w:p w14:paraId="7CD374B5"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Отсутствие постоянного источника финансирования;</w:t>
      </w:r>
    </w:p>
    <w:p w14:paraId="5731435B"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 xml:space="preserve">Централизованность полномочий и прохождение множества согласований в государственных органах; </w:t>
      </w:r>
    </w:p>
    <w:p w14:paraId="17F1E0CA"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Слабая организация деятельности в частном секторе;</w:t>
      </w:r>
    </w:p>
    <w:p w14:paraId="354959FC"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Недостаточный профессиональный опыт представителей частного сектора в формировании и представлении своего конкретного мнения;</w:t>
      </w:r>
    </w:p>
    <w:p w14:paraId="5A0DDFA7"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 xml:space="preserve">Незаинтересованность иностранных инвесторов в достижении целей Совета. </w:t>
      </w:r>
    </w:p>
    <w:p w14:paraId="6149F1F7" w14:textId="77777777" w:rsidR="0059751E" w:rsidRPr="00871C9C" w:rsidRDefault="0059751E" w:rsidP="00CF7901">
      <w:pPr>
        <w:spacing w:line="235" w:lineRule="auto"/>
        <w:ind w:firstLine="567"/>
        <w:jc w:val="both"/>
        <w:rPr>
          <w:color w:val="000000" w:themeColor="text1"/>
        </w:rPr>
      </w:pPr>
    </w:p>
    <w:p w14:paraId="6CD48AF0" w14:textId="77777777" w:rsidR="00B37BAC" w:rsidRPr="00871C9C" w:rsidRDefault="00B37BAC" w:rsidP="00CF7901">
      <w:pPr>
        <w:spacing w:line="235" w:lineRule="auto"/>
        <w:ind w:firstLine="567"/>
        <w:jc w:val="both"/>
        <w:rPr>
          <w:color w:val="000000" w:themeColor="text1"/>
        </w:rPr>
      </w:pPr>
      <w:r w:rsidRPr="00871C9C">
        <w:rPr>
          <w:color w:val="000000" w:themeColor="text1"/>
        </w:rPr>
        <w:t>Эффективность деятельности совещательного Совета области зависит от следующих факторов:</w:t>
      </w:r>
    </w:p>
    <w:p w14:paraId="30E2FCD8" w14:textId="2477AC48"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 xml:space="preserve">Совет должен играть ключевую роль в разработке и принятии учрежденческих решений и не должен зависеть от множества согласований в государственных органах </w:t>
      </w:r>
      <w:r w:rsidR="00D23093">
        <w:rPr>
          <w:color w:val="000000" w:themeColor="text1"/>
        </w:rPr>
        <w:t xml:space="preserve">по </w:t>
      </w:r>
      <w:r w:rsidRPr="00871C9C">
        <w:rPr>
          <w:color w:val="000000" w:themeColor="text1"/>
        </w:rPr>
        <w:t>проведени</w:t>
      </w:r>
      <w:r w:rsidR="00D23093">
        <w:rPr>
          <w:color w:val="000000" w:themeColor="text1"/>
        </w:rPr>
        <w:t>ю</w:t>
      </w:r>
      <w:r w:rsidRPr="00871C9C">
        <w:rPr>
          <w:color w:val="000000" w:themeColor="text1"/>
        </w:rPr>
        <w:t xml:space="preserve"> заседаний Совета и Рабочих групп.</w:t>
      </w:r>
      <w:r w:rsidR="00F56AFA" w:rsidRPr="00871C9C">
        <w:rPr>
          <w:color w:val="000000" w:themeColor="text1"/>
        </w:rPr>
        <w:t xml:space="preserve"> </w:t>
      </w:r>
    </w:p>
    <w:p w14:paraId="0F0AB46D"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Организация деятельности Совета не должна зависеть от вне структурных источников (источник выделяется государством, частным сектором, или обеими</w:t>
      </w:r>
      <w:r w:rsidR="00D23093">
        <w:rPr>
          <w:color w:val="000000" w:themeColor="text1"/>
        </w:rPr>
        <w:t xml:space="preserve"> сторонами</w:t>
      </w:r>
      <w:r w:rsidRPr="00871C9C">
        <w:rPr>
          <w:color w:val="000000" w:themeColor="text1"/>
        </w:rPr>
        <w:t xml:space="preserve">). </w:t>
      </w:r>
    </w:p>
    <w:p w14:paraId="28B877CA"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 xml:space="preserve">В деятельность Совета должны привлекаться инициативные предприниматели, которые способны вести диалог с государственными органами. </w:t>
      </w:r>
    </w:p>
    <w:p w14:paraId="47D85115" w14:textId="77777777" w:rsidR="00B37BAC" w:rsidRPr="00871C9C" w:rsidRDefault="00B37BAC" w:rsidP="00CF7901">
      <w:pPr>
        <w:pStyle w:val="a6"/>
        <w:spacing w:after="0" w:line="235" w:lineRule="auto"/>
        <w:ind w:left="0" w:firstLine="567"/>
        <w:jc w:val="both"/>
        <w:rPr>
          <w:rFonts w:ascii="Times New Roman" w:hAnsi="Times New Roman" w:cs="Times New Roman"/>
          <w:color w:val="000000" w:themeColor="text1"/>
          <w:sz w:val="24"/>
          <w:szCs w:val="24"/>
        </w:rPr>
      </w:pPr>
    </w:p>
    <w:p w14:paraId="50AB5E28" w14:textId="77777777" w:rsidR="00B37BAC" w:rsidRPr="00871C9C" w:rsidRDefault="00CE1658" w:rsidP="00CF7901">
      <w:pPr>
        <w:spacing w:line="235" w:lineRule="auto"/>
        <w:ind w:firstLine="567"/>
        <w:jc w:val="both"/>
        <w:rPr>
          <w:rFonts w:eastAsia="Calibri"/>
          <w:b/>
          <w:color w:val="000000" w:themeColor="text1"/>
        </w:rPr>
      </w:pPr>
      <w:r w:rsidRPr="00871C9C">
        <w:rPr>
          <w:b/>
          <w:color w:val="000000" w:themeColor="text1"/>
        </w:rPr>
        <w:lastRenderedPageBreak/>
        <w:t>Задачи</w:t>
      </w:r>
      <w:r w:rsidR="00B37BAC" w:rsidRPr="00871C9C">
        <w:rPr>
          <w:rFonts w:eastAsia="Calibri"/>
          <w:b/>
          <w:color w:val="000000" w:themeColor="text1"/>
        </w:rPr>
        <w:t>:</w:t>
      </w:r>
    </w:p>
    <w:p w14:paraId="594801F7"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Обеспечение устойчивой деятельности Секретариата Совета.</w:t>
      </w:r>
    </w:p>
    <w:p w14:paraId="3A804DFA"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Усиление деятельности Рабочих групп.</w:t>
      </w:r>
    </w:p>
    <w:p w14:paraId="673C4337"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Усиление представительства частного сектора в Совете.</w:t>
      </w:r>
    </w:p>
    <w:p w14:paraId="0DEB7531" w14:textId="77777777" w:rsidR="00B37BAC" w:rsidRPr="00871C9C" w:rsidRDefault="00B37BAC" w:rsidP="00CF7901">
      <w:pPr>
        <w:pStyle w:val="afa"/>
        <w:numPr>
          <w:ilvl w:val="0"/>
          <w:numId w:val="10"/>
        </w:numPr>
        <w:spacing w:after="0" w:line="235" w:lineRule="auto"/>
        <w:ind w:left="714" w:hanging="357"/>
        <w:jc w:val="both"/>
        <w:rPr>
          <w:color w:val="000000" w:themeColor="text1"/>
        </w:rPr>
      </w:pPr>
      <w:r w:rsidRPr="00871C9C">
        <w:rPr>
          <w:color w:val="000000" w:themeColor="text1"/>
        </w:rPr>
        <w:t xml:space="preserve">Проведение разъяснительных работ среди предпринимателей о роли Совета. </w:t>
      </w:r>
    </w:p>
    <w:p w14:paraId="1CFB94F8" w14:textId="1E1915A8" w:rsidR="00DC0720" w:rsidRPr="00871C9C" w:rsidRDefault="00B37BAC" w:rsidP="00F56AFA">
      <w:pPr>
        <w:ind w:firstLine="567"/>
        <w:jc w:val="both"/>
        <w:rPr>
          <w:color w:val="000000" w:themeColor="text1"/>
        </w:rPr>
      </w:pPr>
      <w:r w:rsidRPr="00871C9C">
        <w:rPr>
          <w:color w:val="000000" w:themeColor="text1"/>
        </w:rPr>
        <w:t>Развитие сотрудничества с другими общественными институтами с целью обмена информацией, особенно с совещательными Советами по вопросам развития предпринимательства, создающи</w:t>
      </w:r>
      <w:r w:rsidR="00CA364C">
        <w:rPr>
          <w:color w:val="000000" w:themeColor="text1"/>
        </w:rPr>
        <w:t>ми</w:t>
      </w:r>
      <w:r w:rsidRPr="00871C9C">
        <w:rPr>
          <w:color w:val="000000" w:themeColor="text1"/>
        </w:rPr>
        <w:t>ся в регионах.</w:t>
      </w:r>
      <w:r w:rsidR="00F56AFA" w:rsidRPr="00871C9C">
        <w:rPr>
          <w:color w:val="000000" w:themeColor="text1"/>
        </w:rPr>
        <w:t xml:space="preserve"> </w:t>
      </w:r>
    </w:p>
    <w:p w14:paraId="7A8EC276" w14:textId="77777777" w:rsidR="00E055B1" w:rsidRPr="00871C9C" w:rsidRDefault="00E055B1" w:rsidP="00F56AFA">
      <w:pPr>
        <w:ind w:firstLine="567"/>
        <w:jc w:val="both"/>
        <w:rPr>
          <w:b/>
          <w:color w:val="000000" w:themeColor="text1"/>
        </w:rPr>
      </w:pPr>
    </w:p>
    <w:p w14:paraId="51C716F0" w14:textId="43609D28" w:rsidR="00E060F1" w:rsidRPr="00871C9C" w:rsidRDefault="00E060F1" w:rsidP="00564028">
      <w:pPr>
        <w:jc w:val="both"/>
        <w:rPr>
          <w:b/>
          <w:color w:val="000000" w:themeColor="text1"/>
        </w:rPr>
      </w:pPr>
      <w:r w:rsidRPr="00871C9C">
        <w:rPr>
          <w:b/>
          <w:color w:val="000000" w:themeColor="text1"/>
        </w:rPr>
        <w:t>2.3</w:t>
      </w:r>
      <w:r w:rsidR="00CF7901" w:rsidRPr="00871C9C">
        <w:rPr>
          <w:b/>
          <w:color w:val="000000" w:themeColor="text1"/>
        </w:rPr>
        <w:t>.</w:t>
      </w:r>
      <w:r w:rsidRPr="00871C9C">
        <w:rPr>
          <w:b/>
          <w:color w:val="000000" w:themeColor="text1"/>
        </w:rPr>
        <w:t xml:space="preserve"> Продвижение экспорта и </w:t>
      </w:r>
      <w:r w:rsidR="00A24C85" w:rsidRPr="00871C9C">
        <w:rPr>
          <w:b/>
          <w:color w:val="000000" w:themeColor="text1"/>
        </w:rPr>
        <w:t>импорт</w:t>
      </w:r>
      <w:r w:rsidR="00CA364C">
        <w:rPr>
          <w:b/>
          <w:color w:val="000000" w:themeColor="text1"/>
        </w:rPr>
        <w:t>о</w:t>
      </w:r>
      <w:r w:rsidR="00A24C85" w:rsidRPr="00871C9C">
        <w:rPr>
          <w:b/>
          <w:color w:val="000000" w:themeColor="text1"/>
        </w:rPr>
        <w:t>замещение</w:t>
      </w:r>
      <w:r w:rsidRPr="00871C9C">
        <w:rPr>
          <w:b/>
          <w:color w:val="000000" w:themeColor="text1"/>
        </w:rPr>
        <w:t xml:space="preserve"> (перспективы самообеспеченности об</w:t>
      </w:r>
      <w:r w:rsidR="00564028" w:rsidRPr="00871C9C">
        <w:rPr>
          <w:b/>
          <w:color w:val="000000" w:themeColor="text1"/>
        </w:rPr>
        <w:t>ласти в будущем)</w:t>
      </w:r>
    </w:p>
    <w:p w14:paraId="5DC7C895" w14:textId="6C79DA2D" w:rsidR="00E060F1" w:rsidRPr="00871C9C" w:rsidRDefault="00E060F1" w:rsidP="00F56AFA">
      <w:pPr>
        <w:ind w:firstLine="567"/>
        <w:jc w:val="both"/>
        <w:rPr>
          <w:color w:val="000000" w:themeColor="text1"/>
        </w:rPr>
      </w:pPr>
      <w:r w:rsidRPr="00871C9C">
        <w:rPr>
          <w:color w:val="000000" w:themeColor="text1"/>
        </w:rPr>
        <w:t>На развитие экономики Хатлонской области определенное воздействие оказывают торговля и внутренние и внешние инвестиции. Коммерческими путями в область завозится технологическое оборудование, машины и механизмы, сырьё и материалы, необходимые для бесперебойного функционирования производства, а экспортируется из области в основном хлопковое волокно, пряжа и сельскохозяйственная продукция.</w:t>
      </w:r>
      <w:r w:rsidR="00F56AFA" w:rsidRPr="00871C9C">
        <w:rPr>
          <w:color w:val="000000" w:themeColor="text1"/>
        </w:rPr>
        <w:t xml:space="preserve"> </w:t>
      </w:r>
    </w:p>
    <w:p w14:paraId="5466DC56" w14:textId="77777777" w:rsidR="00E060F1" w:rsidRPr="00871C9C" w:rsidRDefault="00E060F1" w:rsidP="00F56AFA">
      <w:pPr>
        <w:ind w:firstLine="567"/>
        <w:jc w:val="both"/>
        <w:rPr>
          <w:color w:val="000000" w:themeColor="text1"/>
          <w:spacing w:val="-2"/>
        </w:rPr>
      </w:pPr>
      <w:r w:rsidRPr="00871C9C">
        <w:rPr>
          <w:color w:val="000000" w:themeColor="text1"/>
          <w:spacing w:val="-2"/>
        </w:rPr>
        <w:t>Хатлонская область имеет хорошие связи для экспорта продукции на южные и северные рынки и рынки города Душанбе посредством автомобильных, железных и воздушных дорог.</w:t>
      </w:r>
      <w:r w:rsidR="00F56AFA" w:rsidRPr="00871C9C">
        <w:rPr>
          <w:color w:val="000000" w:themeColor="text1"/>
          <w:spacing w:val="-2"/>
        </w:rPr>
        <w:t xml:space="preserve"> </w:t>
      </w:r>
    </w:p>
    <w:p w14:paraId="091FB1C7" w14:textId="0091C2D6" w:rsidR="00E060F1" w:rsidRPr="00871C9C" w:rsidRDefault="00E055B1" w:rsidP="00F56AFA">
      <w:pPr>
        <w:ind w:firstLine="567"/>
        <w:jc w:val="both"/>
        <w:rPr>
          <w:color w:val="000000" w:themeColor="text1"/>
        </w:rPr>
      </w:pPr>
      <w:r w:rsidRPr="00871C9C">
        <w:rPr>
          <w:b/>
          <w:color w:val="000000" w:themeColor="text1"/>
        </w:rPr>
        <w:t>Текущее</w:t>
      </w:r>
      <w:r w:rsidR="00E060F1" w:rsidRPr="00871C9C">
        <w:rPr>
          <w:b/>
          <w:color w:val="000000" w:themeColor="text1"/>
        </w:rPr>
        <w:t xml:space="preserve"> состояние и трудности внешней торговли. </w:t>
      </w:r>
      <w:r w:rsidR="00E060F1" w:rsidRPr="00871C9C">
        <w:rPr>
          <w:color w:val="000000" w:themeColor="text1"/>
        </w:rPr>
        <w:t>Внутренняя и внешняя торговля способствует повышению уровня насыщения торговой сети различными товарами. Без эффективной внешней торговли увеличение наименований и видов продукции в торговой сети области невозможно.</w:t>
      </w:r>
      <w:r w:rsidR="00F56AFA" w:rsidRPr="00871C9C">
        <w:rPr>
          <w:color w:val="000000" w:themeColor="text1"/>
        </w:rPr>
        <w:t xml:space="preserve"> </w:t>
      </w:r>
      <w:r w:rsidR="00E060F1" w:rsidRPr="00871C9C">
        <w:rPr>
          <w:color w:val="000000" w:themeColor="text1"/>
        </w:rPr>
        <w:t>С момента приобретения Государственной независимости Таджикистан в своей внешнеторговой деятельности ориентируется в основном на страны СНГ, в том числе на Российскую Федерацию и Казахстан. Это связано с аналогичными нормами и правилами, близостью границ, наличием традиционных транспортных коридоров и прочим. До сих пор произведённая внутри области продукция недостаточно конкурентоспособна на внешнем рынке, а внешнеторговый баланс области формируется неблагоприятно.</w:t>
      </w:r>
      <w:r w:rsidR="00F56AFA" w:rsidRPr="00871C9C">
        <w:rPr>
          <w:color w:val="000000" w:themeColor="text1"/>
        </w:rPr>
        <w:t xml:space="preserve"> </w:t>
      </w:r>
    </w:p>
    <w:p w14:paraId="1FF3CD4D" w14:textId="56724390" w:rsidR="00E060F1" w:rsidRPr="00871C9C" w:rsidRDefault="00E060F1" w:rsidP="00F56AFA">
      <w:pPr>
        <w:ind w:firstLine="567"/>
        <w:jc w:val="both"/>
        <w:rPr>
          <w:color w:val="000000" w:themeColor="text1"/>
        </w:rPr>
      </w:pPr>
      <w:r w:rsidRPr="00871C9C">
        <w:rPr>
          <w:color w:val="000000" w:themeColor="text1"/>
        </w:rPr>
        <w:t xml:space="preserve">Учитывая, что за последние годы в городах и районах области создано большое количество садов, </w:t>
      </w:r>
      <w:r w:rsidR="00C35989">
        <w:rPr>
          <w:color w:val="000000" w:themeColor="text1"/>
        </w:rPr>
        <w:t>урожай</w:t>
      </w:r>
      <w:r w:rsidRPr="00871C9C">
        <w:rPr>
          <w:color w:val="000000" w:themeColor="text1"/>
        </w:rPr>
        <w:t xml:space="preserve"> которых ориентирован на экспорт</w:t>
      </w:r>
      <w:r w:rsidR="00C35989">
        <w:rPr>
          <w:color w:val="000000" w:themeColor="text1"/>
        </w:rPr>
        <w:t>,</w:t>
      </w:r>
      <w:r w:rsidRPr="00871C9C">
        <w:rPr>
          <w:color w:val="000000" w:themeColor="text1"/>
        </w:rPr>
        <w:t xml:space="preserve"> в свободных экономических зонах “Дангара” и “Пяндж” начали функционировать производственные предприя</w:t>
      </w:r>
      <w:r w:rsidR="009A04D1" w:rsidRPr="00871C9C">
        <w:rPr>
          <w:color w:val="000000" w:themeColor="text1"/>
        </w:rPr>
        <w:t>тия и их создание продолжается,</w:t>
      </w:r>
      <w:r w:rsidRPr="00871C9C">
        <w:rPr>
          <w:color w:val="000000" w:themeColor="text1"/>
        </w:rPr>
        <w:t xml:space="preserve"> есть уверенность в том, что в недалёком будущем экспорт товаров </w:t>
      </w:r>
      <w:r w:rsidR="00C35989">
        <w:rPr>
          <w:color w:val="000000" w:themeColor="text1"/>
        </w:rPr>
        <w:t>из</w:t>
      </w:r>
      <w:r w:rsidRPr="00871C9C">
        <w:rPr>
          <w:color w:val="000000" w:themeColor="text1"/>
        </w:rPr>
        <w:t xml:space="preserve"> области за границу удвоится. </w:t>
      </w:r>
    </w:p>
    <w:p w14:paraId="6717CAAD" w14:textId="719B565B" w:rsidR="00E060F1" w:rsidRPr="00871C9C" w:rsidRDefault="00E060F1" w:rsidP="00F56AFA">
      <w:pPr>
        <w:pStyle w:val="afa"/>
        <w:spacing w:after="0"/>
        <w:ind w:firstLine="567"/>
        <w:jc w:val="both"/>
        <w:rPr>
          <w:color w:val="000000" w:themeColor="text1"/>
        </w:rPr>
      </w:pPr>
      <w:r w:rsidRPr="00871C9C">
        <w:rPr>
          <w:rStyle w:val="afb"/>
          <w:color w:val="000000" w:themeColor="text1"/>
        </w:rPr>
        <w:t>Свободн</w:t>
      </w:r>
      <w:r w:rsidR="009A04D1" w:rsidRPr="00871C9C">
        <w:rPr>
          <w:rStyle w:val="afb"/>
          <w:color w:val="000000" w:themeColor="text1"/>
        </w:rPr>
        <w:t>ые экономические зоны «Пяндж» и</w:t>
      </w:r>
      <w:r w:rsidRPr="00871C9C">
        <w:rPr>
          <w:rStyle w:val="afb"/>
          <w:color w:val="000000" w:themeColor="text1"/>
        </w:rPr>
        <w:t xml:space="preserve"> «Дангара» созданы согласно постановлениям Правительства Республики Таджикистан от 2 мая 2008 года № 227</w:t>
      </w:r>
      <w:r w:rsidR="00C35989">
        <w:rPr>
          <w:rStyle w:val="afb"/>
          <w:color w:val="000000" w:themeColor="text1"/>
        </w:rPr>
        <w:t>,</w:t>
      </w:r>
      <w:r w:rsidRPr="00871C9C">
        <w:rPr>
          <w:rStyle w:val="afb"/>
          <w:color w:val="000000" w:themeColor="text1"/>
        </w:rPr>
        <w:t xml:space="preserve"> от 2 февраля 2009 года № 74 </w:t>
      </w:r>
      <w:r w:rsidR="00C35989" w:rsidRPr="00871C9C">
        <w:rPr>
          <w:rStyle w:val="afb"/>
          <w:color w:val="000000" w:themeColor="text1"/>
        </w:rPr>
        <w:t>соответственно</w:t>
      </w:r>
      <w:r w:rsidR="00C35989">
        <w:rPr>
          <w:rStyle w:val="afb"/>
          <w:color w:val="000000" w:themeColor="text1"/>
        </w:rPr>
        <w:t>,</w:t>
      </w:r>
      <w:r w:rsidR="00C35989" w:rsidRPr="00871C9C">
        <w:rPr>
          <w:rStyle w:val="afb"/>
          <w:color w:val="000000" w:themeColor="text1"/>
        </w:rPr>
        <w:t xml:space="preserve"> </w:t>
      </w:r>
      <w:r w:rsidRPr="00871C9C">
        <w:rPr>
          <w:rStyle w:val="afb"/>
          <w:color w:val="000000" w:themeColor="text1"/>
        </w:rPr>
        <w:t>на площади 401,6 гектаров со сроком на 25 лет и на площади 521,3 гектаров сроком на 50 лет, которые осуществляют деятельность согласно Закон</w:t>
      </w:r>
      <w:r w:rsidR="00C35989">
        <w:rPr>
          <w:rStyle w:val="afb"/>
          <w:color w:val="000000" w:themeColor="text1"/>
        </w:rPr>
        <w:t>у</w:t>
      </w:r>
      <w:r w:rsidRPr="00871C9C">
        <w:rPr>
          <w:rStyle w:val="afb"/>
          <w:color w:val="000000" w:themeColor="text1"/>
        </w:rPr>
        <w:t xml:space="preserve"> Республики Таджикистан «О свободных экономических зонах».</w:t>
      </w:r>
      <w:r w:rsidR="00F56AFA" w:rsidRPr="00871C9C">
        <w:rPr>
          <w:rStyle w:val="afb"/>
          <w:color w:val="000000" w:themeColor="text1"/>
        </w:rPr>
        <w:t xml:space="preserve"> </w:t>
      </w:r>
    </w:p>
    <w:p w14:paraId="16C74889" w14:textId="77777777" w:rsidR="00E060F1" w:rsidRPr="00871C9C" w:rsidRDefault="00E060F1" w:rsidP="00F56AFA">
      <w:pPr>
        <w:pStyle w:val="afa"/>
        <w:spacing w:after="0"/>
        <w:ind w:firstLine="567"/>
        <w:jc w:val="both"/>
        <w:rPr>
          <w:color w:val="000000" w:themeColor="text1"/>
        </w:rPr>
      </w:pPr>
      <w:r w:rsidRPr="00871C9C">
        <w:rPr>
          <w:rStyle w:val="afb"/>
          <w:color w:val="000000" w:themeColor="text1"/>
        </w:rPr>
        <w:t xml:space="preserve">СЭЗ «Дангара» находится в Дангаринском районе Хатлонской области Республики Таджикистан, в зоне зарегистрированы </w:t>
      </w:r>
      <w:r w:rsidRPr="00871C9C">
        <w:rPr>
          <w:color w:val="000000" w:themeColor="text1"/>
        </w:rPr>
        <w:t>33 иностранных и отечественных компаний, за одиннадцать месяцев 2014 года в Администрацию зоны обратились 14 иностранных и отечественных инвесторов, из них были зарегистрированы 9 субъектов.</w:t>
      </w:r>
      <w:r w:rsidR="00F56AFA" w:rsidRPr="00871C9C">
        <w:rPr>
          <w:color w:val="000000" w:themeColor="text1"/>
        </w:rPr>
        <w:t xml:space="preserve"> </w:t>
      </w:r>
      <w:r w:rsidRPr="00871C9C">
        <w:rPr>
          <w:color w:val="000000" w:themeColor="text1"/>
        </w:rPr>
        <w:t>Кроме того, продолжаются переговоры с 6 иностранными инвесторами, и ожидается, что до конца года они обратятся в Администрацию зоны для получения статуса субъектов данной зоны.</w:t>
      </w:r>
      <w:r w:rsidR="00F56AFA" w:rsidRPr="00871C9C">
        <w:rPr>
          <w:color w:val="000000" w:themeColor="text1"/>
        </w:rPr>
        <w:t xml:space="preserve"> </w:t>
      </w:r>
    </w:p>
    <w:p w14:paraId="763662A5" w14:textId="71093480" w:rsidR="00E060F1" w:rsidRPr="00871C9C" w:rsidRDefault="00E060F1" w:rsidP="00F56AFA">
      <w:pPr>
        <w:pStyle w:val="afa"/>
        <w:spacing w:after="0"/>
        <w:ind w:firstLine="567"/>
        <w:jc w:val="both"/>
        <w:rPr>
          <w:rStyle w:val="afb"/>
          <w:color w:val="000000" w:themeColor="text1"/>
        </w:rPr>
      </w:pPr>
      <w:r w:rsidRPr="00871C9C">
        <w:rPr>
          <w:rStyle w:val="afb"/>
          <w:color w:val="000000" w:themeColor="text1"/>
        </w:rPr>
        <w:t>В СЭЗ «Дангара» 5 предприятий заняты производственной деятельностью, которые за 9 месяцев 2014 го</w:t>
      </w:r>
      <w:r w:rsidR="009A04D1" w:rsidRPr="00871C9C">
        <w:rPr>
          <w:rStyle w:val="afb"/>
          <w:color w:val="000000" w:themeColor="text1"/>
        </w:rPr>
        <w:t>да произвели продукци</w:t>
      </w:r>
      <w:r w:rsidR="00746C1F">
        <w:rPr>
          <w:rStyle w:val="afb"/>
          <w:color w:val="000000" w:themeColor="text1"/>
        </w:rPr>
        <w:t>ю</w:t>
      </w:r>
      <w:r w:rsidR="009A04D1" w:rsidRPr="00871C9C">
        <w:rPr>
          <w:rStyle w:val="afb"/>
          <w:color w:val="000000" w:themeColor="text1"/>
        </w:rPr>
        <w:t xml:space="preserve"> на сумму</w:t>
      </w:r>
      <w:r w:rsidRPr="00871C9C">
        <w:rPr>
          <w:rStyle w:val="afb"/>
          <w:color w:val="000000" w:themeColor="text1"/>
        </w:rPr>
        <w:t xml:space="preserve"> 842,5 тыс. сомони и довели количество созданных новых рабочих мест до 585 единиц. За данный период инвестирование субъектов рег</w:t>
      </w:r>
      <w:r w:rsidR="009A04D1" w:rsidRPr="00871C9C">
        <w:rPr>
          <w:rStyle w:val="afb"/>
          <w:color w:val="000000" w:themeColor="text1"/>
        </w:rPr>
        <w:t>иона достигло 71,1 млн. сомони,</w:t>
      </w:r>
      <w:r w:rsidRPr="00871C9C">
        <w:rPr>
          <w:rStyle w:val="afb"/>
          <w:color w:val="000000" w:themeColor="text1"/>
        </w:rPr>
        <w:t xml:space="preserve"> из которых 67,6 млн. сомони </w:t>
      </w:r>
      <w:r w:rsidR="00746C1F">
        <w:rPr>
          <w:rStyle w:val="afb"/>
          <w:color w:val="000000" w:themeColor="text1"/>
        </w:rPr>
        <w:t>направлено</w:t>
      </w:r>
      <w:r w:rsidR="00746C1F" w:rsidRPr="00871C9C">
        <w:rPr>
          <w:rStyle w:val="afb"/>
          <w:color w:val="000000" w:themeColor="text1"/>
        </w:rPr>
        <w:t xml:space="preserve"> </w:t>
      </w:r>
      <w:r w:rsidRPr="00871C9C">
        <w:rPr>
          <w:rStyle w:val="afb"/>
          <w:color w:val="000000" w:themeColor="text1"/>
        </w:rPr>
        <w:t xml:space="preserve">на капитальное строительство объектов, общая сумма инвестиций в регионе составила 121,5 млн. сомони. </w:t>
      </w:r>
    </w:p>
    <w:p w14:paraId="1F733A98" w14:textId="13F9D8C3" w:rsidR="00E060F1" w:rsidRPr="00871C9C" w:rsidRDefault="00E060F1" w:rsidP="00F56AFA">
      <w:pPr>
        <w:pStyle w:val="afa"/>
        <w:spacing w:after="0"/>
        <w:ind w:firstLine="567"/>
        <w:jc w:val="both"/>
        <w:rPr>
          <w:color w:val="000000" w:themeColor="text1"/>
        </w:rPr>
      </w:pPr>
      <w:r w:rsidRPr="00871C9C">
        <w:rPr>
          <w:rStyle w:val="afb"/>
          <w:color w:val="000000" w:themeColor="text1"/>
        </w:rPr>
        <w:t>В настоящее время на территории СЭЗ продолжается строительство предприятий по переработке нефти, металлически</w:t>
      </w:r>
      <w:r w:rsidR="009E5D32">
        <w:rPr>
          <w:rStyle w:val="afb"/>
          <w:color w:val="000000" w:themeColor="text1"/>
        </w:rPr>
        <w:t>х</w:t>
      </w:r>
      <w:r w:rsidRPr="00871C9C">
        <w:rPr>
          <w:rStyle w:val="afb"/>
          <w:color w:val="000000" w:themeColor="text1"/>
        </w:rPr>
        <w:t xml:space="preserve"> конструкци</w:t>
      </w:r>
      <w:r w:rsidR="009E5D32">
        <w:rPr>
          <w:rStyle w:val="afb"/>
          <w:color w:val="000000" w:themeColor="text1"/>
        </w:rPr>
        <w:t>й</w:t>
      </w:r>
      <w:r w:rsidRPr="00871C9C">
        <w:rPr>
          <w:rStyle w:val="afb"/>
          <w:color w:val="000000" w:themeColor="text1"/>
        </w:rPr>
        <w:t>, производство</w:t>
      </w:r>
      <w:r w:rsidR="00F56AFA" w:rsidRPr="00871C9C">
        <w:rPr>
          <w:rStyle w:val="afb"/>
          <w:color w:val="000000" w:themeColor="text1"/>
        </w:rPr>
        <w:t xml:space="preserve"> </w:t>
      </w:r>
      <w:r w:rsidRPr="00871C9C">
        <w:rPr>
          <w:rStyle w:val="afb"/>
          <w:color w:val="000000" w:themeColor="text1"/>
        </w:rPr>
        <w:t>полиэтиленовых труб, переработка фруктов и сухофруктов и прочих. Ожидается, что до конца текущего года будут сда</w:t>
      </w:r>
      <w:r w:rsidRPr="00871C9C">
        <w:rPr>
          <w:rStyle w:val="afb"/>
          <w:color w:val="000000" w:themeColor="text1"/>
        </w:rPr>
        <w:lastRenderedPageBreak/>
        <w:t>ны в эксплуатацию 2 предприятия и в первом полугодии 2016 года будет введена в действие первая очередь нефтеперерабатывающего завода.</w:t>
      </w:r>
      <w:r w:rsidR="00F56AFA" w:rsidRPr="00871C9C">
        <w:rPr>
          <w:rStyle w:val="afb"/>
          <w:color w:val="000000" w:themeColor="text1"/>
        </w:rPr>
        <w:t xml:space="preserve"> </w:t>
      </w:r>
    </w:p>
    <w:p w14:paraId="229BAD5E" w14:textId="77777777" w:rsidR="00E060F1" w:rsidRPr="00871C9C" w:rsidRDefault="00E060F1" w:rsidP="00F56AFA">
      <w:pPr>
        <w:pStyle w:val="afa"/>
        <w:spacing w:after="0"/>
        <w:ind w:firstLine="567"/>
        <w:jc w:val="both"/>
        <w:rPr>
          <w:color w:val="000000" w:themeColor="text1"/>
        </w:rPr>
      </w:pPr>
      <w:r w:rsidRPr="00871C9C">
        <w:rPr>
          <w:color w:val="000000" w:themeColor="text1"/>
        </w:rPr>
        <w:t>Свободная экономическая зона «Пяндж» расположена в местности Карадум</w:t>
      </w:r>
      <w:r w:rsidR="009E4511" w:rsidRPr="00871C9C">
        <w:rPr>
          <w:color w:val="000000" w:themeColor="text1"/>
        </w:rPr>
        <w:t xml:space="preserve"> </w:t>
      </w:r>
      <w:r w:rsidRPr="00871C9C">
        <w:rPr>
          <w:color w:val="000000" w:themeColor="text1"/>
        </w:rPr>
        <w:t xml:space="preserve">Кумсангирского района Хатлонской области, в качестве субъекта в ней зарегистрировано всего 9 компаний, </w:t>
      </w:r>
      <w:r w:rsidR="009E5D32">
        <w:rPr>
          <w:color w:val="000000" w:themeColor="text1"/>
        </w:rPr>
        <w:t xml:space="preserve">за </w:t>
      </w:r>
      <w:r w:rsidRPr="00871C9C">
        <w:rPr>
          <w:color w:val="000000" w:themeColor="text1"/>
        </w:rPr>
        <w:t>которым</w:t>
      </w:r>
      <w:r w:rsidR="009E5D32">
        <w:rPr>
          <w:color w:val="000000" w:themeColor="text1"/>
        </w:rPr>
        <w:t>и</w:t>
      </w:r>
      <w:r w:rsidRPr="00871C9C">
        <w:rPr>
          <w:color w:val="000000" w:themeColor="text1"/>
        </w:rPr>
        <w:t xml:space="preserve"> закреплено 10,95 га земли. </w:t>
      </w:r>
    </w:p>
    <w:p w14:paraId="4956A1F3" w14:textId="77777777" w:rsidR="00E060F1" w:rsidRPr="00871C9C" w:rsidRDefault="00E060F1" w:rsidP="00F56AFA">
      <w:pPr>
        <w:pStyle w:val="afa"/>
        <w:spacing w:after="0"/>
        <w:ind w:firstLine="567"/>
        <w:jc w:val="both"/>
        <w:rPr>
          <w:color w:val="000000" w:themeColor="text1"/>
        </w:rPr>
      </w:pPr>
      <w:r w:rsidRPr="00871C9C">
        <w:rPr>
          <w:color w:val="000000" w:themeColor="text1"/>
        </w:rPr>
        <w:t>Предусмотренные инвестиции субъектов свободной экономической зоны «Пяндж» согласно бизнес планам составляет 18000,0 тыс. долларов США, по состоянию на 01.01.2015 года освоено 1993,2 тыс. сомони и на 1.11.2015 года -</w:t>
      </w:r>
      <w:r w:rsidR="00F56AFA" w:rsidRPr="00871C9C">
        <w:rPr>
          <w:color w:val="000000" w:themeColor="text1"/>
        </w:rPr>
        <w:t xml:space="preserve"> </w:t>
      </w:r>
      <w:r w:rsidRPr="00871C9C">
        <w:rPr>
          <w:color w:val="000000" w:themeColor="text1"/>
        </w:rPr>
        <w:t xml:space="preserve">2983,0 тыс. сомони, за счёт чего создано 60 новых рабочих мест. </w:t>
      </w:r>
    </w:p>
    <w:p w14:paraId="1B8FC6F7" w14:textId="7F03DD53" w:rsidR="00E060F1" w:rsidRPr="00871C9C" w:rsidRDefault="00E060F1" w:rsidP="00F56AFA">
      <w:pPr>
        <w:pStyle w:val="afa"/>
        <w:spacing w:after="0"/>
        <w:ind w:firstLine="567"/>
        <w:jc w:val="both"/>
        <w:rPr>
          <w:color w:val="000000" w:themeColor="text1"/>
        </w:rPr>
      </w:pPr>
      <w:r w:rsidRPr="00871C9C">
        <w:rPr>
          <w:color w:val="000000" w:themeColor="text1"/>
        </w:rPr>
        <w:t>В 2015 году ООО «Миллаи-Интер» и ООО «Абдурасул» продолжили строительство предприятия по производству стройматериалов и</w:t>
      </w:r>
      <w:r w:rsidR="006C01B0" w:rsidRPr="00871C9C">
        <w:rPr>
          <w:color w:val="000000" w:themeColor="text1"/>
        </w:rPr>
        <w:t xml:space="preserve"> </w:t>
      </w:r>
      <w:r w:rsidRPr="00871C9C">
        <w:rPr>
          <w:color w:val="000000" w:themeColor="text1"/>
        </w:rPr>
        <w:t>освоили предусмотренны</w:t>
      </w:r>
      <w:r w:rsidR="009E5D32">
        <w:rPr>
          <w:color w:val="000000" w:themeColor="text1"/>
        </w:rPr>
        <w:t>е</w:t>
      </w:r>
      <w:r w:rsidRPr="00871C9C">
        <w:rPr>
          <w:color w:val="000000" w:themeColor="text1"/>
        </w:rPr>
        <w:t xml:space="preserve"> инвестици</w:t>
      </w:r>
      <w:r w:rsidR="009E5D32">
        <w:rPr>
          <w:color w:val="000000" w:themeColor="text1"/>
        </w:rPr>
        <w:t>и</w:t>
      </w:r>
      <w:r w:rsidRPr="00871C9C">
        <w:rPr>
          <w:color w:val="000000" w:themeColor="text1"/>
        </w:rPr>
        <w:t xml:space="preserve"> на сумму 2260,3 тыс. сомони, в том числе: </w:t>
      </w:r>
    </w:p>
    <w:p w14:paraId="75D0A37B" w14:textId="524EC199"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ООО «Миллаи-Интер» на сумму 2119,0 тысяч сомони;</w:t>
      </w:r>
    </w:p>
    <w:p w14:paraId="601C96E6" w14:textId="77777777"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ООО «Абдурасул» на сумму 141,3 тысяча сомони.</w:t>
      </w:r>
    </w:p>
    <w:p w14:paraId="43D5E114" w14:textId="3265DB95"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 xml:space="preserve">ООО «Абдурасул» произвело стройматериалов на сумму 28,0 тысяч сомони. </w:t>
      </w:r>
    </w:p>
    <w:p w14:paraId="7F2888D7" w14:textId="77777777" w:rsidR="00564028" w:rsidRPr="00871C9C" w:rsidRDefault="00564028" w:rsidP="00F56AFA">
      <w:pPr>
        <w:pStyle w:val="afa"/>
        <w:spacing w:after="0"/>
        <w:ind w:firstLine="567"/>
        <w:jc w:val="both"/>
        <w:rPr>
          <w:color w:val="000000" w:themeColor="text1"/>
        </w:rPr>
      </w:pPr>
    </w:p>
    <w:p w14:paraId="5116925F" w14:textId="19C7F955" w:rsidR="00E060F1" w:rsidRPr="00871C9C" w:rsidRDefault="00E060F1" w:rsidP="00F56AFA">
      <w:pPr>
        <w:pStyle w:val="afa"/>
        <w:spacing w:after="0"/>
        <w:ind w:firstLine="567"/>
        <w:jc w:val="both"/>
        <w:rPr>
          <w:color w:val="000000" w:themeColor="text1"/>
          <w:spacing w:val="-2"/>
        </w:rPr>
      </w:pPr>
      <w:r w:rsidRPr="00871C9C">
        <w:rPr>
          <w:color w:val="000000" w:themeColor="text1"/>
          <w:spacing w:val="-2"/>
        </w:rPr>
        <w:t>В настоящее время продолжа</w:t>
      </w:r>
      <w:r w:rsidR="009E5D32">
        <w:rPr>
          <w:color w:val="000000" w:themeColor="text1"/>
          <w:spacing w:val="-2"/>
        </w:rPr>
        <w:t>е</w:t>
      </w:r>
      <w:r w:rsidRPr="00871C9C">
        <w:rPr>
          <w:color w:val="000000" w:themeColor="text1"/>
          <w:spacing w:val="-2"/>
        </w:rPr>
        <w:t>тся ведение переговоров с несколькими отечественными и иностранными инвесторами по членству в свободной зоне, в том числе с местными инвесторами, компанией</w:t>
      </w:r>
      <w:r w:rsidR="00F56AFA" w:rsidRPr="00871C9C">
        <w:rPr>
          <w:color w:val="000000" w:themeColor="text1"/>
          <w:spacing w:val="-2"/>
        </w:rPr>
        <w:t xml:space="preserve"> </w:t>
      </w:r>
      <w:r w:rsidRPr="00871C9C">
        <w:rPr>
          <w:color w:val="000000" w:themeColor="text1"/>
          <w:spacing w:val="-2"/>
        </w:rPr>
        <w:t>«Водии зарин», ООО «Чимтеппа</w:t>
      </w:r>
      <w:r w:rsidR="009E4511" w:rsidRPr="00871C9C">
        <w:rPr>
          <w:color w:val="000000" w:themeColor="text1"/>
          <w:spacing w:val="-2"/>
        </w:rPr>
        <w:t xml:space="preserve"> </w:t>
      </w:r>
      <w:r w:rsidRPr="00871C9C">
        <w:rPr>
          <w:color w:val="000000" w:themeColor="text1"/>
          <w:spacing w:val="-2"/>
        </w:rPr>
        <w:t>Рохсоз», «Нур</w:t>
      </w:r>
      <w:r w:rsidR="009E4511" w:rsidRPr="00871C9C">
        <w:rPr>
          <w:color w:val="000000" w:themeColor="text1"/>
          <w:spacing w:val="-2"/>
        </w:rPr>
        <w:t xml:space="preserve"> </w:t>
      </w:r>
      <w:r w:rsidRPr="00871C9C">
        <w:rPr>
          <w:color w:val="000000" w:themeColor="text1"/>
          <w:spacing w:val="-2"/>
        </w:rPr>
        <w:t>Сафар», «Лазиз» по созданию предприяти</w:t>
      </w:r>
      <w:r w:rsidR="009E5D32">
        <w:rPr>
          <w:color w:val="000000" w:themeColor="text1"/>
          <w:spacing w:val="-2"/>
        </w:rPr>
        <w:t>й</w:t>
      </w:r>
      <w:r w:rsidRPr="00871C9C">
        <w:rPr>
          <w:color w:val="000000" w:themeColor="text1"/>
          <w:spacing w:val="-2"/>
        </w:rPr>
        <w:t xml:space="preserve"> по переработке хлопка, сельскохозяйственной продукции, переработке пищевой соли, производству моющих средств и с компанией ЗАО «Ходжи Хусейн» по созданию нефтеперерабатывающего предприятия с инвестированием 1850 тысяч долларов США. </w:t>
      </w:r>
    </w:p>
    <w:p w14:paraId="69FA2080" w14:textId="27B4E608" w:rsidR="00F56AFA" w:rsidRPr="00871C9C" w:rsidRDefault="00E060F1" w:rsidP="00F56AFA">
      <w:pPr>
        <w:pStyle w:val="afa"/>
        <w:spacing w:after="0"/>
        <w:ind w:firstLine="567"/>
        <w:jc w:val="both"/>
        <w:rPr>
          <w:color w:val="000000" w:themeColor="text1"/>
        </w:rPr>
      </w:pPr>
      <w:r w:rsidRPr="00871C9C">
        <w:rPr>
          <w:color w:val="000000" w:themeColor="text1"/>
        </w:rPr>
        <w:t>Для полного обеспечения инфраструктуры СЭЗ «Пяндж» согласно генеральному плану предусмотрено 41311,0 тыс. сомони (по цен</w:t>
      </w:r>
      <w:r w:rsidR="000F3A39">
        <w:rPr>
          <w:color w:val="000000" w:themeColor="text1"/>
        </w:rPr>
        <w:t>ам</w:t>
      </w:r>
      <w:r w:rsidRPr="00871C9C">
        <w:rPr>
          <w:color w:val="000000" w:themeColor="text1"/>
        </w:rPr>
        <w:t xml:space="preserve"> 2011 года), из предусмотренных средств всего профинансировано 3696,7 тыс. сомони, в том числе за счет государственного бюджета 3250,4 тыс. сомони и за счет собственных средств СЭЗ - 446,3 тыс. сомони, что составляет 12,1 процентов общей предусмотренной суммы. </w:t>
      </w:r>
    </w:p>
    <w:p w14:paraId="3BBDAE1C" w14:textId="61E98491" w:rsidR="00E060F1" w:rsidRPr="00871C9C" w:rsidRDefault="00E060F1" w:rsidP="00F56AFA">
      <w:pPr>
        <w:pStyle w:val="afa"/>
        <w:spacing w:after="0"/>
        <w:ind w:firstLine="567"/>
        <w:jc w:val="both"/>
        <w:rPr>
          <w:color w:val="000000" w:themeColor="text1"/>
        </w:rPr>
      </w:pPr>
      <w:r w:rsidRPr="00871C9C">
        <w:rPr>
          <w:color w:val="000000" w:themeColor="text1"/>
        </w:rPr>
        <w:t xml:space="preserve">Для экономического развития и создания инвестиционного климата в свободных экономических зонах существуют требующие решения следующие задачи: </w:t>
      </w:r>
    </w:p>
    <w:p w14:paraId="76CD3951" w14:textId="77777777"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 xml:space="preserve">полное и своевременное финансирование за счет государственного </w:t>
      </w:r>
      <w:r w:rsidR="009A04D1" w:rsidRPr="00871C9C">
        <w:rPr>
          <w:color w:val="000000" w:themeColor="text1"/>
        </w:rPr>
        <w:t>бюджета создания</w:t>
      </w:r>
      <w:r w:rsidRPr="00871C9C">
        <w:rPr>
          <w:color w:val="000000" w:themeColor="text1"/>
        </w:rPr>
        <w:t xml:space="preserve"> инфраструктуры свободных экономических зон согласно генеральному плану;</w:t>
      </w:r>
    </w:p>
    <w:p w14:paraId="3A1CCDC4" w14:textId="5B94A033"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поддержка Государственного комитета по инвестициям и управлению государственн</w:t>
      </w:r>
      <w:r w:rsidR="000F3A39">
        <w:rPr>
          <w:color w:val="000000" w:themeColor="text1"/>
        </w:rPr>
        <w:t>ым</w:t>
      </w:r>
      <w:r w:rsidRPr="00871C9C">
        <w:rPr>
          <w:color w:val="000000" w:themeColor="text1"/>
        </w:rPr>
        <w:t xml:space="preserve"> имуществ</w:t>
      </w:r>
      <w:r w:rsidR="000F3A39">
        <w:rPr>
          <w:color w:val="000000" w:themeColor="text1"/>
        </w:rPr>
        <w:t>ом</w:t>
      </w:r>
      <w:r w:rsidRPr="00871C9C">
        <w:rPr>
          <w:color w:val="000000" w:themeColor="text1"/>
        </w:rPr>
        <w:t xml:space="preserve"> Республики Таджикистан по привлечению иностранных и отечественных инвестиций для свободных экономических зон;</w:t>
      </w:r>
    </w:p>
    <w:p w14:paraId="7E0E9D0F" w14:textId="77777777"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внесение изменений и дополнений в Закон Республики Таджикистан «О выдаче виз» (выдача разрешения для проживания иностранных инвесторов за пределами СЭЗ в случае отсутствия условий жизни внутри зоны);</w:t>
      </w:r>
      <w:r w:rsidR="00F56AFA" w:rsidRPr="00871C9C">
        <w:rPr>
          <w:color w:val="000000" w:themeColor="text1"/>
        </w:rPr>
        <w:t xml:space="preserve"> </w:t>
      </w:r>
    </w:p>
    <w:p w14:paraId="11AC45E2" w14:textId="6FD2BD4F"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выдача краткосрочного разрешения гражданам приграничных районов Исламской Республики Афганистан, инвестир</w:t>
      </w:r>
      <w:r w:rsidR="000F3A39">
        <w:rPr>
          <w:color w:val="000000" w:themeColor="text1"/>
        </w:rPr>
        <w:t>ующи</w:t>
      </w:r>
      <w:r w:rsidRPr="00871C9C">
        <w:rPr>
          <w:color w:val="000000" w:themeColor="text1"/>
        </w:rPr>
        <w:t>х в свободную экономическую зону (на примере приграничных районов Республики Узбекистан);</w:t>
      </w:r>
      <w:r w:rsidR="00F56AFA" w:rsidRPr="00871C9C">
        <w:rPr>
          <w:color w:val="000000" w:themeColor="text1"/>
        </w:rPr>
        <w:t xml:space="preserve"> </w:t>
      </w:r>
    </w:p>
    <w:p w14:paraId="1901A547" w14:textId="77777777"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поддержка проведения тендера для выбора Управляющей компании свободной экономической зоны «</w:t>
      </w:r>
      <w:r w:rsidR="009E4511" w:rsidRPr="00871C9C">
        <w:rPr>
          <w:color w:val="000000" w:themeColor="text1"/>
        </w:rPr>
        <w:t>Пяндж»</w:t>
      </w:r>
      <w:r w:rsidRPr="00871C9C">
        <w:rPr>
          <w:color w:val="000000" w:themeColor="text1"/>
        </w:rPr>
        <w:t>;</w:t>
      </w:r>
    </w:p>
    <w:p w14:paraId="6F2E54C7" w14:textId="77777777"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 xml:space="preserve">принятие Закона Республики Таджикистан «О свободных экономических зонах» в новой редакции. </w:t>
      </w:r>
    </w:p>
    <w:p w14:paraId="5F775B24" w14:textId="044928FF"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расширени</w:t>
      </w:r>
      <w:r w:rsidR="000F3A39">
        <w:rPr>
          <w:color w:val="000000" w:themeColor="text1"/>
        </w:rPr>
        <w:t>е</w:t>
      </w:r>
      <w:r w:rsidRPr="00871C9C">
        <w:rPr>
          <w:color w:val="000000" w:themeColor="text1"/>
        </w:rPr>
        <w:t xml:space="preserve"> в будущем площади свободн</w:t>
      </w:r>
      <w:r w:rsidR="000F3A39">
        <w:rPr>
          <w:color w:val="000000" w:themeColor="text1"/>
        </w:rPr>
        <w:t>ых</w:t>
      </w:r>
      <w:r w:rsidRPr="00871C9C">
        <w:rPr>
          <w:color w:val="000000" w:themeColor="text1"/>
        </w:rPr>
        <w:t xml:space="preserve"> экономическ</w:t>
      </w:r>
      <w:r w:rsidR="000F3A39">
        <w:rPr>
          <w:color w:val="000000" w:themeColor="text1"/>
        </w:rPr>
        <w:t>их</w:t>
      </w:r>
      <w:r w:rsidRPr="00871C9C">
        <w:rPr>
          <w:color w:val="000000" w:themeColor="text1"/>
        </w:rPr>
        <w:t xml:space="preserve"> зон «Дангара» и «Пяндж» до 2000 гектаров</w:t>
      </w:r>
      <w:r w:rsidR="000F3A39" w:rsidRPr="000F3A39">
        <w:rPr>
          <w:color w:val="000000" w:themeColor="text1"/>
        </w:rPr>
        <w:t xml:space="preserve"> </w:t>
      </w:r>
      <w:r w:rsidR="000F3A39" w:rsidRPr="00871C9C">
        <w:rPr>
          <w:color w:val="000000" w:themeColor="text1"/>
        </w:rPr>
        <w:t>за счёт пустых земель на территории Дангаринского и Кумсангирского районов области</w:t>
      </w:r>
      <w:r w:rsidRPr="00871C9C">
        <w:rPr>
          <w:color w:val="000000" w:themeColor="text1"/>
        </w:rPr>
        <w:t xml:space="preserve">; </w:t>
      </w:r>
    </w:p>
    <w:p w14:paraId="00F04FDF" w14:textId="77777777" w:rsidR="00E060F1" w:rsidRPr="00871C9C" w:rsidRDefault="00E060F1" w:rsidP="00564028">
      <w:pPr>
        <w:pStyle w:val="afa"/>
        <w:numPr>
          <w:ilvl w:val="0"/>
          <w:numId w:val="11"/>
        </w:numPr>
        <w:spacing w:after="0"/>
        <w:ind w:left="714" w:hanging="357"/>
        <w:jc w:val="both"/>
        <w:rPr>
          <w:color w:val="000000" w:themeColor="text1"/>
        </w:rPr>
      </w:pPr>
      <w:r w:rsidRPr="00871C9C">
        <w:rPr>
          <w:color w:val="000000" w:themeColor="text1"/>
        </w:rPr>
        <w:t xml:space="preserve">создание представительства консульской службы Министерства иностранных дел Республики Таджикистан на пограничном участке нижний Пяндж; </w:t>
      </w:r>
    </w:p>
    <w:p w14:paraId="1E34BEAF" w14:textId="77777777" w:rsidR="00B37BAC" w:rsidRPr="00871C9C" w:rsidRDefault="00B37BAC" w:rsidP="00F56AFA">
      <w:pPr>
        <w:ind w:firstLine="567"/>
        <w:jc w:val="both"/>
        <w:rPr>
          <w:color w:val="000000" w:themeColor="text1"/>
        </w:rPr>
      </w:pPr>
    </w:p>
    <w:p w14:paraId="0620E438" w14:textId="77777777" w:rsidR="00C6685F" w:rsidRDefault="00C6685F" w:rsidP="00564028">
      <w:pPr>
        <w:pStyle w:val="afa"/>
        <w:spacing w:after="0"/>
        <w:jc w:val="both"/>
        <w:rPr>
          <w:b/>
          <w:color w:val="000000" w:themeColor="text1"/>
        </w:rPr>
      </w:pPr>
    </w:p>
    <w:p w14:paraId="6883FA8B" w14:textId="48ABE945" w:rsidR="004646D5" w:rsidRPr="00871C9C" w:rsidRDefault="00DC0720" w:rsidP="00564028">
      <w:pPr>
        <w:pStyle w:val="afa"/>
        <w:spacing w:after="0"/>
        <w:jc w:val="both"/>
        <w:rPr>
          <w:b/>
          <w:color w:val="000000" w:themeColor="text1"/>
        </w:rPr>
      </w:pPr>
      <w:r w:rsidRPr="00871C9C">
        <w:rPr>
          <w:b/>
          <w:color w:val="000000" w:themeColor="text1"/>
        </w:rPr>
        <w:lastRenderedPageBreak/>
        <w:t>2.</w:t>
      </w:r>
      <w:r w:rsidR="00074726" w:rsidRPr="00871C9C">
        <w:rPr>
          <w:b/>
          <w:color w:val="000000" w:themeColor="text1"/>
        </w:rPr>
        <w:t>4</w:t>
      </w:r>
      <w:r w:rsidRPr="00871C9C">
        <w:rPr>
          <w:b/>
          <w:color w:val="000000" w:themeColor="text1"/>
        </w:rPr>
        <w:t xml:space="preserve">. </w:t>
      </w:r>
      <w:r w:rsidR="006E3C48" w:rsidRPr="00871C9C">
        <w:rPr>
          <w:b/>
          <w:color w:val="000000" w:themeColor="text1"/>
        </w:rPr>
        <w:t>Фискальная политика (основные источники доходов, источники финансирования Программы развития области)</w:t>
      </w:r>
    </w:p>
    <w:p w14:paraId="2A2F89F7" w14:textId="77777777" w:rsidR="00774EC5" w:rsidRPr="00871C9C" w:rsidRDefault="00365503" w:rsidP="00F56AFA">
      <w:pPr>
        <w:ind w:firstLine="567"/>
        <w:jc w:val="both"/>
        <w:rPr>
          <w:color w:val="000000" w:themeColor="text1"/>
        </w:rPr>
      </w:pPr>
      <w:r w:rsidRPr="00871C9C">
        <w:rPr>
          <w:color w:val="000000" w:themeColor="text1"/>
        </w:rPr>
        <w:t xml:space="preserve">Областной бюджет является важным инструментом реализации приоритетных целей развития области. За последние пять лет бюджет области увеличился в 2,5 раза как по доходам, так и по расходам. В среднем по годам темп роста по доходам составляет 24,6%, по расходам – 26,1%. Однако, несмотря на положительную динамику бюджетных показателей в последние годы, Хатлонская область продолжает получать субвенцию для сбалансированности бюджета, </w:t>
      </w:r>
      <w:r w:rsidR="009A04D1" w:rsidRPr="00871C9C">
        <w:rPr>
          <w:color w:val="000000" w:themeColor="text1"/>
        </w:rPr>
        <w:t>поскольку доходы</w:t>
      </w:r>
      <w:r w:rsidRPr="00871C9C">
        <w:rPr>
          <w:color w:val="000000" w:themeColor="text1"/>
        </w:rPr>
        <w:t>, собираемые на территории области, в общей сумме покрывают в среднем в год лишь около 58% расходов. За счёт республиканского бюджета областному бюджету в 2014 году выделено целевых средств на сумму 485,6 миллионов сомони, что составляет 42 процента доходной части местного бюджета.</w:t>
      </w:r>
      <w:r w:rsidR="00F56AFA" w:rsidRPr="00871C9C">
        <w:rPr>
          <w:color w:val="000000" w:themeColor="text1"/>
        </w:rPr>
        <w:t xml:space="preserve"> </w:t>
      </w:r>
    </w:p>
    <w:p w14:paraId="7CCC9441" w14:textId="77777777" w:rsidR="00774EC5" w:rsidRPr="00871C9C" w:rsidRDefault="00774EC5" w:rsidP="00F56AFA">
      <w:pPr>
        <w:ind w:firstLine="567"/>
        <w:jc w:val="both"/>
        <w:rPr>
          <w:color w:val="000000" w:themeColor="text1"/>
        </w:rPr>
      </w:pPr>
    </w:p>
    <w:p w14:paraId="4F608569" w14:textId="05B0B062" w:rsidR="00774EC5" w:rsidRPr="00871C9C" w:rsidRDefault="00D861E8" w:rsidP="00564028">
      <w:pPr>
        <w:jc w:val="center"/>
        <w:rPr>
          <w:bCs/>
          <w:i/>
          <w:iCs/>
          <w:color w:val="000000" w:themeColor="text1"/>
        </w:rPr>
      </w:pPr>
      <w:r>
        <w:rPr>
          <w:bCs/>
          <w:i/>
          <w:iCs/>
          <w:color w:val="000000" w:themeColor="text1"/>
        </w:rPr>
        <w:t xml:space="preserve">Рис. </w:t>
      </w:r>
      <w:r w:rsidR="00222758" w:rsidRPr="00871C9C">
        <w:rPr>
          <w:bCs/>
          <w:i/>
          <w:iCs/>
          <w:color w:val="000000" w:themeColor="text1"/>
        </w:rPr>
        <w:t>1.</w:t>
      </w:r>
      <w:r w:rsidR="009E4511" w:rsidRPr="00871C9C">
        <w:rPr>
          <w:bCs/>
          <w:i/>
          <w:iCs/>
          <w:color w:val="000000" w:themeColor="text1"/>
        </w:rPr>
        <w:t xml:space="preserve"> </w:t>
      </w:r>
      <w:r w:rsidR="00774EC5" w:rsidRPr="00871C9C">
        <w:rPr>
          <w:bCs/>
          <w:i/>
          <w:iCs/>
          <w:color w:val="000000" w:themeColor="text1"/>
        </w:rPr>
        <w:t>Доходы и расходы бюджета Хатлонской области</w:t>
      </w:r>
    </w:p>
    <w:p w14:paraId="44EAFA77" w14:textId="77777777" w:rsidR="00774EC5" w:rsidRPr="00871C9C" w:rsidRDefault="00774EC5" w:rsidP="00564028">
      <w:pPr>
        <w:jc w:val="center"/>
        <w:rPr>
          <w:color w:val="000000" w:themeColor="text1"/>
        </w:rPr>
      </w:pPr>
    </w:p>
    <w:p w14:paraId="05978199" w14:textId="77777777" w:rsidR="00774EC5" w:rsidRPr="00871C9C" w:rsidRDefault="00774EC5" w:rsidP="00564028">
      <w:pPr>
        <w:jc w:val="center"/>
        <w:rPr>
          <w:color w:val="000000" w:themeColor="text1"/>
          <w:highlight w:val="yellow"/>
        </w:rPr>
      </w:pPr>
      <w:r w:rsidRPr="00871C9C">
        <w:rPr>
          <w:noProof/>
          <w:color w:val="000000" w:themeColor="text1"/>
        </w:rPr>
        <w:drawing>
          <wp:inline distT="0" distB="0" distL="0" distR="0" wp14:anchorId="3524EB30" wp14:editId="645F5FC9">
            <wp:extent cx="4679950" cy="2788023"/>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53804F" w14:textId="77777777" w:rsidR="00774EC5" w:rsidRPr="00871C9C" w:rsidRDefault="00774EC5" w:rsidP="00F56AFA">
      <w:pPr>
        <w:ind w:firstLine="567"/>
        <w:jc w:val="both"/>
        <w:rPr>
          <w:color w:val="000000" w:themeColor="text1"/>
          <w:highlight w:val="yellow"/>
        </w:rPr>
      </w:pPr>
    </w:p>
    <w:p w14:paraId="3E6E133E" w14:textId="666B5613" w:rsidR="00774EC5" w:rsidRDefault="00B77098" w:rsidP="00F56AFA">
      <w:pPr>
        <w:ind w:firstLine="567"/>
        <w:jc w:val="both"/>
        <w:rPr>
          <w:color w:val="000000" w:themeColor="text1"/>
        </w:rPr>
      </w:pPr>
      <w:r w:rsidRPr="00871C9C">
        <w:rPr>
          <w:color w:val="000000" w:themeColor="text1"/>
        </w:rPr>
        <w:t xml:space="preserve">В структуре доходной части основными </w:t>
      </w:r>
      <w:r w:rsidR="009E4511" w:rsidRPr="00871C9C">
        <w:rPr>
          <w:color w:val="000000" w:themeColor="text1"/>
        </w:rPr>
        <w:t>бюджет</w:t>
      </w:r>
      <w:r w:rsidR="00D861E8">
        <w:rPr>
          <w:color w:val="000000" w:themeColor="text1"/>
        </w:rPr>
        <w:t>о</w:t>
      </w:r>
      <w:r w:rsidR="009E4511" w:rsidRPr="00871C9C">
        <w:rPr>
          <w:color w:val="000000" w:themeColor="text1"/>
        </w:rPr>
        <w:t>образующими</w:t>
      </w:r>
      <w:r w:rsidRPr="00871C9C">
        <w:rPr>
          <w:color w:val="000000" w:themeColor="text1"/>
        </w:rPr>
        <w:t xml:space="preserve"> доходами являются подоходный налог, его доля в общем объеме доходов в 2014 году составляет</w:t>
      </w:r>
      <w:r w:rsidR="009E4511" w:rsidRPr="00871C9C">
        <w:rPr>
          <w:color w:val="000000" w:themeColor="text1"/>
        </w:rPr>
        <w:t xml:space="preserve"> </w:t>
      </w:r>
      <w:r w:rsidRPr="00871C9C">
        <w:rPr>
          <w:color w:val="000000" w:themeColor="text1"/>
        </w:rPr>
        <w:t>17,1%, НДС занимает 14,8% и налог по упрощенной системе, его доля составляет 6,6%. Необходимо отметить, что дол</w:t>
      </w:r>
      <w:r w:rsidR="002315AE" w:rsidRPr="00871C9C">
        <w:rPr>
          <w:color w:val="000000" w:themeColor="text1"/>
        </w:rPr>
        <w:t xml:space="preserve">я </w:t>
      </w:r>
      <w:r w:rsidRPr="00871C9C">
        <w:rPr>
          <w:color w:val="000000" w:themeColor="text1"/>
        </w:rPr>
        <w:t xml:space="preserve">НДС в 2014 году </w:t>
      </w:r>
      <w:r w:rsidR="002315AE" w:rsidRPr="00871C9C">
        <w:rPr>
          <w:color w:val="000000" w:themeColor="text1"/>
        </w:rPr>
        <w:t>увеличен</w:t>
      </w:r>
      <w:r w:rsidR="00D861E8">
        <w:rPr>
          <w:color w:val="000000" w:themeColor="text1"/>
        </w:rPr>
        <w:t>а</w:t>
      </w:r>
      <w:r w:rsidR="002315AE" w:rsidRPr="00871C9C">
        <w:rPr>
          <w:color w:val="000000" w:themeColor="text1"/>
        </w:rPr>
        <w:t xml:space="preserve"> </w:t>
      </w:r>
      <w:r w:rsidRPr="00871C9C">
        <w:rPr>
          <w:color w:val="000000" w:themeColor="text1"/>
        </w:rPr>
        <w:t>на 5,1 процентных пункта.</w:t>
      </w:r>
    </w:p>
    <w:p w14:paraId="1FE50260" w14:textId="77777777" w:rsidR="00D861E8" w:rsidRPr="00871C9C" w:rsidRDefault="00D861E8" w:rsidP="00F56AFA">
      <w:pPr>
        <w:ind w:firstLine="567"/>
        <w:jc w:val="both"/>
        <w:rPr>
          <w:color w:val="000000" w:themeColor="text1"/>
        </w:rPr>
      </w:pPr>
    </w:p>
    <w:p w14:paraId="2F98CFFA" w14:textId="46BF80C6" w:rsidR="009E4511" w:rsidRDefault="00D861E8" w:rsidP="00D861E8">
      <w:pPr>
        <w:jc w:val="center"/>
        <w:rPr>
          <w:bCs/>
          <w:i/>
          <w:iCs/>
          <w:color w:val="000000" w:themeColor="text1"/>
        </w:rPr>
      </w:pPr>
      <w:r w:rsidRPr="00D861E8">
        <w:rPr>
          <w:bCs/>
          <w:i/>
          <w:iCs/>
          <w:color w:val="000000" w:themeColor="text1"/>
        </w:rPr>
        <w:t>Рис. 2</w:t>
      </w:r>
      <w:r w:rsidR="00C23047">
        <w:rPr>
          <w:bCs/>
          <w:i/>
          <w:iCs/>
          <w:color w:val="000000" w:themeColor="text1"/>
        </w:rPr>
        <w:t>.</w:t>
      </w:r>
      <w:r w:rsidRPr="00D861E8">
        <w:rPr>
          <w:bCs/>
          <w:i/>
          <w:iCs/>
          <w:color w:val="000000" w:themeColor="text1"/>
        </w:rPr>
        <w:t xml:space="preserve"> Структура доходной части бюджета Хатлонской области</w:t>
      </w:r>
    </w:p>
    <w:p w14:paraId="146F7F04" w14:textId="77777777" w:rsidR="00D861E8" w:rsidRPr="00D861E8" w:rsidRDefault="00D861E8" w:rsidP="00D861E8">
      <w:pPr>
        <w:jc w:val="center"/>
        <w:rPr>
          <w:bCs/>
          <w:i/>
          <w:iCs/>
          <w:color w:val="000000" w:themeColor="text1"/>
        </w:rPr>
      </w:pPr>
    </w:p>
    <w:p w14:paraId="14688416" w14:textId="77777777" w:rsidR="003C3C82" w:rsidRPr="00871C9C" w:rsidRDefault="003C3C82" w:rsidP="00564028">
      <w:pPr>
        <w:jc w:val="center"/>
        <w:rPr>
          <w:color w:val="000000" w:themeColor="text1"/>
        </w:rPr>
      </w:pPr>
      <w:r w:rsidRPr="00871C9C">
        <w:rPr>
          <w:noProof/>
          <w:color w:val="000000" w:themeColor="text1"/>
        </w:rPr>
        <w:drawing>
          <wp:inline distT="0" distB="0" distL="0" distR="0" wp14:anchorId="39EA8992" wp14:editId="75AC80ED">
            <wp:extent cx="4680000" cy="2199600"/>
            <wp:effectExtent l="0" t="0" r="635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A00C59" w14:textId="77777777" w:rsidR="00C02E35" w:rsidRPr="00871C9C" w:rsidRDefault="00C02E35" w:rsidP="00F56AFA">
      <w:pPr>
        <w:ind w:firstLine="567"/>
        <w:jc w:val="both"/>
        <w:rPr>
          <w:color w:val="000000" w:themeColor="text1"/>
        </w:rPr>
      </w:pPr>
    </w:p>
    <w:p w14:paraId="7F066953" w14:textId="77777777" w:rsidR="002938FD" w:rsidRPr="00871C9C" w:rsidRDefault="003C2045" w:rsidP="00F56AFA">
      <w:pPr>
        <w:ind w:firstLine="567"/>
        <w:jc w:val="both"/>
        <w:rPr>
          <w:color w:val="000000" w:themeColor="text1"/>
        </w:rPr>
      </w:pPr>
      <w:r w:rsidRPr="00871C9C">
        <w:rPr>
          <w:color w:val="000000" w:themeColor="text1"/>
        </w:rPr>
        <w:lastRenderedPageBreak/>
        <w:t>В</w:t>
      </w:r>
      <w:r w:rsidR="002938FD" w:rsidRPr="00871C9C">
        <w:rPr>
          <w:color w:val="000000" w:themeColor="text1"/>
        </w:rPr>
        <w:t xml:space="preserve"> период с 2012 по 2014 год наблюдается увеличение поступлений практически по всем видам налогов, за исключением </w:t>
      </w:r>
      <w:r w:rsidRPr="00871C9C">
        <w:rPr>
          <w:color w:val="000000" w:themeColor="text1"/>
        </w:rPr>
        <w:t>акцизов, поступления по которым сократились на 6,9%</w:t>
      </w:r>
      <w:r w:rsidR="00E910EA" w:rsidRPr="00871C9C">
        <w:rPr>
          <w:color w:val="000000" w:themeColor="text1"/>
        </w:rPr>
        <w:t xml:space="preserve">, что объясняется </w:t>
      </w:r>
      <w:r w:rsidR="006B1379" w:rsidRPr="00871C9C">
        <w:rPr>
          <w:color w:val="000000" w:themeColor="text1"/>
        </w:rPr>
        <w:t>сокращением производства подакцизной продукции</w:t>
      </w:r>
      <w:r w:rsidR="002938FD" w:rsidRPr="00871C9C">
        <w:rPr>
          <w:color w:val="000000" w:themeColor="text1"/>
        </w:rPr>
        <w:t xml:space="preserve">. </w:t>
      </w:r>
      <w:r w:rsidR="00964004" w:rsidRPr="00871C9C">
        <w:rPr>
          <w:color w:val="000000" w:themeColor="text1"/>
        </w:rPr>
        <w:t>Объем поступивших средств с налога по упрощенной системе в 2014 году превысил показатели 2012 года в 4,1 раза</w:t>
      </w:r>
      <w:r w:rsidR="00DE2222" w:rsidRPr="00871C9C">
        <w:rPr>
          <w:color w:val="000000" w:themeColor="text1"/>
        </w:rPr>
        <w:t>, что обусловлено увеличением субъектов предпринимательства, осуществляющих производство сельскохозяйственной продукции без последующей переработки.</w:t>
      </w:r>
      <w:r w:rsidR="00A94F48" w:rsidRPr="00871C9C">
        <w:rPr>
          <w:color w:val="000000" w:themeColor="text1"/>
        </w:rPr>
        <w:t xml:space="preserve"> </w:t>
      </w:r>
      <w:r w:rsidR="002938FD" w:rsidRPr="00871C9C">
        <w:rPr>
          <w:color w:val="000000" w:themeColor="text1"/>
        </w:rPr>
        <w:t xml:space="preserve">Поступления от НДС, отражающие внутренние обороты компаний и активность импортеров, </w:t>
      </w:r>
      <w:r w:rsidR="00E910EA" w:rsidRPr="00871C9C">
        <w:rPr>
          <w:color w:val="000000" w:themeColor="text1"/>
        </w:rPr>
        <w:t xml:space="preserve">увеличились </w:t>
      </w:r>
      <w:r w:rsidR="002938FD" w:rsidRPr="00871C9C">
        <w:rPr>
          <w:color w:val="000000" w:themeColor="text1"/>
        </w:rPr>
        <w:t xml:space="preserve">в 2014 году по сравнению с 2012 годом </w:t>
      </w:r>
      <w:r w:rsidR="00E910EA" w:rsidRPr="00871C9C">
        <w:rPr>
          <w:color w:val="000000" w:themeColor="text1"/>
        </w:rPr>
        <w:t>в 2,5 раза.</w:t>
      </w:r>
    </w:p>
    <w:p w14:paraId="3403A1CB" w14:textId="77777777" w:rsidR="002938FD" w:rsidRPr="00871C9C" w:rsidRDefault="00FB7785" w:rsidP="00F56AFA">
      <w:pPr>
        <w:ind w:firstLine="567"/>
        <w:jc w:val="both"/>
        <w:rPr>
          <w:rStyle w:val="afb"/>
          <w:color w:val="000000" w:themeColor="text1"/>
        </w:rPr>
      </w:pPr>
      <w:r w:rsidRPr="00871C9C">
        <w:rPr>
          <w:color w:val="000000" w:themeColor="text1"/>
        </w:rPr>
        <w:t>Н</w:t>
      </w:r>
      <w:r w:rsidR="002938FD" w:rsidRPr="00871C9C">
        <w:rPr>
          <w:color w:val="000000" w:themeColor="text1"/>
        </w:rPr>
        <w:t xml:space="preserve">еобходимо </w:t>
      </w:r>
      <w:r w:rsidRPr="00871C9C">
        <w:rPr>
          <w:color w:val="000000" w:themeColor="text1"/>
        </w:rPr>
        <w:t xml:space="preserve">также </w:t>
      </w:r>
      <w:r w:rsidR="002938FD" w:rsidRPr="00871C9C">
        <w:rPr>
          <w:color w:val="000000" w:themeColor="text1"/>
        </w:rPr>
        <w:t xml:space="preserve">отметить повышение более чем </w:t>
      </w:r>
      <w:r w:rsidR="00DE2222" w:rsidRPr="00871C9C">
        <w:rPr>
          <w:color w:val="000000" w:themeColor="text1"/>
        </w:rPr>
        <w:t>в 3 раза</w:t>
      </w:r>
      <w:r w:rsidR="002938FD" w:rsidRPr="00871C9C">
        <w:rPr>
          <w:color w:val="000000" w:themeColor="text1"/>
        </w:rPr>
        <w:t xml:space="preserve"> поступлений от налога </w:t>
      </w:r>
      <w:r w:rsidR="003D418F" w:rsidRPr="00871C9C">
        <w:rPr>
          <w:color w:val="000000" w:themeColor="text1"/>
        </w:rPr>
        <w:t>на</w:t>
      </w:r>
      <w:r w:rsidR="002938FD" w:rsidRPr="00871C9C">
        <w:rPr>
          <w:color w:val="000000" w:themeColor="text1"/>
        </w:rPr>
        <w:t xml:space="preserve"> прибыл</w:t>
      </w:r>
      <w:r w:rsidR="003D418F" w:rsidRPr="00871C9C">
        <w:rPr>
          <w:color w:val="000000" w:themeColor="text1"/>
        </w:rPr>
        <w:t>ь с юридических лиц</w:t>
      </w:r>
      <w:r w:rsidR="002938FD" w:rsidRPr="00871C9C">
        <w:rPr>
          <w:color w:val="000000" w:themeColor="text1"/>
        </w:rPr>
        <w:t>. Увеличение показателей по данн</w:t>
      </w:r>
      <w:r w:rsidR="00436DFC" w:rsidRPr="00871C9C">
        <w:rPr>
          <w:color w:val="000000" w:themeColor="text1"/>
        </w:rPr>
        <w:t>ому</w:t>
      </w:r>
      <w:r w:rsidR="002938FD" w:rsidRPr="00871C9C">
        <w:rPr>
          <w:color w:val="000000" w:themeColor="text1"/>
        </w:rPr>
        <w:t xml:space="preserve"> вид</w:t>
      </w:r>
      <w:r w:rsidR="00436DFC" w:rsidRPr="00871C9C">
        <w:rPr>
          <w:color w:val="000000" w:themeColor="text1"/>
        </w:rPr>
        <w:t>у</w:t>
      </w:r>
      <w:r w:rsidR="002938FD" w:rsidRPr="00871C9C">
        <w:rPr>
          <w:color w:val="000000" w:themeColor="text1"/>
        </w:rPr>
        <w:t xml:space="preserve"> налог</w:t>
      </w:r>
      <w:r w:rsidR="00436DFC" w:rsidRPr="00871C9C">
        <w:rPr>
          <w:color w:val="000000" w:themeColor="text1"/>
        </w:rPr>
        <w:t>а</w:t>
      </w:r>
      <w:r w:rsidR="002938FD" w:rsidRPr="00871C9C">
        <w:rPr>
          <w:color w:val="000000" w:themeColor="text1"/>
        </w:rPr>
        <w:t xml:space="preserve"> связано в первую очередь с </w:t>
      </w:r>
      <w:r w:rsidR="00A94F48" w:rsidRPr="00871C9C">
        <w:rPr>
          <w:color w:val="000000" w:themeColor="text1"/>
        </w:rPr>
        <w:t>увеличением объёма</w:t>
      </w:r>
      <w:r w:rsidR="002938FD" w:rsidRPr="00871C9C">
        <w:rPr>
          <w:color w:val="000000" w:themeColor="text1"/>
        </w:rPr>
        <w:t xml:space="preserve"> производства сельскохозяйственной, и промышленной продукции, где </w:t>
      </w:r>
      <w:r w:rsidR="002938FD" w:rsidRPr="00871C9C">
        <w:rPr>
          <w:rStyle w:val="afb"/>
          <w:color w:val="000000" w:themeColor="text1"/>
        </w:rPr>
        <w:t>за последние годы наблюдается высокий темп роста в результате задействования новых мощностей и малых производственных предприятий.</w:t>
      </w:r>
    </w:p>
    <w:p w14:paraId="0A62C057" w14:textId="77777777" w:rsidR="00FA5235" w:rsidRPr="00871C9C" w:rsidRDefault="00FA5235" w:rsidP="00F56AFA">
      <w:pPr>
        <w:ind w:firstLine="567"/>
        <w:jc w:val="both"/>
        <w:rPr>
          <w:color w:val="000000" w:themeColor="text1"/>
        </w:rPr>
      </w:pPr>
    </w:p>
    <w:p w14:paraId="09798A0C" w14:textId="3ED1F2C4" w:rsidR="003A762B" w:rsidRPr="00871C9C" w:rsidRDefault="002953FC" w:rsidP="00564028">
      <w:pPr>
        <w:jc w:val="center"/>
        <w:rPr>
          <w:bCs/>
          <w:i/>
          <w:iCs/>
          <w:color w:val="000000" w:themeColor="text1"/>
        </w:rPr>
      </w:pPr>
      <w:r w:rsidRPr="00871C9C">
        <w:rPr>
          <w:bCs/>
          <w:i/>
          <w:iCs/>
          <w:color w:val="000000" w:themeColor="text1"/>
        </w:rPr>
        <w:t xml:space="preserve">Таблица № </w:t>
      </w:r>
      <w:r w:rsidR="00BB38FE">
        <w:rPr>
          <w:bCs/>
          <w:i/>
          <w:iCs/>
          <w:color w:val="000000" w:themeColor="text1"/>
        </w:rPr>
        <w:t>2</w:t>
      </w:r>
      <w:r w:rsidRPr="00871C9C">
        <w:rPr>
          <w:bCs/>
          <w:i/>
          <w:iCs/>
          <w:color w:val="000000" w:themeColor="text1"/>
        </w:rPr>
        <w:t xml:space="preserve">. </w:t>
      </w:r>
      <w:r w:rsidR="00A94F48" w:rsidRPr="00871C9C">
        <w:rPr>
          <w:bCs/>
          <w:i/>
          <w:iCs/>
          <w:color w:val="000000" w:themeColor="text1"/>
        </w:rPr>
        <w:t>Исполнение местного бюджета Х</w:t>
      </w:r>
      <w:r w:rsidRPr="00871C9C">
        <w:rPr>
          <w:bCs/>
          <w:i/>
          <w:iCs/>
          <w:color w:val="000000" w:themeColor="text1"/>
        </w:rPr>
        <w:t>атлонской области (</w:t>
      </w:r>
      <w:r w:rsidR="00333B9B" w:rsidRPr="00871C9C">
        <w:rPr>
          <w:bCs/>
          <w:i/>
          <w:iCs/>
          <w:color w:val="000000" w:themeColor="text1"/>
        </w:rPr>
        <w:t>тыс. сомони</w:t>
      </w:r>
      <w:r w:rsidRPr="00871C9C">
        <w:rPr>
          <w:bCs/>
          <w:i/>
          <w:iCs/>
          <w:color w:val="000000" w:themeColor="text1"/>
        </w:rPr>
        <w:t>)</w:t>
      </w:r>
    </w:p>
    <w:p w14:paraId="16B1A9EE" w14:textId="77777777" w:rsidR="002953FC" w:rsidRPr="00871C9C" w:rsidRDefault="002953FC" w:rsidP="00F56AFA">
      <w:pPr>
        <w:ind w:firstLine="567"/>
        <w:jc w:val="both"/>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741"/>
        <w:gridCol w:w="934"/>
        <w:gridCol w:w="934"/>
        <w:gridCol w:w="1432"/>
        <w:gridCol w:w="1235"/>
        <w:gridCol w:w="1476"/>
      </w:tblGrid>
      <w:tr w:rsidR="00B31CDE" w:rsidRPr="00871C9C" w14:paraId="33402A05" w14:textId="77777777" w:rsidTr="00C77653">
        <w:tc>
          <w:tcPr>
            <w:tcW w:w="1918" w:type="pct"/>
            <w:vMerge w:val="restart"/>
            <w:vAlign w:val="center"/>
          </w:tcPr>
          <w:p w14:paraId="38D0D273" w14:textId="77777777" w:rsidR="003A762B" w:rsidRPr="00871C9C" w:rsidRDefault="003A762B" w:rsidP="00564028">
            <w:pPr>
              <w:jc w:val="center"/>
              <w:rPr>
                <w:color w:val="000000" w:themeColor="text1"/>
                <w:sz w:val="20"/>
                <w:szCs w:val="20"/>
              </w:rPr>
            </w:pPr>
          </w:p>
        </w:tc>
        <w:tc>
          <w:tcPr>
            <w:tcW w:w="479" w:type="pct"/>
            <w:vMerge w:val="restart"/>
            <w:vAlign w:val="center"/>
          </w:tcPr>
          <w:p w14:paraId="3E264817" w14:textId="77777777" w:rsidR="003A762B" w:rsidRPr="00871C9C" w:rsidRDefault="003A762B" w:rsidP="00564028">
            <w:pPr>
              <w:jc w:val="center"/>
              <w:rPr>
                <w:color w:val="000000" w:themeColor="text1"/>
                <w:sz w:val="20"/>
                <w:szCs w:val="20"/>
              </w:rPr>
            </w:pPr>
            <w:r w:rsidRPr="00871C9C">
              <w:rPr>
                <w:color w:val="000000" w:themeColor="text1"/>
                <w:sz w:val="20"/>
                <w:szCs w:val="20"/>
              </w:rPr>
              <w:t>2012</w:t>
            </w:r>
          </w:p>
        </w:tc>
        <w:tc>
          <w:tcPr>
            <w:tcW w:w="479" w:type="pct"/>
            <w:vMerge w:val="restart"/>
            <w:vAlign w:val="center"/>
          </w:tcPr>
          <w:p w14:paraId="5DA86AAD" w14:textId="77777777" w:rsidR="003A762B" w:rsidRPr="00871C9C" w:rsidRDefault="003A762B" w:rsidP="00564028">
            <w:pPr>
              <w:jc w:val="center"/>
              <w:rPr>
                <w:color w:val="000000" w:themeColor="text1"/>
                <w:sz w:val="20"/>
                <w:szCs w:val="20"/>
              </w:rPr>
            </w:pPr>
            <w:r w:rsidRPr="00871C9C">
              <w:rPr>
                <w:color w:val="000000" w:themeColor="text1"/>
                <w:sz w:val="20"/>
                <w:szCs w:val="20"/>
              </w:rPr>
              <w:t>2013</w:t>
            </w:r>
          </w:p>
        </w:tc>
        <w:tc>
          <w:tcPr>
            <w:tcW w:w="2124" w:type="pct"/>
            <w:gridSpan w:val="3"/>
            <w:vAlign w:val="center"/>
          </w:tcPr>
          <w:p w14:paraId="21116443" w14:textId="77777777" w:rsidR="003A762B" w:rsidRPr="00871C9C" w:rsidRDefault="003A762B" w:rsidP="00564028">
            <w:pPr>
              <w:jc w:val="center"/>
              <w:rPr>
                <w:color w:val="000000" w:themeColor="text1"/>
                <w:sz w:val="20"/>
                <w:szCs w:val="20"/>
              </w:rPr>
            </w:pPr>
            <w:r w:rsidRPr="00871C9C">
              <w:rPr>
                <w:color w:val="000000" w:themeColor="text1"/>
                <w:sz w:val="20"/>
                <w:szCs w:val="20"/>
              </w:rPr>
              <w:t>2014</w:t>
            </w:r>
          </w:p>
        </w:tc>
      </w:tr>
      <w:tr w:rsidR="00B31CDE" w:rsidRPr="00871C9C" w14:paraId="69F850B6" w14:textId="77777777" w:rsidTr="00C77653">
        <w:tc>
          <w:tcPr>
            <w:tcW w:w="1918" w:type="pct"/>
            <w:vMerge/>
            <w:vAlign w:val="center"/>
          </w:tcPr>
          <w:p w14:paraId="3F98C6D3" w14:textId="77777777" w:rsidR="003A762B" w:rsidRPr="00871C9C" w:rsidRDefault="003A762B" w:rsidP="00564028">
            <w:pPr>
              <w:jc w:val="center"/>
              <w:rPr>
                <w:color w:val="000000" w:themeColor="text1"/>
                <w:sz w:val="20"/>
                <w:szCs w:val="20"/>
              </w:rPr>
            </w:pPr>
          </w:p>
        </w:tc>
        <w:tc>
          <w:tcPr>
            <w:tcW w:w="479" w:type="pct"/>
            <w:vMerge/>
            <w:vAlign w:val="center"/>
          </w:tcPr>
          <w:p w14:paraId="631071A7" w14:textId="77777777" w:rsidR="003A762B" w:rsidRPr="00871C9C" w:rsidRDefault="003A762B" w:rsidP="00564028">
            <w:pPr>
              <w:jc w:val="center"/>
              <w:rPr>
                <w:color w:val="000000" w:themeColor="text1"/>
                <w:sz w:val="20"/>
                <w:szCs w:val="20"/>
              </w:rPr>
            </w:pPr>
          </w:p>
        </w:tc>
        <w:tc>
          <w:tcPr>
            <w:tcW w:w="479" w:type="pct"/>
            <w:vMerge/>
            <w:vAlign w:val="center"/>
          </w:tcPr>
          <w:p w14:paraId="08E50E2E" w14:textId="77777777" w:rsidR="003A762B" w:rsidRPr="00871C9C" w:rsidRDefault="003A762B" w:rsidP="00564028">
            <w:pPr>
              <w:jc w:val="center"/>
              <w:rPr>
                <w:color w:val="000000" w:themeColor="text1"/>
                <w:sz w:val="20"/>
                <w:szCs w:val="20"/>
              </w:rPr>
            </w:pPr>
          </w:p>
        </w:tc>
        <w:tc>
          <w:tcPr>
            <w:tcW w:w="734" w:type="pct"/>
            <w:vAlign w:val="center"/>
          </w:tcPr>
          <w:p w14:paraId="565DAD83" w14:textId="77777777" w:rsidR="003A762B" w:rsidRPr="00871C9C" w:rsidRDefault="0005318F" w:rsidP="00564028">
            <w:pPr>
              <w:jc w:val="center"/>
              <w:rPr>
                <w:color w:val="000000" w:themeColor="text1"/>
                <w:sz w:val="20"/>
                <w:szCs w:val="20"/>
              </w:rPr>
            </w:pPr>
            <w:r w:rsidRPr="00871C9C">
              <w:rPr>
                <w:color w:val="000000" w:themeColor="text1"/>
                <w:sz w:val="20"/>
                <w:szCs w:val="20"/>
              </w:rPr>
              <w:t>Утверждённый бюджет</w:t>
            </w:r>
          </w:p>
        </w:tc>
        <w:tc>
          <w:tcPr>
            <w:tcW w:w="633" w:type="pct"/>
            <w:vAlign w:val="center"/>
          </w:tcPr>
          <w:p w14:paraId="62D65A45" w14:textId="77777777" w:rsidR="003A762B" w:rsidRPr="00871C9C" w:rsidRDefault="0005318F" w:rsidP="00564028">
            <w:pPr>
              <w:jc w:val="center"/>
              <w:rPr>
                <w:color w:val="000000" w:themeColor="text1"/>
                <w:sz w:val="20"/>
                <w:szCs w:val="20"/>
              </w:rPr>
            </w:pPr>
            <w:r w:rsidRPr="00871C9C">
              <w:rPr>
                <w:color w:val="000000" w:themeColor="text1"/>
                <w:sz w:val="20"/>
                <w:szCs w:val="20"/>
              </w:rPr>
              <w:t>Фактическое исполнение</w:t>
            </w:r>
          </w:p>
        </w:tc>
        <w:tc>
          <w:tcPr>
            <w:tcW w:w="757" w:type="pct"/>
            <w:vAlign w:val="center"/>
          </w:tcPr>
          <w:p w14:paraId="5452078B" w14:textId="77777777" w:rsidR="003A762B" w:rsidRPr="00871C9C" w:rsidRDefault="0005318F" w:rsidP="00564028">
            <w:pPr>
              <w:jc w:val="center"/>
              <w:rPr>
                <w:color w:val="000000" w:themeColor="text1"/>
                <w:sz w:val="20"/>
                <w:szCs w:val="20"/>
              </w:rPr>
            </w:pPr>
            <w:r w:rsidRPr="00871C9C">
              <w:rPr>
                <w:color w:val="000000" w:themeColor="text1"/>
                <w:sz w:val="20"/>
                <w:szCs w:val="20"/>
              </w:rPr>
              <w:t>Фактическое исполнение в процентах к утвержденному бюджету</w:t>
            </w:r>
          </w:p>
        </w:tc>
      </w:tr>
      <w:tr w:rsidR="00B31CDE" w:rsidRPr="00871C9C" w14:paraId="17BCE2B6" w14:textId="77777777" w:rsidTr="00C77653">
        <w:tc>
          <w:tcPr>
            <w:tcW w:w="1918" w:type="pct"/>
            <w:vAlign w:val="center"/>
          </w:tcPr>
          <w:p w14:paraId="763D4190" w14:textId="77777777" w:rsidR="003A762B" w:rsidRPr="00871C9C" w:rsidRDefault="0005318F" w:rsidP="00564028">
            <w:pPr>
              <w:spacing w:afterLines="34" w:after="81"/>
              <w:rPr>
                <w:color w:val="000000" w:themeColor="text1"/>
                <w:sz w:val="20"/>
                <w:szCs w:val="20"/>
              </w:rPr>
            </w:pPr>
            <w:r w:rsidRPr="00871C9C">
              <w:rPr>
                <w:color w:val="000000" w:themeColor="text1"/>
                <w:sz w:val="20"/>
                <w:szCs w:val="20"/>
              </w:rPr>
              <w:t>Доходы</w:t>
            </w:r>
            <w:r w:rsidR="003A762B" w:rsidRPr="00871C9C">
              <w:rPr>
                <w:color w:val="000000" w:themeColor="text1"/>
                <w:sz w:val="20"/>
                <w:szCs w:val="20"/>
              </w:rPr>
              <w:t xml:space="preserve">, </w:t>
            </w:r>
            <w:r w:rsidRPr="00871C9C">
              <w:rPr>
                <w:color w:val="000000" w:themeColor="text1"/>
                <w:sz w:val="20"/>
                <w:szCs w:val="20"/>
              </w:rPr>
              <w:t xml:space="preserve">всего </w:t>
            </w:r>
          </w:p>
        </w:tc>
        <w:tc>
          <w:tcPr>
            <w:tcW w:w="479" w:type="pct"/>
            <w:vAlign w:val="center"/>
          </w:tcPr>
          <w:p w14:paraId="27091D4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709492,2</w:t>
            </w:r>
          </w:p>
        </w:tc>
        <w:tc>
          <w:tcPr>
            <w:tcW w:w="479" w:type="pct"/>
            <w:vAlign w:val="center"/>
          </w:tcPr>
          <w:p w14:paraId="23B5499F"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928379,5</w:t>
            </w:r>
          </w:p>
        </w:tc>
        <w:tc>
          <w:tcPr>
            <w:tcW w:w="734" w:type="pct"/>
            <w:vAlign w:val="center"/>
          </w:tcPr>
          <w:p w14:paraId="7CD612E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1122333,8</w:t>
            </w:r>
          </w:p>
        </w:tc>
        <w:tc>
          <w:tcPr>
            <w:tcW w:w="633" w:type="pct"/>
            <w:vAlign w:val="center"/>
          </w:tcPr>
          <w:p w14:paraId="3BA0265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1149680,8</w:t>
            </w:r>
          </w:p>
        </w:tc>
        <w:tc>
          <w:tcPr>
            <w:tcW w:w="757" w:type="pct"/>
            <w:vAlign w:val="center"/>
          </w:tcPr>
          <w:p w14:paraId="09EB021E"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102,4</w:t>
            </w:r>
          </w:p>
        </w:tc>
      </w:tr>
      <w:tr w:rsidR="00B31CDE" w:rsidRPr="00871C9C" w14:paraId="567B0E33" w14:textId="77777777" w:rsidTr="00C77653">
        <w:tc>
          <w:tcPr>
            <w:tcW w:w="1918" w:type="pct"/>
            <w:vAlign w:val="center"/>
          </w:tcPr>
          <w:p w14:paraId="4452213B" w14:textId="77777777" w:rsidR="003A762B" w:rsidRPr="00871C9C" w:rsidRDefault="0005318F" w:rsidP="00564028">
            <w:pPr>
              <w:spacing w:afterLines="34" w:after="81"/>
              <w:rPr>
                <w:color w:val="000000" w:themeColor="text1"/>
                <w:sz w:val="20"/>
                <w:szCs w:val="20"/>
              </w:rPr>
            </w:pPr>
            <w:r w:rsidRPr="00871C9C">
              <w:rPr>
                <w:color w:val="000000" w:themeColor="text1"/>
                <w:sz w:val="20"/>
                <w:szCs w:val="20"/>
              </w:rPr>
              <w:t>в том числе</w:t>
            </w:r>
            <w:r w:rsidR="003A762B" w:rsidRPr="00871C9C">
              <w:rPr>
                <w:color w:val="000000" w:themeColor="text1"/>
                <w:sz w:val="20"/>
                <w:szCs w:val="20"/>
              </w:rPr>
              <w:t>:</w:t>
            </w:r>
          </w:p>
        </w:tc>
        <w:tc>
          <w:tcPr>
            <w:tcW w:w="479" w:type="pct"/>
            <w:vAlign w:val="center"/>
          </w:tcPr>
          <w:p w14:paraId="1DD1A85B" w14:textId="77777777" w:rsidR="003A762B" w:rsidRPr="00871C9C" w:rsidRDefault="003A762B" w:rsidP="00564028">
            <w:pPr>
              <w:spacing w:afterLines="34" w:after="81"/>
              <w:jc w:val="center"/>
              <w:rPr>
                <w:color w:val="000000" w:themeColor="text1"/>
                <w:sz w:val="20"/>
                <w:szCs w:val="20"/>
              </w:rPr>
            </w:pPr>
          </w:p>
        </w:tc>
        <w:tc>
          <w:tcPr>
            <w:tcW w:w="479" w:type="pct"/>
            <w:vAlign w:val="center"/>
          </w:tcPr>
          <w:p w14:paraId="0F346F52" w14:textId="77777777" w:rsidR="003A762B" w:rsidRPr="00871C9C" w:rsidRDefault="003A762B" w:rsidP="00564028">
            <w:pPr>
              <w:spacing w:afterLines="34" w:after="81"/>
              <w:jc w:val="center"/>
              <w:rPr>
                <w:color w:val="000000" w:themeColor="text1"/>
                <w:sz w:val="20"/>
                <w:szCs w:val="20"/>
              </w:rPr>
            </w:pPr>
          </w:p>
        </w:tc>
        <w:tc>
          <w:tcPr>
            <w:tcW w:w="734" w:type="pct"/>
            <w:vAlign w:val="center"/>
          </w:tcPr>
          <w:p w14:paraId="699F6278" w14:textId="77777777" w:rsidR="003A762B" w:rsidRPr="00871C9C" w:rsidRDefault="003A762B" w:rsidP="00564028">
            <w:pPr>
              <w:spacing w:afterLines="34" w:after="81"/>
              <w:jc w:val="center"/>
              <w:rPr>
                <w:color w:val="000000" w:themeColor="text1"/>
                <w:sz w:val="20"/>
                <w:szCs w:val="20"/>
              </w:rPr>
            </w:pPr>
          </w:p>
        </w:tc>
        <w:tc>
          <w:tcPr>
            <w:tcW w:w="633" w:type="pct"/>
            <w:vAlign w:val="center"/>
          </w:tcPr>
          <w:p w14:paraId="229192F3" w14:textId="77777777" w:rsidR="003A762B" w:rsidRPr="00871C9C" w:rsidRDefault="003A762B" w:rsidP="00564028">
            <w:pPr>
              <w:spacing w:afterLines="34" w:after="81"/>
              <w:jc w:val="center"/>
              <w:rPr>
                <w:color w:val="000000" w:themeColor="text1"/>
                <w:sz w:val="20"/>
                <w:szCs w:val="20"/>
              </w:rPr>
            </w:pPr>
          </w:p>
        </w:tc>
        <w:tc>
          <w:tcPr>
            <w:tcW w:w="757" w:type="pct"/>
            <w:vAlign w:val="center"/>
          </w:tcPr>
          <w:p w14:paraId="45BF49B2" w14:textId="77777777" w:rsidR="003A762B" w:rsidRPr="00871C9C" w:rsidRDefault="003A762B" w:rsidP="00564028">
            <w:pPr>
              <w:spacing w:afterLines="34" w:after="81"/>
              <w:jc w:val="center"/>
              <w:rPr>
                <w:color w:val="000000" w:themeColor="text1"/>
                <w:sz w:val="20"/>
                <w:szCs w:val="20"/>
              </w:rPr>
            </w:pPr>
          </w:p>
        </w:tc>
      </w:tr>
      <w:tr w:rsidR="00B31CDE" w:rsidRPr="00871C9C" w14:paraId="624EFEF6" w14:textId="77777777" w:rsidTr="00C77653">
        <w:tc>
          <w:tcPr>
            <w:tcW w:w="1918" w:type="pct"/>
            <w:vAlign w:val="center"/>
          </w:tcPr>
          <w:p w14:paraId="49DCA0E1"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Подоходный налог с физических лиц </w:t>
            </w:r>
          </w:p>
        </w:tc>
        <w:tc>
          <w:tcPr>
            <w:tcW w:w="479" w:type="pct"/>
            <w:vAlign w:val="center"/>
          </w:tcPr>
          <w:p w14:paraId="3014B63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119841,0</w:t>
            </w:r>
          </w:p>
        </w:tc>
        <w:tc>
          <w:tcPr>
            <w:tcW w:w="479" w:type="pct"/>
            <w:vAlign w:val="center"/>
          </w:tcPr>
          <w:p w14:paraId="259F846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163695,1</w:t>
            </w:r>
          </w:p>
        </w:tc>
        <w:tc>
          <w:tcPr>
            <w:tcW w:w="734" w:type="pct"/>
            <w:vAlign w:val="center"/>
          </w:tcPr>
          <w:p w14:paraId="73A7E34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194633,5</w:t>
            </w:r>
          </w:p>
        </w:tc>
        <w:tc>
          <w:tcPr>
            <w:tcW w:w="633" w:type="pct"/>
            <w:vAlign w:val="center"/>
          </w:tcPr>
          <w:p w14:paraId="0AC7C01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196959,1</w:t>
            </w:r>
          </w:p>
        </w:tc>
        <w:tc>
          <w:tcPr>
            <w:tcW w:w="757" w:type="pct"/>
            <w:vAlign w:val="center"/>
          </w:tcPr>
          <w:p w14:paraId="2C1FFD8E"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101,2</w:t>
            </w:r>
          </w:p>
        </w:tc>
      </w:tr>
      <w:tr w:rsidR="00B31CDE" w:rsidRPr="00871C9C" w14:paraId="1DC831FC" w14:textId="77777777" w:rsidTr="00C77653">
        <w:tc>
          <w:tcPr>
            <w:tcW w:w="1918" w:type="pct"/>
            <w:vAlign w:val="center"/>
          </w:tcPr>
          <w:p w14:paraId="0B97FD0F"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на прибыль с юридических лиц </w:t>
            </w:r>
          </w:p>
        </w:tc>
        <w:tc>
          <w:tcPr>
            <w:tcW w:w="479" w:type="pct"/>
            <w:vAlign w:val="center"/>
          </w:tcPr>
          <w:p w14:paraId="60D3EC2F"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19967,0</w:t>
            </w:r>
          </w:p>
        </w:tc>
        <w:tc>
          <w:tcPr>
            <w:tcW w:w="479" w:type="pct"/>
            <w:vAlign w:val="center"/>
          </w:tcPr>
          <w:p w14:paraId="3D18A8B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44033,0</w:t>
            </w:r>
          </w:p>
        </w:tc>
        <w:tc>
          <w:tcPr>
            <w:tcW w:w="734" w:type="pct"/>
            <w:vAlign w:val="center"/>
          </w:tcPr>
          <w:p w14:paraId="760CF53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67361,1</w:t>
            </w:r>
          </w:p>
        </w:tc>
        <w:tc>
          <w:tcPr>
            <w:tcW w:w="633" w:type="pct"/>
            <w:vAlign w:val="center"/>
          </w:tcPr>
          <w:p w14:paraId="6A28AB3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67435,4</w:t>
            </w:r>
          </w:p>
        </w:tc>
        <w:tc>
          <w:tcPr>
            <w:tcW w:w="757" w:type="pct"/>
            <w:vAlign w:val="center"/>
          </w:tcPr>
          <w:p w14:paraId="353DC556"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100,1</w:t>
            </w:r>
          </w:p>
        </w:tc>
      </w:tr>
      <w:tr w:rsidR="00B31CDE" w:rsidRPr="00871C9C" w14:paraId="0F00C1F8" w14:textId="77777777" w:rsidTr="00C77653">
        <w:tc>
          <w:tcPr>
            <w:tcW w:w="1918" w:type="pct"/>
            <w:vAlign w:val="center"/>
          </w:tcPr>
          <w:p w14:paraId="24325DCD"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на недвижимое имущество </w:t>
            </w:r>
          </w:p>
        </w:tc>
        <w:tc>
          <w:tcPr>
            <w:tcW w:w="479" w:type="pct"/>
            <w:vAlign w:val="center"/>
          </w:tcPr>
          <w:p w14:paraId="3B453F5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17268,2</w:t>
            </w:r>
          </w:p>
        </w:tc>
        <w:tc>
          <w:tcPr>
            <w:tcW w:w="479" w:type="pct"/>
            <w:vAlign w:val="center"/>
          </w:tcPr>
          <w:p w14:paraId="6A9CADF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36785,0</w:t>
            </w:r>
          </w:p>
        </w:tc>
        <w:tc>
          <w:tcPr>
            <w:tcW w:w="734" w:type="pct"/>
            <w:vAlign w:val="center"/>
          </w:tcPr>
          <w:p w14:paraId="17CB057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45442,6</w:t>
            </w:r>
          </w:p>
        </w:tc>
        <w:tc>
          <w:tcPr>
            <w:tcW w:w="633" w:type="pct"/>
            <w:vAlign w:val="center"/>
          </w:tcPr>
          <w:p w14:paraId="629DA88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46259,4</w:t>
            </w:r>
          </w:p>
        </w:tc>
        <w:tc>
          <w:tcPr>
            <w:tcW w:w="757" w:type="pct"/>
            <w:vAlign w:val="center"/>
          </w:tcPr>
          <w:p w14:paraId="55573E60"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101,8</w:t>
            </w:r>
          </w:p>
        </w:tc>
      </w:tr>
      <w:tr w:rsidR="00B31CDE" w:rsidRPr="00871C9C" w14:paraId="0CF9DE31" w14:textId="77777777" w:rsidTr="00C77653">
        <w:tc>
          <w:tcPr>
            <w:tcW w:w="1918" w:type="pct"/>
            <w:vAlign w:val="center"/>
          </w:tcPr>
          <w:p w14:paraId="2B1DF972"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Налог на землю с юридических лиц</w:t>
            </w:r>
          </w:p>
        </w:tc>
        <w:tc>
          <w:tcPr>
            <w:tcW w:w="479" w:type="pct"/>
            <w:vAlign w:val="center"/>
          </w:tcPr>
          <w:p w14:paraId="37F766A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2185,1</w:t>
            </w:r>
          </w:p>
        </w:tc>
        <w:tc>
          <w:tcPr>
            <w:tcW w:w="479" w:type="pct"/>
            <w:vAlign w:val="center"/>
          </w:tcPr>
          <w:p w14:paraId="2929DF26"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34" w:type="pct"/>
            <w:vAlign w:val="center"/>
          </w:tcPr>
          <w:p w14:paraId="46627D6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633" w:type="pct"/>
            <w:vAlign w:val="center"/>
          </w:tcPr>
          <w:p w14:paraId="4B71FF5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57" w:type="pct"/>
            <w:vAlign w:val="center"/>
          </w:tcPr>
          <w:p w14:paraId="6F5E3A9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r>
      <w:tr w:rsidR="00B31CDE" w:rsidRPr="00871C9C" w14:paraId="2B75F469" w14:textId="77777777" w:rsidTr="00C77653">
        <w:tc>
          <w:tcPr>
            <w:tcW w:w="1918" w:type="pct"/>
            <w:vAlign w:val="center"/>
          </w:tcPr>
          <w:p w14:paraId="68CDA7AF"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на землю с физических лиц </w:t>
            </w:r>
          </w:p>
        </w:tc>
        <w:tc>
          <w:tcPr>
            <w:tcW w:w="479" w:type="pct"/>
            <w:vAlign w:val="center"/>
          </w:tcPr>
          <w:p w14:paraId="34A6D30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8874,7</w:t>
            </w:r>
          </w:p>
        </w:tc>
        <w:tc>
          <w:tcPr>
            <w:tcW w:w="479" w:type="pct"/>
            <w:vAlign w:val="center"/>
          </w:tcPr>
          <w:p w14:paraId="7EFA369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34" w:type="pct"/>
            <w:vAlign w:val="center"/>
          </w:tcPr>
          <w:p w14:paraId="600E100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633" w:type="pct"/>
            <w:vAlign w:val="center"/>
          </w:tcPr>
          <w:p w14:paraId="1689EB6F"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57" w:type="pct"/>
            <w:vAlign w:val="center"/>
          </w:tcPr>
          <w:p w14:paraId="4419C3B6"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r>
      <w:tr w:rsidR="00B31CDE" w:rsidRPr="00871C9C" w14:paraId="061D346C" w14:textId="77777777" w:rsidTr="00C77653">
        <w:tc>
          <w:tcPr>
            <w:tcW w:w="1918" w:type="pct"/>
            <w:vAlign w:val="center"/>
          </w:tcPr>
          <w:p w14:paraId="672E2B12"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Минимальный налог на доходы предприятий </w:t>
            </w:r>
          </w:p>
        </w:tc>
        <w:tc>
          <w:tcPr>
            <w:tcW w:w="479" w:type="pct"/>
            <w:vAlign w:val="center"/>
          </w:tcPr>
          <w:p w14:paraId="713743F4"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22246,2</w:t>
            </w:r>
          </w:p>
        </w:tc>
        <w:tc>
          <w:tcPr>
            <w:tcW w:w="479" w:type="pct"/>
            <w:vAlign w:val="center"/>
          </w:tcPr>
          <w:p w14:paraId="7036CF7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34" w:type="pct"/>
            <w:vAlign w:val="center"/>
          </w:tcPr>
          <w:p w14:paraId="01C2E55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633" w:type="pct"/>
            <w:vAlign w:val="center"/>
          </w:tcPr>
          <w:p w14:paraId="2CE45ED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57" w:type="pct"/>
            <w:vAlign w:val="center"/>
          </w:tcPr>
          <w:p w14:paraId="5016649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r>
      <w:tr w:rsidR="00B31CDE" w:rsidRPr="00871C9C" w14:paraId="31173F57" w14:textId="77777777" w:rsidTr="00C77653">
        <w:tc>
          <w:tcPr>
            <w:tcW w:w="1918" w:type="pct"/>
            <w:vAlign w:val="center"/>
          </w:tcPr>
          <w:p w14:paraId="2970BE9F"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с розничных продаж </w:t>
            </w:r>
          </w:p>
        </w:tc>
        <w:tc>
          <w:tcPr>
            <w:tcW w:w="479" w:type="pct"/>
            <w:vAlign w:val="center"/>
          </w:tcPr>
          <w:p w14:paraId="654D93C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23658,1</w:t>
            </w:r>
          </w:p>
        </w:tc>
        <w:tc>
          <w:tcPr>
            <w:tcW w:w="479" w:type="pct"/>
            <w:vAlign w:val="center"/>
          </w:tcPr>
          <w:p w14:paraId="6C2A4394"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34" w:type="pct"/>
            <w:vAlign w:val="center"/>
          </w:tcPr>
          <w:p w14:paraId="2C6F774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633" w:type="pct"/>
            <w:vAlign w:val="center"/>
          </w:tcPr>
          <w:p w14:paraId="4B3EE76F"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57" w:type="pct"/>
            <w:vAlign w:val="center"/>
          </w:tcPr>
          <w:p w14:paraId="4741599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r>
      <w:tr w:rsidR="00B31CDE" w:rsidRPr="00871C9C" w14:paraId="2DC1FC94" w14:textId="77777777" w:rsidTr="00C77653">
        <w:tc>
          <w:tcPr>
            <w:tcW w:w="1918" w:type="pct"/>
            <w:vAlign w:val="center"/>
          </w:tcPr>
          <w:p w14:paraId="63E5B0A3"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на добавленную стоимость </w:t>
            </w:r>
          </w:p>
        </w:tc>
        <w:tc>
          <w:tcPr>
            <w:tcW w:w="479" w:type="pct"/>
            <w:vAlign w:val="center"/>
          </w:tcPr>
          <w:p w14:paraId="7DB65AB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68944,4</w:t>
            </w:r>
          </w:p>
        </w:tc>
        <w:tc>
          <w:tcPr>
            <w:tcW w:w="479" w:type="pct"/>
            <w:vAlign w:val="center"/>
          </w:tcPr>
          <w:p w14:paraId="57C3283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82471,1</w:t>
            </w:r>
          </w:p>
        </w:tc>
        <w:tc>
          <w:tcPr>
            <w:tcW w:w="734" w:type="pct"/>
            <w:vAlign w:val="center"/>
          </w:tcPr>
          <w:p w14:paraId="74EA00F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149354,8</w:t>
            </w:r>
          </w:p>
        </w:tc>
        <w:tc>
          <w:tcPr>
            <w:tcW w:w="633" w:type="pct"/>
            <w:vAlign w:val="center"/>
          </w:tcPr>
          <w:p w14:paraId="50341F2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170093,4</w:t>
            </w:r>
          </w:p>
        </w:tc>
        <w:tc>
          <w:tcPr>
            <w:tcW w:w="757" w:type="pct"/>
            <w:vAlign w:val="center"/>
          </w:tcPr>
          <w:p w14:paraId="7A9B2AB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113,9</w:t>
            </w:r>
          </w:p>
        </w:tc>
      </w:tr>
      <w:tr w:rsidR="00B31CDE" w:rsidRPr="00871C9C" w14:paraId="0EED64DB" w14:textId="77777777" w:rsidTr="00C77653">
        <w:tc>
          <w:tcPr>
            <w:tcW w:w="1918" w:type="pct"/>
            <w:vAlign w:val="center"/>
          </w:tcPr>
          <w:p w14:paraId="060394CF"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Внутренний налог с пользователей </w:t>
            </w:r>
            <w:r w:rsidR="00333B9B" w:rsidRPr="00871C9C">
              <w:rPr>
                <w:color w:val="000000" w:themeColor="text1"/>
                <w:sz w:val="20"/>
                <w:szCs w:val="20"/>
              </w:rPr>
              <w:t>автомобильных</w:t>
            </w:r>
            <w:r w:rsidR="009A04D1" w:rsidRPr="00871C9C">
              <w:rPr>
                <w:color w:val="000000" w:themeColor="text1"/>
                <w:sz w:val="20"/>
                <w:szCs w:val="20"/>
              </w:rPr>
              <w:t xml:space="preserve"> </w:t>
            </w:r>
            <w:r w:rsidR="00333B9B" w:rsidRPr="00871C9C">
              <w:rPr>
                <w:color w:val="000000" w:themeColor="text1"/>
                <w:sz w:val="20"/>
                <w:szCs w:val="20"/>
              </w:rPr>
              <w:t>дорог</w:t>
            </w:r>
          </w:p>
        </w:tc>
        <w:tc>
          <w:tcPr>
            <w:tcW w:w="479" w:type="pct"/>
            <w:vAlign w:val="center"/>
          </w:tcPr>
          <w:p w14:paraId="527070E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22949,0</w:t>
            </w:r>
          </w:p>
        </w:tc>
        <w:tc>
          <w:tcPr>
            <w:tcW w:w="479" w:type="pct"/>
            <w:vAlign w:val="center"/>
          </w:tcPr>
          <w:p w14:paraId="3EA87ED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26558,1</w:t>
            </w:r>
          </w:p>
        </w:tc>
        <w:tc>
          <w:tcPr>
            <w:tcW w:w="734" w:type="pct"/>
            <w:vAlign w:val="center"/>
          </w:tcPr>
          <w:p w14:paraId="611638DF"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30107,3</w:t>
            </w:r>
          </w:p>
        </w:tc>
        <w:tc>
          <w:tcPr>
            <w:tcW w:w="633" w:type="pct"/>
            <w:vAlign w:val="center"/>
          </w:tcPr>
          <w:p w14:paraId="2C90A32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32331,9</w:t>
            </w:r>
          </w:p>
        </w:tc>
        <w:tc>
          <w:tcPr>
            <w:tcW w:w="757" w:type="pct"/>
            <w:vAlign w:val="center"/>
          </w:tcPr>
          <w:p w14:paraId="43CF9E0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107,4</w:t>
            </w:r>
          </w:p>
        </w:tc>
      </w:tr>
      <w:tr w:rsidR="00B31CDE" w:rsidRPr="00871C9C" w14:paraId="7CD9730D" w14:textId="77777777" w:rsidTr="00C77653">
        <w:tc>
          <w:tcPr>
            <w:tcW w:w="1918" w:type="pct"/>
            <w:vAlign w:val="center"/>
          </w:tcPr>
          <w:p w14:paraId="4442ECE4"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Единый налог с производителей сельскохозяйственной продукции </w:t>
            </w:r>
          </w:p>
        </w:tc>
        <w:tc>
          <w:tcPr>
            <w:tcW w:w="479" w:type="pct"/>
            <w:vAlign w:val="center"/>
          </w:tcPr>
          <w:p w14:paraId="5686BDAB"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32514,3</w:t>
            </w:r>
          </w:p>
        </w:tc>
        <w:tc>
          <w:tcPr>
            <w:tcW w:w="479" w:type="pct"/>
            <w:vAlign w:val="center"/>
          </w:tcPr>
          <w:p w14:paraId="0A2736F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34" w:type="pct"/>
            <w:vAlign w:val="center"/>
          </w:tcPr>
          <w:p w14:paraId="1D74868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633" w:type="pct"/>
            <w:vAlign w:val="center"/>
          </w:tcPr>
          <w:p w14:paraId="1A590ED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c>
          <w:tcPr>
            <w:tcW w:w="757" w:type="pct"/>
            <w:vAlign w:val="center"/>
          </w:tcPr>
          <w:p w14:paraId="659AC08B"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w:t>
            </w:r>
          </w:p>
        </w:tc>
      </w:tr>
      <w:tr w:rsidR="00B31CDE" w:rsidRPr="00871C9C" w14:paraId="515AFF6A" w14:textId="77777777" w:rsidTr="00C77653">
        <w:tc>
          <w:tcPr>
            <w:tcW w:w="1918" w:type="pct"/>
            <w:vAlign w:val="center"/>
          </w:tcPr>
          <w:p w14:paraId="3D1FC2C4"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по упрощённой системе </w:t>
            </w:r>
          </w:p>
        </w:tc>
        <w:tc>
          <w:tcPr>
            <w:tcW w:w="479" w:type="pct"/>
            <w:vAlign w:val="center"/>
          </w:tcPr>
          <w:p w14:paraId="067FBB96"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18702,3</w:t>
            </w:r>
          </w:p>
        </w:tc>
        <w:tc>
          <w:tcPr>
            <w:tcW w:w="479" w:type="pct"/>
            <w:vAlign w:val="center"/>
          </w:tcPr>
          <w:p w14:paraId="6D4C2FE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71439,6</w:t>
            </w:r>
          </w:p>
        </w:tc>
        <w:tc>
          <w:tcPr>
            <w:tcW w:w="734" w:type="pct"/>
            <w:vAlign w:val="center"/>
          </w:tcPr>
          <w:p w14:paraId="1ED7670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72044,4</w:t>
            </w:r>
          </w:p>
        </w:tc>
        <w:tc>
          <w:tcPr>
            <w:tcW w:w="633" w:type="pct"/>
            <w:vAlign w:val="center"/>
          </w:tcPr>
          <w:p w14:paraId="48990A0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75819,7</w:t>
            </w:r>
          </w:p>
        </w:tc>
        <w:tc>
          <w:tcPr>
            <w:tcW w:w="757" w:type="pct"/>
            <w:vAlign w:val="center"/>
          </w:tcPr>
          <w:p w14:paraId="3221AF9E"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105,2</w:t>
            </w:r>
          </w:p>
        </w:tc>
      </w:tr>
      <w:tr w:rsidR="00B31CDE" w:rsidRPr="00871C9C" w14:paraId="7D5CBED3" w14:textId="77777777" w:rsidTr="00C77653">
        <w:tc>
          <w:tcPr>
            <w:tcW w:w="1918" w:type="pct"/>
            <w:vAlign w:val="center"/>
          </w:tcPr>
          <w:p w14:paraId="2B055622"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с транспортных средств </w:t>
            </w:r>
          </w:p>
        </w:tc>
        <w:tc>
          <w:tcPr>
            <w:tcW w:w="479" w:type="pct"/>
            <w:vAlign w:val="center"/>
          </w:tcPr>
          <w:p w14:paraId="06C61AE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17310,2</w:t>
            </w:r>
          </w:p>
        </w:tc>
        <w:tc>
          <w:tcPr>
            <w:tcW w:w="479" w:type="pct"/>
            <w:vAlign w:val="center"/>
          </w:tcPr>
          <w:p w14:paraId="79033E33"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25869,2</w:t>
            </w:r>
          </w:p>
        </w:tc>
        <w:tc>
          <w:tcPr>
            <w:tcW w:w="734" w:type="pct"/>
            <w:vAlign w:val="center"/>
          </w:tcPr>
          <w:p w14:paraId="0C76176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26487,1</w:t>
            </w:r>
          </w:p>
        </w:tc>
        <w:tc>
          <w:tcPr>
            <w:tcW w:w="633" w:type="pct"/>
            <w:vAlign w:val="center"/>
          </w:tcPr>
          <w:p w14:paraId="296C7B0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27405,3</w:t>
            </w:r>
          </w:p>
        </w:tc>
        <w:tc>
          <w:tcPr>
            <w:tcW w:w="757" w:type="pct"/>
            <w:vAlign w:val="center"/>
          </w:tcPr>
          <w:p w14:paraId="41B950C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103,5</w:t>
            </w:r>
          </w:p>
        </w:tc>
      </w:tr>
      <w:tr w:rsidR="00B31CDE" w:rsidRPr="00871C9C" w14:paraId="629AF13D" w14:textId="77777777" w:rsidTr="00C77653">
        <w:tc>
          <w:tcPr>
            <w:tcW w:w="1918" w:type="pct"/>
            <w:vAlign w:val="center"/>
          </w:tcPr>
          <w:p w14:paraId="6A11B15E"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Другие местные платежи </w:t>
            </w:r>
          </w:p>
        </w:tc>
        <w:tc>
          <w:tcPr>
            <w:tcW w:w="479" w:type="pct"/>
            <w:vAlign w:val="center"/>
          </w:tcPr>
          <w:p w14:paraId="43CE41C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7518,6</w:t>
            </w:r>
          </w:p>
        </w:tc>
        <w:tc>
          <w:tcPr>
            <w:tcW w:w="479" w:type="pct"/>
            <w:vAlign w:val="center"/>
          </w:tcPr>
          <w:p w14:paraId="5ABE7F4E"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11542,7</w:t>
            </w:r>
          </w:p>
        </w:tc>
        <w:tc>
          <w:tcPr>
            <w:tcW w:w="734" w:type="pct"/>
            <w:vAlign w:val="center"/>
          </w:tcPr>
          <w:p w14:paraId="5926B18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6865,7</w:t>
            </w:r>
          </w:p>
        </w:tc>
        <w:tc>
          <w:tcPr>
            <w:tcW w:w="633" w:type="pct"/>
            <w:vAlign w:val="center"/>
          </w:tcPr>
          <w:p w14:paraId="3C75218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8152,5</w:t>
            </w:r>
          </w:p>
        </w:tc>
        <w:tc>
          <w:tcPr>
            <w:tcW w:w="757" w:type="pct"/>
            <w:vAlign w:val="center"/>
          </w:tcPr>
          <w:p w14:paraId="7493BBD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118,7</w:t>
            </w:r>
          </w:p>
        </w:tc>
      </w:tr>
      <w:tr w:rsidR="00B31CDE" w:rsidRPr="00871C9C" w14:paraId="06AA4292" w14:textId="77777777" w:rsidTr="00C77653">
        <w:tc>
          <w:tcPr>
            <w:tcW w:w="1918" w:type="pct"/>
            <w:vAlign w:val="center"/>
          </w:tcPr>
          <w:p w14:paraId="6D2596FC"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Налог на недропользование </w:t>
            </w:r>
          </w:p>
        </w:tc>
        <w:tc>
          <w:tcPr>
            <w:tcW w:w="479" w:type="pct"/>
            <w:vAlign w:val="center"/>
          </w:tcPr>
          <w:p w14:paraId="561E3BFB"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4272,5</w:t>
            </w:r>
          </w:p>
        </w:tc>
        <w:tc>
          <w:tcPr>
            <w:tcW w:w="479" w:type="pct"/>
            <w:vAlign w:val="center"/>
          </w:tcPr>
          <w:p w14:paraId="60EFDE8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5594,9</w:t>
            </w:r>
          </w:p>
        </w:tc>
        <w:tc>
          <w:tcPr>
            <w:tcW w:w="734" w:type="pct"/>
            <w:vAlign w:val="center"/>
          </w:tcPr>
          <w:p w14:paraId="6D38D2C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5593,5</w:t>
            </w:r>
          </w:p>
        </w:tc>
        <w:tc>
          <w:tcPr>
            <w:tcW w:w="633" w:type="pct"/>
            <w:vAlign w:val="center"/>
          </w:tcPr>
          <w:p w14:paraId="37FB388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6688,7</w:t>
            </w:r>
          </w:p>
        </w:tc>
        <w:tc>
          <w:tcPr>
            <w:tcW w:w="757" w:type="pct"/>
            <w:vAlign w:val="center"/>
          </w:tcPr>
          <w:p w14:paraId="3BB41584"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119,6</w:t>
            </w:r>
          </w:p>
        </w:tc>
      </w:tr>
      <w:tr w:rsidR="00B31CDE" w:rsidRPr="00871C9C" w14:paraId="7B47BE95" w14:textId="77777777" w:rsidTr="00C77653">
        <w:tc>
          <w:tcPr>
            <w:tcW w:w="1918" w:type="pct"/>
            <w:vAlign w:val="center"/>
          </w:tcPr>
          <w:p w14:paraId="4CC897CE"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Госпошлина </w:t>
            </w:r>
          </w:p>
        </w:tc>
        <w:tc>
          <w:tcPr>
            <w:tcW w:w="479" w:type="pct"/>
            <w:vAlign w:val="center"/>
          </w:tcPr>
          <w:p w14:paraId="46749F9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12861,8</w:t>
            </w:r>
          </w:p>
        </w:tc>
        <w:tc>
          <w:tcPr>
            <w:tcW w:w="479" w:type="pct"/>
            <w:vAlign w:val="center"/>
          </w:tcPr>
          <w:p w14:paraId="031B30F6"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17682,2</w:t>
            </w:r>
          </w:p>
        </w:tc>
        <w:tc>
          <w:tcPr>
            <w:tcW w:w="734" w:type="pct"/>
            <w:vAlign w:val="center"/>
          </w:tcPr>
          <w:p w14:paraId="4531FD5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17563,1</w:t>
            </w:r>
          </w:p>
        </w:tc>
        <w:tc>
          <w:tcPr>
            <w:tcW w:w="633" w:type="pct"/>
            <w:vAlign w:val="center"/>
          </w:tcPr>
          <w:p w14:paraId="29D0163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19136,2</w:t>
            </w:r>
          </w:p>
        </w:tc>
        <w:tc>
          <w:tcPr>
            <w:tcW w:w="757" w:type="pct"/>
            <w:vAlign w:val="center"/>
          </w:tcPr>
          <w:p w14:paraId="2EF1549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109,0</w:t>
            </w:r>
          </w:p>
        </w:tc>
      </w:tr>
      <w:tr w:rsidR="00B31CDE" w:rsidRPr="00871C9C" w14:paraId="58DC74BE" w14:textId="77777777" w:rsidTr="00C77653">
        <w:tc>
          <w:tcPr>
            <w:tcW w:w="1918" w:type="pct"/>
            <w:vAlign w:val="center"/>
          </w:tcPr>
          <w:p w14:paraId="0A675923" w14:textId="77777777" w:rsidR="003A762B" w:rsidRPr="00871C9C" w:rsidRDefault="003A762B" w:rsidP="00564028">
            <w:pPr>
              <w:spacing w:afterLines="34" w:after="81"/>
              <w:rPr>
                <w:color w:val="000000" w:themeColor="text1"/>
                <w:sz w:val="20"/>
                <w:szCs w:val="20"/>
              </w:rPr>
            </w:pPr>
            <w:r w:rsidRPr="00871C9C">
              <w:rPr>
                <w:color w:val="000000" w:themeColor="text1"/>
                <w:sz w:val="20"/>
                <w:szCs w:val="20"/>
              </w:rPr>
              <w:t>Акциз</w:t>
            </w:r>
          </w:p>
        </w:tc>
        <w:tc>
          <w:tcPr>
            <w:tcW w:w="479" w:type="pct"/>
            <w:vAlign w:val="center"/>
          </w:tcPr>
          <w:p w14:paraId="39D342B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412,9</w:t>
            </w:r>
          </w:p>
        </w:tc>
        <w:tc>
          <w:tcPr>
            <w:tcW w:w="479" w:type="pct"/>
            <w:vAlign w:val="center"/>
          </w:tcPr>
          <w:p w14:paraId="78B27C3B"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395,3</w:t>
            </w:r>
          </w:p>
        </w:tc>
        <w:tc>
          <w:tcPr>
            <w:tcW w:w="734" w:type="pct"/>
            <w:vAlign w:val="center"/>
          </w:tcPr>
          <w:p w14:paraId="7254CDE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307,7</w:t>
            </w:r>
          </w:p>
        </w:tc>
        <w:tc>
          <w:tcPr>
            <w:tcW w:w="633" w:type="pct"/>
            <w:vAlign w:val="center"/>
          </w:tcPr>
          <w:p w14:paraId="3A6C1B7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384,3</w:t>
            </w:r>
          </w:p>
        </w:tc>
        <w:tc>
          <w:tcPr>
            <w:tcW w:w="757" w:type="pct"/>
            <w:vAlign w:val="center"/>
          </w:tcPr>
          <w:p w14:paraId="60668A8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124,9</w:t>
            </w:r>
          </w:p>
        </w:tc>
      </w:tr>
      <w:tr w:rsidR="00B31CDE" w:rsidRPr="00871C9C" w14:paraId="575E402F" w14:textId="77777777" w:rsidTr="00C77653">
        <w:tc>
          <w:tcPr>
            <w:tcW w:w="1918" w:type="pct"/>
            <w:vAlign w:val="center"/>
          </w:tcPr>
          <w:p w14:paraId="1C777CDC"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Другие неналоговые доходы </w:t>
            </w:r>
            <w:r w:rsidR="003C3C82" w:rsidRPr="00871C9C">
              <w:rPr>
                <w:color w:val="000000" w:themeColor="text1"/>
                <w:sz w:val="20"/>
                <w:szCs w:val="20"/>
              </w:rPr>
              <w:t>(в том числе субвенция)</w:t>
            </w:r>
          </w:p>
        </w:tc>
        <w:tc>
          <w:tcPr>
            <w:tcW w:w="479" w:type="pct"/>
            <w:vAlign w:val="center"/>
          </w:tcPr>
          <w:p w14:paraId="2EFDC39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309965,9</w:t>
            </w:r>
          </w:p>
        </w:tc>
        <w:tc>
          <w:tcPr>
            <w:tcW w:w="479" w:type="pct"/>
            <w:vAlign w:val="center"/>
          </w:tcPr>
          <w:p w14:paraId="584620A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442313,3</w:t>
            </w:r>
          </w:p>
        </w:tc>
        <w:tc>
          <w:tcPr>
            <w:tcW w:w="734" w:type="pct"/>
            <w:vAlign w:val="center"/>
          </w:tcPr>
          <w:p w14:paraId="155F4624"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506573,0</w:t>
            </w:r>
          </w:p>
        </w:tc>
        <w:tc>
          <w:tcPr>
            <w:tcW w:w="633" w:type="pct"/>
            <w:vAlign w:val="center"/>
          </w:tcPr>
          <w:p w14:paraId="031291A6"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499014,9</w:t>
            </w:r>
          </w:p>
        </w:tc>
        <w:tc>
          <w:tcPr>
            <w:tcW w:w="757" w:type="pct"/>
            <w:vAlign w:val="center"/>
          </w:tcPr>
          <w:p w14:paraId="7A6A341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98,5</w:t>
            </w:r>
          </w:p>
        </w:tc>
      </w:tr>
      <w:tr w:rsidR="00B31CDE" w:rsidRPr="00871C9C" w14:paraId="539CFDCA" w14:textId="77777777" w:rsidTr="00C77653">
        <w:tc>
          <w:tcPr>
            <w:tcW w:w="1918" w:type="pct"/>
            <w:vAlign w:val="center"/>
          </w:tcPr>
          <w:p w14:paraId="55D14163"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Расходы</w:t>
            </w:r>
            <w:r w:rsidR="003A762B" w:rsidRPr="00871C9C">
              <w:rPr>
                <w:color w:val="000000" w:themeColor="text1"/>
                <w:sz w:val="20"/>
                <w:szCs w:val="20"/>
              </w:rPr>
              <w:t xml:space="preserve">, </w:t>
            </w:r>
            <w:r w:rsidRPr="00871C9C">
              <w:rPr>
                <w:color w:val="000000" w:themeColor="text1"/>
                <w:sz w:val="20"/>
                <w:szCs w:val="20"/>
              </w:rPr>
              <w:t>всего</w:t>
            </w:r>
          </w:p>
        </w:tc>
        <w:tc>
          <w:tcPr>
            <w:tcW w:w="479" w:type="pct"/>
            <w:vAlign w:val="center"/>
          </w:tcPr>
          <w:p w14:paraId="57C6458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696084,7</w:t>
            </w:r>
          </w:p>
        </w:tc>
        <w:tc>
          <w:tcPr>
            <w:tcW w:w="479" w:type="pct"/>
            <w:vAlign w:val="center"/>
          </w:tcPr>
          <w:p w14:paraId="6C66790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914366,1</w:t>
            </w:r>
          </w:p>
        </w:tc>
        <w:tc>
          <w:tcPr>
            <w:tcW w:w="734" w:type="pct"/>
            <w:vAlign w:val="center"/>
          </w:tcPr>
          <w:p w14:paraId="323ED13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1122333,8</w:t>
            </w:r>
          </w:p>
        </w:tc>
        <w:tc>
          <w:tcPr>
            <w:tcW w:w="633" w:type="pct"/>
            <w:vAlign w:val="center"/>
          </w:tcPr>
          <w:p w14:paraId="2EED47F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1107251,6</w:t>
            </w:r>
          </w:p>
        </w:tc>
        <w:tc>
          <w:tcPr>
            <w:tcW w:w="757" w:type="pct"/>
            <w:vAlign w:val="center"/>
          </w:tcPr>
          <w:p w14:paraId="5FEE4A1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98,7</w:t>
            </w:r>
          </w:p>
        </w:tc>
      </w:tr>
      <w:tr w:rsidR="00B31CDE" w:rsidRPr="00871C9C" w14:paraId="6888092E" w14:textId="77777777" w:rsidTr="00C77653">
        <w:tc>
          <w:tcPr>
            <w:tcW w:w="1918" w:type="pct"/>
            <w:vAlign w:val="center"/>
          </w:tcPr>
          <w:p w14:paraId="48C11961"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Образование </w:t>
            </w:r>
          </w:p>
        </w:tc>
        <w:tc>
          <w:tcPr>
            <w:tcW w:w="479" w:type="pct"/>
            <w:vAlign w:val="center"/>
          </w:tcPr>
          <w:p w14:paraId="32F786C4"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384729,0</w:t>
            </w:r>
          </w:p>
        </w:tc>
        <w:tc>
          <w:tcPr>
            <w:tcW w:w="479" w:type="pct"/>
            <w:vAlign w:val="center"/>
          </w:tcPr>
          <w:p w14:paraId="5CF9CF9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531539,9</w:t>
            </w:r>
          </w:p>
        </w:tc>
        <w:tc>
          <w:tcPr>
            <w:tcW w:w="734" w:type="pct"/>
            <w:vAlign w:val="center"/>
          </w:tcPr>
          <w:p w14:paraId="769DAB2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642120,1</w:t>
            </w:r>
          </w:p>
        </w:tc>
        <w:tc>
          <w:tcPr>
            <w:tcW w:w="633" w:type="pct"/>
            <w:vAlign w:val="center"/>
          </w:tcPr>
          <w:p w14:paraId="19BB9BBC"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635113,9</w:t>
            </w:r>
          </w:p>
        </w:tc>
        <w:tc>
          <w:tcPr>
            <w:tcW w:w="757" w:type="pct"/>
            <w:vAlign w:val="center"/>
          </w:tcPr>
          <w:p w14:paraId="4D52475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98,9</w:t>
            </w:r>
          </w:p>
        </w:tc>
      </w:tr>
      <w:tr w:rsidR="00B31CDE" w:rsidRPr="00871C9C" w14:paraId="5A0DACA2" w14:textId="77777777" w:rsidTr="00C77653">
        <w:tc>
          <w:tcPr>
            <w:tcW w:w="1918" w:type="pct"/>
            <w:vAlign w:val="center"/>
          </w:tcPr>
          <w:p w14:paraId="45D52079"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Здравоохранение </w:t>
            </w:r>
          </w:p>
        </w:tc>
        <w:tc>
          <w:tcPr>
            <w:tcW w:w="479" w:type="pct"/>
            <w:vAlign w:val="center"/>
          </w:tcPr>
          <w:p w14:paraId="1C4B97F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172475,8</w:t>
            </w:r>
          </w:p>
        </w:tc>
        <w:tc>
          <w:tcPr>
            <w:tcW w:w="479" w:type="pct"/>
            <w:vAlign w:val="center"/>
          </w:tcPr>
          <w:p w14:paraId="1B12196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229935,3</w:t>
            </w:r>
          </w:p>
        </w:tc>
        <w:tc>
          <w:tcPr>
            <w:tcW w:w="734" w:type="pct"/>
            <w:vAlign w:val="center"/>
          </w:tcPr>
          <w:p w14:paraId="206463A0"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269565,5</w:t>
            </w:r>
          </w:p>
        </w:tc>
        <w:tc>
          <w:tcPr>
            <w:tcW w:w="633" w:type="pct"/>
            <w:vAlign w:val="center"/>
          </w:tcPr>
          <w:p w14:paraId="464EAC3E"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264273,2</w:t>
            </w:r>
          </w:p>
        </w:tc>
        <w:tc>
          <w:tcPr>
            <w:tcW w:w="757" w:type="pct"/>
            <w:vAlign w:val="center"/>
          </w:tcPr>
          <w:p w14:paraId="5332AC6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98,0</w:t>
            </w:r>
          </w:p>
        </w:tc>
      </w:tr>
      <w:tr w:rsidR="00B31CDE" w:rsidRPr="00871C9C" w14:paraId="4DF19C5D" w14:textId="77777777" w:rsidTr="00C77653">
        <w:tc>
          <w:tcPr>
            <w:tcW w:w="1918" w:type="pct"/>
            <w:vAlign w:val="center"/>
          </w:tcPr>
          <w:p w14:paraId="59A4B74A"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Социальная защита </w:t>
            </w:r>
          </w:p>
        </w:tc>
        <w:tc>
          <w:tcPr>
            <w:tcW w:w="479" w:type="pct"/>
            <w:vAlign w:val="center"/>
          </w:tcPr>
          <w:p w14:paraId="1F187610"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9088,0</w:t>
            </w:r>
          </w:p>
        </w:tc>
        <w:tc>
          <w:tcPr>
            <w:tcW w:w="479" w:type="pct"/>
            <w:vAlign w:val="center"/>
          </w:tcPr>
          <w:p w14:paraId="08761809"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9306,4</w:t>
            </w:r>
          </w:p>
        </w:tc>
        <w:tc>
          <w:tcPr>
            <w:tcW w:w="734" w:type="pct"/>
            <w:vAlign w:val="center"/>
          </w:tcPr>
          <w:p w14:paraId="3584CB0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9756,6</w:t>
            </w:r>
          </w:p>
        </w:tc>
        <w:tc>
          <w:tcPr>
            <w:tcW w:w="633" w:type="pct"/>
            <w:vAlign w:val="center"/>
          </w:tcPr>
          <w:p w14:paraId="426E1A3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9056,4</w:t>
            </w:r>
          </w:p>
        </w:tc>
        <w:tc>
          <w:tcPr>
            <w:tcW w:w="757" w:type="pct"/>
            <w:vAlign w:val="center"/>
          </w:tcPr>
          <w:p w14:paraId="14EFC8A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92,8</w:t>
            </w:r>
          </w:p>
        </w:tc>
      </w:tr>
      <w:tr w:rsidR="00B31CDE" w:rsidRPr="00871C9C" w14:paraId="0E1A7EB2" w14:textId="77777777" w:rsidTr="00C77653">
        <w:tc>
          <w:tcPr>
            <w:tcW w:w="1918" w:type="pct"/>
            <w:vAlign w:val="center"/>
          </w:tcPr>
          <w:p w14:paraId="490872A0" w14:textId="77777777" w:rsidR="003A762B" w:rsidRPr="00871C9C" w:rsidRDefault="00946253" w:rsidP="00564028">
            <w:pPr>
              <w:spacing w:afterLines="34" w:after="81"/>
              <w:rPr>
                <w:color w:val="000000" w:themeColor="text1"/>
                <w:sz w:val="20"/>
                <w:szCs w:val="20"/>
              </w:rPr>
            </w:pPr>
            <w:r w:rsidRPr="00871C9C">
              <w:rPr>
                <w:color w:val="000000" w:themeColor="text1"/>
                <w:sz w:val="20"/>
                <w:szCs w:val="20"/>
              </w:rPr>
              <w:t xml:space="preserve">Коммунальное хозяйство </w:t>
            </w:r>
          </w:p>
        </w:tc>
        <w:tc>
          <w:tcPr>
            <w:tcW w:w="479" w:type="pct"/>
            <w:vAlign w:val="center"/>
          </w:tcPr>
          <w:p w14:paraId="642251F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27459,8</w:t>
            </w:r>
          </w:p>
        </w:tc>
        <w:tc>
          <w:tcPr>
            <w:tcW w:w="479" w:type="pct"/>
            <w:vAlign w:val="center"/>
          </w:tcPr>
          <w:p w14:paraId="13AF7BE0"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26222,5</w:t>
            </w:r>
          </w:p>
        </w:tc>
        <w:tc>
          <w:tcPr>
            <w:tcW w:w="734" w:type="pct"/>
            <w:vAlign w:val="center"/>
          </w:tcPr>
          <w:p w14:paraId="4E2FFF9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41754,3</w:t>
            </w:r>
          </w:p>
        </w:tc>
        <w:tc>
          <w:tcPr>
            <w:tcW w:w="633" w:type="pct"/>
            <w:vAlign w:val="center"/>
          </w:tcPr>
          <w:p w14:paraId="226E0F9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43685,8</w:t>
            </w:r>
          </w:p>
        </w:tc>
        <w:tc>
          <w:tcPr>
            <w:tcW w:w="757" w:type="pct"/>
            <w:vAlign w:val="center"/>
          </w:tcPr>
          <w:p w14:paraId="7357E5DF"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104,6</w:t>
            </w:r>
          </w:p>
        </w:tc>
      </w:tr>
      <w:tr w:rsidR="00B31CDE" w:rsidRPr="00871C9C" w14:paraId="1B1AA351" w14:textId="77777777" w:rsidTr="00C77653">
        <w:tc>
          <w:tcPr>
            <w:tcW w:w="1918" w:type="pct"/>
            <w:vAlign w:val="center"/>
          </w:tcPr>
          <w:p w14:paraId="297B2EAF" w14:textId="77777777" w:rsidR="003A762B" w:rsidRPr="00871C9C" w:rsidRDefault="00AB56D2" w:rsidP="00564028">
            <w:pPr>
              <w:spacing w:afterLines="34" w:after="81"/>
              <w:rPr>
                <w:color w:val="000000" w:themeColor="text1"/>
                <w:sz w:val="20"/>
                <w:szCs w:val="20"/>
              </w:rPr>
            </w:pPr>
            <w:r w:rsidRPr="00871C9C">
              <w:rPr>
                <w:color w:val="000000" w:themeColor="text1"/>
                <w:sz w:val="20"/>
                <w:szCs w:val="20"/>
              </w:rPr>
              <w:lastRenderedPageBreak/>
              <w:t xml:space="preserve">Культура </w:t>
            </w:r>
          </w:p>
        </w:tc>
        <w:tc>
          <w:tcPr>
            <w:tcW w:w="479" w:type="pct"/>
            <w:vAlign w:val="center"/>
          </w:tcPr>
          <w:p w14:paraId="75BAB60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18768,3</w:t>
            </w:r>
          </w:p>
        </w:tc>
        <w:tc>
          <w:tcPr>
            <w:tcW w:w="479" w:type="pct"/>
            <w:vAlign w:val="center"/>
          </w:tcPr>
          <w:p w14:paraId="16E53AAE"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25836,2</w:t>
            </w:r>
          </w:p>
        </w:tc>
        <w:tc>
          <w:tcPr>
            <w:tcW w:w="734" w:type="pct"/>
            <w:vAlign w:val="center"/>
          </w:tcPr>
          <w:p w14:paraId="7308D17E"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29099,1</w:t>
            </w:r>
          </w:p>
        </w:tc>
        <w:tc>
          <w:tcPr>
            <w:tcW w:w="633" w:type="pct"/>
            <w:vAlign w:val="center"/>
          </w:tcPr>
          <w:p w14:paraId="3459B60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28967,5</w:t>
            </w:r>
          </w:p>
        </w:tc>
        <w:tc>
          <w:tcPr>
            <w:tcW w:w="757" w:type="pct"/>
            <w:vAlign w:val="center"/>
          </w:tcPr>
          <w:p w14:paraId="70A8E9B4"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99,5</w:t>
            </w:r>
          </w:p>
        </w:tc>
      </w:tr>
      <w:tr w:rsidR="00B31CDE" w:rsidRPr="00871C9C" w14:paraId="5D180635" w14:textId="77777777" w:rsidTr="00C77653">
        <w:tc>
          <w:tcPr>
            <w:tcW w:w="1918" w:type="pct"/>
            <w:vAlign w:val="center"/>
          </w:tcPr>
          <w:p w14:paraId="67F816E4" w14:textId="77777777" w:rsidR="003A762B" w:rsidRPr="00871C9C" w:rsidRDefault="00AB56D2" w:rsidP="00564028">
            <w:pPr>
              <w:spacing w:afterLines="34" w:after="81"/>
              <w:rPr>
                <w:color w:val="000000" w:themeColor="text1"/>
                <w:sz w:val="20"/>
                <w:szCs w:val="20"/>
              </w:rPr>
            </w:pPr>
            <w:r w:rsidRPr="00871C9C">
              <w:rPr>
                <w:color w:val="000000" w:themeColor="text1"/>
                <w:sz w:val="20"/>
                <w:szCs w:val="20"/>
              </w:rPr>
              <w:t xml:space="preserve">Спорт </w:t>
            </w:r>
          </w:p>
        </w:tc>
        <w:tc>
          <w:tcPr>
            <w:tcW w:w="479" w:type="pct"/>
            <w:vAlign w:val="center"/>
          </w:tcPr>
          <w:p w14:paraId="3393191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1743,7</w:t>
            </w:r>
          </w:p>
        </w:tc>
        <w:tc>
          <w:tcPr>
            <w:tcW w:w="479" w:type="pct"/>
            <w:vAlign w:val="center"/>
          </w:tcPr>
          <w:p w14:paraId="2D35A520"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1375,4</w:t>
            </w:r>
          </w:p>
        </w:tc>
        <w:tc>
          <w:tcPr>
            <w:tcW w:w="734" w:type="pct"/>
            <w:vAlign w:val="center"/>
          </w:tcPr>
          <w:p w14:paraId="7E0C917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1467,7</w:t>
            </w:r>
          </w:p>
        </w:tc>
        <w:tc>
          <w:tcPr>
            <w:tcW w:w="633" w:type="pct"/>
            <w:vAlign w:val="center"/>
          </w:tcPr>
          <w:p w14:paraId="43348D9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1453,1</w:t>
            </w:r>
          </w:p>
        </w:tc>
        <w:tc>
          <w:tcPr>
            <w:tcW w:w="757" w:type="pct"/>
            <w:vAlign w:val="center"/>
          </w:tcPr>
          <w:p w14:paraId="5227D4B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99,0</w:t>
            </w:r>
          </w:p>
        </w:tc>
      </w:tr>
      <w:tr w:rsidR="00B31CDE" w:rsidRPr="00871C9C" w14:paraId="40349C89" w14:textId="77777777" w:rsidTr="00C77653">
        <w:tc>
          <w:tcPr>
            <w:tcW w:w="1918" w:type="pct"/>
            <w:vAlign w:val="center"/>
          </w:tcPr>
          <w:p w14:paraId="7DB31304" w14:textId="77777777" w:rsidR="003A762B" w:rsidRPr="00871C9C" w:rsidRDefault="00AB56D2" w:rsidP="00564028">
            <w:pPr>
              <w:spacing w:afterLines="34" w:after="81"/>
              <w:rPr>
                <w:color w:val="000000" w:themeColor="text1"/>
                <w:sz w:val="20"/>
                <w:szCs w:val="20"/>
              </w:rPr>
            </w:pPr>
            <w:r w:rsidRPr="00871C9C">
              <w:rPr>
                <w:color w:val="000000" w:themeColor="text1"/>
                <w:sz w:val="20"/>
                <w:szCs w:val="20"/>
              </w:rPr>
              <w:t xml:space="preserve">Сельское хозяйство </w:t>
            </w:r>
          </w:p>
        </w:tc>
        <w:tc>
          <w:tcPr>
            <w:tcW w:w="479" w:type="pct"/>
            <w:vAlign w:val="center"/>
          </w:tcPr>
          <w:p w14:paraId="59ED72A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8320,3</w:t>
            </w:r>
          </w:p>
        </w:tc>
        <w:tc>
          <w:tcPr>
            <w:tcW w:w="479" w:type="pct"/>
            <w:vAlign w:val="center"/>
          </w:tcPr>
          <w:p w14:paraId="0553F6E4"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11039,0</w:t>
            </w:r>
          </w:p>
        </w:tc>
        <w:tc>
          <w:tcPr>
            <w:tcW w:w="734" w:type="pct"/>
            <w:vAlign w:val="center"/>
          </w:tcPr>
          <w:p w14:paraId="01333F3B"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13661,0</w:t>
            </w:r>
          </w:p>
        </w:tc>
        <w:tc>
          <w:tcPr>
            <w:tcW w:w="633" w:type="pct"/>
            <w:vAlign w:val="center"/>
          </w:tcPr>
          <w:p w14:paraId="260D68F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12540,2</w:t>
            </w:r>
          </w:p>
        </w:tc>
        <w:tc>
          <w:tcPr>
            <w:tcW w:w="757" w:type="pct"/>
            <w:vAlign w:val="center"/>
          </w:tcPr>
          <w:p w14:paraId="6B809DD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91,8</w:t>
            </w:r>
          </w:p>
        </w:tc>
      </w:tr>
      <w:tr w:rsidR="00B31CDE" w:rsidRPr="00871C9C" w14:paraId="008CF026" w14:textId="77777777" w:rsidTr="00C77653">
        <w:tc>
          <w:tcPr>
            <w:tcW w:w="1918" w:type="pct"/>
            <w:vAlign w:val="center"/>
          </w:tcPr>
          <w:p w14:paraId="3D65F808" w14:textId="77777777" w:rsidR="003A762B" w:rsidRPr="00871C9C" w:rsidRDefault="00AB56D2" w:rsidP="00564028">
            <w:pPr>
              <w:spacing w:afterLines="34" w:after="81"/>
              <w:rPr>
                <w:color w:val="000000" w:themeColor="text1"/>
                <w:sz w:val="20"/>
                <w:szCs w:val="20"/>
              </w:rPr>
            </w:pPr>
            <w:r w:rsidRPr="00871C9C">
              <w:rPr>
                <w:color w:val="000000" w:themeColor="text1"/>
                <w:sz w:val="20"/>
                <w:szCs w:val="20"/>
              </w:rPr>
              <w:t xml:space="preserve">Органы управления </w:t>
            </w:r>
          </w:p>
        </w:tc>
        <w:tc>
          <w:tcPr>
            <w:tcW w:w="479" w:type="pct"/>
            <w:vAlign w:val="center"/>
          </w:tcPr>
          <w:p w14:paraId="0BE9109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48820,3</w:t>
            </w:r>
          </w:p>
        </w:tc>
        <w:tc>
          <w:tcPr>
            <w:tcW w:w="479" w:type="pct"/>
            <w:vAlign w:val="center"/>
          </w:tcPr>
          <w:p w14:paraId="072E47D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53342,3</w:t>
            </w:r>
          </w:p>
        </w:tc>
        <w:tc>
          <w:tcPr>
            <w:tcW w:w="734" w:type="pct"/>
            <w:vAlign w:val="center"/>
          </w:tcPr>
          <w:p w14:paraId="1587254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73975,3</w:t>
            </w:r>
          </w:p>
        </w:tc>
        <w:tc>
          <w:tcPr>
            <w:tcW w:w="633" w:type="pct"/>
            <w:vAlign w:val="center"/>
          </w:tcPr>
          <w:p w14:paraId="7CACE4C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73238,5</w:t>
            </w:r>
          </w:p>
        </w:tc>
        <w:tc>
          <w:tcPr>
            <w:tcW w:w="757" w:type="pct"/>
            <w:vAlign w:val="center"/>
          </w:tcPr>
          <w:p w14:paraId="0FD1D960"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99,0</w:t>
            </w:r>
          </w:p>
        </w:tc>
      </w:tr>
      <w:tr w:rsidR="00B31CDE" w:rsidRPr="00871C9C" w14:paraId="33D7FF57" w14:textId="77777777" w:rsidTr="00C77653">
        <w:tc>
          <w:tcPr>
            <w:tcW w:w="1918" w:type="pct"/>
            <w:vAlign w:val="center"/>
          </w:tcPr>
          <w:p w14:paraId="302691D0" w14:textId="77777777" w:rsidR="003A762B" w:rsidRPr="00871C9C" w:rsidRDefault="00AB56D2" w:rsidP="00564028">
            <w:pPr>
              <w:spacing w:afterLines="34" w:after="81"/>
              <w:rPr>
                <w:color w:val="000000" w:themeColor="text1"/>
                <w:sz w:val="20"/>
                <w:szCs w:val="20"/>
              </w:rPr>
            </w:pPr>
            <w:r w:rsidRPr="00871C9C">
              <w:rPr>
                <w:color w:val="000000" w:themeColor="text1"/>
                <w:sz w:val="20"/>
                <w:szCs w:val="20"/>
              </w:rPr>
              <w:t xml:space="preserve">Правоохранительные органы </w:t>
            </w:r>
          </w:p>
        </w:tc>
        <w:tc>
          <w:tcPr>
            <w:tcW w:w="479" w:type="pct"/>
            <w:vAlign w:val="center"/>
          </w:tcPr>
          <w:p w14:paraId="52B4B59F"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6899,2</w:t>
            </w:r>
          </w:p>
        </w:tc>
        <w:tc>
          <w:tcPr>
            <w:tcW w:w="479" w:type="pct"/>
            <w:vAlign w:val="center"/>
          </w:tcPr>
          <w:p w14:paraId="79A8858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7536,7</w:t>
            </w:r>
          </w:p>
        </w:tc>
        <w:tc>
          <w:tcPr>
            <w:tcW w:w="734" w:type="pct"/>
            <w:vAlign w:val="center"/>
          </w:tcPr>
          <w:p w14:paraId="5117740B"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9539,2</w:t>
            </w:r>
          </w:p>
        </w:tc>
        <w:tc>
          <w:tcPr>
            <w:tcW w:w="633" w:type="pct"/>
            <w:vAlign w:val="center"/>
          </w:tcPr>
          <w:p w14:paraId="0BCBA856"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9404,2</w:t>
            </w:r>
          </w:p>
        </w:tc>
        <w:tc>
          <w:tcPr>
            <w:tcW w:w="757" w:type="pct"/>
            <w:vAlign w:val="center"/>
          </w:tcPr>
          <w:p w14:paraId="1F0592A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98,6</w:t>
            </w:r>
          </w:p>
        </w:tc>
      </w:tr>
      <w:tr w:rsidR="00B31CDE" w:rsidRPr="00871C9C" w14:paraId="31B606A8" w14:textId="77777777" w:rsidTr="00C77653">
        <w:tc>
          <w:tcPr>
            <w:tcW w:w="1918" w:type="pct"/>
            <w:vAlign w:val="center"/>
          </w:tcPr>
          <w:p w14:paraId="006B6AF3" w14:textId="77777777" w:rsidR="003A762B" w:rsidRPr="00871C9C" w:rsidRDefault="00AB56D2" w:rsidP="00564028">
            <w:pPr>
              <w:spacing w:afterLines="34" w:after="81"/>
              <w:rPr>
                <w:color w:val="000000" w:themeColor="text1"/>
                <w:sz w:val="20"/>
                <w:szCs w:val="20"/>
              </w:rPr>
            </w:pPr>
            <w:r w:rsidRPr="00871C9C">
              <w:rPr>
                <w:color w:val="000000" w:themeColor="text1"/>
                <w:sz w:val="20"/>
                <w:szCs w:val="20"/>
              </w:rPr>
              <w:t xml:space="preserve">Транспорт и коммуникации </w:t>
            </w:r>
          </w:p>
        </w:tc>
        <w:tc>
          <w:tcPr>
            <w:tcW w:w="479" w:type="pct"/>
            <w:vAlign w:val="center"/>
          </w:tcPr>
          <w:p w14:paraId="33F2A48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1080,7</w:t>
            </w:r>
          </w:p>
        </w:tc>
        <w:tc>
          <w:tcPr>
            <w:tcW w:w="479" w:type="pct"/>
            <w:vAlign w:val="center"/>
          </w:tcPr>
          <w:p w14:paraId="7E9F7882"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2932,9</w:t>
            </w:r>
          </w:p>
        </w:tc>
        <w:tc>
          <w:tcPr>
            <w:tcW w:w="734" w:type="pct"/>
            <w:vAlign w:val="center"/>
          </w:tcPr>
          <w:p w14:paraId="46DEFCEA"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8126,6</w:t>
            </w:r>
          </w:p>
        </w:tc>
        <w:tc>
          <w:tcPr>
            <w:tcW w:w="633" w:type="pct"/>
            <w:vAlign w:val="center"/>
          </w:tcPr>
          <w:p w14:paraId="73996B9B"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9652,3</w:t>
            </w:r>
          </w:p>
        </w:tc>
        <w:tc>
          <w:tcPr>
            <w:tcW w:w="757" w:type="pct"/>
            <w:vAlign w:val="center"/>
          </w:tcPr>
          <w:p w14:paraId="5FC207E7"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118,8</w:t>
            </w:r>
          </w:p>
        </w:tc>
      </w:tr>
      <w:tr w:rsidR="00B31CDE" w:rsidRPr="00871C9C" w14:paraId="4AE76552" w14:textId="77777777" w:rsidTr="00C77653">
        <w:tc>
          <w:tcPr>
            <w:tcW w:w="1918" w:type="pct"/>
            <w:vAlign w:val="center"/>
          </w:tcPr>
          <w:p w14:paraId="2F2A176D" w14:textId="77777777" w:rsidR="003A762B" w:rsidRPr="00871C9C" w:rsidRDefault="00AB56D2" w:rsidP="00564028">
            <w:pPr>
              <w:spacing w:afterLines="34" w:after="81"/>
              <w:rPr>
                <w:color w:val="000000" w:themeColor="text1"/>
                <w:sz w:val="20"/>
                <w:szCs w:val="20"/>
              </w:rPr>
            </w:pPr>
            <w:r w:rsidRPr="00871C9C">
              <w:rPr>
                <w:color w:val="000000" w:themeColor="text1"/>
                <w:sz w:val="20"/>
                <w:szCs w:val="20"/>
              </w:rPr>
              <w:t xml:space="preserve">Другие расходы </w:t>
            </w:r>
          </w:p>
        </w:tc>
        <w:tc>
          <w:tcPr>
            <w:tcW w:w="479" w:type="pct"/>
            <w:vAlign w:val="center"/>
          </w:tcPr>
          <w:p w14:paraId="7CD17381"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8792,5</w:t>
            </w:r>
          </w:p>
        </w:tc>
        <w:tc>
          <w:tcPr>
            <w:tcW w:w="479" w:type="pct"/>
            <w:vAlign w:val="center"/>
          </w:tcPr>
          <w:p w14:paraId="0A4923F0"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6668,2</w:t>
            </w:r>
          </w:p>
        </w:tc>
        <w:tc>
          <w:tcPr>
            <w:tcW w:w="734" w:type="pct"/>
            <w:vAlign w:val="center"/>
          </w:tcPr>
          <w:p w14:paraId="32F45C45"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12690,1</w:t>
            </w:r>
          </w:p>
        </w:tc>
        <w:tc>
          <w:tcPr>
            <w:tcW w:w="633" w:type="pct"/>
            <w:vAlign w:val="center"/>
          </w:tcPr>
          <w:p w14:paraId="638491BD"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9478,6</w:t>
            </w:r>
          </w:p>
        </w:tc>
        <w:tc>
          <w:tcPr>
            <w:tcW w:w="757" w:type="pct"/>
            <w:vAlign w:val="center"/>
          </w:tcPr>
          <w:p w14:paraId="6FD7F538" w14:textId="77777777" w:rsidR="003A762B" w:rsidRPr="00871C9C" w:rsidRDefault="003A762B" w:rsidP="00564028">
            <w:pPr>
              <w:spacing w:afterLines="34" w:after="81"/>
              <w:jc w:val="center"/>
              <w:rPr>
                <w:color w:val="000000" w:themeColor="text1"/>
                <w:sz w:val="20"/>
                <w:szCs w:val="20"/>
              </w:rPr>
            </w:pPr>
            <w:r w:rsidRPr="00871C9C">
              <w:rPr>
                <w:color w:val="000000" w:themeColor="text1"/>
                <w:sz w:val="20"/>
                <w:szCs w:val="20"/>
              </w:rPr>
              <w:t>74,7</w:t>
            </w:r>
          </w:p>
        </w:tc>
      </w:tr>
    </w:tbl>
    <w:p w14:paraId="2A26DDEC" w14:textId="77777777" w:rsidR="003A762B" w:rsidRPr="00871C9C" w:rsidRDefault="003A762B" w:rsidP="00F56AFA">
      <w:pPr>
        <w:ind w:firstLine="567"/>
        <w:jc w:val="both"/>
        <w:rPr>
          <w:color w:val="000000" w:themeColor="text1"/>
        </w:rPr>
      </w:pPr>
    </w:p>
    <w:p w14:paraId="301C6620" w14:textId="77777777" w:rsidR="00B05ACD" w:rsidRPr="00871C9C" w:rsidRDefault="00F9784D" w:rsidP="00F56AFA">
      <w:pPr>
        <w:ind w:firstLine="567"/>
        <w:jc w:val="both"/>
        <w:rPr>
          <w:color w:val="000000" w:themeColor="text1"/>
        </w:rPr>
      </w:pPr>
      <w:r w:rsidRPr="00871C9C">
        <w:rPr>
          <w:color w:val="000000" w:themeColor="text1"/>
        </w:rPr>
        <w:t>Бюджет области продолжает сохранять социальную направленность, где преобладают расходы на социальные сектора и в 2014 году общий объем средств, направленных на социальный сектор</w:t>
      </w:r>
      <w:r w:rsidR="00A85756" w:rsidRPr="00871C9C">
        <w:rPr>
          <w:color w:val="000000" w:themeColor="text1"/>
        </w:rPr>
        <w:t>,</w:t>
      </w:r>
      <w:r w:rsidRPr="00871C9C">
        <w:rPr>
          <w:color w:val="000000" w:themeColor="text1"/>
        </w:rPr>
        <w:t xml:space="preserve"> составили 84,8%</w:t>
      </w:r>
      <w:r w:rsidR="00A85756" w:rsidRPr="00871C9C">
        <w:rPr>
          <w:color w:val="000000" w:themeColor="text1"/>
        </w:rPr>
        <w:t xml:space="preserve">, в том числе </w:t>
      </w:r>
      <w:r w:rsidRPr="00871C9C">
        <w:rPr>
          <w:color w:val="000000" w:themeColor="text1"/>
        </w:rPr>
        <w:t>на сектор образования и здравоохранения было направлено 57,4 и 23,9% от общей суммы расходов соответственно.</w:t>
      </w:r>
    </w:p>
    <w:p w14:paraId="4C86A6BA" w14:textId="77777777" w:rsidR="003A762B" w:rsidRPr="00871C9C" w:rsidRDefault="00181255" w:rsidP="00F56AFA">
      <w:pPr>
        <w:ind w:firstLine="567"/>
        <w:jc w:val="both"/>
        <w:rPr>
          <w:color w:val="000000" w:themeColor="text1"/>
        </w:rPr>
      </w:pPr>
      <w:r w:rsidRPr="00871C9C">
        <w:rPr>
          <w:b/>
          <w:color w:val="000000" w:themeColor="text1"/>
        </w:rPr>
        <w:t>Источники финансирования Программы развития области</w:t>
      </w:r>
    </w:p>
    <w:p w14:paraId="64B703E3" w14:textId="4201D4C9" w:rsidR="003A762B" w:rsidRPr="00871C9C" w:rsidRDefault="00980C67" w:rsidP="00F56AFA">
      <w:pPr>
        <w:ind w:firstLine="567"/>
        <w:jc w:val="both"/>
        <w:rPr>
          <w:color w:val="000000" w:themeColor="text1"/>
        </w:rPr>
      </w:pPr>
      <w:r w:rsidRPr="00871C9C">
        <w:rPr>
          <w:color w:val="000000" w:themeColor="text1"/>
        </w:rPr>
        <w:t xml:space="preserve">Программа социально-экономического развития Хатлонской области охватывает </w:t>
      </w:r>
      <w:r w:rsidR="0077279D" w:rsidRPr="00871C9C">
        <w:rPr>
          <w:color w:val="000000" w:themeColor="text1"/>
        </w:rPr>
        <w:t>278</w:t>
      </w:r>
      <w:r w:rsidRPr="00871C9C">
        <w:rPr>
          <w:color w:val="000000" w:themeColor="text1"/>
        </w:rPr>
        <w:t xml:space="preserve"> проектов на общую сумму </w:t>
      </w:r>
      <w:r w:rsidR="0077279D" w:rsidRPr="00871C9C">
        <w:rPr>
          <w:color w:val="000000" w:themeColor="text1"/>
        </w:rPr>
        <w:t>10951,8</w:t>
      </w:r>
      <w:r w:rsidRPr="00871C9C">
        <w:rPr>
          <w:color w:val="000000" w:themeColor="text1"/>
        </w:rPr>
        <w:t xml:space="preserve"> миллионов сомони, из которых </w:t>
      </w:r>
      <w:r w:rsidR="0077279D" w:rsidRPr="00871C9C">
        <w:rPr>
          <w:color w:val="000000" w:themeColor="text1"/>
        </w:rPr>
        <w:t>148</w:t>
      </w:r>
      <w:r w:rsidRPr="00871C9C">
        <w:rPr>
          <w:color w:val="000000" w:themeColor="text1"/>
        </w:rPr>
        <w:t xml:space="preserve"> проект</w:t>
      </w:r>
      <w:r w:rsidR="00E3417E">
        <w:rPr>
          <w:color w:val="000000" w:themeColor="text1"/>
        </w:rPr>
        <w:t>ов</w:t>
      </w:r>
      <w:r w:rsidRPr="00871C9C">
        <w:rPr>
          <w:color w:val="000000" w:themeColor="text1"/>
        </w:rPr>
        <w:t xml:space="preserve"> на сумму </w:t>
      </w:r>
      <w:r w:rsidR="0077279D" w:rsidRPr="00871C9C">
        <w:rPr>
          <w:color w:val="000000" w:themeColor="text1"/>
        </w:rPr>
        <w:t>9506,5</w:t>
      </w:r>
      <w:r w:rsidRPr="00871C9C">
        <w:rPr>
          <w:color w:val="000000" w:themeColor="text1"/>
        </w:rPr>
        <w:t xml:space="preserve"> миллионов сомони предусмотрены на сектор экономики, </w:t>
      </w:r>
      <w:r w:rsidR="0077279D" w:rsidRPr="00871C9C">
        <w:rPr>
          <w:color w:val="000000" w:themeColor="text1"/>
        </w:rPr>
        <w:t>87</w:t>
      </w:r>
      <w:r w:rsidRPr="00871C9C">
        <w:rPr>
          <w:color w:val="000000" w:themeColor="text1"/>
        </w:rPr>
        <w:t xml:space="preserve"> проект</w:t>
      </w:r>
      <w:r w:rsidR="00E3417E">
        <w:rPr>
          <w:color w:val="000000" w:themeColor="text1"/>
        </w:rPr>
        <w:t>ов</w:t>
      </w:r>
      <w:r w:rsidRPr="00871C9C">
        <w:rPr>
          <w:color w:val="000000" w:themeColor="text1"/>
        </w:rPr>
        <w:t xml:space="preserve"> на сумму </w:t>
      </w:r>
      <w:r w:rsidR="0077279D" w:rsidRPr="00871C9C">
        <w:rPr>
          <w:color w:val="000000" w:themeColor="text1"/>
        </w:rPr>
        <w:t>626,6</w:t>
      </w:r>
      <w:r w:rsidRPr="00871C9C">
        <w:rPr>
          <w:color w:val="000000" w:themeColor="text1"/>
        </w:rPr>
        <w:t xml:space="preserve"> миллионов сомони -</w:t>
      </w:r>
      <w:r w:rsidR="00F56AFA" w:rsidRPr="00871C9C">
        <w:rPr>
          <w:color w:val="000000" w:themeColor="text1"/>
        </w:rPr>
        <w:t xml:space="preserve"> </w:t>
      </w:r>
      <w:r w:rsidRPr="00871C9C">
        <w:rPr>
          <w:color w:val="000000" w:themeColor="text1"/>
        </w:rPr>
        <w:t xml:space="preserve">на социальный сектор, </w:t>
      </w:r>
      <w:r w:rsidR="0077279D" w:rsidRPr="00871C9C">
        <w:rPr>
          <w:color w:val="000000" w:themeColor="text1"/>
        </w:rPr>
        <w:t>43</w:t>
      </w:r>
      <w:r w:rsidR="003A762B" w:rsidRPr="00871C9C">
        <w:rPr>
          <w:color w:val="000000" w:themeColor="text1"/>
        </w:rPr>
        <w:t xml:space="preserve"> </w:t>
      </w:r>
      <w:r w:rsidRPr="00871C9C">
        <w:rPr>
          <w:color w:val="000000" w:themeColor="text1"/>
        </w:rPr>
        <w:t xml:space="preserve">проекта на сумму </w:t>
      </w:r>
      <w:r w:rsidR="0077279D" w:rsidRPr="00871C9C">
        <w:rPr>
          <w:color w:val="000000" w:themeColor="text1"/>
        </w:rPr>
        <w:t>818,7</w:t>
      </w:r>
      <w:r w:rsidR="003A762B" w:rsidRPr="00871C9C">
        <w:rPr>
          <w:color w:val="000000" w:themeColor="text1"/>
        </w:rPr>
        <w:t xml:space="preserve"> миллион</w:t>
      </w:r>
      <w:r w:rsidRPr="00871C9C">
        <w:rPr>
          <w:color w:val="000000" w:themeColor="text1"/>
        </w:rPr>
        <w:t>ов</w:t>
      </w:r>
      <w:r w:rsidR="003A762B" w:rsidRPr="00871C9C">
        <w:rPr>
          <w:color w:val="000000" w:themeColor="text1"/>
        </w:rPr>
        <w:t xml:space="preserve"> сомон</w:t>
      </w:r>
      <w:r w:rsidR="006C01B0" w:rsidRPr="00871C9C">
        <w:rPr>
          <w:color w:val="000000" w:themeColor="text1"/>
        </w:rPr>
        <w:t>и</w:t>
      </w:r>
      <w:r w:rsidRPr="00871C9C">
        <w:rPr>
          <w:color w:val="000000" w:themeColor="text1"/>
        </w:rPr>
        <w:t xml:space="preserve"> на сектор обеспечения безопасности жизни. </w:t>
      </w:r>
    </w:p>
    <w:p w14:paraId="5C1CFEE5" w14:textId="77777777" w:rsidR="0077279D" w:rsidRPr="00871C9C" w:rsidRDefault="0077279D" w:rsidP="00F56AFA">
      <w:pPr>
        <w:ind w:firstLine="567"/>
        <w:jc w:val="both"/>
        <w:rPr>
          <w:color w:val="000000" w:themeColor="text1"/>
        </w:rPr>
      </w:pPr>
    </w:p>
    <w:p w14:paraId="5F6B7274" w14:textId="5B4D02C7" w:rsidR="00D67E3A" w:rsidRPr="00871C9C" w:rsidRDefault="00564028" w:rsidP="00D67E3A">
      <w:pPr>
        <w:jc w:val="center"/>
        <w:rPr>
          <w:bCs/>
          <w:i/>
          <w:iCs/>
          <w:color w:val="000000" w:themeColor="text1"/>
        </w:rPr>
      </w:pPr>
      <w:r w:rsidRPr="00871C9C">
        <w:rPr>
          <w:bCs/>
          <w:i/>
          <w:iCs/>
          <w:color w:val="000000" w:themeColor="text1"/>
        </w:rPr>
        <w:t xml:space="preserve">Таблица № </w:t>
      </w:r>
      <w:r w:rsidR="00BB38FE">
        <w:rPr>
          <w:bCs/>
          <w:i/>
          <w:iCs/>
          <w:color w:val="000000" w:themeColor="text1"/>
        </w:rPr>
        <w:t>3</w:t>
      </w:r>
      <w:r w:rsidRPr="00871C9C">
        <w:rPr>
          <w:bCs/>
          <w:i/>
          <w:iCs/>
          <w:color w:val="000000" w:themeColor="text1"/>
        </w:rPr>
        <w:t>. Распределение средств “Программы социально-экономического развития Хатлонской области на период 2016-2020 годов” по отраслям за счёт всех источников</w:t>
      </w:r>
    </w:p>
    <w:p w14:paraId="3812AF1F" w14:textId="77777777" w:rsidR="00564028" w:rsidRPr="00871C9C" w:rsidRDefault="00564028" w:rsidP="00D67E3A">
      <w:pPr>
        <w:jc w:val="center"/>
        <w:rPr>
          <w:bCs/>
          <w:i/>
          <w:iCs/>
          <w:color w:val="000000" w:themeColor="text1"/>
        </w:rPr>
      </w:pPr>
      <w:r w:rsidRPr="00871C9C">
        <w:rPr>
          <w:bCs/>
          <w:i/>
          <w:iCs/>
          <w:color w:val="000000" w:themeColor="text1"/>
        </w:rPr>
        <w:t>финансирования (тыс. сомони)</w:t>
      </w:r>
    </w:p>
    <w:p w14:paraId="3FD51014" w14:textId="77777777" w:rsidR="00D67E3A" w:rsidRPr="00871C9C" w:rsidRDefault="00D67E3A" w:rsidP="00564028">
      <w:pPr>
        <w:jc w:val="center"/>
        <w:rPr>
          <w:bCs/>
          <w:i/>
          <w:iCs/>
          <w:color w:val="000000" w:themeColor="text1"/>
        </w:rPr>
      </w:pPr>
    </w:p>
    <w:tbl>
      <w:tblPr>
        <w:tblW w:w="5000" w:type="pct"/>
        <w:tblCellMar>
          <w:left w:w="57" w:type="dxa"/>
          <w:right w:w="57" w:type="dxa"/>
        </w:tblCellMar>
        <w:tblLook w:val="00A0" w:firstRow="1" w:lastRow="0" w:firstColumn="1" w:lastColumn="0" w:noHBand="0" w:noVBand="0"/>
      </w:tblPr>
      <w:tblGrid>
        <w:gridCol w:w="3450"/>
        <w:gridCol w:w="1087"/>
        <w:gridCol w:w="1017"/>
        <w:gridCol w:w="1157"/>
        <w:gridCol w:w="1157"/>
        <w:gridCol w:w="954"/>
        <w:gridCol w:w="930"/>
      </w:tblGrid>
      <w:tr w:rsidR="00B31CDE" w:rsidRPr="00871C9C" w14:paraId="4A5B600C" w14:textId="77777777" w:rsidTr="00564028">
        <w:tc>
          <w:tcPr>
            <w:tcW w:w="1516" w:type="pct"/>
            <w:tcBorders>
              <w:top w:val="single" w:sz="4" w:space="0" w:color="auto"/>
              <w:left w:val="single" w:sz="4" w:space="0" w:color="auto"/>
              <w:bottom w:val="single" w:sz="4" w:space="0" w:color="auto"/>
              <w:right w:val="single" w:sz="4" w:space="0" w:color="auto"/>
            </w:tcBorders>
            <w:vAlign w:val="center"/>
          </w:tcPr>
          <w:p w14:paraId="6BD6A49B" w14:textId="77777777" w:rsidR="003A762B" w:rsidRPr="00871C9C" w:rsidRDefault="00980C67" w:rsidP="00564028">
            <w:pPr>
              <w:jc w:val="center"/>
              <w:rPr>
                <w:color w:val="000000" w:themeColor="text1"/>
                <w:sz w:val="20"/>
                <w:szCs w:val="20"/>
              </w:rPr>
            </w:pPr>
            <w:r w:rsidRPr="00871C9C">
              <w:rPr>
                <w:color w:val="000000" w:themeColor="text1"/>
                <w:sz w:val="20"/>
                <w:szCs w:val="20"/>
              </w:rPr>
              <w:t>Отрасли</w:t>
            </w:r>
          </w:p>
        </w:tc>
        <w:tc>
          <w:tcPr>
            <w:tcW w:w="600" w:type="pct"/>
            <w:tcBorders>
              <w:top w:val="single" w:sz="4" w:space="0" w:color="auto"/>
              <w:left w:val="nil"/>
              <w:bottom w:val="single" w:sz="4" w:space="0" w:color="auto"/>
              <w:right w:val="single" w:sz="4" w:space="0" w:color="auto"/>
            </w:tcBorders>
            <w:vAlign w:val="center"/>
          </w:tcPr>
          <w:p w14:paraId="2475CA3E" w14:textId="77777777" w:rsidR="003A762B" w:rsidRPr="00871C9C" w:rsidRDefault="00980C67" w:rsidP="00564028">
            <w:pPr>
              <w:jc w:val="center"/>
              <w:rPr>
                <w:color w:val="000000" w:themeColor="text1"/>
                <w:sz w:val="20"/>
                <w:szCs w:val="20"/>
              </w:rPr>
            </w:pPr>
            <w:r w:rsidRPr="00871C9C">
              <w:rPr>
                <w:color w:val="000000" w:themeColor="text1"/>
                <w:sz w:val="20"/>
                <w:szCs w:val="20"/>
              </w:rPr>
              <w:t>Всего</w:t>
            </w:r>
          </w:p>
        </w:tc>
        <w:tc>
          <w:tcPr>
            <w:tcW w:w="564" w:type="pct"/>
            <w:tcBorders>
              <w:top w:val="single" w:sz="4" w:space="0" w:color="auto"/>
              <w:left w:val="nil"/>
              <w:bottom w:val="single" w:sz="4" w:space="0" w:color="auto"/>
              <w:right w:val="single" w:sz="4" w:space="0" w:color="auto"/>
            </w:tcBorders>
            <w:vAlign w:val="center"/>
          </w:tcPr>
          <w:p w14:paraId="55DC70C8" w14:textId="77777777" w:rsidR="003A762B" w:rsidRPr="00871C9C" w:rsidRDefault="003A762B" w:rsidP="00564028">
            <w:pPr>
              <w:jc w:val="center"/>
              <w:rPr>
                <w:color w:val="000000" w:themeColor="text1"/>
                <w:sz w:val="20"/>
                <w:szCs w:val="20"/>
              </w:rPr>
            </w:pPr>
            <w:r w:rsidRPr="00871C9C">
              <w:rPr>
                <w:color w:val="000000" w:themeColor="text1"/>
                <w:sz w:val="20"/>
                <w:szCs w:val="20"/>
              </w:rPr>
              <w:t>2016</w:t>
            </w:r>
          </w:p>
        </w:tc>
        <w:tc>
          <w:tcPr>
            <w:tcW w:w="635" w:type="pct"/>
            <w:tcBorders>
              <w:top w:val="single" w:sz="4" w:space="0" w:color="auto"/>
              <w:left w:val="nil"/>
              <w:bottom w:val="single" w:sz="4" w:space="0" w:color="auto"/>
              <w:right w:val="single" w:sz="4" w:space="0" w:color="auto"/>
            </w:tcBorders>
            <w:vAlign w:val="center"/>
          </w:tcPr>
          <w:p w14:paraId="04DF94B5" w14:textId="77777777" w:rsidR="003A762B" w:rsidRPr="00871C9C" w:rsidRDefault="003A762B" w:rsidP="00564028">
            <w:pPr>
              <w:jc w:val="center"/>
              <w:rPr>
                <w:color w:val="000000" w:themeColor="text1"/>
                <w:sz w:val="20"/>
                <w:szCs w:val="20"/>
              </w:rPr>
            </w:pPr>
            <w:r w:rsidRPr="00871C9C">
              <w:rPr>
                <w:color w:val="000000" w:themeColor="text1"/>
                <w:sz w:val="20"/>
                <w:szCs w:val="20"/>
              </w:rPr>
              <w:t>2017</w:t>
            </w:r>
          </w:p>
        </w:tc>
        <w:tc>
          <w:tcPr>
            <w:tcW w:w="635" w:type="pct"/>
            <w:tcBorders>
              <w:top w:val="single" w:sz="4" w:space="0" w:color="auto"/>
              <w:left w:val="nil"/>
              <w:bottom w:val="single" w:sz="4" w:space="0" w:color="auto"/>
              <w:right w:val="single" w:sz="4" w:space="0" w:color="auto"/>
            </w:tcBorders>
            <w:vAlign w:val="center"/>
          </w:tcPr>
          <w:p w14:paraId="10589463" w14:textId="77777777" w:rsidR="003A762B" w:rsidRPr="00871C9C" w:rsidRDefault="003A762B" w:rsidP="00564028">
            <w:pPr>
              <w:jc w:val="center"/>
              <w:rPr>
                <w:color w:val="000000" w:themeColor="text1"/>
                <w:sz w:val="20"/>
                <w:szCs w:val="20"/>
              </w:rPr>
            </w:pPr>
            <w:r w:rsidRPr="00871C9C">
              <w:rPr>
                <w:color w:val="000000" w:themeColor="text1"/>
                <w:sz w:val="20"/>
                <w:szCs w:val="20"/>
              </w:rPr>
              <w:t>2018</w:t>
            </w:r>
          </w:p>
        </w:tc>
        <w:tc>
          <w:tcPr>
            <w:tcW w:w="531" w:type="pct"/>
            <w:tcBorders>
              <w:top w:val="single" w:sz="4" w:space="0" w:color="auto"/>
              <w:left w:val="nil"/>
              <w:bottom w:val="single" w:sz="4" w:space="0" w:color="auto"/>
              <w:right w:val="single" w:sz="4" w:space="0" w:color="auto"/>
            </w:tcBorders>
            <w:vAlign w:val="center"/>
          </w:tcPr>
          <w:p w14:paraId="31414905" w14:textId="77777777" w:rsidR="003A762B" w:rsidRPr="00871C9C" w:rsidRDefault="003A762B" w:rsidP="00564028">
            <w:pPr>
              <w:jc w:val="center"/>
              <w:rPr>
                <w:color w:val="000000" w:themeColor="text1"/>
                <w:sz w:val="20"/>
                <w:szCs w:val="20"/>
              </w:rPr>
            </w:pPr>
            <w:r w:rsidRPr="00871C9C">
              <w:rPr>
                <w:color w:val="000000" w:themeColor="text1"/>
                <w:sz w:val="20"/>
                <w:szCs w:val="20"/>
              </w:rPr>
              <w:t>2019</w:t>
            </w:r>
          </w:p>
        </w:tc>
        <w:tc>
          <w:tcPr>
            <w:tcW w:w="520" w:type="pct"/>
            <w:tcBorders>
              <w:top w:val="single" w:sz="4" w:space="0" w:color="auto"/>
              <w:left w:val="nil"/>
              <w:bottom w:val="single" w:sz="4" w:space="0" w:color="auto"/>
              <w:right w:val="single" w:sz="4" w:space="0" w:color="auto"/>
            </w:tcBorders>
            <w:vAlign w:val="center"/>
          </w:tcPr>
          <w:p w14:paraId="309B215B" w14:textId="77777777" w:rsidR="003A762B" w:rsidRPr="00871C9C" w:rsidRDefault="003A762B" w:rsidP="00564028">
            <w:pPr>
              <w:jc w:val="center"/>
              <w:rPr>
                <w:color w:val="000000" w:themeColor="text1"/>
                <w:sz w:val="20"/>
                <w:szCs w:val="20"/>
              </w:rPr>
            </w:pPr>
            <w:r w:rsidRPr="00871C9C">
              <w:rPr>
                <w:color w:val="000000" w:themeColor="text1"/>
                <w:sz w:val="20"/>
                <w:szCs w:val="20"/>
              </w:rPr>
              <w:t>2020</w:t>
            </w:r>
          </w:p>
        </w:tc>
      </w:tr>
      <w:tr w:rsidR="00B31CDE" w:rsidRPr="00871C9C" w14:paraId="347737B7" w14:textId="77777777" w:rsidTr="00564028">
        <w:tc>
          <w:tcPr>
            <w:tcW w:w="1516" w:type="pct"/>
            <w:tcBorders>
              <w:top w:val="single" w:sz="4" w:space="0" w:color="auto"/>
              <w:left w:val="single" w:sz="4" w:space="0" w:color="auto"/>
              <w:bottom w:val="single" w:sz="4" w:space="0" w:color="auto"/>
              <w:right w:val="single" w:sz="4" w:space="0" w:color="auto"/>
            </w:tcBorders>
            <w:vAlign w:val="center"/>
          </w:tcPr>
          <w:p w14:paraId="2E808AD8" w14:textId="77777777" w:rsidR="00DD4F83" w:rsidRPr="00871C9C" w:rsidRDefault="00DD4F83" w:rsidP="00564028">
            <w:pPr>
              <w:rPr>
                <w:color w:val="000000" w:themeColor="text1"/>
                <w:sz w:val="20"/>
                <w:szCs w:val="20"/>
              </w:rPr>
            </w:pPr>
            <w:r w:rsidRPr="00871C9C">
              <w:rPr>
                <w:color w:val="000000" w:themeColor="text1"/>
                <w:sz w:val="20"/>
                <w:szCs w:val="20"/>
              </w:rPr>
              <w:t xml:space="preserve">Сельское хозяйство </w:t>
            </w:r>
          </w:p>
        </w:tc>
        <w:tc>
          <w:tcPr>
            <w:tcW w:w="600" w:type="pct"/>
            <w:tcBorders>
              <w:top w:val="single" w:sz="4" w:space="0" w:color="auto"/>
              <w:left w:val="nil"/>
              <w:bottom w:val="single" w:sz="4" w:space="0" w:color="auto"/>
              <w:right w:val="single" w:sz="4" w:space="0" w:color="auto"/>
            </w:tcBorders>
            <w:vAlign w:val="center"/>
          </w:tcPr>
          <w:p w14:paraId="145B5C2F" w14:textId="77777777" w:rsidR="00DD4F83" w:rsidRPr="00871C9C" w:rsidRDefault="00DD4F83" w:rsidP="00564028">
            <w:pPr>
              <w:jc w:val="center"/>
              <w:rPr>
                <w:color w:val="000000" w:themeColor="text1"/>
                <w:sz w:val="20"/>
                <w:szCs w:val="20"/>
              </w:rPr>
            </w:pPr>
            <w:r w:rsidRPr="00871C9C">
              <w:rPr>
                <w:color w:val="000000" w:themeColor="text1"/>
                <w:sz w:val="20"/>
                <w:szCs w:val="20"/>
              </w:rPr>
              <w:t>850538,6</w:t>
            </w:r>
          </w:p>
        </w:tc>
        <w:tc>
          <w:tcPr>
            <w:tcW w:w="564" w:type="pct"/>
            <w:tcBorders>
              <w:top w:val="single" w:sz="4" w:space="0" w:color="auto"/>
              <w:left w:val="nil"/>
              <w:bottom w:val="single" w:sz="4" w:space="0" w:color="auto"/>
              <w:right w:val="single" w:sz="4" w:space="0" w:color="auto"/>
            </w:tcBorders>
            <w:vAlign w:val="center"/>
          </w:tcPr>
          <w:p w14:paraId="0FEC3724" w14:textId="77777777" w:rsidR="00DD4F83" w:rsidRPr="00871C9C" w:rsidRDefault="00DD4F83" w:rsidP="00564028">
            <w:pPr>
              <w:jc w:val="center"/>
              <w:rPr>
                <w:color w:val="000000" w:themeColor="text1"/>
                <w:sz w:val="20"/>
                <w:szCs w:val="20"/>
              </w:rPr>
            </w:pPr>
            <w:r w:rsidRPr="00871C9C">
              <w:rPr>
                <w:color w:val="000000" w:themeColor="text1"/>
                <w:sz w:val="20"/>
                <w:szCs w:val="20"/>
              </w:rPr>
              <w:t>38500</w:t>
            </w:r>
          </w:p>
        </w:tc>
        <w:tc>
          <w:tcPr>
            <w:tcW w:w="635" w:type="pct"/>
            <w:tcBorders>
              <w:top w:val="single" w:sz="4" w:space="0" w:color="auto"/>
              <w:left w:val="nil"/>
              <w:bottom w:val="single" w:sz="4" w:space="0" w:color="auto"/>
              <w:right w:val="single" w:sz="4" w:space="0" w:color="auto"/>
            </w:tcBorders>
            <w:vAlign w:val="center"/>
          </w:tcPr>
          <w:p w14:paraId="740C1F2A" w14:textId="77777777" w:rsidR="00DD4F83" w:rsidRPr="00871C9C" w:rsidRDefault="00DD4F83" w:rsidP="00564028">
            <w:pPr>
              <w:jc w:val="center"/>
              <w:rPr>
                <w:color w:val="000000" w:themeColor="text1"/>
                <w:sz w:val="20"/>
                <w:szCs w:val="20"/>
              </w:rPr>
            </w:pPr>
            <w:r w:rsidRPr="00871C9C">
              <w:rPr>
                <w:color w:val="000000" w:themeColor="text1"/>
                <w:sz w:val="20"/>
                <w:szCs w:val="20"/>
              </w:rPr>
              <w:t>223269,9</w:t>
            </w:r>
          </w:p>
        </w:tc>
        <w:tc>
          <w:tcPr>
            <w:tcW w:w="635" w:type="pct"/>
            <w:tcBorders>
              <w:top w:val="single" w:sz="4" w:space="0" w:color="auto"/>
              <w:left w:val="nil"/>
              <w:bottom w:val="single" w:sz="4" w:space="0" w:color="auto"/>
              <w:right w:val="single" w:sz="4" w:space="0" w:color="auto"/>
            </w:tcBorders>
            <w:vAlign w:val="center"/>
          </w:tcPr>
          <w:p w14:paraId="10148C37" w14:textId="77777777" w:rsidR="00DD4F83" w:rsidRPr="00871C9C" w:rsidRDefault="00DD4F83" w:rsidP="00564028">
            <w:pPr>
              <w:jc w:val="center"/>
              <w:rPr>
                <w:color w:val="000000" w:themeColor="text1"/>
                <w:sz w:val="20"/>
                <w:szCs w:val="20"/>
              </w:rPr>
            </w:pPr>
            <w:r w:rsidRPr="00871C9C">
              <w:rPr>
                <w:color w:val="000000" w:themeColor="text1"/>
                <w:sz w:val="20"/>
                <w:szCs w:val="20"/>
              </w:rPr>
              <w:t>195772,9</w:t>
            </w:r>
          </w:p>
        </w:tc>
        <w:tc>
          <w:tcPr>
            <w:tcW w:w="531" w:type="pct"/>
            <w:tcBorders>
              <w:top w:val="single" w:sz="4" w:space="0" w:color="auto"/>
              <w:left w:val="nil"/>
              <w:bottom w:val="single" w:sz="4" w:space="0" w:color="auto"/>
              <w:right w:val="single" w:sz="4" w:space="0" w:color="auto"/>
            </w:tcBorders>
            <w:vAlign w:val="center"/>
          </w:tcPr>
          <w:p w14:paraId="7F53DA7D" w14:textId="77777777" w:rsidR="00DD4F83" w:rsidRPr="00871C9C" w:rsidRDefault="00DD4F83" w:rsidP="00564028">
            <w:pPr>
              <w:jc w:val="center"/>
              <w:rPr>
                <w:color w:val="000000" w:themeColor="text1"/>
                <w:sz w:val="20"/>
                <w:szCs w:val="20"/>
              </w:rPr>
            </w:pPr>
            <w:r w:rsidRPr="00871C9C">
              <w:rPr>
                <w:color w:val="000000" w:themeColor="text1"/>
                <w:sz w:val="20"/>
                <w:szCs w:val="20"/>
              </w:rPr>
              <w:t>196872,9</w:t>
            </w:r>
          </w:p>
        </w:tc>
        <w:tc>
          <w:tcPr>
            <w:tcW w:w="520" w:type="pct"/>
            <w:tcBorders>
              <w:top w:val="single" w:sz="4" w:space="0" w:color="auto"/>
              <w:left w:val="nil"/>
              <w:bottom w:val="single" w:sz="4" w:space="0" w:color="auto"/>
              <w:right w:val="single" w:sz="4" w:space="0" w:color="auto"/>
            </w:tcBorders>
            <w:vAlign w:val="center"/>
          </w:tcPr>
          <w:p w14:paraId="4EF1FCAC" w14:textId="77777777" w:rsidR="00DD4F83" w:rsidRPr="00871C9C" w:rsidRDefault="00DD4F83" w:rsidP="00564028">
            <w:pPr>
              <w:jc w:val="center"/>
              <w:rPr>
                <w:color w:val="000000" w:themeColor="text1"/>
                <w:sz w:val="20"/>
                <w:szCs w:val="20"/>
              </w:rPr>
            </w:pPr>
            <w:r w:rsidRPr="00871C9C">
              <w:rPr>
                <w:color w:val="000000" w:themeColor="text1"/>
                <w:sz w:val="20"/>
                <w:szCs w:val="20"/>
              </w:rPr>
              <w:t>196122,9</w:t>
            </w:r>
          </w:p>
        </w:tc>
      </w:tr>
      <w:tr w:rsidR="00B31CDE" w:rsidRPr="00871C9C" w14:paraId="67671DE4" w14:textId="77777777" w:rsidTr="00564028">
        <w:tc>
          <w:tcPr>
            <w:tcW w:w="1516" w:type="pct"/>
            <w:tcBorders>
              <w:top w:val="nil"/>
              <w:left w:val="single" w:sz="4" w:space="0" w:color="auto"/>
              <w:bottom w:val="single" w:sz="4" w:space="0" w:color="auto"/>
              <w:right w:val="single" w:sz="4" w:space="0" w:color="auto"/>
            </w:tcBorders>
            <w:vAlign w:val="center"/>
          </w:tcPr>
          <w:p w14:paraId="5CA12A2A" w14:textId="77777777" w:rsidR="00DD4F83" w:rsidRPr="00871C9C" w:rsidRDefault="00DD4F83" w:rsidP="00564028">
            <w:pPr>
              <w:rPr>
                <w:color w:val="000000" w:themeColor="text1"/>
                <w:sz w:val="20"/>
                <w:szCs w:val="20"/>
              </w:rPr>
            </w:pPr>
            <w:r w:rsidRPr="00871C9C">
              <w:rPr>
                <w:color w:val="000000" w:themeColor="text1"/>
                <w:sz w:val="20"/>
                <w:szCs w:val="20"/>
              </w:rPr>
              <w:t xml:space="preserve">Промышленность </w:t>
            </w:r>
          </w:p>
        </w:tc>
        <w:tc>
          <w:tcPr>
            <w:tcW w:w="600" w:type="pct"/>
            <w:tcBorders>
              <w:top w:val="nil"/>
              <w:left w:val="nil"/>
              <w:bottom w:val="single" w:sz="4" w:space="0" w:color="auto"/>
              <w:right w:val="single" w:sz="4" w:space="0" w:color="auto"/>
            </w:tcBorders>
            <w:vAlign w:val="center"/>
          </w:tcPr>
          <w:p w14:paraId="2DDB806D" w14:textId="77777777" w:rsidR="00DD4F83" w:rsidRPr="00871C9C" w:rsidRDefault="00DD4F83" w:rsidP="00564028">
            <w:pPr>
              <w:jc w:val="center"/>
              <w:rPr>
                <w:color w:val="000000" w:themeColor="text1"/>
                <w:sz w:val="20"/>
                <w:szCs w:val="20"/>
              </w:rPr>
            </w:pPr>
            <w:r w:rsidRPr="00871C9C">
              <w:rPr>
                <w:color w:val="000000" w:themeColor="text1"/>
                <w:sz w:val="20"/>
                <w:szCs w:val="20"/>
              </w:rPr>
              <w:t>2687416</w:t>
            </w:r>
          </w:p>
        </w:tc>
        <w:tc>
          <w:tcPr>
            <w:tcW w:w="564" w:type="pct"/>
            <w:tcBorders>
              <w:top w:val="nil"/>
              <w:left w:val="nil"/>
              <w:bottom w:val="single" w:sz="4" w:space="0" w:color="auto"/>
              <w:right w:val="single" w:sz="4" w:space="0" w:color="auto"/>
            </w:tcBorders>
            <w:vAlign w:val="center"/>
          </w:tcPr>
          <w:p w14:paraId="58DA900A" w14:textId="77777777" w:rsidR="00DD4F83" w:rsidRPr="00871C9C" w:rsidRDefault="00DD4F83" w:rsidP="00564028">
            <w:pPr>
              <w:jc w:val="center"/>
              <w:rPr>
                <w:color w:val="000000" w:themeColor="text1"/>
                <w:sz w:val="20"/>
                <w:szCs w:val="20"/>
              </w:rPr>
            </w:pPr>
            <w:r w:rsidRPr="00871C9C">
              <w:rPr>
                <w:color w:val="000000" w:themeColor="text1"/>
                <w:sz w:val="20"/>
                <w:szCs w:val="20"/>
              </w:rPr>
              <w:t>744290</w:t>
            </w:r>
          </w:p>
        </w:tc>
        <w:tc>
          <w:tcPr>
            <w:tcW w:w="635" w:type="pct"/>
            <w:tcBorders>
              <w:top w:val="nil"/>
              <w:left w:val="nil"/>
              <w:bottom w:val="single" w:sz="4" w:space="0" w:color="auto"/>
              <w:right w:val="single" w:sz="4" w:space="0" w:color="auto"/>
            </w:tcBorders>
            <w:vAlign w:val="center"/>
          </w:tcPr>
          <w:p w14:paraId="53D4C38C" w14:textId="77777777" w:rsidR="00DD4F83" w:rsidRPr="00871C9C" w:rsidRDefault="00DD4F83" w:rsidP="00564028">
            <w:pPr>
              <w:jc w:val="center"/>
              <w:rPr>
                <w:color w:val="000000" w:themeColor="text1"/>
                <w:sz w:val="20"/>
                <w:szCs w:val="20"/>
              </w:rPr>
            </w:pPr>
            <w:r w:rsidRPr="00871C9C">
              <w:rPr>
                <w:color w:val="000000" w:themeColor="text1"/>
                <w:sz w:val="20"/>
                <w:szCs w:val="20"/>
              </w:rPr>
              <w:t>777940</w:t>
            </w:r>
          </w:p>
        </w:tc>
        <w:tc>
          <w:tcPr>
            <w:tcW w:w="635" w:type="pct"/>
            <w:tcBorders>
              <w:top w:val="nil"/>
              <w:left w:val="nil"/>
              <w:bottom w:val="single" w:sz="4" w:space="0" w:color="auto"/>
              <w:right w:val="single" w:sz="4" w:space="0" w:color="auto"/>
            </w:tcBorders>
            <w:vAlign w:val="center"/>
          </w:tcPr>
          <w:p w14:paraId="245EABA0" w14:textId="77777777" w:rsidR="00DD4F83" w:rsidRPr="00871C9C" w:rsidRDefault="00DD4F83" w:rsidP="00564028">
            <w:pPr>
              <w:jc w:val="center"/>
              <w:rPr>
                <w:color w:val="000000" w:themeColor="text1"/>
                <w:sz w:val="20"/>
                <w:szCs w:val="20"/>
              </w:rPr>
            </w:pPr>
            <w:r w:rsidRPr="00871C9C">
              <w:rPr>
                <w:color w:val="000000" w:themeColor="text1"/>
                <w:sz w:val="20"/>
                <w:szCs w:val="20"/>
              </w:rPr>
              <w:t>574785</w:t>
            </w:r>
          </w:p>
        </w:tc>
        <w:tc>
          <w:tcPr>
            <w:tcW w:w="531" w:type="pct"/>
            <w:tcBorders>
              <w:top w:val="nil"/>
              <w:left w:val="nil"/>
              <w:bottom w:val="single" w:sz="4" w:space="0" w:color="auto"/>
              <w:right w:val="single" w:sz="4" w:space="0" w:color="auto"/>
            </w:tcBorders>
            <w:vAlign w:val="center"/>
          </w:tcPr>
          <w:p w14:paraId="5EEAE3D4" w14:textId="77777777" w:rsidR="00DD4F83" w:rsidRPr="00871C9C" w:rsidRDefault="00DD4F83" w:rsidP="00564028">
            <w:pPr>
              <w:jc w:val="center"/>
              <w:rPr>
                <w:color w:val="000000" w:themeColor="text1"/>
                <w:sz w:val="20"/>
                <w:szCs w:val="20"/>
              </w:rPr>
            </w:pPr>
            <w:r w:rsidRPr="00871C9C">
              <w:rPr>
                <w:color w:val="000000" w:themeColor="text1"/>
                <w:sz w:val="20"/>
                <w:szCs w:val="20"/>
              </w:rPr>
              <w:t>340001</w:t>
            </w:r>
          </w:p>
        </w:tc>
        <w:tc>
          <w:tcPr>
            <w:tcW w:w="520" w:type="pct"/>
            <w:tcBorders>
              <w:top w:val="nil"/>
              <w:left w:val="nil"/>
              <w:bottom w:val="single" w:sz="4" w:space="0" w:color="auto"/>
              <w:right w:val="single" w:sz="4" w:space="0" w:color="auto"/>
            </w:tcBorders>
            <w:vAlign w:val="center"/>
          </w:tcPr>
          <w:p w14:paraId="74331986" w14:textId="77777777" w:rsidR="00DD4F83" w:rsidRPr="00871C9C" w:rsidRDefault="00DD4F83" w:rsidP="00564028">
            <w:pPr>
              <w:jc w:val="center"/>
              <w:rPr>
                <w:color w:val="000000" w:themeColor="text1"/>
                <w:sz w:val="20"/>
                <w:szCs w:val="20"/>
              </w:rPr>
            </w:pPr>
            <w:r w:rsidRPr="00871C9C">
              <w:rPr>
                <w:color w:val="000000" w:themeColor="text1"/>
                <w:sz w:val="20"/>
                <w:szCs w:val="20"/>
              </w:rPr>
              <w:t>250400</w:t>
            </w:r>
          </w:p>
        </w:tc>
      </w:tr>
      <w:tr w:rsidR="00B31CDE" w:rsidRPr="00871C9C" w14:paraId="1A8E8637" w14:textId="77777777" w:rsidTr="00564028">
        <w:tc>
          <w:tcPr>
            <w:tcW w:w="1516" w:type="pct"/>
            <w:tcBorders>
              <w:top w:val="nil"/>
              <w:left w:val="single" w:sz="4" w:space="0" w:color="auto"/>
              <w:bottom w:val="single" w:sz="4" w:space="0" w:color="auto"/>
              <w:right w:val="single" w:sz="4" w:space="0" w:color="auto"/>
            </w:tcBorders>
            <w:vAlign w:val="center"/>
          </w:tcPr>
          <w:p w14:paraId="79F2A98A" w14:textId="77777777" w:rsidR="00DD4F83" w:rsidRPr="00871C9C" w:rsidRDefault="00DD4F83" w:rsidP="00564028">
            <w:pPr>
              <w:rPr>
                <w:color w:val="000000" w:themeColor="text1"/>
                <w:sz w:val="20"/>
                <w:szCs w:val="20"/>
              </w:rPr>
            </w:pPr>
            <w:r w:rsidRPr="00871C9C">
              <w:rPr>
                <w:color w:val="000000" w:themeColor="text1"/>
                <w:sz w:val="20"/>
                <w:szCs w:val="20"/>
              </w:rPr>
              <w:t xml:space="preserve">Электроснабжение </w:t>
            </w:r>
          </w:p>
        </w:tc>
        <w:tc>
          <w:tcPr>
            <w:tcW w:w="600" w:type="pct"/>
            <w:tcBorders>
              <w:top w:val="nil"/>
              <w:left w:val="nil"/>
              <w:bottom w:val="single" w:sz="4" w:space="0" w:color="auto"/>
              <w:right w:val="single" w:sz="4" w:space="0" w:color="auto"/>
            </w:tcBorders>
            <w:vAlign w:val="center"/>
          </w:tcPr>
          <w:p w14:paraId="6D5EFAAE" w14:textId="77777777" w:rsidR="00DD4F83" w:rsidRPr="00871C9C" w:rsidRDefault="00DD4F83" w:rsidP="00564028">
            <w:pPr>
              <w:jc w:val="center"/>
              <w:rPr>
                <w:color w:val="000000" w:themeColor="text1"/>
                <w:sz w:val="20"/>
                <w:szCs w:val="20"/>
              </w:rPr>
            </w:pPr>
            <w:r w:rsidRPr="00871C9C">
              <w:rPr>
                <w:color w:val="000000" w:themeColor="text1"/>
                <w:sz w:val="20"/>
                <w:szCs w:val="20"/>
              </w:rPr>
              <w:t>2362051</w:t>
            </w:r>
          </w:p>
        </w:tc>
        <w:tc>
          <w:tcPr>
            <w:tcW w:w="564" w:type="pct"/>
            <w:tcBorders>
              <w:top w:val="nil"/>
              <w:left w:val="nil"/>
              <w:bottom w:val="single" w:sz="4" w:space="0" w:color="auto"/>
              <w:right w:val="single" w:sz="4" w:space="0" w:color="auto"/>
            </w:tcBorders>
            <w:vAlign w:val="center"/>
          </w:tcPr>
          <w:p w14:paraId="6FC3E69C" w14:textId="77777777" w:rsidR="00DD4F83" w:rsidRPr="00871C9C" w:rsidRDefault="00DD4F83" w:rsidP="00564028">
            <w:pPr>
              <w:jc w:val="center"/>
              <w:rPr>
                <w:color w:val="000000" w:themeColor="text1"/>
                <w:sz w:val="20"/>
                <w:szCs w:val="20"/>
              </w:rPr>
            </w:pPr>
            <w:r w:rsidRPr="00871C9C">
              <w:rPr>
                <w:color w:val="000000" w:themeColor="text1"/>
                <w:sz w:val="20"/>
                <w:szCs w:val="20"/>
              </w:rPr>
              <w:t>216545</w:t>
            </w:r>
          </w:p>
        </w:tc>
        <w:tc>
          <w:tcPr>
            <w:tcW w:w="635" w:type="pct"/>
            <w:tcBorders>
              <w:top w:val="nil"/>
              <w:left w:val="nil"/>
              <w:bottom w:val="single" w:sz="4" w:space="0" w:color="auto"/>
              <w:right w:val="single" w:sz="4" w:space="0" w:color="auto"/>
            </w:tcBorders>
            <w:vAlign w:val="center"/>
          </w:tcPr>
          <w:p w14:paraId="4972E32F" w14:textId="77777777" w:rsidR="00DD4F83" w:rsidRPr="00871C9C" w:rsidRDefault="00DD4F83" w:rsidP="00564028">
            <w:pPr>
              <w:jc w:val="center"/>
              <w:rPr>
                <w:color w:val="000000" w:themeColor="text1"/>
                <w:sz w:val="20"/>
                <w:szCs w:val="20"/>
              </w:rPr>
            </w:pPr>
            <w:r w:rsidRPr="00871C9C">
              <w:rPr>
                <w:color w:val="000000" w:themeColor="text1"/>
                <w:sz w:val="20"/>
                <w:szCs w:val="20"/>
              </w:rPr>
              <w:t>180774</w:t>
            </w:r>
          </w:p>
        </w:tc>
        <w:tc>
          <w:tcPr>
            <w:tcW w:w="635" w:type="pct"/>
            <w:tcBorders>
              <w:top w:val="nil"/>
              <w:left w:val="nil"/>
              <w:bottom w:val="single" w:sz="4" w:space="0" w:color="auto"/>
              <w:right w:val="single" w:sz="4" w:space="0" w:color="auto"/>
            </w:tcBorders>
            <w:vAlign w:val="center"/>
          </w:tcPr>
          <w:p w14:paraId="57826D4C" w14:textId="77777777" w:rsidR="00DD4F83" w:rsidRPr="00871C9C" w:rsidRDefault="00DD4F83" w:rsidP="00564028">
            <w:pPr>
              <w:jc w:val="center"/>
              <w:rPr>
                <w:color w:val="000000" w:themeColor="text1"/>
                <w:sz w:val="20"/>
                <w:szCs w:val="20"/>
              </w:rPr>
            </w:pPr>
            <w:r w:rsidRPr="00871C9C">
              <w:rPr>
                <w:color w:val="000000" w:themeColor="text1"/>
                <w:sz w:val="20"/>
                <w:szCs w:val="20"/>
              </w:rPr>
              <w:t>531386</w:t>
            </w:r>
          </w:p>
        </w:tc>
        <w:tc>
          <w:tcPr>
            <w:tcW w:w="531" w:type="pct"/>
            <w:tcBorders>
              <w:top w:val="nil"/>
              <w:left w:val="nil"/>
              <w:bottom w:val="single" w:sz="4" w:space="0" w:color="auto"/>
              <w:right w:val="single" w:sz="4" w:space="0" w:color="auto"/>
            </w:tcBorders>
            <w:vAlign w:val="center"/>
          </w:tcPr>
          <w:p w14:paraId="41A7D3AD" w14:textId="77777777" w:rsidR="00DD4F83" w:rsidRPr="00871C9C" w:rsidRDefault="00DD4F83" w:rsidP="00564028">
            <w:pPr>
              <w:jc w:val="center"/>
              <w:rPr>
                <w:color w:val="000000" w:themeColor="text1"/>
                <w:sz w:val="20"/>
                <w:szCs w:val="20"/>
              </w:rPr>
            </w:pPr>
            <w:r w:rsidRPr="00871C9C">
              <w:rPr>
                <w:color w:val="000000" w:themeColor="text1"/>
                <w:sz w:val="20"/>
                <w:szCs w:val="20"/>
              </w:rPr>
              <w:t>630646</w:t>
            </w:r>
          </w:p>
        </w:tc>
        <w:tc>
          <w:tcPr>
            <w:tcW w:w="520" w:type="pct"/>
            <w:tcBorders>
              <w:top w:val="nil"/>
              <w:left w:val="nil"/>
              <w:bottom w:val="single" w:sz="4" w:space="0" w:color="auto"/>
              <w:right w:val="single" w:sz="4" w:space="0" w:color="auto"/>
            </w:tcBorders>
            <w:vAlign w:val="center"/>
          </w:tcPr>
          <w:p w14:paraId="5E70703C" w14:textId="77777777" w:rsidR="00DD4F83" w:rsidRPr="00871C9C" w:rsidRDefault="00DD4F83" w:rsidP="00564028">
            <w:pPr>
              <w:jc w:val="center"/>
              <w:rPr>
                <w:color w:val="000000" w:themeColor="text1"/>
                <w:sz w:val="20"/>
                <w:szCs w:val="20"/>
              </w:rPr>
            </w:pPr>
            <w:r w:rsidRPr="00871C9C">
              <w:rPr>
                <w:color w:val="000000" w:themeColor="text1"/>
                <w:sz w:val="20"/>
                <w:szCs w:val="20"/>
              </w:rPr>
              <w:t>802700</w:t>
            </w:r>
          </w:p>
        </w:tc>
      </w:tr>
      <w:tr w:rsidR="00B31CDE" w:rsidRPr="00871C9C" w14:paraId="79E58BC6" w14:textId="77777777" w:rsidTr="00564028">
        <w:tc>
          <w:tcPr>
            <w:tcW w:w="1516" w:type="pct"/>
            <w:tcBorders>
              <w:top w:val="nil"/>
              <w:left w:val="single" w:sz="4" w:space="0" w:color="auto"/>
              <w:bottom w:val="single" w:sz="4" w:space="0" w:color="auto"/>
              <w:right w:val="single" w:sz="4" w:space="0" w:color="auto"/>
            </w:tcBorders>
            <w:vAlign w:val="center"/>
          </w:tcPr>
          <w:p w14:paraId="68BFAC57" w14:textId="77777777" w:rsidR="00DD4F83" w:rsidRPr="00871C9C" w:rsidRDefault="00DD4F83" w:rsidP="00564028">
            <w:pPr>
              <w:rPr>
                <w:color w:val="000000" w:themeColor="text1"/>
                <w:sz w:val="20"/>
                <w:szCs w:val="20"/>
              </w:rPr>
            </w:pPr>
            <w:r w:rsidRPr="00871C9C">
              <w:rPr>
                <w:color w:val="000000" w:themeColor="text1"/>
                <w:sz w:val="20"/>
                <w:szCs w:val="20"/>
              </w:rPr>
              <w:t>Услуги</w:t>
            </w:r>
            <w:r w:rsidR="00F56AFA" w:rsidRPr="00871C9C">
              <w:rPr>
                <w:color w:val="000000" w:themeColor="text1"/>
                <w:sz w:val="20"/>
                <w:szCs w:val="20"/>
              </w:rPr>
              <w:t xml:space="preserve"> </w:t>
            </w:r>
            <w:r w:rsidRPr="00871C9C">
              <w:rPr>
                <w:color w:val="000000" w:themeColor="text1"/>
                <w:sz w:val="20"/>
                <w:szCs w:val="20"/>
              </w:rPr>
              <w:t xml:space="preserve">и туризм </w:t>
            </w:r>
          </w:p>
        </w:tc>
        <w:tc>
          <w:tcPr>
            <w:tcW w:w="600" w:type="pct"/>
            <w:tcBorders>
              <w:top w:val="nil"/>
              <w:left w:val="nil"/>
              <w:bottom w:val="single" w:sz="4" w:space="0" w:color="auto"/>
              <w:right w:val="single" w:sz="4" w:space="0" w:color="auto"/>
            </w:tcBorders>
            <w:vAlign w:val="center"/>
          </w:tcPr>
          <w:p w14:paraId="1C4386EF" w14:textId="77777777" w:rsidR="00DD4F83" w:rsidRPr="00871C9C" w:rsidRDefault="00DD4F83" w:rsidP="00564028">
            <w:pPr>
              <w:jc w:val="center"/>
              <w:rPr>
                <w:color w:val="000000" w:themeColor="text1"/>
                <w:sz w:val="20"/>
                <w:szCs w:val="20"/>
              </w:rPr>
            </w:pPr>
            <w:r w:rsidRPr="00871C9C">
              <w:rPr>
                <w:color w:val="000000" w:themeColor="text1"/>
                <w:sz w:val="20"/>
                <w:szCs w:val="20"/>
              </w:rPr>
              <w:t>15400</w:t>
            </w:r>
          </w:p>
        </w:tc>
        <w:tc>
          <w:tcPr>
            <w:tcW w:w="564" w:type="pct"/>
            <w:tcBorders>
              <w:top w:val="nil"/>
              <w:left w:val="nil"/>
              <w:bottom w:val="single" w:sz="4" w:space="0" w:color="auto"/>
              <w:right w:val="single" w:sz="4" w:space="0" w:color="auto"/>
            </w:tcBorders>
            <w:vAlign w:val="center"/>
          </w:tcPr>
          <w:p w14:paraId="659C45EE" w14:textId="77777777" w:rsidR="00DD4F83" w:rsidRPr="00871C9C" w:rsidRDefault="00DD4F83" w:rsidP="00564028">
            <w:pPr>
              <w:jc w:val="center"/>
              <w:rPr>
                <w:color w:val="000000" w:themeColor="text1"/>
                <w:sz w:val="20"/>
                <w:szCs w:val="20"/>
              </w:rPr>
            </w:pPr>
            <w:r w:rsidRPr="00871C9C">
              <w:rPr>
                <w:color w:val="000000" w:themeColor="text1"/>
                <w:sz w:val="20"/>
                <w:szCs w:val="20"/>
              </w:rPr>
              <w:t>1600</w:t>
            </w:r>
          </w:p>
        </w:tc>
        <w:tc>
          <w:tcPr>
            <w:tcW w:w="635" w:type="pct"/>
            <w:tcBorders>
              <w:top w:val="nil"/>
              <w:left w:val="nil"/>
              <w:bottom w:val="single" w:sz="4" w:space="0" w:color="auto"/>
              <w:right w:val="single" w:sz="4" w:space="0" w:color="auto"/>
            </w:tcBorders>
            <w:vAlign w:val="center"/>
          </w:tcPr>
          <w:p w14:paraId="3733A3C3" w14:textId="77777777" w:rsidR="00DD4F83" w:rsidRPr="00871C9C" w:rsidRDefault="00DD4F83" w:rsidP="00564028">
            <w:pPr>
              <w:jc w:val="center"/>
              <w:rPr>
                <w:color w:val="000000" w:themeColor="text1"/>
                <w:sz w:val="20"/>
                <w:szCs w:val="20"/>
              </w:rPr>
            </w:pPr>
            <w:r w:rsidRPr="00871C9C">
              <w:rPr>
                <w:color w:val="000000" w:themeColor="text1"/>
                <w:sz w:val="20"/>
                <w:szCs w:val="20"/>
              </w:rPr>
              <w:t>5270</w:t>
            </w:r>
          </w:p>
        </w:tc>
        <w:tc>
          <w:tcPr>
            <w:tcW w:w="635" w:type="pct"/>
            <w:tcBorders>
              <w:top w:val="nil"/>
              <w:left w:val="nil"/>
              <w:bottom w:val="single" w:sz="4" w:space="0" w:color="auto"/>
              <w:right w:val="single" w:sz="4" w:space="0" w:color="auto"/>
            </w:tcBorders>
            <w:vAlign w:val="center"/>
          </w:tcPr>
          <w:p w14:paraId="531E43AF" w14:textId="77777777" w:rsidR="00DD4F83" w:rsidRPr="00871C9C" w:rsidRDefault="00DD4F83" w:rsidP="00564028">
            <w:pPr>
              <w:jc w:val="center"/>
              <w:rPr>
                <w:color w:val="000000" w:themeColor="text1"/>
                <w:sz w:val="20"/>
                <w:szCs w:val="20"/>
              </w:rPr>
            </w:pPr>
            <w:r w:rsidRPr="00871C9C">
              <w:rPr>
                <w:color w:val="000000" w:themeColor="text1"/>
                <w:sz w:val="20"/>
                <w:szCs w:val="20"/>
              </w:rPr>
              <w:t>5570</w:t>
            </w:r>
          </w:p>
        </w:tc>
        <w:tc>
          <w:tcPr>
            <w:tcW w:w="531" w:type="pct"/>
            <w:tcBorders>
              <w:top w:val="nil"/>
              <w:left w:val="nil"/>
              <w:bottom w:val="single" w:sz="4" w:space="0" w:color="auto"/>
              <w:right w:val="single" w:sz="4" w:space="0" w:color="auto"/>
            </w:tcBorders>
            <w:vAlign w:val="center"/>
          </w:tcPr>
          <w:p w14:paraId="4B17743A" w14:textId="77777777" w:rsidR="00DD4F83" w:rsidRPr="00871C9C" w:rsidRDefault="00DD4F83" w:rsidP="00564028">
            <w:pPr>
              <w:jc w:val="center"/>
              <w:rPr>
                <w:color w:val="000000" w:themeColor="text1"/>
                <w:sz w:val="20"/>
                <w:szCs w:val="20"/>
              </w:rPr>
            </w:pPr>
            <w:r w:rsidRPr="00871C9C">
              <w:rPr>
                <w:color w:val="000000" w:themeColor="text1"/>
                <w:sz w:val="20"/>
                <w:szCs w:val="20"/>
              </w:rPr>
              <w:t>2480</w:t>
            </w:r>
          </w:p>
        </w:tc>
        <w:tc>
          <w:tcPr>
            <w:tcW w:w="520" w:type="pct"/>
            <w:tcBorders>
              <w:top w:val="nil"/>
              <w:left w:val="nil"/>
              <w:bottom w:val="single" w:sz="4" w:space="0" w:color="auto"/>
              <w:right w:val="single" w:sz="4" w:space="0" w:color="auto"/>
            </w:tcBorders>
            <w:vAlign w:val="center"/>
          </w:tcPr>
          <w:p w14:paraId="5DD2C53D" w14:textId="77777777" w:rsidR="00DD4F83" w:rsidRPr="00871C9C" w:rsidRDefault="00DD4F83" w:rsidP="00564028">
            <w:pPr>
              <w:jc w:val="center"/>
              <w:rPr>
                <w:color w:val="000000" w:themeColor="text1"/>
                <w:sz w:val="20"/>
                <w:szCs w:val="20"/>
              </w:rPr>
            </w:pPr>
            <w:r w:rsidRPr="00871C9C">
              <w:rPr>
                <w:color w:val="000000" w:themeColor="text1"/>
                <w:sz w:val="20"/>
                <w:szCs w:val="20"/>
              </w:rPr>
              <w:t>480</w:t>
            </w:r>
          </w:p>
        </w:tc>
      </w:tr>
      <w:tr w:rsidR="00B31CDE" w:rsidRPr="00871C9C" w14:paraId="2AF21D2E" w14:textId="77777777" w:rsidTr="00564028">
        <w:tc>
          <w:tcPr>
            <w:tcW w:w="1516" w:type="pct"/>
            <w:tcBorders>
              <w:top w:val="nil"/>
              <w:left w:val="single" w:sz="4" w:space="0" w:color="auto"/>
              <w:bottom w:val="single" w:sz="4" w:space="0" w:color="auto"/>
              <w:right w:val="single" w:sz="4" w:space="0" w:color="auto"/>
            </w:tcBorders>
            <w:vAlign w:val="center"/>
          </w:tcPr>
          <w:p w14:paraId="76302A3B" w14:textId="77777777" w:rsidR="00DD4F83" w:rsidRPr="00871C9C" w:rsidRDefault="00DD4F83" w:rsidP="00564028">
            <w:pPr>
              <w:rPr>
                <w:color w:val="000000" w:themeColor="text1"/>
                <w:sz w:val="20"/>
                <w:szCs w:val="20"/>
              </w:rPr>
            </w:pPr>
            <w:r w:rsidRPr="00871C9C">
              <w:rPr>
                <w:color w:val="000000" w:themeColor="text1"/>
                <w:sz w:val="20"/>
                <w:szCs w:val="20"/>
              </w:rPr>
              <w:t xml:space="preserve">Транспорт и дорожное хозяйство </w:t>
            </w:r>
          </w:p>
        </w:tc>
        <w:tc>
          <w:tcPr>
            <w:tcW w:w="600" w:type="pct"/>
            <w:tcBorders>
              <w:top w:val="nil"/>
              <w:left w:val="nil"/>
              <w:bottom w:val="single" w:sz="4" w:space="0" w:color="auto"/>
              <w:right w:val="single" w:sz="4" w:space="0" w:color="auto"/>
            </w:tcBorders>
            <w:vAlign w:val="center"/>
          </w:tcPr>
          <w:p w14:paraId="30D10AA7" w14:textId="77777777" w:rsidR="00DD4F83" w:rsidRPr="00871C9C" w:rsidRDefault="00DD4F83" w:rsidP="00564028">
            <w:pPr>
              <w:jc w:val="center"/>
              <w:rPr>
                <w:color w:val="000000" w:themeColor="text1"/>
                <w:sz w:val="20"/>
                <w:szCs w:val="20"/>
              </w:rPr>
            </w:pPr>
            <w:r w:rsidRPr="00871C9C">
              <w:rPr>
                <w:color w:val="000000" w:themeColor="text1"/>
                <w:sz w:val="20"/>
                <w:szCs w:val="20"/>
              </w:rPr>
              <w:t>3587817</w:t>
            </w:r>
          </w:p>
        </w:tc>
        <w:tc>
          <w:tcPr>
            <w:tcW w:w="564" w:type="pct"/>
            <w:tcBorders>
              <w:top w:val="nil"/>
              <w:left w:val="nil"/>
              <w:bottom w:val="single" w:sz="4" w:space="0" w:color="auto"/>
              <w:right w:val="single" w:sz="4" w:space="0" w:color="auto"/>
            </w:tcBorders>
            <w:vAlign w:val="center"/>
          </w:tcPr>
          <w:p w14:paraId="5E926DD3" w14:textId="77777777" w:rsidR="00DD4F83" w:rsidRPr="00871C9C" w:rsidRDefault="00DD4F83" w:rsidP="00564028">
            <w:pPr>
              <w:jc w:val="center"/>
              <w:rPr>
                <w:color w:val="000000" w:themeColor="text1"/>
                <w:sz w:val="20"/>
                <w:szCs w:val="20"/>
              </w:rPr>
            </w:pPr>
            <w:r w:rsidRPr="00871C9C">
              <w:rPr>
                <w:color w:val="000000" w:themeColor="text1"/>
                <w:sz w:val="20"/>
                <w:szCs w:val="20"/>
              </w:rPr>
              <w:t>587 538</w:t>
            </w:r>
          </w:p>
        </w:tc>
        <w:tc>
          <w:tcPr>
            <w:tcW w:w="635" w:type="pct"/>
            <w:tcBorders>
              <w:top w:val="nil"/>
              <w:left w:val="nil"/>
              <w:bottom w:val="single" w:sz="4" w:space="0" w:color="auto"/>
              <w:right w:val="single" w:sz="4" w:space="0" w:color="auto"/>
            </w:tcBorders>
            <w:vAlign w:val="center"/>
          </w:tcPr>
          <w:p w14:paraId="328C2A98" w14:textId="77777777" w:rsidR="00DD4F83" w:rsidRPr="00871C9C" w:rsidRDefault="00DD4F83" w:rsidP="00564028">
            <w:pPr>
              <w:jc w:val="center"/>
              <w:rPr>
                <w:color w:val="000000" w:themeColor="text1"/>
                <w:sz w:val="20"/>
                <w:szCs w:val="20"/>
              </w:rPr>
            </w:pPr>
            <w:r w:rsidRPr="00871C9C">
              <w:rPr>
                <w:color w:val="000000" w:themeColor="text1"/>
                <w:sz w:val="20"/>
                <w:szCs w:val="20"/>
              </w:rPr>
              <w:t>519 767</w:t>
            </w:r>
          </w:p>
        </w:tc>
        <w:tc>
          <w:tcPr>
            <w:tcW w:w="635" w:type="pct"/>
            <w:tcBorders>
              <w:top w:val="nil"/>
              <w:left w:val="nil"/>
              <w:bottom w:val="single" w:sz="4" w:space="0" w:color="auto"/>
              <w:right w:val="single" w:sz="4" w:space="0" w:color="auto"/>
            </w:tcBorders>
            <w:vAlign w:val="center"/>
          </w:tcPr>
          <w:p w14:paraId="464AD51F" w14:textId="77777777" w:rsidR="00DD4F83" w:rsidRPr="00871C9C" w:rsidRDefault="00DD4F83" w:rsidP="00564028">
            <w:pPr>
              <w:jc w:val="center"/>
              <w:rPr>
                <w:color w:val="000000" w:themeColor="text1"/>
                <w:sz w:val="20"/>
                <w:szCs w:val="20"/>
              </w:rPr>
            </w:pPr>
            <w:r w:rsidRPr="00871C9C">
              <w:rPr>
                <w:color w:val="000000" w:themeColor="text1"/>
                <w:sz w:val="20"/>
                <w:szCs w:val="20"/>
              </w:rPr>
              <w:t>719 142</w:t>
            </w:r>
          </w:p>
        </w:tc>
        <w:tc>
          <w:tcPr>
            <w:tcW w:w="531" w:type="pct"/>
            <w:tcBorders>
              <w:top w:val="nil"/>
              <w:left w:val="nil"/>
              <w:bottom w:val="single" w:sz="4" w:space="0" w:color="auto"/>
              <w:right w:val="single" w:sz="4" w:space="0" w:color="auto"/>
            </w:tcBorders>
            <w:vAlign w:val="center"/>
          </w:tcPr>
          <w:p w14:paraId="3FDEE02D" w14:textId="77777777" w:rsidR="00DD4F83" w:rsidRPr="00871C9C" w:rsidRDefault="00DD4F83" w:rsidP="00564028">
            <w:pPr>
              <w:jc w:val="center"/>
              <w:rPr>
                <w:color w:val="000000" w:themeColor="text1"/>
                <w:sz w:val="20"/>
                <w:szCs w:val="20"/>
              </w:rPr>
            </w:pPr>
            <w:r w:rsidRPr="00871C9C">
              <w:rPr>
                <w:color w:val="000000" w:themeColor="text1"/>
                <w:sz w:val="20"/>
                <w:szCs w:val="20"/>
              </w:rPr>
              <w:t>785 992</w:t>
            </w:r>
          </w:p>
        </w:tc>
        <w:tc>
          <w:tcPr>
            <w:tcW w:w="520" w:type="pct"/>
            <w:tcBorders>
              <w:top w:val="nil"/>
              <w:left w:val="nil"/>
              <w:bottom w:val="single" w:sz="4" w:space="0" w:color="auto"/>
              <w:right w:val="single" w:sz="4" w:space="0" w:color="auto"/>
            </w:tcBorders>
            <w:vAlign w:val="center"/>
          </w:tcPr>
          <w:p w14:paraId="644AF6FC" w14:textId="77777777" w:rsidR="00DD4F83" w:rsidRPr="00871C9C" w:rsidRDefault="00DD4F83" w:rsidP="00564028">
            <w:pPr>
              <w:jc w:val="center"/>
              <w:rPr>
                <w:color w:val="000000" w:themeColor="text1"/>
                <w:sz w:val="20"/>
                <w:szCs w:val="20"/>
              </w:rPr>
            </w:pPr>
            <w:r w:rsidRPr="00871C9C">
              <w:rPr>
                <w:color w:val="000000" w:themeColor="text1"/>
                <w:sz w:val="20"/>
                <w:szCs w:val="20"/>
              </w:rPr>
              <w:t>975 378</w:t>
            </w:r>
          </w:p>
        </w:tc>
      </w:tr>
      <w:tr w:rsidR="00B31CDE" w:rsidRPr="00871C9C" w14:paraId="710A13E0" w14:textId="77777777" w:rsidTr="00564028">
        <w:tc>
          <w:tcPr>
            <w:tcW w:w="1516" w:type="pct"/>
            <w:tcBorders>
              <w:top w:val="nil"/>
              <w:left w:val="single" w:sz="4" w:space="0" w:color="auto"/>
              <w:bottom w:val="single" w:sz="4" w:space="0" w:color="auto"/>
              <w:right w:val="single" w:sz="4" w:space="0" w:color="auto"/>
            </w:tcBorders>
            <w:vAlign w:val="center"/>
          </w:tcPr>
          <w:p w14:paraId="25563C50" w14:textId="77777777" w:rsidR="00DD4F83" w:rsidRPr="00871C9C" w:rsidRDefault="00DD4F83" w:rsidP="00564028">
            <w:pPr>
              <w:rPr>
                <w:color w:val="000000" w:themeColor="text1"/>
                <w:sz w:val="20"/>
                <w:szCs w:val="20"/>
              </w:rPr>
            </w:pPr>
            <w:r w:rsidRPr="00871C9C">
              <w:rPr>
                <w:color w:val="000000" w:themeColor="text1"/>
                <w:sz w:val="20"/>
                <w:szCs w:val="20"/>
              </w:rPr>
              <w:t xml:space="preserve">Связь </w:t>
            </w:r>
          </w:p>
        </w:tc>
        <w:tc>
          <w:tcPr>
            <w:tcW w:w="600" w:type="pct"/>
            <w:tcBorders>
              <w:top w:val="nil"/>
              <w:left w:val="nil"/>
              <w:bottom w:val="single" w:sz="4" w:space="0" w:color="auto"/>
              <w:right w:val="single" w:sz="4" w:space="0" w:color="auto"/>
            </w:tcBorders>
            <w:vAlign w:val="center"/>
          </w:tcPr>
          <w:p w14:paraId="7854914A" w14:textId="77777777" w:rsidR="00DD4F83" w:rsidRPr="00871C9C" w:rsidRDefault="00DD4F83" w:rsidP="00564028">
            <w:pPr>
              <w:jc w:val="center"/>
              <w:rPr>
                <w:color w:val="000000" w:themeColor="text1"/>
                <w:sz w:val="20"/>
                <w:szCs w:val="20"/>
              </w:rPr>
            </w:pPr>
            <w:r w:rsidRPr="00871C9C">
              <w:rPr>
                <w:color w:val="000000" w:themeColor="text1"/>
                <w:sz w:val="20"/>
                <w:szCs w:val="20"/>
              </w:rPr>
              <w:t>3299</w:t>
            </w:r>
          </w:p>
        </w:tc>
        <w:tc>
          <w:tcPr>
            <w:tcW w:w="564" w:type="pct"/>
            <w:tcBorders>
              <w:top w:val="nil"/>
              <w:left w:val="nil"/>
              <w:bottom w:val="single" w:sz="4" w:space="0" w:color="auto"/>
              <w:right w:val="single" w:sz="4" w:space="0" w:color="auto"/>
            </w:tcBorders>
            <w:vAlign w:val="center"/>
          </w:tcPr>
          <w:p w14:paraId="5F56C7FB" w14:textId="77777777" w:rsidR="00DD4F83" w:rsidRPr="00871C9C" w:rsidRDefault="00DD4F83" w:rsidP="00564028">
            <w:pPr>
              <w:jc w:val="center"/>
              <w:rPr>
                <w:color w:val="000000" w:themeColor="text1"/>
                <w:sz w:val="20"/>
                <w:szCs w:val="20"/>
              </w:rPr>
            </w:pPr>
            <w:r w:rsidRPr="00871C9C">
              <w:rPr>
                <w:color w:val="000000" w:themeColor="text1"/>
                <w:sz w:val="20"/>
                <w:szCs w:val="20"/>
              </w:rPr>
              <w:t>619,8</w:t>
            </w:r>
          </w:p>
        </w:tc>
        <w:tc>
          <w:tcPr>
            <w:tcW w:w="635" w:type="pct"/>
            <w:tcBorders>
              <w:top w:val="nil"/>
              <w:left w:val="nil"/>
              <w:bottom w:val="single" w:sz="4" w:space="0" w:color="auto"/>
              <w:right w:val="single" w:sz="4" w:space="0" w:color="auto"/>
            </w:tcBorders>
            <w:vAlign w:val="center"/>
          </w:tcPr>
          <w:p w14:paraId="1F42CB04" w14:textId="77777777" w:rsidR="00DD4F83" w:rsidRPr="00871C9C" w:rsidRDefault="00DD4F83" w:rsidP="00564028">
            <w:pPr>
              <w:jc w:val="center"/>
              <w:rPr>
                <w:color w:val="000000" w:themeColor="text1"/>
                <w:sz w:val="20"/>
                <w:szCs w:val="20"/>
              </w:rPr>
            </w:pPr>
            <w:r w:rsidRPr="00871C9C">
              <w:rPr>
                <w:color w:val="000000" w:themeColor="text1"/>
                <w:sz w:val="20"/>
                <w:szCs w:val="20"/>
              </w:rPr>
              <w:t>719,8</w:t>
            </w:r>
          </w:p>
        </w:tc>
        <w:tc>
          <w:tcPr>
            <w:tcW w:w="635" w:type="pct"/>
            <w:tcBorders>
              <w:top w:val="nil"/>
              <w:left w:val="nil"/>
              <w:bottom w:val="single" w:sz="4" w:space="0" w:color="auto"/>
              <w:right w:val="single" w:sz="4" w:space="0" w:color="auto"/>
            </w:tcBorders>
            <w:vAlign w:val="center"/>
          </w:tcPr>
          <w:p w14:paraId="60732255" w14:textId="77777777" w:rsidR="00DD4F83" w:rsidRPr="00871C9C" w:rsidRDefault="00DD4F83" w:rsidP="00564028">
            <w:pPr>
              <w:jc w:val="center"/>
              <w:rPr>
                <w:color w:val="000000" w:themeColor="text1"/>
                <w:sz w:val="20"/>
                <w:szCs w:val="20"/>
              </w:rPr>
            </w:pPr>
            <w:r w:rsidRPr="00871C9C">
              <w:rPr>
                <w:color w:val="000000" w:themeColor="text1"/>
                <w:sz w:val="20"/>
                <w:szCs w:val="20"/>
              </w:rPr>
              <w:t>719,8</w:t>
            </w:r>
          </w:p>
        </w:tc>
        <w:tc>
          <w:tcPr>
            <w:tcW w:w="531" w:type="pct"/>
            <w:tcBorders>
              <w:top w:val="nil"/>
              <w:left w:val="nil"/>
              <w:bottom w:val="single" w:sz="4" w:space="0" w:color="auto"/>
              <w:right w:val="single" w:sz="4" w:space="0" w:color="auto"/>
            </w:tcBorders>
            <w:vAlign w:val="center"/>
          </w:tcPr>
          <w:p w14:paraId="3BF8F477" w14:textId="77777777" w:rsidR="00DD4F83" w:rsidRPr="00871C9C" w:rsidRDefault="00DD4F83" w:rsidP="00564028">
            <w:pPr>
              <w:jc w:val="center"/>
              <w:rPr>
                <w:color w:val="000000" w:themeColor="text1"/>
                <w:sz w:val="20"/>
                <w:szCs w:val="20"/>
              </w:rPr>
            </w:pPr>
            <w:r w:rsidRPr="00871C9C">
              <w:rPr>
                <w:color w:val="000000" w:themeColor="text1"/>
                <w:sz w:val="20"/>
                <w:szCs w:val="20"/>
              </w:rPr>
              <w:t>619,8</w:t>
            </w:r>
          </w:p>
        </w:tc>
        <w:tc>
          <w:tcPr>
            <w:tcW w:w="520" w:type="pct"/>
            <w:tcBorders>
              <w:top w:val="nil"/>
              <w:left w:val="nil"/>
              <w:bottom w:val="single" w:sz="4" w:space="0" w:color="auto"/>
              <w:right w:val="single" w:sz="4" w:space="0" w:color="auto"/>
            </w:tcBorders>
            <w:vAlign w:val="center"/>
          </w:tcPr>
          <w:p w14:paraId="58C74E0C" w14:textId="77777777" w:rsidR="00DD4F83" w:rsidRPr="00871C9C" w:rsidRDefault="00DD4F83" w:rsidP="00564028">
            <w:pPr>
              <w:jc w:val="center"/>
              <w:rPr>
                <w:color w:val="000000" w:themeColor="text1"/>
                <w:sz w:val="20"/>
                <w:szCs w:val="20"/>
              </w:rPr>
            </w:pPr>
            <w:r w:rsidRPr="00871C9C">
              <w:rPr>
                <w:color w:val="000000" w:themeColor="text1"/>
                <w:sz w:val="20"/>
                <w:szCs w:val="20"/>
              </w:rPr>
              <w:t>619,8</w:t>
            </w:r>
          </w:p>
        </w:tc>
      </w:tr>
      <w:tr w:rsidR="00B31CDE" w:rsidRPr="00871C9C" w14:paraId="55AD9112" w14:textId="77777777" w:rsidTr="00564028">
        <w:tc>
          <w:tcPr>
            <w:tcW w:w="1516" w:type="pct"/>
            <w:tcBorders>
              <w:top w:val="nil"/>
              <w:left w:val="single" w:sz="4" w:space="0" w:color="auto"/>
              <w:bottom w:val="single" w:sz="4" w:space="0" w:color="auto"/>
              <w:right w:val="single" w:sz="4" w:space="0" w:color="auto"/>
            </w:tcBorders>
            <w:vAlign w:val="center"/>
          </w:tcPr>
          <w:p w14:paraId="2AA95955" w14:textId="77777777" w:rsidR="00DD4F83" w:rsidRPr="00871C9C" w:rsidRDefault="00DD4F83" w:rsidP="00564028">
            <w:pPr>
              <w:rPr>
                <w:color w:val="000000" w:themeColor="text1"/>
                <w:sz w:val="20"/>
                <w:szCs w:val="20"/>
              </w:rPr>
            </w:pPr>
            <w:r w:rsidRPr="00871C9C">
              <w:rPr>
                <w:color w:val="000000" w:themeColor="text1"/>
                <w:sz w:val="20"/>
                <w:szCs w:val="20"/>
              </w:rPr>
              <w:t xml:space="preserve">Всего, сектор обеспечение устойчивого экономического развития </w:t>
            </w:r>
          </w:p>
        </w:tc>
        <w:tc>
          <w:tcPr>
            <w:tcW w:w="600" w:type="pct"/>
            <w:tcBorders>
              <w:top w:val="nil"/>
              <w:left w:val="nil"/>
              <w:bottom w:val="single" w:sz="4" w:space="0" w:color="auto"/>
              <w:right w:val="single" w:sz="4" w:space="0" w:color="auto"/>
            </w:tcBorders>
            <w:vAlign w:val="center"/>
          </w:tcPr>
          <w:p w14:paraId="3DD4ED84" w14:textId="77777777" w:rsidR="00DD4F83" w:rsidRPr="00871C9C" w:rsidRDefault="00DD4F83" w:rsidP="00564028">
            <w:pPr>
              <w:jc w:val="center"/>
              <w:rPr>
                <w:color w:val="000000" w:themeColor="text1"/>
                <w:sz w:val="20"/>
                <w:szCs w:val="20"/>
              </w:rPr>
            </w:pPr>
            <w:r w:rsidRPr="00871C9C">
              <w:rPr>
                <w:color w:val="000000" w:themeColor="text1"/>
                <w:sz w:val="20"/>
                <w:szCs w:val="20"/>
              </w:rPr>
              <w:t>9 506 522</w:t>
            </w:r>
          </w:p>
        </w:tc>
        <w:tc>
          <w:tcPr>
            <w:tcW w:w="564" w:type="pct"/>
            <w:tcBorders>
              <w:top w:val="nil"/>
              <w:left w:val="nil"/>
              <w:bottom w:val="single" w:sz="4" w:space="0" w:color="auto"/>
              <w:right w:val="single" w:sz="4" w:space="0" w:color="auto"/>
            </w:tcBorders>
            <w:vAlign w:val="center"/>
          </w:tcPr>
          <w:p w14:paraId="2CA8C06A" w14:textId="77777777" w:rsidR="00DD4F83" w:rsidRPr="00871C9C" w:rsidRDefault="00DD4F83" w:rsidP="00564028">
            <w:pPr>
              <w:jc w:val="center"/>
              <w:rPr>
                <w:color w:val="000000" w:themeColor="text1"/>
                <w:sz w:val="20"/>
                <w:szCs w:val="20"/>
              </w:rPr>
            </w:pPr>
            <w:r w:rsidRPr="00871C9C">
              <w:rPr>
                <w:color w:val="000000" w:themeColor="text1"/>
                <w:sz w:val="20"/>
                <w:szCs w:val="20"/>
              </w:rPr>
              <w:t>1 589 093</w:t>
            </w:r>
          </w:p>
        </w:tc>
        <w:tc>
          <w:tcPr>
            <w:tcW w:w="635" w:type="pct"/>
            <w:tcBorders>
              <w:top w:val="nil"/>
              <w:left w:val="nil"/>
              <w:bottom w:val="single" w:sz="4" w:space="0" w:color="auto"/>
              <w:right w:val="single" w:sz="4" w:space="0" w:color="auto"/>
            </w:tcBorders>
            <w:vAlign w:val="center"/>
          </w:tcPr>
          <w:p w14:paraId="60EA65B8" w14:textId="77777777" w:rsidR="00DD4F83" w:rsidRPr="00871C9C" w:rsidRDefault="00DD4F83" w:rsidP="00564028">
            <w:pPr>
              <w:jc w:val="center"/>
              <w:rPr>
                <w:color w:val="000000" w:themeColor="text1"/>
                <w:sz w:val="20"/>
                <w:szCs w:val="20"/>
              </w:rPr>
            </w:pPr>
            <w:r w:rsidRPr="00871C9C">
              <w:rPr>
                <w:color w:val="000000" w:themeColor="text1"/>
                <w:sz w:val="20"/>
                <w:szCs w:val="20"/>
              </w:rPr>
              <w:t>1 707 741</w:t>
            </w:r>
          </w:p>
        </w:tc>
        <w:tc>
          <w:tcPr>
            <w:tcW w:w="635" w:type="pct"/>
            <w:tcBorders>
              <w:top w:val="nil"/>
              <w:left w:val="nil"/>
              <w:bottom w:val="single" w:sz="4" w:space="0" w:color="auto"/>
              <w:right w:val="single" w:sz="4" w:space="0" w:color="auto"/>
            </w:tcBorders>
            <w:vAlign w:val="center"/>
          </w:tcPr>
          <w:p w14:paraId="1B4D1B10" w14:textId="77777777" w:rsidR="00DD4F83" w:rsidRPr="00871C9C" w:rsidRDefault="00DD4F83" w:rsidP="00564028">
            <w:pPr>
              <w:jc w:val="center"/>
              <w:rPr>
                <w:color w:val="000000" w:themeColor="text1"/>
                <w:sz w:val="20"/>
                <w:szCs w:val="20"/>
              </w:rPr>
            </w:pPr>
            <w:r w:rsidRPr="00871C9C">
              <w:rPr>
                <w:color w:val="000000" w:themeColor="text1"/>
                <w:sz w:val="20"/>
                <w:szCs w:val="20"/>
              </w:rPr>
              <w:t>2 027 376</w:t>
            </w:r>
          </w:p>
        </w:tc>
        <w:tc>
          <w:tcPr>
            <w:tcW w:w="531" w:type="pct"/>
            <w:tcBorders>
              <w:top w:val="nil"/>
              <w:left w:val="nil"/>
              <w:bottom w:val="single" w:sz="4" w:space="0" w:color="auto"/>
              <w:right w:val="single" w:sz="4" w:space="0" w:color="auto"/>
            </w:tcBorders>
            <w:vAlign w:val="center"/>
          </w:tcPr>
          <w:p w14:paraId="7813F8C5" w14:textId="77777777" w:rsidR="00DD4F83" w:rsidRPr="00871C9C" w:rsidRDefault="00DD4F83" w:rsidP="00564028">
            <w:pPr>
              <w:jc w:val="center"/>
              <w:rPr>
                <w:color w:val="000000" w:themeColor="text1"/>
                <w:sz w:val="20"/>
                <w:szCs w:val="20"/>
              </w:rPr>
            </w:pPr>
            <w:r w:rsidRPr="00871C9C">
              <w:rPr>
                <w:color w:val="000000" w:themeColor="text1"/>
                <w:sz w:val="20"/>
                <w:szCs w:val="20"/>
              </w:rPr>
              <w:t>1 956 612</w:t>
            </w:r>
          </w:p>
        </w:tc>
        <w:tc>
          <w:tcPr>
            <w:tcW w:w="520" w:type="pct"/>
            <w:tcBorders>
              <w:top w:val="nil"/>
              <w:left w:val="nil"/>
              <w:bottom w:val="single" w:sz="4" w:space="0" w:color="auto"/>
              <w:right w:val="single" w:sz="4" w:space="0" w:color="auto"/>
            </w:tcBorders>
            <w:vAlign w:val="center"/>
          </w:tcPr>
          <w:p w14:paraId="313B941B" w14:textId="77777777" w:rsidR="00DD4F83" w:rsidRPr="00871C9C" w:rsidRDefault="00DD4F83" w:rsidP="00564028">
            <w:pPr>
              <w:jc w:val="center"/>
              <w:rPr>
                <w:color w:val="000000" w:themeColor="text1"/>
                <w:sz w:val="20"/>
                <w:szCs w:val="20"/>
              </w:rPr>
            </w:pPr>
            <w:r w:rsidRPr="00871C9C">
              <w:rPr>
                <w:color w:val="000000" w:themeColor="text1"/>
                <w:sz w:val="20"/>
                <w:szCs w:val="20"/>
              </w:rPr>
              <w:t>2 225 701</w:t>
            </w:r>
          </w:p>
        </w:tc>
      </w:tr>
      <w:tr w:rsidR="00B31CDE" w:rsidRPr="00871C9C" w14:paraId="7D7C5B0A" w14:textId="77777777" w:rsidTr="00564028">
        <w:tc>
          <w:tcPr>
            <w:tcW w:w="1516" w:type="pct"/>
            <w:tcBorders>
              <w:top w:val="nil"/>
              <w:left w:val="single" w:sz="4" w:space="0" w:color="auto"/>
              <w:bottom w:val="single" w:sz="4" w:space="0" w:color="auto"/>
              <w:right w:val="single" w:sz="4" w:space="0" w:color="auto"/>
            </w:tcBorders>
            <w:vAlign w:val="center"/>
          </w:tcPr>
          <w:p w14:paraId="7EA34164" w14:textId="77777777" w:rsidR="00DD4F83" w:rsidRPr="00871C9C" w:rsidRDefault="00DD4F83" w:rsidP="00564028">
            <w:pPr>
              <w:rPr>
                <w:color w:val="000000" w:themeColor="text1"/>
                <w:sz w:val="20"/>
                <w:szCs w:val="20"/>
              </w:rPr>
            </w:pPr>
            <w:r w:rsidRPr="00871C9C">
              <w:rPr>
                <w:color w:val="000000" w:themeColor="text1"/>
                <w:sz w:val="20"/>
                <w:szCs w:val="20"/>
              </w:rPr>
              <w:t xml:space="preserve">Образование и наука </w:t>
            </w:r>
          </w:p>
        </w:tc>
        <w:tc>
          <w:tcPr>
            <w:tcW w:w="600" w:type="pct"/>
            <w:tcBorders>
              <w:top w:val="nil"/>
              <w:left w:val="nil"/>
              <w:bottom w:val="single" w:sz="4" w:space="0" w:color="auto"/>
              <w:right w:val="single" w:sz="4" w:space="0" w:color="auto"/>
            </w:tcBorders>
            <w:vAlign w:val="center"/>
          </w:tcPr>
          <w:p w14:paraId="5810A212" w14:textId="77777777" w:rsidR="00DD4F83" w:rsidRPr="00871C9C" w:rsidRDefault="00DD4F83" w:rsidP="00564028">
            <w:pPr>
              <w:jc w:val="center"/>
              <w:rPr>
                <w:color w:val="000000" w:themeColor="text1"/>
                <w:sz w:val="20"/>
                <w:szCs w:val="20"/>
              </w:rPr>
            </w:pPr>
            <w:r w:rsidRPr="00871C9C">
              <w:rPr>
                <w:color w:val="000000" w:themeColor="text1"/>
                <w:sz w:val="20"/>
                <w:szCs w:val="20"/>
              </w:rPr>
              <w:t>92660</w:t>
            </w:r>
          </w:p>
        </w:tc>
        <w:tc>
          <w:tcPr>
            <w:tcW w:w="564" w:type="pct"/>
            <w:tcBorders>
              <w:top w:val="nil"/>
              <w:left w:val="nil"/>
              <w:bottom w:val="single" w:sz="4" w:space="0" w:color="auto"/>
              <w:right w:val="single" w:sz="4" w:space="0" w:color="auto"/>
            </w:tcBorders>
            <w:vAlign w:val="center"/>
          </w:tcPr>
          <w:p w14:paraId="1126796A" w14:textId="77777777" w:rsidR="00DD4F83" w:rsidRPr="00871C9C" w:rsidRDefault="00DD4F83" w:rsidP="00564028">
            <w:pPr>
              <w:jc w:val="center"/>
              <w:rPr>
                <w:color w:val="000000" w:themeColor="text1"/>
                <w:sz w:val="20"/>
                <w:szCs w:val="20"/>
              </w:rPr>
            </w:pPr>
            <w:r w:rsidRPr="00871C9C">
              <w:rPr>
                <w:color w:val="000000" w:themeColor="text1"/>
                <w:sz w:val="20"/>
                <w:szCs w:val="20"/>
              </w:rPr>
              <w:t>0</w:t>
            </w:r>
          </w:p>
        </w:tc>
        <w:tc>
          <w:tcPr>
            <w:tcW w:w="635" w:type="pct"/>
            <w:tcBorders>
              <w:top w:val="nil"/>
              <w:left w:val="nil"/>
              <w:bottom w:val="single" w:sz="4" w:space="0" w:color="auto"/>
              <w:right w:val="single" w:sz="4" w:space="0" w:color="auto"/>
            </w:tcBorders>
            <w:vAlign w:val="center"/>
          </w:tcPr>
          <w:p w14:paraId="0C0C8811" w14:textId="77777777" w:rsidR="00DD4F83" w:rsidRPr="00871C9C" w:rsidRDefault="00DD4F83" w:rsidP="00564028">
            <w:pPr>
              <w:jc w:val="center"/>
              <w:rPr>
                <w:color w:val="000000" w:themeColor="text1"/>
                <w:sz w:val="20"/>
                <w:szCs w:val="20"/>
              </w:rPr>
            </w:pPr>
            <w:r w:rsidRPr="00871C9C">
              <w:rPr>
                <w:color w:val="000000" w:themeColor="text1"/>
                <w:sz w:val="20"/>
                <w:szCs w:val="20"/>
              </w:rPr>
              <w:t>5400</w:t>
            </w:r>
          </w:p>
        </w:tc>
        <w:tc>
          <w:tcPr>
            <w:tcW w:w="635" w:type="pct"/>
            <w:tcBorders>
              <w:top w:val="nil"/>
              <w:left w:val="nil"/>
              <w:bottom w:val="single" w:sz="4" w:space="0" w:color="auto"/>
              <w:right w:val="single" w:sz="4" w:space="0" w:color="auto"/>
            </w:tcBorders>
            <w:vAlign w:val="center"/>
          </w:tcPr>
          <w:p w14:paraId="57CC9C43" w14:textId="77777777" w:rsidR="00DD4F83" w:rsidRPr="00871C9C" w:rsidRDefault="00DD4F83" w:rsidP="00564028">
            <w:pPr>
              <w:jc w:val="center"/>
              <w:rPr>
                <w:color w:val="000000" w:themeColor="text1"/>
                <w:sz w:val="20"/>
                <w:szCs w:val="20"/>
              </w:rPr>
            </w:pPr>
            <w:r w:rsidRPr="00871C9C">
              <w:rPr>
                <w:color w:val="000000" w:themeColor="text1"/>
                <w:sz w:val="20"/>
                <w:szCs w:val="20"/>
              </w:rPr>
              <w:t>34490</w:t>
            </w:r>
          </w:p>
        </w:tc>
        <w:tc>
          <w:tcPr>
            <w:tcW w:w="531" w:type="pct"/>
            <w:tcBorders>
              <w:top w:val="nil"/>
              <w:left w:val="nil"/>
              <w:bottom w:val="single" w:sz="4" w:space="0" w:color="auto"/>
              <w:right w:val="single" w:sz="4" w:space="0" w:color="auto"/>
            </w:tcBorders>
            <w:vAlign w:val="center"/>
          </w:tcPr>
          <w:p w14:paraId="5F9396FF" w14:textId="77777777" w:rsidR="00DD4F83" w:rsidRPr="00871C9C" w:rsidRDefault="00DD4F83" w:rsidP="00564028">
            <w:pPr>
              <w:jc w:val="center"/>
              <w:rPr>
                <w:color w:val="000000" w:themeColor="text1"/>
                <w:sz w:val="20"/>
                <w:szCs w:val="20"/>
              </w:rPr>
            </w:pPr>
            <w:r w:rsidRPr="00871C9C">
              <w:rPr>
                <w:color w:val="000000" w:themeColor="text1"/>
                <w:sz w:val="20"/>
                <w:szCs w:val="20"/>
              </w:rPr>
              <w:t>30170</w:t>
            </w:r>
          </w:p>
        </w:tc>
        <w:tc>
          <w:tcPr>
            <w:tcW w:w="520" w:type="pct"/>
            <w:tcBorders>
              <w:top w:val="nil"/>
              <w:left w:val="nil"/>
              <w:bottom w:val="single" w:sz="4" w:space="0" w:color="auto"/>
              <w:right w:val="single" w:sz="4" w:space="0" w:color="auto"/>
            </w:tcBorders>
            <w:vAlign w:val="center"/>
          </w:tcPr>
          <w:p w14:paraId="3C149A9D" w14:textId="77777777" w:rsidR="00DD4F83" w:rsidRPr="00871C9C" w:rsidRDefault="00DD4F83" w:rsidP="00564028">
            <w:pPr>
              <w:jc w:val="center"/>
              <w:rPr>
                <w:color w:val="000000" w:themeColor="text1"/>
                <w:sz w:val="20"/>
                <w:szCs w:val="20"/>
              </w:rPr>
            </w:pPr>
            <w:r w:rsidRPr="00871C9C">
              <w:rPr>
                <w:color w:val="000000" w:themeColor="text1"/>
                <w:sz w:val="20"/>
                <w:szCs w:val="20"/>
              </w:rPr>
              <w:t>22600</w:t>
            </w:r>
          </w:p>
        </w:tc>
      </w:tr>
      <w:tr w:rsidR="00B31CDE" w:rsidRPr="00871C9C" w14:paraId="09AA7B92" w14:textId="77777777" w:rsidTr="00564028">
        <w:tc>
          <w:tcPr>
            <w:tcW w:w="1516" w:type="pct"/>
            <w:tcBorders>
              <w:top w:val="nil"/>
              <w:left w:val="single" w:sz="4" w:space="0" w:color="auto"/>
              <w:bottom w:val="single" w:sz="4" w:space="0" w:color="auto"/>
              <w:right w:val="single" w:sz="4" w:space="0" w:color="auto"/>
            </w:tcBorders>
            <w:vAlign w:val="center"/>
          </w:tcPr>
          <w:p w14:paraId="26BD7EF4" w14:textId="77777777" w:rsidR="00DD4F83" w:rsidRPr="00871C9C" w:rsidRDefault="00DD4F83" w:rsidP="00564028">
            <w:pPr>
              <w:rPr>
                <w:color w:val="000000" w:themeColor="text1"/>
                <w:sz w:val="20"/>
                <w:szCs w:val="20"/>
              </w:rPr>
            </w:pPr>
            <w:r w:rsidRPr="00871C9C">
              <w:rPr>
                <w:color w:val="000000" w:themeColor="text1"/>
                <w:sz w:val="20"/>
                <w:szCs w:val="20"/>
              </w:rPr>
              <w:t xml:space="preserve">Здравоохранение и социальная защита населения </w:t>
            </w:r>
          </w:p>
        </w:tc>
        <w:tc>
          <w:tcPr>
            <w:tcW w:w="600" w:type="pct"/>
            <w:tcBorders>
              <w:top w:val="nil"/>
              <w:left w:val="nil"/>
              <w:bottom w:val="single" w:sz="4" w:space="0" w:color="auto"/>
              <w:right w:val="single" w:sz="4" w:space="0" w:color="auto"/>
            </w:tcBorders>
            <w:vAlign w:val="center"/>
          </w:tcPr>
          <w:p w14:paraId="4EBC14E8" w14:textId="77777777" w:rsidR="00DD4F83" w:rsidRPr="00871C9C" w:rsidRDefault="00DD4F83" w:rsidP="00564028">
            <w:pPr>
              <w:jc w:val="center"/>
              <w:rPr>
                <w:color w:val="000000" w:themeColor="text1"/>
                <w:sz w:val="20"/>
                <w:szCs w:val="20"/>
              </w:rPr>
            </w:pPr>
            <w:r w:rsidRPr="00871C9C">
              <w:rPr>
                <w:color w:val="000000" w:themeColor="text1"/>
                <w:sz w:val="20"/>
                <w:szCs w:val="20"/>
              </w:rPr>
              <w:t>221592</w:t>
            </w:r>
          </w:p>
        </w:tc>
        <w:tc>
          <w:tcPr>
            <w:tcW w:w="564" w:type="pct"/>
            <w:tcBorders>
              <w:top w:val="nil"/>
              <w:left w:val="nil"/>
              <w:bottom w:val="single" w:sz="4" w:space="0" w:color="auto"/>
              <w:right w:val="single" w:sz="4" w:space="0" w:color="auto"/>
            </w:tcBorders>
            <w:vAlign w:val="center"/>
          </w:tcPr>
          <w:p w14:paraId="207ADFF3" w14:textId="77777777" w:rsidR="00DD4F83" w:rsidRPr="00871C9C" w:rsidRDefault="00DD4F83" w:rsidP="00564028">
            <w:pPr>
              <w:jc w:val="center"/>
              <w:rPr>
                <w:color w:val="000000" w:themeColor="text1"/>
                <w:sz w:val="20"/>
                <w:szCs w:val="20"/>
              </w:rPr>
            </w:pPr>
            <w:r w:rsidRPr="00871C9C">
              <w:rPr>
                <w:color w:val="000000" w:themeColor="text1"/>
                <w:sz w:val="20"/>
                <w:szCs w:val="20"/>
              </w:rPr>
              <w:t>13378</w:t>
            </w:r>
          </w:p>
        </w:tc>
        <w:tc>
          <w:tcPr>
            <w:tcW w:w="635" w:type="pct"/>
            <w:tcBorders>
              <w:top w:val="nil"/>
              <w:left w:val="nil"/>
              <w:bottom w:val="single" w:sz="4" w:space="0" w:color="auto"/>
              <w:right w:val="single" w:sz="4" w:space="0" w:color="auto"/>
            </w:tcBorders>
            <w:vAlign w:val="center"/>
          </w:tcPr>
          <w:p w14:paraId="24EE34B0" w14:textId="77777777" w:rsidR="00DD4F83" w:rsidRPr="00871C9C" w:rsidRDefault="00DD4F83" w:rsidP="00564028">
            <w:pPr>
              <w:jc w:val="center"/>
              <w:rPr>
                <w:color w:val="000000" w:themeColor="text1"/>
                <w:sz w:val="20"/>
                <w:szCs w:val="20"/>
              </w:rPr>
            </w:pPr>
            <w:r w:rsidRPr="00871C9C">
              <w:rPr>
                <w:color w:val="000000" w:themeColor="text1"/>
                <w:sz w:val="20"/>
                <w:szCs w:val="20"/>
              </w:rPr>
              <w:t>34178</w:t>
            </w:r>
          </w:p>
        </w:tc>
        <w:tc>
          <w:tcPr>
            <w:tcW w:w="635" w:type="pct"/>
            <w:tcBorders>
              <w:top w:val="nil"/>
              <w:left w:val="nil"/>
              <w:bottom w:val="single" w:sz="4" w:space="0" w:color="auto"/>
              <w:right w:val="single" w:sz="4" w:space="0" w:color="auto"/>
            </w:tcBorders>
            <w:vAlign w:val="center"/>
          </w:tcPr>
          <w:p w14:paraId="6167FB62" w14:textId="77777777" w:rsidR="00DD4F83" w:rsidRPr="00871C9C" w:rsidRDefault="00DD4F83" w:rsidP="00564028">
            <w:pPr>
              <w:jc w:val="center"/>
              <w:rPr>
                <w:color w:val="000000" w:themeColor="text1"/>
                <w:sz w:val="20"/>
                <w:szCs w:val="20"/>
              </w:rPr>
            </w:pPr>
            <w:r w:rsidRPr="00871C9C">
              <w:rPr>
                <w:color w:val="000000" w:themeColor="text1"/>
                <w:sz w:val="20"/>
                <w:szCs w:val="20"/>
              </w:rPr>
              <w:t>63578</w:t>
            </w:r>
          </w:p>
        </w:tc>
        <w:tc>
          <w:tcPr>
            <w:tcW w:w="531" w:type="pct"/>
            <w:tcBorders>
              <w:top w:val="nil"/>
              <w:left w:val="nil"/>
              <w:bottom w:val="single" w:sz="4" w:space="0" w:color="auto"/>
              <w:right w:val="single" w:sz="4" w:space="0" w:color="auto"/>
            </w:tcBorders>
            <w:vAlign w:val="center"/>
          </w:tcPr>
          <w:p w14:paraId="6D23C853" w14:textId="77777777" w:rsidR="00DD4F83" w:rsidRPr="00871C9C" w:rsidRDefault="00DD4F83" w:rsidP="00564028">
            <w:pPr>
              <w:jc w:val="center"/>
              <w:rPr>
                <w:color w:val="000000" w:themeColor="text1"/>
                <w:sz w:val="20"/>
                <w:szCs w:val="20"/>
              </w:rPr>
            </w:pPr>
            <w:r w:rsidRPr="00871C9C">
              <w:rPr>
                <w:color w:val="000000" w:themeColor="text1"/>
                <w:sz w:val="20"/>
                <w:szCs w:val="20"/>
              </w:rPr>
              <w:t>63830</w:t>
            </w:r>
          </w:p>
        </w:tc>
        <w:tc>
          <w:tcPr>
            <w:tcW w:w="520" w:type="pct"/>
            <w:tcBorders>
              <w:top w:val="nil"/>
              <w:left w:val="nil"/>
              <w:bottom w:val="single" w:sz="4" w:space="0" w:color="auto"/>
              <w:right w:val="single" w:sz="4" w:space="0" w:color="auto"/>
            </w:tcBorders>
            <w:vAlign w:val="center"/>
          </w:tcPr>
          <w:p w14:paraId="10C8FD4F" w14:textId="77777777" w:rsidR="00DD4F83" w:rsidRPr="00871C9C" w:rsidRDefault="00DD4F83" w:rsidP="00564028">
            <w:pPr>
              <w:jc w:val="center"/>
              <w:rPr>
                <w:color w:val="000000" w:themeColor="text1"/>
                <w:sz w:val="20"/>
                <w:szCs w:val="20"/>
              </w:rPr>
            </w:pPr>
            <w:r w:rsidRPr="00871C9C">
              <w:rPr>
                <w:color w:val="000000" w:themeColor="text1"/>
                <w:sz w:val="20"/>
                <w:szCs w:val="20"/>
              </w:rPr>
              <w:t>46628</w:t>
            </w:r>
          </w:p>
        </w:tc>
      </w:tr>
      <w:tr w:rsidR="00B31CDE" w:rsidRPr="00871C9C" w14:paraId="421AF7FD" w14:textId="77777777" w:rsidTr="00564028">
        <w:tc>
          <w:tcPr>
            <w:tcW w:w="1516" w:type="pct"/>
            <w:tcBorders>
              <w:top w:val="nil"/>
              <w:left w:val="single" w:sz="4" w:space="0" w:color="auto"/>
              <w:bottom w:val="single" w:sz="4" w:space="0" w:color="auto"/>
              <w:right w:val="single" w:sz="4" w:space="0" w:color="auto"/>
            </w:tcBorders>
            <w:noWrap/>
            <w:vAlign w:val="center"/>
          </w:tcPr>
          <w:p w14:paraId="6C534888" w14:textId="77777777" w:rsidR="00DD4F83" w:rsidRPr="00871C9C" w:rsidRDefault="00DD4F83" w:rsidP="00564028">
            <w:pPr>
              <w:rPr>
                <w:color w:val="000000" w:themeColor="text1"/>
                <w:sz w:val="20"/>
                <w:szCs w:val="20"/>
              </w:rPr>
            </w:pPr>
            <w:r w:rsidRPr="00871C9C">
              <w:rPr>
                <w:color w:val="000000" w:themeColor="text1"/>
                <w:sz w:val="20"/>
                <w:szCs w:val="20"/>
              </w:rPr>
              <w:t xml:space="preserve">Культура </w:t>
            </w:r>
          </w:p>
        </w:tc>
        <w:tc>
          <w:tcPr>
            <w:tcW w:w="600" w:type="pct"/>
            <w:tcBorders>
              <w:top w:val="nil"/>
              <w:left w:val="nil"/>
              <w:bottom w:val="single" w:sz="4" w:space="0" w:color="auto"/>
              <w:right w:val="single" w:sz="4" w:space="0" w:color="auto"/>
            </w:tcBorders>
            <w:vAlign w:val="center"/>
          </w:tcPr>
          <w:p w14:paraId="521287F6" w14:textId="77777777" w:rsidR="00DD4F83" w:rsidRPr="00871C9C" w:rsidRDefault="00DD4F83" w:rsidP="00564028">
            <w:pPr>
              <w:jc w:val="center"/>
              <w:rPr>
                <w:color w:val="000000" w:themeColor="text1"/>
                <w:sz w:val="20"/>
                <w:szCs w:val="20"/>
              </w:rPr>
            </w:pPr>
            <w:r w:rsidRPr="00871C9C">
              <w:rPr>
                <w:color w:val="000000" w:themeColor="text1"/>
                <w:sz w:val="20"/>
                <w:szCs w:val="20"/>
              </w:rPr>
              <w:t>198675</w:t>
            </w:r>
          </w:p>
        </w:tc>
        <w:tc>
          <w:tcPr>
            <w:tcW w:w="564" w:type="pct"/>
            <w:tcBorders>
              <w:top w:val="nil"/>
              <w:left w:val="nil"/>
              <w:bottom w:val="single" w:sz="4" w:space="0" w:color="auto"/>
              <w:right w:val="single" w:sz="4" w:space="0" w:color="auto"/>
            </w:tcBorders>
            <w:vAlign w:val="center"/>
          </w:tcPr>
          <w:p w14:paraId="2BF6BA44" w14:textId="77777777" w:rsidR="00DD4F83" w:rsidRPr="00871C9C" w:rsidRDefault="00DD4F83" w:rsidP="00564028">
            <w:pPr>
              <w:jc w:val="center"/>
              <w:rPr>
                <w:color w:val="000000" w:themeColor="text1"/>
                <w:sz w:val="20"/>
                <w:szCs w:val="20"/>
              </w:rPr>
            </w:pPr>
            <w:r w:rsidRPr="00871C9C">
              <w:rPr>
                <w:color w:val="000000" w:themeColor="text1"/>
                <w:sz w:val="20"/>
                <w:szCs w:val="20"/>
              </w:rPr>
              <w:t>1743</w:t>
            </w:r>
          </w:p>
        </w:tc>
        <w:tc>
          <w:tcPr>
            <w:tcW w:w="635" w:type="pct"/>
            <w:tcBorders>
              <w:top w:val="nil"/>
              <w:left w:val="nil"/>
              <w:bottom w:val="single" w:sz="4" w:space="0" w:color="auto"/>
              <w:right w:val="single" w:sz="4" w:space="0" w:color="auto"/>
            </w:tcBorders>
            <w:vAlign w:val="center"/>
          </w:tcPr>
          <w:p w14:paraId="33548AA3" w14:textId="77777777" w:rsidR="00DD4F83" w:rsidRPr="00871C9C" w:rsidRDefault="00DD4F83" w:rsidP="00564028">
            <w:pPr>
              <w:jc w:val="center"/>
              <w:rPr>
                <w:color w:val="000000" w:themeColor="text1"/>
                <w:sz w:val="20"/>
                <w:szCs w:val="20"/>
              </w:rPr>
            </w:pPr>
            <w:r w:rsidRPr="00871C9C">
              <w:rPr>
                <w:color w:val="000000" w:themeColor="text1"/>
                <w:sz w:val="20"/>
                <w:szCs w:val="20"/>
              </w:rPr>
              <w:t>43032</w:t>
            </w:r>
          </w:p>
        </w:tc>
        <w:tc>
          <w:tcPr>
            <w:tcW w:w="635" w:type="pct"/>
            <w:tcBorders>
              <w:top w:val="nil"/>
              <w:left w:val="nil"/>
              <w:bottom w:val="single" w:sz="4" w:space="0" w:color="auto"/>
              <w:right w:val="single" w:sz="4" w:space="0" w:color="auto"/>
            </w:tcBorders>
            <w:vAlign w:val="center"/>
          </w:tcPr>
          <w:p w14:paraId="4D575114" w14:textId="77777777" w:rsidR="00DD4F83" w:rsidRPr="00871C9C" w:rsidRDefault="00DD4F83" w:rsidP="00564028">
            <w:pPr>
              <w:jc w:val="center"/>
              <w:rPr>
                <w:color w:val="000000" w:themeColor="text1"/>
                <w:sz w:val="20"/>
                <w:szCs w:val="20"/>
              </w:rPr>
            </w:pPr>
            <w:r w:rsidRPr="00871C9C">
              <w:rPr>
                <w:color w:val="000000" w:themeColor="text1"/>
                <w:sz w:val="20"/>
                <w:szCs w:val="20"/>
              </w:rPr>
              <w:t>59250</w:t>
            </w:r>
          </w:p>
        </w:tc>
        <w:tc>
          <w:tcPr>
            <w:tcW w:w="531" w:type="pct"/>
            <w:tcBorders>
              <w:top w:val="nil"/>
              <w:left w:val="nil"/>
              <w:bottom w:val="single" w:sz="4" w:space="0" w:color="auto"/>
              <w:right w:val="single" w:sz="4" w:space="0" w:color="auto"/>
            </w:tcBorders>
            <w:vAlign w:val="center"/>
          </w:tcPr>
          <w:p w14:paraId="29CE3925" w14:textId="77777777" w:rsidR="00DD4F83" w:rsidRPr="00871C9C" w:rsidRDefault="00DD4F83" w:rsidP="00564028">
            <w:pPr>
              <w:jc w:val="center"/>
              <w:rPr>
                <w:color w:val="000000" w:themeColor="text1"/>
                <w:sz w:val="20"/>
                <w:szCs w:val="20"/>
              </w:rPr>
            </w:pPr>
            <w:r w:rsidRPr="00871C9C">
              <w:rPr>
                <w:color w:val="000000" w:themeColor="text1"/>
                <w:sz w:val="20"/>
                <w:szCs w:val="20"/>
              </w:rPr>
              <w:t>56265</w:t>
            </w:r>
          </w:p>
        </w:tc>
        <w:tc>
          <w:tcPr>
            <w:tcW w:w="520" w:type="pct"/>
            <w:tcBorders>
              <w:top w:val="nil"/>
              <w:left w:val="nil"/>
              <w:bottom w:val="single" w:sz="4" w:space="0" w:color="auto"/>
              <w:right w:val="single" w:sz="4" w:space="0" w:color="auto"/>
            </w:tcBorders>
            <w:vAlign w:val="center"/>
          </w:tcPr>
          <w:p w14:paraId="677301DA" w14:textId="77777777" w:rsidR="00DD4F83" w:rsidRPr="00871C9C" w:rsidRDefault="00DD4F83" w:rsidP="00564028">
            <w:pPr>
              <w:jc w:val="center"/>
              <w:rPr>
                <w:color w:val="000000" w:themeColor="text1"/>
                <w:sz w:val="20"/>
                <w:szCs w:val="20"/>
              </w:rPr>
            </w:pPr>
            <w:r w:rsidRPr="00871C9C">
              <w:rPr>
                <w:color w:val="000000" w:themeColor="text1"/>
                <w:sz w:val="20"/>
                <w:szCs w:val="20"/>
              </w:rPr>
              <w:t>38385</w:t>
            </w:r>
          </w:p>
        </w:tc>
      </w:tr>
      <w:tr w:rsidR="00B31CDE" w:rsidRPr="00871C9C" w14:paraId="3E1E86EC" w14:textId="77777777" w:rsidTr="00564028">
        <w:tc>
          <w:tcPr>
            <w:tcW w:w="1516" w:type="pct"/>
            <w:tcBorders>
              <w:top w:val="nil"/>
              <w:left w:val="single" w:sz="4" w:space="0" w:color="auto"/>
              <w:bottom w:val="single" w:sz="4" w:space="0" w:color="auto"/>
              <w:right w:val="single" w:sz="4" w:space="0" w:color="auto"/>
            </w:tcBorders>
            <w:vAlign w:val="center"/>
          </w:tcPr>
          <w:p w14:paraId="1FA87F0D" w14:textId="77777777" w:rsidR="00DD4F83" w:rsidRPr="00871C9C" w:rsidRDefault="00DD4F83" w:rsidP="00564028">
            <w:pPr>
              <w:rPr>
                <w:color w:val="000000" w:themeColor="text1"/>
                <w:sz w:val="20"/>
                <w:szCs w:val="20"/>
              </w:rPr>
            </w:pPr>
            <w:r w:rsidRPr="00871C9C">
              <w:rPr>
                <w:color w:val="000000" w:themeColor="text1"/>
                <w:sz w:val="20"/>
                <w:szCs w:val="20"/>
              </w:rPr>
              <w:t xml:space="preserve">Спорт </w:t>
            </w:r>
          </w:p>
        </w:tc>
        <w:tc>
          <w:tcPr>
            <w:tcW w:w="600" w:type="pct"/>
            <w:tcBorders>
              <w:top w:val="nil"/>
              <w:left w:val="nil"/>
              <w:bottom w:val="single" w:sz="4" w:space="0" w:color="auto"/>
              <w:right w:val="single" w:sz="4" w:space="0" w:color="auto"/>
            </w:tcBorders>
            <w:vAlign w:val="center"/>
          </w:tcPr>
          <w:p w14:paraId="1E1EDCE8" w14:textId="77777777" w:rsidR="00DD4F83" w:rsidRPr="00871C9C" w:rsidRDefault="00DD4F83" w:rsidP="00564028">
            <w:pPr>
              <w:jc w:val="center"/>
              <w:rPr>
                <w:color w:val="000000" w:themeColor="text1"/>
                <w:sz w:val="20"/>
                <w:szCs w:val="20"/>
              </w:rPr>
            </w:pPr>
            <w:r w:rsidRPr="00871C9C">
              <w:rPr>
                <w:color w:val="000000" w:themeColor="text1"/>
                <w:sz w:val="20"/>
                <w:szCs w:val="20"/>
              </w:rPr>
              <w:t>97670</w:t>
            </w:r>
          </w:p>
        </w:tc>
        <w:tc>
          <w:tcPr>
            <w:tcW w:w="564" w:type="pct"/>
            <w:tcBorders>
              <w:top w:val="nil"/>
              <w:left w:val="nil"/>
              <w:bottom w:val="single" w:sz="4" w:space="0" w:color="auto"/>
              <w:right w:val="single" w:sz="4" w:space="0" w:color="auto"/>
            </w:tcBorders>
            <w:vAlign w:val="center"/>
          </w:tcPr>
          <w:p w14:paraId="210D7930" w14:textId="77777777" w:rsidR="00DD4F83" w:rsidRPr="00871C9C" w:rsidRDefault="00DD4F83" w:rsidP="00564028">
            <w:pPr>
              <w:jc w:val="center"/>
              <w:rPr>
                <w:color w:val="000000" w:themeColor="text1"/>
                <w:sz w:val="20"/>
                <w:szCs w:val="20"/>
              </w:rPr>
            </w:pPr>
            <w:r w:rsidRPr="00871C9C">
              <w:rPr>
                <w:color w:val="000000" w:themeColor="text1"/>
                <w:sz w:val="20"/>
                <w:szCs w:val="20"/>
              </w:rPr>
              <w:t>0</w:t>
            </w:r>
          </w:p>
        </w:tc>
        <w:tc>
          <w:tcPr>
            <w:tcW w:w="635" w:type="pct"/>
            <w:tcBorders>
              <w:top w:val="nil"/>
              <w:left w:val="nil"/>
              <w:bottom w:val="single" w:sz="4" w:space="0" w:color="auto"/>
              <w:right w:val="single" w:sz="4" w:space="0" w:color="auto"/>
            </w:tcBorders>
            <w:vAlign w:val="center"/>
          </w:tcPr>
          <w:p w14:paraId="1CEEF62A" w14:textId="77777777" w:rsidR="00DD4F83" w:rsidRPr="00871C9C" w:rsidRDefault="00DD4F83" w:rsidP="00564028">
            <w:pPr>
              <w:jc w:val="center"/>
              <w:rPr>
                <w:color w:val="000000" w:themeColor="text1"/>
                <w:sz w:val="20"/>
                <w:szCs w:val="20"/>
              </w:rPr>
            </w:pPr>
            <w:r w:rsidRPr="00871C9C">
              <w:rPr>
                <w:color w:val="000000" w:themeColor="text1"/>
                <w:sz w:val="20"/>
                <w:szCs w:val="20"/>
              </w:rPr>
              <w:t>4530</w:t>
            </w:r>
          </w:p>
        </w:tc>
        <w:tc>
          <w:tcPr>
            <w:tcW w:w="635" w:type="pct"/>
            <w:tcBorders>
              <w:top w:val="nil"/>
              <w:left w:val="nil"/>
              <w:bottom w:val="single" w:sz="4" w:space="0" w:color="auto"/>
              <w:right w:val="single" w:sz="4" w:space="0" w:color="auto"/>
            </w:tcBorders>
            <w:vAlign w:val="center"/>
          </w:tcPr>
          <w:p w14:paraId="166666ED" w14:textId="77777777" w:rsidR="00DD4F83" w:rsidRPr="00871C9C" w:rsidRDefault="00DD4F83" w:rsidP="00564028">
            <w:pPr>
              <w:jc w:val="center"/>
              <w:rPr>
                <w:color w:val="000000" w:themeColor="text1"/>
                <w:sz w:val="20"/>
                <w:szCs w:val="20"/>
              </w:rPr>
            </w:pPr>
            <w:r w:rsidRPr="00871C9C">
              <w:rPr>
                <w:color w:val="000000" w:themeColor="text1"/>
                <w:sz w:val="20"/>
                <w:szCs w:val="20"/>
              </w:rPr>
              <w:t>28380</w:t>
            </w:r>
          </w:p>
        </w:tc>
        <w:tc>
          <w:tcPr>
            <w:tcW w:w="531" w:type="pct"/>
            <w:tcBorders>
              <w:top w:val="nil"/>
              <w:left w:val="nil"/>
              <w:bottom w:val="single" w:sz="4" w:space="0" w:color="auto"/>
              <w:right w:val="single" w:sz="4" w:space="0" w:color="auto"/>
            </w:tcBorders>
            <w:vAlign w:val="center"/>
          </w:tcPr>
          <w:p w14:paraId="71875861" w14:textId="77777777" w:rsidR="00DD4F83" w:rsidRPr="00871C9C" w:rsidRDefault="00DD4F83" w:rsidP="00564028">
            <w:pPr>
              <w:jc w:val="center"/>
              <w:rPr>
                <w:color w:val="000000" w:themeColor="text1"/>
                <w:sz w:val="20"/>
                <w:szCs w:val="20"/>
              </w:rPr>
            </w:pPr>
            <w:r w:rsidRPr="00871C9C">
              <w:rPr>
                <w:color w:val="000000" w:themeColor="text1"/>
                <w:sz w:val="20"/>
                <w:szCs w:val="20"/>
              </w:rPr>
              <w:t>32380</w:t>
            </w:r>
          </w:p>
        </w:tc>
        <w:tc>
          <w:tcPr>
            <w:tcW w:w="520" w:type="pct"/>
            <w:tcBorders>
              <w:top w:val="nil"/>
              <w:left w:val="nil"/>
              <w:bottom w:val="single" w:sz="4" w:space="0" w:color="auto"/>
              <w:right w:val="single" w:sz="4" w:space="0" w:color="auto"/>
            </w:tcBorders>
            <w:vAlign w:val="center"/>
          </w:tcPr>
          <w:p w14:paraId="7056699C" w14:textId="77777777" w:rsidR="00DD4F83" w:rsidRPr="00871C9C" w:rsidRDefault="00DD4F83" w:rsidP="00564028">
            <w:pPr>
              <w:jc w:val="center"/>
              <w:rPr>
                <w:color w:val="000000" w:themeColor="text1"/>
                <w:sz w:val="20"/>
                <w:szCs w:val="20"/>
              </w:rPr>
            </w:pPr>
            <w:r w:rsidRPr="00871C9C">
              <w:rPr>
                <w:color w:val="000000" w:themeColor="text1"/>
                <w:sz w:val="20"/>
                <w:szCs w:val="20"/>
              </w:rPr>
              <w:t>32380</w:t>
            </w:r>
          </w:p>
        </w:tc>
      </w:tr>
      <w:tr w:rsidR="00B31CDE" w:rsidRPr="00871C9C" w14:paraId="11D70BC4" w14:textId="77777777" w:rsidTr="00564028">
        <w:tc>
          <w:tcPr>
            <w:tcW w:w="1516" w:type="pct"/>
            <w:tcBorders>
              <w:top w:val="nil"/>
              <w:left w:val="single" w:sz="4" w:space="0" w:color="auto"/>
              <w:bottom w:val="single" w:sz="4" w:space="0" w:color="auto"/>
              <w:right w:val="single" w:sz="4" w:space="0" w:color="auto"/>
            </w:tcBorders>
            <w:vAlign w:val="center"/>
          </w:tcPr>
          <w:p w14:paraId="342AF250" w14:textId="77777777" w:rsidR="00DD4F83" w:rsidRPr="00871C9C" w:rsidRDefault="00DD4F83" w:rsidP="00564028">
            <w:pPr>
              <w:rPr>
                <w:color w:val="000000" w:themeColor="text1"/>
                <w:sz w:val="20"/>
                <w:szCs w:val="20"/>
              </w:rPr>
            </w:pPr>
            <w:r w:rsidRPr="00871C9C">
              <w:rPr>
                <w:color w:val="000000" w:themeColor="text1"/>
                <w:sz w:val="20"/>
                <w:szCs w:val="20"/>
              </w:rPr>
              <w:t>Реализация государственной молодёжной</w:t>
            </w:r>
            <w:r w:rsidR="00F56AFA" w:rsidRPr="00871C9C">
              <w:rPr>
                <w:color w:val="000000" w:themeColor="text1"/>
                <w:sz w:val="20"/>
                <w:szCs w:val="20"/>
              </w:rPr>
              <w:t xml:space="preserve"> </w:t>
            </w:r>
            <w:r w:rsidRPr="00871C9C">
              <w:rPr>
                <w:color w:val="000000" w:themeColor="text1"/>
                <w:sz w:val="20"/>
                <w:szCs w:val="20"/>
              </w:rPr>
              <w:t>политики</w:t>
            </w:r>
          </w:p>
        </w:tc>
        <w:tc>
          <w:tcPr>
            <w:tcW w:w="600" w:type="pct"/>
            <w:tcBorders>
              <w:top w:val="nil"/>
              <w:left w:val="nil"/>
              <w:bottom w:val="nil"/>
              <w:right w:val="single" w:sz="4" w:space="0" w:color="auto"/>
            </w:tcBorders>
            <w:shd w:val="clear" w:color="000000" w:fill="FFFFFF"/>
            <w:vAlign w:val="center"/>
          </w:tcPr>
          <w:p w14:paraId="6E9EB416" w14:textId="77777777" w:rsidR="00DD4F83" w:rsidRPr="00871C9C" w:rsidRDefault="00DD4F83" w:rsidP="00564028">
            <w:pPr>
              <w:jc w:val="center"/>
              <w:rPr>
                <w:color w:val="000000" w:themeColor="text1"/>
                <w:sz w:val="20"/>
                <w:szCs w:val="20"/>
              </w:rPr>
            </w:pPr>
            <w:r w:rsidRPr="00871C9C">
              <w:rPr>
                <w:color w:val="000000" w:themeColor="text1"/>
                <w:sz w:val="20"/>
                <w:szCs w:val="20"/>
              </w:rPr>
              <w:t>16000</w:t>
            </w:r>
          </w:p>
        </w:tc>
        <w:tc>
          <w:tcPr>
            <w:tcW w:w="564" w:type="pct"/>
            <w:tcBorders>
              <w:top w:val="nil"/>
              <w:left w:val="nil"/>
              <w:bottom w:val="nil"/>
              <w:right w:val="single" w:sz="4" w:space="0" w:color="auto"/>
            </w:tcBorders>
            <w:shd w:val="clear" w:color="000000" w:fill="FFFFFF"/>
            <w:vAlign w:val="center"/>
          </w:tcPr>
          <w:p w14:paraId="596FA5B4" w14:textId="77777777" w:rsidR="00DD4F83" w:rsidRPr="00871C9C" w:rsidRDefault="00DD4F83" w:rsidP="00564028">
            <w:pPr>
              <w:jc w:val="center"/>
              <w:rPr>
                <w:color w:val="000000" w:themeColor="text1"/>
                <w:sz w:val="20"/>
                <w:szCs w:val="20"/>
              </w:rPr>
            </w:pPr>
            <w:r w:rsidRPr="00871C9C">
              <w:rPr>
                <w:color w:val="000000" w:themeColor="text1"/>
                <w:sz w:val="20"/>
                <w:szCs w:val="20"/>
              </w:rPr>
              <w:t>2000</w:t>
            </w:r>
          </w:p>
        </w:tc>
        <w:tc>
          <w:tcPr>
            <w:tcW w:w="635" w:type="pct"/>
            <w:tcBorders>
              <w:top w:val="nil"/>
              <w:left w:val="nil"/>
              <w:bottom w:val="nil"/>
              <w:right w:val="single" w:sz="4" w:space="0" w:color="auto"/>
            </w:tcBorders>
            <w:shd w:val="clear" w:color="000000" w:fill="FFFFFF"/>
            <w:vAlign w:val="center"/>
          </w:tcPr>
          <w:p w14:paraId="2B34D205" w14:textId="77777777" w:rsidR="00DD4F83" w:rsidRPr="00871C9C" w:rsidRDefault="00DD4F83" w:rsidP="00564028">
            <w:pPr>
              <w:jc w:val="center"/>
              <w:rPr>
                <w:color w:val="000000" w:themeColor="text1"/>
                <w:sz w:val="20"/>
                <w:szCs w:val="20"/>
              </w:rPr>
            </w:pPr>
            <w:r w:rsidRPr="00871C9C">
              <w:rPr>
                <w:color w:val="000000" w:themeColor="text1"/>
                <w:sz w:val="20"/>
                <w:szCs w:val="20"/>
              </w:rPr>
              <w:t>5000</w:t>
            </w:r>
          </w:p>
        </w:tc>
        <w:tc>
          <w:tcPr>
            <w:tcW w:w="635" w:type="pct"/>
            <w:tcBorders>
              <w:top w:val="nil"/>
              <w:left w:val="nil"/>
              <w:bottom w:val="nil"/>
              <w:right w:val="single" w:sz="4" w:space="0" w:color="auto"/>
            </w:tcBorders>
            <w:shd w:val="clear" w:color="000000" w:fill="FFFFFF"/>
            <w:vAlign w:val="center"/>
          </w:tcPr>
          <w:p w14:paraId="2469C550" w14:textId="77777777" w:rsidR="00DD4F83" w:rsidRPr="00871C9C" w:rsidRDefault="00DD4F83" w:rsidP="00564028">
            <w:pPr>
              <w:jc w:val="center"/>
              <w:rPr>
                <w:color w:val="000000" w:themeColor="text1"/>
                <w:sz w:val="20"/>
                <w:szCs w:val="20"/>
              </w:rPr>
            </w:pPr>
            <w:r w:rsidRPr="00871C9C">
              <w:rPr>
                <w:color w:val="000000" w:themeColor="text1"/>
                <w:sz w:val="20"/>
                <w:szCs w:val="20"/>
              </w:rPr>
              <w:t>5000</w:t>
            </w:r>
          </w:p>
        </w:tc>
        <w:tc>
          <w:tcPr>
            <w:tcW w:w="531" w:type="pct"/>
            <w:tcBorders>
              <w:top w:val="nil"/>
              <w:left w:val="nil"/>
              <w:bottom w:val="nil"/>
              <w:right w:val="single" w:sz="4" w:space="0" w:color="auto"/>
            </w:tcBorders>
            <w:shd w:val="clear" w:color="000000" w:fill="FFFFFF"/>
            <w:vAlign w:val="center"/>
          </w:tcPr>
          <w:p w14:paraId="08C34A15" w14:textId="77777777" w:rsidR="00DD4F83" w:rsidRPr="00871C9C" w:rsidRDefault="00DD4F83" w:rsidP="00564028">
            <w:pPr>
              <w:jc w:val="center"/>
              <w:rPr>
                <w:color w:val="000000" w:themeColor="text1"/>
                <w:sz w:val="20"/>
                <w:szCs w:val="20"/>
              </w:rPr>
            </w:pPr>
            <w:r w:rsidRPr="00871C9C">
              <w:rPr>
                <w:color w:val="000000" w:themeColor="text1"/>
                <w:sz w:val="20"/>
                <w:szCs w:val="20"/>
              </w:rPr>
              <w:t>3000</w:t>
            </w:r>
          </w:p>
        </w:tc>
        <w:tc>
          <w:tcPr>
            <w:tcW w:w="520" w:type="pct"/>
            <w:tcBorders>
              <w:top w:val="nil"/>
              <w:left w:val="nil"/>
              <w:bottom w:val="nil"/>
              <w:right w:val="single" w:sz="4" w:space="0" w:color="auto"/>
            </w:tcBorders>
            <w:shd w:val="clear" w:color="000000" w:fill="FFFFFF"/>
            <w:vAlign w:val="center"/>
          </w:tcPr>
          <w:p w14:paraId="46FDCE10" w14:textId="77777777" w:rsidR="00DD4F83" w:rsidRPr="00871C9C" w:rsidRDefault="00DD4F83" w:rsidP="00564028">
            <w:pPr>
              <w:jc w:val="center"/>
              <w:rPr>
                <w:color w:val="000000" w:themeColor="text1"/>
                <w:sz w:val="20"/>
                <w:szCs w:val="20"/>
              </w:rPr>
            </w:pPr>
            <w:r w:rsidRPr="00871C9C">
              <w:rPr>
                <w:color w:val="000000" w:themeColor="text1"/>
                <w:sz w:val="20"/>
                <w:szCs w:val="20"/>
              </w:rPr>
              <w:t>1000</w:t>
            </w:r>
          </w:p>
        </w:tc>
      </w:tr>
      <w:tr w:rsidR="00B31CDE" w:rsidRPr="00871C9C" w14:paraId="45AA3BE2" w14:textId="77777777" w:rsidTr="00564028">
        <w:tc>
          <w:tcPr>
            <w:tcW w:w="1516" w:type="pct"/>
            <w:tcBorders>
              <w:top w:val="nil"/>
              <w:left w:val="single" w:sz="4" w:space="0" w:color="auto"/>
              <w:bottom w:val="single" w:sz="4" w:space="0" w:color="auto"/>
              <w:right w:val="single" w:sz="4" w:space="0" w:color="auto"/>
            </w:tcBorders>
            <w:vAlign w:val="center"/>
          </w:tcPr>
          <w:p w14:paraId="01EB0A6A" w14:textId="77777777" w:rsidR="00DD4F83" w:rsidRPr="00871C9C" w:rsidRDefault="00DD4F83" w:rsidP="00564028">
            <w:pPr>
              <w:rPr>
                <w:color w:val="000000" w:themeColor="text1"/>
                <w:sz w:val="20"/>
                <w:szCs w:val="20"/>
              </w:rPr>
            </w:pPr>
            <w:r w:rsidRPr="00871C9C">
              <w:rPr>
                <w:color w:val="000000" w:themeColor="text1"/>
                <w:sz w:val="20"/>
                <w:szCs w:val="20"/>
              </w:rPr>
              <w:t xml:space="preserve">Всего, сектор социального развития </w:t>
            </w:r>
          </w:p>
        </w:tc>
        <w:tc>
          <w:tcPr>
            <w:tcW w:w="600" w:type="pct"/>
            <w:tcBorders>
              <w:top w:val="single" w:sz="4" w:space="0" w:color="auto"/>
              <w:left w:val="nil"/>
              <w:bottom w:val="nil"/>
              <w:right w:val="single" w:sz="4" w:space="0" w:color="auto"/>
            </w:tcBorders>
            <w:shd w:val="clear" w:color="000000" w:fill="FFFFFF"/>
            <w:vAlign w:val="center"/>
          </w:tcPr>
          <w:p w14:paraId="30FB3E6E" w14:textId="77777777" w:rsidR="00DD4F83" w:rsidRPr="00871C9C" w:rsidRDefault="00DD4F83" w:rsidP="00564028">
            <w:pPr>
              <w:jc w:val="center"/>
              <w:rPr>
                <w:color w:val="000000" w:themeColor="text1"/>
                <w:sz w:val="20"/>
                <w:szCs w:val="20"/>
              </w:rPr>
            </w:pPr>
            <w:r w:rsidRPr="00871C9C">
              <w:rPr>
                <w:color w:val="000000" w:themeColor="text1"/>
                <w:sz w:val="20"/>
                <w:szCs w:val="20"/>
              </w:rPr>
              <w:t>626597</w:t>
            </w:r>
          </w:p>
        </w:tc>
        <w:tc>
          <w:tcPr>
            <w:tcW w:w="564" w:type="pct"/>
            <w:tcBorders>
              <w:top w:val="single" w:sz="4" w:space="0" w:color="auto"/>
              <w:left w:val="nil"/>
              <w:bottom w:val="nil"/>
              <w:right w:val="single" w:sz="4" w:space="0" w:color="auto"/>
            </w:tcBorders>
            <w:shd w:val="clear" w:color="000000" w:fill="FFFFFF"/>
            <w:vAlign w:val="center"/>
          </w:tcPr>
          <w:p w14:paraId="3196C51A" w14:textId="77777777" w:rsidR="00DD4F83" w:rsidRPr="00871C9C" w:rsidRDefault="00DD4F83" w:rsidP="00564028">
            <w:pPr>
              <w:jc w:val="center"/>
              <w:rPr>
                <w:color w:val="000000" w:themeColor="text1"/>
                <w:sz w:val="20"/>
                <w:szCs w:val="20"/>
              </w:rPr>
            </w:pPr>
            <w:r w:rsidRPr="00871C9C">
              <w:rPr>
                <w:color w:val="000000" w:themeColor="text1"/>
                <w:sz w:val="20"/>
                <w:szCs w:val="20"/>
              </w:rPr>
              <w:t>17121</w:t>
            </w:r>
          </w:p>
        </w:tc>
        <w:tc>
          <w:tcPr>
            <w:tcW w:w="635" w:type="pct"/>
            <w:tcBorders>
              <w:top w:val="single" w:sz="4" w:space="0" w:color="auto"/>
              <w:left w:val="nil"/>
              <w:bottom w:val="nil"/>
              <w:right w:val="single" w:sz="4" w:space="0" w:color="auto"/>
            </w:tcBorders>
            <w:shd w:val="clear" w:color="000000" w:fill="FFFFFF"/>
            <w:vAlign w:val="center"/>
          </w:tcPr>
          <w:p w14:paraId="00143756" w14:textId="77777777" w:rsidR="00DD4F83" w:rsidRPr="00871C9C" w:rsidRDefault="00DD4F83" w:rsidP="00564028">
            <w:pPr>
              <w:jc w:val="center"/>
              <w:rPr>
                <w:color w:val="000000" w:themeColor="text1"/>
                <w:sz w:val="20"/>
                <w:szCs w:val="20"/>
              </w:rPr>
            </w:pPr>
            <w:r w:rsidRPr="00871C9C">
              <w:rPr>
                <w:color w:val="000000" w:themeColor="text1"/>
                <w:sz w:val="20"/>
                <w:szCs w:val="20"/>
              </w:rPr>
              <w:t>92140</w:t>
            </w:r>
          </w:p>
        </w:tc>
        <w:tc>
          <w:tcPr>
            <w:tcW w:w="635" w:type="pct"/>
            <w:tcBorders>
              <w:top w:val="single" w:sz="4" w:space="0" w:color="auto"/>
              <w:left w:val="nil"/>
              <w:bottom w:val="nil"/>
              <w:right w:val="single" w:sz="4" w:space="0" w:color="auto"/>
            </w:tcBorders>
            <w:shd w:val="clear" w:color="000000" w:fill="FFFFFF"/>
            <w:vAlign w:val="center"/>
          </w:tcPr>
          <w:p w14:paraId="229B9D42" w14:textId="77777777" w:rsidR="00DD4F83" w:rsidRPr="00871C9C" w:rsidRDefault="00DD4F83" w:rsidP="00564028">
            <w:pPr>
              <w:jc w:val="center"/>
              <w:rPr>
                <w:color w:val="000000" w:themeColor="text1"/>
                <w:sz w:val="20"/>
                <w:szCs w:val="20"/>
              </w:rPr>
            </w:pPr>
            <w:r w:rsidRPr="00871C9C">
              <w:rPr>
                <w:color w:val="000000" w:themeColor="text1"/>
                <w:sz w:val="20"/>
                <w:szCs w:val="20"/>
              </w:rPr>
              <w:t>190698</w:t>
            </w:r>
          </w:p>
        </w:tc>
        <w:tc>
          <w:tcPr>
            <w:tcW w:w="531" w:type="pct"/>
            <w:tcBorders>
              <w:top w:val="single" w:sz="4" w:space="0" w:color="auto"/>
              <w:left w:val="nil"/>
              <w:bottom w:val="nil"/>
              <w:right w:val="single" w:sz="4" w:space="0" w:color="auto"/>
            </w:tcBorders>
            <w:shd w:val="clear" w:color="000000" w:fill="FFFFFF"/>
            <w:vAlign w:val="center"/>
          </w:tcPr>
          <w:p w14:paraId="46ECBD9A" w14:textId="77777777" w:rsidR="00DD4F83" w:rsidRPr="00871C9C" w:rsidRDefault="00DD4F83" w:rsidP="00564028">
            <w:pPr>
              <w:jc w:val="center"/>
              <w:rPr>
                <w:color w:val="000000" w:themeColor="text1"/>
                <w:sz w:val="20"/>
                <w:szCs w:val="20"/>
              </w:rPr>
            </w:pPr>
            <w:r w:rsidRPr="00871C9C">
              <w:rPr>
                <w:color w:val="000000" w:themeColor="text1"/>
                <w:sz w:val="20"/>
                <w:szCs w:val="20"/>
              </w:rPr>
              <w:t>185645</w:t>
            </w:r>
          </w:p>
        </w:tc>
        <w:tc>
          <w:tcPr>
            <w:tcW w:w="520" w:type="pct"/>
            <w:tcBorders>
              <w:top w:val="single" w:sz="4" w:space="0" w:color="auto"/>
              <w:left w:val="nil"/>
              <w:bottom w:val="nil"/>
              <w:right w:val="single" w:sz="4" w:space="0" w:color="auto"/>
            </w:tcBorders>
            <w:shd w:val="clear" w:color="000000" w:fill="FFFFFF"/>
            <w:vAlign w:val="center"/>
          </w:tcPr>
          <w:p w14:paraId="03328F25" w14:textId="77777777" w:rsidR="00DD4F83" w:rsidRPr="00871C9C" w:rsidRDefault="00DD4F83" w:rsidP="00564028">
            <w:pPr>
              <w:jc w:val="center"/>
              <w:rPr>
                <w:color w:val="000000" w:themeColor="text1"/>
                <w:sz w:val="20"/>
                <w:szCs w:val="20"/>
              </w:rPr>
            </w:pPr>
            <w:r w:rsidRPr="00871C9C">
              <w:rPr>
                <w:color w:val="000000" w:themeColor="text1"/>
                <w:sz w:val="20"/>
                <w:szCs w:val="20"/>
              </w:rPr>
              <w:t>140993</w:t>
            </w:r>
          </w:p>
        </w:tc>
      </w:tr>
      <w:tr w:rsidR="00B31CDE" w:rsidRPr="00871C9C" w14:paraId="6A0B5ABF" w14:textId="77777777" w:rsidTr="00564028">
        <w:tc>
          <w:tcPr>
            <w:tcW w:w="1516" w:type="pct"/>
            <w:tcBorders>
              <w:top w:val="nil"/>
              <w:left w:val="single" w:sz="4" w:space="0" w:color="auto"/>
              <w:bottom w:val="single" w:sz="4" w:space="0" w:color="auto"/>
              <w:right w:val="single" w:sz="4" w:space="0" w:color="auto"/>
            </w:tcBorders>
            <w:vAlign w:val="center"/>
          </w:tcPr>
          <w:p w14:paraId="2EC824D9" w14:textId="77777777" w:rsidR="00DD4F83" w:rsidRPr="00871C9C" w:rsidRDefault="00DD4F83" w:rsidP="00564028">
            <w:pPr>
              <w:rPr>
                <w:color w:val="000000" w:themeColor="text1"/>
                <w:sz w:val="20"/>
                <w:szCs w:val="20"/>
              </w:rPr>
            </w:pPr>
            <w:r w:rsidRPr="00871C9C">
              <w:rPr>
                <w:color w:val="000000" w:themeColor="text1"/>
                <w:sz w:val="20"/>
                <w:szCs w:val="20"/>
              </w:rPr>
              <w:t xml:space="preserve">Обеспечение питьевой водой </w:t>
            </w:r>
          </w:p>
        </w:tc>
        <w:tc>
          <w:tcPr>
            <w:tcW w:w="600" w:type="pct"/>
            <w:tcBorders>
              <w:top w:val="single" w:sz="4" w:space="0" w:color="auto"/>
              <w:left w:val="nil"/>
              <w:bottom w:val="single" w:sz="4" w:space="0" w:color="auto"/>
              <w:right w:val="single" w:sz="4" w:space="0" w:color="auto"/>
            </w:tcBorders>
            <w:shd w:val="clear" w:color="000000" w:fill="FFFFFF"/>
            <w:vAlign w:val="center"/>
          </w:tcPr>
          <w:p w14:paraId="4F3A57D9" w14:textId="77777777" w:rsidR="00DD4F83" w:rsidRPr="00871C9C" w:rsidRDefault="00DD4F83" w:rsidP="00564028">
            <w:pPr>
              <w:jc w:val="center"/>
              <w:rPr>
                <w:color w:val="000000" w:themeColor="text1"/>
                <w:sz w:val="20"/>
                <w:szCs w:val="20"/>
              </w:rPr>
            </w:pPr>
            <w:r w:rsidRPr="00871C9C">
              <w:rPr>
                <w:color w:val="000000" w:themeColor="text1"/>
                <w:sz w:val="20"/>
                <w:szCs w:val="20"/>
              </w:rPr>
              <w:t>388054</w:t>
            </w:r>
          </w:p>
        </w:tc>
        <w:tc>
          <w:tcPr>
            <w:tcW w:w="564" w:type="pct"/>
            <w:tcBorders>
              <w:top w:val="single" w:sz="4" w:space="0" w:color="auto"/>
              <w:left w:val="nil"/>
              <w:bottom w:val="single" w:sz="4" w:space="0" w:color="auto"/>
              <w:right w:val="single" w:sz="4" w:space="0" w:color="auto"/>
            </w:tcBorders>
            <w:shd w:val="clear" w:color="000000" w:fill="FFFFFF"/>
            <w:vAlign w:val="center"/>
          </w:tcPr>
          <w:p w14:paraId="0C48F075" w14:textId="77777777" w:rsidR="00DD4F83" w:rsidRPr="00871C9C" w:rsidRDefault="00DD4F83" w:rsidP="00564028">
            <w:pPr>
              <w:jc w:val="center"/>
              <w:rPr>
                <w:color w:val="000000" w:themeColor="text1"/>
                <w:sz w:val="20"/>
                <w:szCs w:val="20"/>
              </w:rPr>
            </w:pPr>
            <w:r w:rsidRPr="00871C9C">
              <w:rPr>
                <w:color w:val="000000" w:themeColor="text1"/>
                <w:sz w:val="20"/>
                <w:szCs w:val="20"/>
              </w:rPr>
              <w:t>97583</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653D7D10" w14:textId="77777777" w:rsidR="00DD4F83" w:rsidRPr="00871C9C" w:rsidRDefault="00DD4F83" w:rsidP="00564028">
            <w:pPr>
              <w:jc w:val="center"/>
              <w:rPr>
                <w:color w:val="000000" w:themeColor="text1"/>
                <w:sz w:val="20"/>
                <w:szCs w:val="20"/>
              </w:rPr>
            </w:pPr>
            <w:r w:rsidRPr="00871C9C">
              <w:rPr>
                <w:color w:val="000000" w:themeColor="text1"/>
                <w:sz w:val="20"/>
                <w:szCs w:val="20"/>
              </w:rPr>
              <w:t>109439</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02F3B060" w14:textId="77777777" w:rsidR="00DD4F83" w:rsidRPr="00871C9C" w:rsidRDefault="00DD4F83" w:rsidP="00564028">
            <w:pPr>
              <w:jc w:val="center"/>
              <w:rPr>
                <w:color w:val="000000" w:themeColor="text1"/>
                <w:sz w:val="20"/>
                <w:szCs w:val="20"/>
              </w:rPr>
            </w:pPr>
            <w:r w:rsidRPr="00871C9C">
              <w:rPr>
                <w:color w:val="000000" w:themeColor="text1"/>
                <w:sz w:val="20"/>
                <w:szCs w:val="20"/>
              </w:rPr>
              <w:t>70749</w:t>
            </w:r>
          </w:p>
        </w:tc>
        <w:tc>
          <w:tcPr>
            <w:tcW w:w="531" w:type="pct"/>
            <w:tcBorders>
              <w:top w:val="single" w:sz="4" w:space="0" w:color="auto"/>
              <w:left w:val="nil"/>
              <w:bottom w:val="single" w:sz="4" w:space="0" w:color="auto"/>
              <w:right w:val="single" w:sz="4" w:space="0" w:color="auto"/>
            </w:tcBorders>
            <w:shd w:val="clear" w:color="000000" w:fill="FFFFFF"/>
            <w:vAlign w:val="center"/>
          </w:tcPr>
          <w:p w14:paraId="59C1F305" w14:textId="77777777" w:rsidR="00DD4F83" w:rsidRPr="00871C9C" w:rsidRDefault="00DD4F83" w:rsidP="00564028">
            <w:pPr>
              <w:jc w:val="center"/>
              <w:rPr>
                <w:color w:val="000000" w:themeColor="text1"/>
                <w:sz w:val="20"/>
                <w:szCs w:val="20"/>
              </w:rPr>
            </w:pPr>
            <w:r w:rsidRPr="00871C9C">
              <w:rPr>
                <w:color w:val="000000" w:themeColor="text1"/>
                <w:sz w:val="20"/>
                <w:szCs w:val="20"/>
              </w:rPr>
              <w:t>52716</w:t>
            </w:r>
          </w:p>
        </w:tc>
        <w:tc>
          <w:tcPr>
            <w:tcW w:w="520" w:type="pct"/>
            <w:tcBorders>
              <w:top w:val="single" w:sz="4" w:space="0" w:color="auto"/>
              <w:left w:val="nil"/>
              <w:bottom w:val="single" w:sz="4" w:space="0" w:color="auto"/>
              <w:right w:val="single" w:sz="4" w:space="0" w:color="auto"/>
            </w:tcBorders>
            <w:shd w:val="clear" w:color="000000" w:fill="FFFFFF"/>
            <w:vAlign w:val="center"/>
          </w:tcPr>
          <w:p w14:paraId="0094DDBD" w14:textId="77777777" w:rsidR="00DD4F83" w:rsidRPr="00871C9C" w:rsidRDefault="00DD4F83" w:rsidP="00564028">
            <w:pPr>
              <w:jc w:val="center"/>
              <w:rPr>
                <w:color w:val="000000" w:themeColor="text1"/>
                <w:sz w:val="20"/>
                <w:szCs w:val="20"/>
              </w:rPr>
            </w:pPr>
            <w:r w:rsidRPr="00871C9C">
              <w:rPr>
                <w:color w:val="000000" w:themeColor="text1"/>
                <w:sz w:val="20"/>
                <w:szCs w:val="20"/>
              </w:rPr>
              <w:t>57567</w:t>
            </w:r>
          </w:p>
        </w:tc>
      </w:tr>
      <w:tr w:rsidR="00B31CDE" w:rsidRPr="00871C9C" w14:paraId="39BE0BBB" w14:textId="77777777" w:rsidTr="00564028">
        <w:tc>
          <w:tcPr>
            <w:tcW w:w="1516" w:type="pct"/>
            <w:tcBorders>
              <w:top w:val="nil"/>
              <w:left w:val="single" w:sz="4" w:space="0" w:color="auto"/>
              <w:bottom w:val="single" w:sz="4" w:space="0" w:color="auto"/>
              <w:right w:val="single" w:sz="4" w:space="0" w:color="auto"/>
            </w:tcBorders>
            <w:vAlign w:val="center"/>
          </w:tcPr>
          <w:p w14:paraId="50A54F57" w14:textId="77777777" w:rsidR="00DD4F83" w:rsidRPr="00871C9C" w:rsidRDefault="00DD4F83" w:rsidP="00564028">
            <w:pPr>
              <w:rPr>
                <w:color w:val="000000" w:themeColor="text1"/>
                <w:sz w:val="20"/>
                <w:szCs w:val="20"/>
              </w:rPr>
            </w:pPr>
            <w:r w:rsidRPr="00871C9C">
              <w:rPr>
                <w:color w:val="000000" w:themeColor="text1"/>
                <w:sz w:val="20"/>
                <w:szCs w:val="20"/>
              </w:rPr>
              <w:t xml:space="preserve">Санитария и жилищно-коммунальная служба </w:t>
            </w:r>
          </w:p>
        </w:tc>
        <w:tc>
          <w:tcPr>
            <w:tcW w:w="600" w:type="pct"/>
            <w:tcBorders>
              <w:top w:val="nil"/>
              <w:left w:val="nil"/>
              <w:bottom w:val="single" w:sz="4" w:space="0" w:color="auto"/>
              <w:right w:val="single" w:sz="4" w:space="0" w:color="auto"/>
            </w:tcBorders>
            <w:shd w:val="clear" w:color="000000" w:fill="FFFFFF"/>
            <w:vAlign w:val="center"/>
          </w:tcPr>
          <w:p w14:paraId="70E1AEDE" w14:textId="77777777" w:rsidR="00DD4F83" w:rsidRPr="00871C9C" w:rsidRDefault="00DD4F83" w:rsidP="00564028">
            <w:pPr>
              <w:jc w:val="center"/>
              <w:rPr>
                <w:color w:val="000000" w:themeColor="text1"/>
                <w:sz w:val="20"/>
                <w:szCs w:val="20"/>
              </w:rPr>
            </w:pPr>
            <w:r w:rsidRPr="00871C9C">
              <w:rPr>
                <w:color w:val="000000" w:themeColor="text1"/>
                <w:sz w:val="20"/>
                <w:szCs w:val="20"/>
              </w:rPr>
              <w:t>181399</w:t>
            </w:r>
          </w:p>
        </w:tc>
        <w:tc>
          <w:tcPr>
            <w:tcW w:w="564" w:type="pct"/>
            <w:tcBorders>
              <w:top w:val="nil"/>
              <w:left w:val="nil"/>
              <w:bottom w:val="single" w:sz="4" w:space="0" w:color="auto"/>
              <w:right w:val="single" w:sz="4" w:space="0" w:color="auto"/>
            </w:tcBorders>
            <w:shd w:val="clear" w:color="000000" w:fill="FFFFFF"/>
            <w:vAlign w:val="center"/>
          </w:tcPr>
          <w:p w14:paraId="1CFE7AEE" w14:textId="77777777" w:rsidR="00DD4F83" w:rsidRPr="00871C9C" w:rsidRDefault="00DD4F83" w:rsidP="00564028">
            <w:pPr>
              <w:jc w:val="center"/>
              <w:rPr>
                <w:color w:val="000000" w:themeColor="text1"/>
                <w:sz w:val="20"/>
                <w:szCs w:val="20"/>
              </w:rPr>
            </w:pPr>
            <w:r w:rsidRPr="00871C9C">
              <w:rPr>
                <w:color w:val="000000" w:themeColor="text1"/>
                <w:sz w:val="20"/>
                <w:szCs w:val="20"/>
              </w:rPr>
              <w:t>43433</w:t>
            </w:r>
          </w:p>
        </w:tc>
        <w:tc>
          <w:tcPr>
            <w:tcW w:w="635" w:type="pct"/>
            <w:tcBorders>
              <w:top w:val="nil"/>
              <w:left w:val="nil"/>
              <w:bottom w:val="single" w:sz="4" w:space="0" w:color="auto"/>
              <w:right w:val="single" w:sz="4" w:space="0" w:color="auto"/>
            </w:tcBorders>
            <w:shd w:val="clear" w:color="000000" w:fill="FFFFFF"/>
            <w:vAlign w:val="center"/>
          </w:tcPr>
          <w:p w14:paraId="69BEAEBC" w14:textId="77777777" w:rsidR="00DD4F83" w:rsidRPr="00871C9C" w:rsidRDefault="00DD4F83" w:rsidP="00564028">
            <w:pPr>
              <w:jc w:val="center"/>
              <w:rPr>
                <w:color w:val="000000" w:themeColor="text1"/>
                <w:sz w:val="20"/>
                <w:szCs w:val="20"/>
              </w:rPr>
            </w:pPr>
            <w:r w:rsidRPr="00871C9C">
              <w:rPr>
                <w:color w:val="000000" w:themeColor="text1"/>
                <w:sz w:val="20"/>
                <w:szCs w:val="20"/>
              </w:rPr>
              <w:t>42433</w:t>
            </w:r>
          </w:p>
        </w:tc>
        <w:tc>
          <w:tcPr>
            <w:tcW w:w="635" w:type="pct"/>
            <w:tcBorders>
              <w:top w:val="nil"/>
              <w:left w:val="nil"/>
              <w:bottom w:val="single" w:sz="4" w:space="0" w:color="auto"/>
              <w:right w:val="single" w:sz="4" w:space="0" w:color="auto"/>
            </w:tcBorders>
            <w:shd w:val="clear" w:color="000000" w:fill="FFFFFF"/>
            <w:vAlign w:val="center"/>
          </w:tcPr>
          <w:p w14:paraId="53425DED" w14:textId="77777777" w:rsidR="00DD4F83" w:rsidRPr="00871C9C" w:rsidRDefault="00DD4F83" w:rsidP="00564028">
            <w:pPr>
              <w:jc w:val="center"/>
              <w:rPr>
                <w:color w:val="000000" w:themeColor="text1"/>
                <w:sz w:val="20"/>
                <w:szCs w:val="20"/>
              </w:rPr>
            </w:pPr>
            <w:r w:rsidRPr="00871C9C">
              <w:rPr>
                <w:color w:val="000000" w:themeColor="text1"/>
                <w:sz w:val="20"/>
                <w:szCs w:val="20"/>
              </w:rPr>
              <w:t>32633</w:t>
            </w:r>
          </w:p>
        </w:tc>
        <w:tc>
          <w:tcPr>
            <w:tcW w:w="531" w:type="pct"/>
            <w:tcBorders>
              <w:top w:val="nil"/>
              <w:left w:val="nil"/>
              <w:bottom w:val="single" w:sz="4" w:space="0" w:color="auto"/>
              <w:right w:val="single" w:sz="4" w:space="0" w:color="auto"/>
            </w:tcBorders>
            <w:shd w:val="clear" w:color="000000" w:fill="FFFFFF"/>
            <w:vAlign w:val="center"/>
          </w:tcPr>
          <w:p w14:paraId="341A4210" w14:textId="77777777" w:rsidR="00DD4F83" w:rsidRPr="00871C9C" w:rsidRDefault="00DD4F83" w:rsidP="00564028">
            <w:pPr>
              <w:jc w:val="center"/>
              <w:rPr>
                <w:color w:val="000000" w:themeColor="text1"/>
                <w:sz w:val="20"/>
                <w:szCs w:val="20"/>
              </w:rPr>
            </w:pPr>
            <w:r w:rsidRPr="00871C9C">
              <w:rPr>
                <w:color w:val="000000" w:themeColor="text1"/>
                <w:sz w:val="20"/>
                <w:szCs w:val="20"/>
              </w:rPr>
              <w:t>28800</w:t>
            </w:r>
          </w:p>
        </w:tc>
        <w:tc>
          <w:tcPr>
            <w:tcW w:w="520" w:type="pct"/>
            <w:tcBorders>
              <w:top w:val="nil"/>
              <w:left w:val="nil"/>
              <w:bottom w:val="single" w:sz="4" w:space="0" w:color="auto"/>
              <w:right w:val="single" w:sz="4" w:space="0" w:color="auto"/>
            </w:tcBorders>
            <w:shd w:val="clear" w:color="000000" w:fill="FFFFFF"/>
            <w:vAlign w:val="center"/>
          </w:tcPr>
          <w:p w14:paraId="6E65280A" w14:textId="77777777" w:rsidR="00DD4F83" w:rsidRPr="00871C9C" w:rsidRDefault="00DD4F83" w:rsidP="00564028">
            <w:pPr>
              <w:jc w:val="center"/>
              <w:rPr>
                <w:color w:val="000000" w:themeColor="text1"/>
                <w:sz w:val="20"/>
                <w:szCs w:val="20"/>
              </w:rPr>
            </w:pPr>
            <w:r w:rsidRPr="00871C9C">
              <w:rPr>
                <w:color w:val="000000" w:themeColor="text1"/>
                <w:sz w:val="20"/>
                <w:szCs w:val="20"/>
              </w:rPr>
              <w:t>34100</w:t>
            </w:r>
          </w:p>
        </w:tc>
      </w:tr>
      <w:tr w:rsidR="00B31CDE" w:rsidRPr="00871C9C" w14:paraId="767E9C6B" w14:textId="77777777" w:rsidTr="00564028">
        <w:tc>
          <w:tcPr>
            <w:tcW w:w="1516" w:type="pct"/>
            <w:tcBorders>
              <w:top w:val="nil"/>
              <w:left w:val="single" w:sz="4" w:space="0" w:color="auto"/>
              <w:bottom w:val="single" w:sz="4" w:space="0" w:color="auto"/>
              <w:right w:val="single" w:sz="4" w:space="0" w:color="auto"/>
            </w:tcBorders>
            <w:vAlign w:val="center"/>
          </w:tcPr>
          <w:p w14:paraId="4AD4E7C4" w14:textId="77777777" w:rsidR="00DD4F83" w:rsidRPr="00871C9C" w:rsidRDefault="00DD4F83" w:rsidP="00564028">
            <w:pPr>
              <w:rPr>
                <w:color w:val="000000" w:themeColor="text1"/>
                <w:sz w:val="20"/>
                <w:szCs w:val="20"/>
              </w:rPr>
            </w:pPr>
            <w:r w:rsidRPr="00871C9C">
              <w:rPr>
                <w:color w:val="000000" w:themeColor="text1"/>
                <w:sz w:val="20"/>
                <w:szCs w:val="20"/>
              </w:rPr>
              <w:t xml:space="preserve">Охрана окружающей среды </w:t>
            </w:r>
          </w:p>
        </w:tc>
        <w:tc>
          <w:tcPr>
            <w:tcW w:w="600" w:type="pct"/>
            <w:tcBorders>
              <w:top w:val="nil"/>
              <w:left w:val="nil"/>
              <w:bottom w:val="single" w:sz="4" w:space="0" w:color="auto"/>
              <w:right w:val="single" w:sz="4" w:space="0" w:color="auto"/>
            </w:tcBorders>
            <w:shd w:val="clear" w:color="000000" w:fill="FFFFFF"/>
            <w:vAlign w:val="center"/>
          </w:tcPr>
          <w:p w14:paraId="64CC1415" w14:textId="77777777" w:rsidR="00DD4F83" w:rsidRPr="00871C9C" w:rsidRDefault="00DD4F83" w:rsidP="00564028">
            <w:pPr>
              <w:jc w:val="center"/>
              <w:rPr>
                <w:color w:val="000000" w:themeColor="text1"/>
                <w:sz w:val="20"/>
                <w:szCs w:val="20"/>
              </w:rPr>
            </w:pPr>
            <w:r w:rsidRPr="00871C9C">
              <w:rPr>
                <w:color w:val="000000" w:themeColor="text1"/>
                <w:sz w:val="20"/>
                <w:szCs w:val="20"/>
              </w:rPr>
              <w:t>72560</w:t>
            </w:r>
          </w:p>
        </w:tc>
        <w:tc>
          <w:tcPr>
            <w:tcW w:w="564" w:type="pct"/>
            <w:tcBorders>
              <w:top w:val="nil"/>
              <w:left w:val="nil"/>
              <w:bottom w:val="single" w:sz="4" w:space="0" w:color="auto"/>
              <w:right w:val="single" w:sz="4" w:space="0" w:color="auto"/>
            </w:tcBorders>
            <w:shd w:val="clear" w:color="000000" w:fill="FFFFFF"/>
            <w:vAlign w:val="center"/>
          </w:tcPr>
          <w:p w14:paraId="042B4738" w14:textId="77777777" w:rsidR="00DD4F83" w:rsidRPr="00871C9C" w:rsidRDefault="00DD4F83" w:rsidP="00564028">
            <w:pPr>
              <w:jc w:val="center"/>
              <w:rPr>
                <w:color w:val="000000" w:themeColor="text1"/>
                <w:sz w:val="20"/>
                <w:szCs w:val="20"/>
              </w:rPr>
            </w:pPr>
            <w:r w:rsidRPr="00871C9C">
              <w:rPr>
                <w:color w:val="000000" w:themeColor="text1"/>
                <w:sz w:val="20"/>
                <w:szCs w:val="20"/>
              </w:rPr>
              <w:t>0</w:t>
            </w:r>
          </w:p>
        </w:tc>
        <w:tc>
          <w:tcPr>
            <w:tcW w:w="635" w:type="pct"/>
            <w:tcBorders>
              <w:top w:val="nil"/>
              <w:left w:val="nil"/>
              <w:bottom w:val="single" w:sz="4" w:space="0" w:color="auto"/>
              <w:right w:val="single" w:sz="4" w:space="0" w:color="auto"/>
            </w:tcBorders>
            <w:shd w:val="clear" w:color="000000" w:fill="FFFFFF"/>
            <w:vAlign w:val="center"/>
          </w:tcPr>
          <w:p w14:paraId="0B57DDCE" w14:textId="77777777" w:rsidR="00DD4F83" w:rsidRPr="00871C9C" w:rsidRDefault="00DD4F83" w:rsidP="00564028">
            <w:pPr>
              <w:jc w:val="center"/>
              <w:rPr>
                <w:color w:val="000000" w:themeColor="text1"/>
                <w:sz w:val="20"/>
                <w:szCs w:val="20"/>
              </w:rPr>
            </w:pPr>
            <w:r w:rsidRPr="00871C9C">
              <w:rPr>
                <w:color w:val="000000" w:themeColor="text1"/>
                <w:sz w:val="20"/>
                <w:szCs w:val="20"/>
              </w:rPr>
              <w:t>13700</w:t>
            </w:r>
          </w:p>
        </w:tc>
        <w:tc>
          <w:tcPr>
            <w:tcW w:w="635" w:type="pct"/>
            <w:tcBorders>
              <w:top w:val="nil"/>
              <w:left w:val="nil"/>
              <w:bottom w:val="single" w:sz="4" w:space="0" w:color="auto"/>
              <w:right w:val="single" w:sz="4" w:space="0" w:color="auto"/>
            </w:tcBorders>
            <w:shd w:val="clear" w:color="000000" w:fill="FFFFFF"/>
            <w:vAlign w:val="center"/>
          </w:tcPr>
          <w:p w14:paraId="44E4CCA0" w14:textId="77777777" w:rsidR="00DD4F83" w:rsidRPr="00871C9C" w:rsidRDefault="00DD4F83" w:rsidP="00564028">
            <w:pPr>
              <w:jc w:val="center"/>
              <w:rPr>
                <w:color w:val="000000" w:themeColor="text1"/>
                <w:sz w:val="20"/>
                <w:szCs w:val="20"/>
              </w:rPr>
            </w:pPr>
            <w:r w:rsidRPr="00871C9C">
              <w:rPr>
                <w:color w:val="000000" w:themeColor="text1"/>
                <w:sz w:val="20"/>
                <w:szCs w:val="20"/>
              </w:rPr>
              <w:t>16800</w:t>
            </w:r>
          </w:p>
        </w:tc>
        <w:tc>
          <w:tcPr>
            <w:tcW w:w="531" w:type="pct"/>
            <w:tcBorders>
              <w:top w:val="nil"/>
              <w:left w:val="nil"/>
              <w:bottom w:val="single" w:sz="4" w:space="0" w:color="auto"/>
              <w:right w:val="single" w:sz="4" w:space="0" w:color="auto"/>
            </w:tcBorders>
            <w:shd w:val="clear" w:color="000000" w:fill="FFFFFF"/>
            <w:vAlign w:val="center"/>
          </w:tcPr>
          <w:p w14:paraId="188AF716" w14:textId="77777777" w:rsidR="00DD4F83" w:rsidRPr="00871C9C" w:rsidRDefault="00DD4F83" w:rsidP="00564028">
            <w:pPr>
              <w:jc w:val="center"/>
              <w:rPr>
                <w:color w:val="000000" w:themeColor="text1"/>
                <w:sz w:val="20"/>
                <w:szCs w:val="20"/>
              </w:rPr>
            </w:pPr>
            <w:r w:rsidRPr="00871C9C">
              <w:rPr>
                <w:color w:val="000000" w:themeColor="text1"/>
                <w:sz w:val="20"/>
                <w:szCs w:val="20"/>
              </w:rPr>
              <w:t>19400</w:t>
            </w:r>
          </w:p>
        </w:tc>
        <w:tc>
          <w:tcPr>
            <w:tcW w:w="520" w:type="pct"/>
            <w:tcBorders>
              <w:top w:val="nil"/>
              <w:left w:val="nil"/>
              <w:bottom w:val="single" w:sz="4" w:space="0" w:color="auto"/>
              <w:right w:val="single" w:sz="4" w:space="0" w:color="auto"/>
            </w:tcBorders>
            <w:shd w:val="clear" w:color="000000" w:fill="FFFFFF"/>
            <w:vAlign w:val="center"/>
          </w:tcPr>
          <w:p w14:paraId="2635BC1E" w14:textId="77777777" w:rsidR="00DD4F83" w:rsidRPr="00871C9C" w:rsidRDefault="00DD4F83" w:rsidP="00564028">
            <w:pPr>
              <w:jc w:val="center"/>
              <w:rPr>
                <w:color w:val="000000" w:themeColor="text1"/>
                <w:sz w:val="20"/>
                <w:szCs w:val="20"/>
              </w:rPr>
            </w:pPr>
            <w:r w:rsidRPr="00871C9C">
              <w:rPr>
                <w:color w:val="000000" w:themeColor="text1"/>
                <w:sz w:val="20"/>
                <w:szCs w:val="20"/>
              </w:rPr>
              <w:t>22660</w:t>
            </w:r>
          </w:p>
        </w:tc>
      </w:tr>
      <w:tr w:rsidR="00B31CDE" w:rsidRPr="00871C9C" w14:paraId="2A9836CB" w14:textId="77777777" w:rsidTr="00564028">
        <w:tc>
          <w:tcPr>
            <w:tcW w:w="1516" w:type="pct"/>
            <w:tcBorders>
              <w:top w:val="nil"/>
              <w:left w:val="single" w:sz="4" w:space="0" w:color="auto"/>
              <w:bottom w:val="single" w:sz="4" w:space="0" w:color="auto"/>
              <w:right w:val="single" w:sz="4" w:space="0" w:color="auto"/>
            </w:tcBorders>
            <w:vAlign w:val="center"/>
          </w:tcPr>
          <w:p w14:paraId="7243A6AF" w14:textId="77777777" w:rsidR="00DD4F83" w:rsidRPr="00871C9C" w:rsidRDefault="00DD4F83" w:rsidP="00564028">
            <w:pPr>
              <w:rPr>
                <w:color w:val="000000" w:themeColor="text1"/>
                <w:sz w:val="20"/>
                <w:szCs w:val="20"/>
              </w:rPr>
            </w:pPr>
            <w:r w:rsidRPr="00871C9C">
              <w:rPr>
                <w:color w:val="000000" w:themeColor="text1"/>
                <w:sz w:val="20"/>
                <w:szCs w:val="20"/>
              </w:rPr>
              <w:t>Обеспечение безопасности населения и территорий от чрезвычайных ситуаций и аварий</w:t>
            </w:r>
          </w:p>
        </w:tc>
        <w:tc>
          <w:tcPr>
            <w:tcW w:w="600" w:type="pct"/>
            <w:tcBorders>
              <w:top w:val="nil"/>
              <w:left w:val="nil"/>
              <w:bottom w:val="single" w:sz="4" w:space="0" w:color="auto"/>
              <w:right w:val="single" w:sz="4" w:space="0" w:color="auto"/>
            </w:tcBorders>
            <w:vAlign w:val="center"/>
          </w:tcPr>
          <w:p w14:paraId="285E847B" w14:textId="77777777" w:rsidR="00DD4F83" w:rsidRPr="00871C9C" w:rsidRDefault="00DD4F83" w:rsidP="00564028">
            <w:pPr>
              <w:jc w:val="center"/>
              <w:rPr>
                <w:color w:val="000000" w:themeColor="text1"/>
                <w:sz w:val="20"/>
                <w:szCs w:val="20"/>
              </w:rPr>
            </w:pPr>
            <w:r w:rsidRPr="00871C9C">
              <w:rPr>
                <w:color w:val="000000" w:themeColor="text1"/>
                <w:sz w:val="20"/>
                <w:szCs w:val="20"/>
              </w:rPr>
              <w:t>176672</w:t>
            </w:r>
          </w:p>
        </w:tc>
        <w:tc>
          <w:tcPr>
            <w:tcW w:w="564" w:type="pct"/>
            <w:tcBorders>
              <w:top w:val="nil"/>
              <w:left w:val="nil"/>
              <w:bottom w:val="single" w:sz="4" w:space="0" w:color="auto"/>
              <w:right w:val="single" w:sz="4" w:space="0" w:color="auto"/>
            </w:tcBorders>
            <w:vAlign w:val="center"/>
          </w:tcPr>
          <w:p w14:paraId="4D0D34BB" w14:textId="77777777" w:rsidR="00DD4F83" w:rsidRPr="00871C9C" w:rsidRDefault="00DD4F83" w:rsidP="00564028">
            <w:pPr>
              <w:jc w:val="center"/>
              <w:rPr>
                <w:color w:val="000000" w:themeColor="text1"/>
                <w:sz w:val="20"/>
                <w:szCs w:val="20"/>
              </w:rPr>
            </w:pPr>
            <w:r w:rsidRPr="00871C9C">
              <w:rPr>
                <w:color w:val="000000" w:themeColor="text1"/>
                <w:sz w:val="20"/>
                <w:szCs w:val="20"/>
              </w:rPr>
              <w:t>450</w:t>
            </w:r>
          </w:p>
        </w:tc>
        <w:tc>
          <w:tcPr>
            <w:tcW w:w="635" w:type="pct"/>
            <w:tcBorders>
              <w:top w:val="nil"/>
              <w:left w:val="nil"/>
              <w:bottom w:val="single" w:sz="4" w:space="0" w:color="auto"/>
              <w:right w:val="single" w:sz="4" w:space="0" w:color="auto"/>
            </w:tcBorders>
            <w:vAlign w:val="center"/>
          </w:tcPr>
          <w:p w14:paraId="0EACBFCE" w14:textId="77777777" w:rsidR="00DD4F83" w:rsidRPr="00871C9C" w:rsidRDefault="00DD4F83" w:rsidP="00564028">
            <w:pPr>
              <w:jc w:val="center"/>
              <w:rPr>
                <w:color w:val="000000" w:themeColor="text1"/>
                <w:sz w:val="20"/>
                <w:szCs w:val="20"/>
              </w:rPr>
            </w:pPr>
            <w:r w:rsidRPr="00871C9C">
              <w:rPr>
                <w:color w:val="000000" w:themeColor="text1"/>
                <w:sz w:val="20"/>
                <w:szCs w:val="20"/>
              </w:rPr>
              <w:t>41470</w:t>
            </w:r>
          </w:p>
        </w:tc>
        <w:tc>
          <w:tcPr>
            <w:tcW w:w="635" w:type="pct"/>
            <w:tcBorders>
              <w:top w:val="nil"/>
              <w:left w:val="nil"/>
              <w:bottom w:val="single" w:sz="4" w:space="0" w:color="auto"/>
              <w:right w:val="single" w:sz="4" w:space="0" w:color="auto"/>
            </w:tcBorders>
            <w:vAlign w:val="center"/>
          </w:tcPr>
          <w:p w14:paraId="1446FB75" w14:textId="77777777" w:rsidR="00DD4F83" w:rsidRPr="00871C9C" w:rsidRDefault="00DD4F83" w:rsidP="00564028">
            <w:pPr>
              <w:jc w:val="center"/>
              <w:rPr>
                <w:color w:val="000000" w:themeColor="text1"/>
                <w:sz w:val="20"/>
                <w:szCs w:val="20"/>
              </w:rPr>
            </w:pPr>
            <w:r w:rsidRPr="00871C9C">
              <w:rPr>
                <w:color w:val="000000" w:themeColor="text1"/>
                <w:sz w:val="20"/>
                <w:szCs w:val="20"/>
              </w:rPr>
              <w:t>44232</w:t>
            </w:r>
          </w:p>
        </w:tc>
        <w:tc>
          <w:tcPr>
            <w:tcW w:w="531" w:type="pct"/>
            <w:tcBorders>
              <w:top w:val="nil"/>
              <w:left w:val="nil"/>
              <w:bottom w:val="single" w:sz="4" w:space="0" w:color="auto"/>
              <w:right w:val="single" w:sz="4" w:space="0" w:color="auto"/>
            </w:tcBorders>
            <w:vAlign w:val="center"/>
          </w:tcPr>
          <w:p w14:paraId="02298522" w14:textId="77777777" w:rsidR="00DD4F83" w:rsidRPr="00871C9C" w:rsidRDefault="00DD4F83" w:rsidP="00564028">
            <w:pPr>
              <w:jc w:val="center"/>
              <w:rPr>
                <w:color w:val="000000" w:themeColor="text1"/>
                <w:sz w:val="20"/>
                <w:szCs w:val="20"/>
              </w:rPr>
            </w:pPr>
            <w:r w:rsidRPr="00871C9C">
              <w:rPr>
                <w:color w:val="000000" w:themeColor="text1"/>
                <w:sz w:val="20"/>
                <w:szCs w:val="20"/>
              </w:rPr>
              <w:t>47780</w:t>
            </w:r>
          </w:p>
        </w:tc>
        <w:tc>
          <w:tcPr>
            <w:tcW w:w="520" w:type="pct"/>
            <w:tcBorders>
              <w:top w:val="nil"/>
              <w:left w:val="nil"/>
              <w:bottom w:val="single" w:sz="4" w:space="0" w:color="auto"/>
              <w:right w:val="single" w:sz="4" w:space="0" w:color="auto"/>
            </w:tcBorders>
            <w:vAlign w:val="center"/>
          </w:tcPr>
          <w:p w14:paraId="0DE523B9" w14:textId="77777777" w:rsidR="00DD4F83" w:rsidRPr="00871C9C" w:rsidRDefault="00DD4F83" w:rsidP="00564028">
            <w:pPr>
              <w:jc w:val="center"/>
              <w:rPr>
                <w:color w:val="000000" w:themeColor="text1"/>
                <w:sz w:val="20"/>
                <w:szCs w:val="20"/>
              </w:rPr>
            </w:pPr>
            <w:r w:rsidRPr="00871C9C">
              <w:rPr>
                <w:color w:val="000000" w:themeColor="text1"/>
                <w:sz w:val="20"/>
                <w:szCs w:val="20"/>
              </w:rPr>
              <w:t>42740</w:t>
            </w:r>
          </w:p>
        </w:tc>
      </w:tr>
      <w:tr w:rsidR="00B31CDE" w:rsidRPr="00871C9C" w14:paraId="0442D210" w14:textId="77777777" w:rsidTr="00564028">
        <w:tc>
          <w:tcPr>
            <w:tcW w:w="1516" w:type="pct"/>
            <w:tcBorders>
              <w:top w:val="nil"/>
              <w:left w:val="single" w:sz="4" w:space="0" w:color="auto"/>
              <w:bottom w:val="single" w:sz="4" w:space="0" w:color="auto"/>
              <w:right w:val="single" w:sz="4" w:space="0" w:color="auto"/>
            </w:tcBorders>
            <w:vAlign w:val="center"/>
          </w:tcPr>
          <w:p w14:paraId="2C7AD846" w14:textId="77777777" w:rsidR="00DD4F83" w:rsidRPr="00871C9C" w:rsidRDefault="00DD4F83" w:rsidP="00564028">
            <w:pPr>
              <w:rPr>
                <w:color w:val="000000" w:themeColor="text1"/>
                <w:sz w:val="20"/>
                <w:szCs w:val="20"/>
              </w:rPr>
            </w:pPr>
            <w:r w:rsidRPr="00871C9C">
              <w:rPr>
                <w:color w:val="000000" w:themeColor="text1"/>
                <w:sz w:val="20"/>
                <w:szCs w:val="20"/>
              </w:rPr>
              <w:t xml:space="preserve">Всего, сектор обеспечение безопасной жизни </w:t>
            </w:r>
          </w:p>
        </w:tc>
        <w:tc>
          <w:tcPr>
            <w:tcW w:w="600" w:type="pct"/>
            <w:tcBorders>
              <w:top w:val="nil"/>
              <w:left w:val="nil"/>
              <w:bottom w:val="single" w:sz="4" w:space="0" w:color="auto"/>
              <w:right w:val="single" w:sz="4" w:space="0" w:color="auto"/>
            </w:tcBorders>
            <w:vAlign w:val="center"/>
          </w:tcPr>
          <w:p w14:paraId="7FC7B6B0" w14:textId="77777777" w:rsidR="00DD4F83" w:rsidRPr="00871C9C" w:rsidRDefault="00DD4F83" w:rsidP="00564028">
            <w:pPr>
              <w:jc w:val="center"/>
              <w:rPr>
                <w:color w:val="000000" w:themeColor="text1"/>
                <w:sz w:val="20"/>
                <w:szCs w:val="20"/>
              </w:rPr>
            </w:pPr>
            <w:r w:rsidRPr="00871C9C">
              <w:rPr>
                <w:color w:val="000000" w:themeColor="text1"/>
                <w:sz w:val="20"/>
                <w:szCs w:val="20"/>
              </w:rPr>
              <w:t>818685</w:t>
            </w:r>
          </w:p>
        </w:tc>
        <w:tc>
          <w:tcPr>
            <w:tcW w:w="564" w:type="pct"/>
            <w:tcBorders>
              <w:top w:val="nil"/>
              <w:left w:val="nil"/>
              <w:bottom w:val="single" w:sz="4" w:space="0" w:color="auto"/>
              <w:right w:val="single" w:sz="4" w:space="0" w:color="auto"/>
            </w:tcBorders>
            <w:vAlign w:val="center"/>
          </w:tcPr>
          <w:p w14:paraId="2BB88629" w14:textId="77777777" w:rsidR="00DD4F83" w:rsidRPr="00871C9C" w:rsidRDefault="00DD4F83" w:rsidP="00564028">
            <w:pPr>
              <w:jc w:val="center"/>
              <w:rPr>
                <w:color w:val="000000" w:themeColor="text1"/>
                <w:sz w:val="20"/>
                <w:szCs w:val="20"/>
              </w:rPr>
            </w:pPr>
            <w:r w:rsidRPr="00871C9C">
              <w:rPr>
                <w:color w:val="000000" w:themeColor="text1"/>
                <w:sz w:val="20"/>
                <w:szCs w:val="20"/>
              </w:rPr>
              <w:t>141466</w:t>
            </w:r>
          </w:p>
        </w:tc>
        <w:tc>
          <w:tcPr>
            <w:tcW w:w="635" w:type="pct"/>
            <w:tcBorders>
              <w:top w:val="nil"/>
              <w:left w:val="nil"/>
              <w:bottom w:val="single" w:sz="4" w:space="0" w:color="auto"/>
              <w:right w:val="single" w:sz="4" w:space="0" w:color="auto"/>
            </w:tcBorders>
            <w:vAlign w:val="center"/>
          </w:tcPr>
          <w:p w14:paraId="60FF8F0F" w14:textId="77777777" w:rsidR="00DD4F83" w:rsidRPr="00871C9C" w:rsidRDefault="00DD4F83" w:rsidP="00564028">
            <w:pPr>
              <w:jc w:val="center"/>
              <w:rPr>
                <w:color w:val="000000" w:themeColor="text1"/>
                <w:sz w:val="20"/>
                <w:szCs w:val="20"/>
              </w:rPr>
            </w:pPr>
            <w:r w:rsidRPr="00871C9C">
              <w:rPr>
                <w:color w:val="000000" w:themeColor="text1"/>
                <w:sz w:val="20"/>
                <w:szCs w:val="20"/>
              </w:rPr>
              <w:t>207042</w:t>
            </w:r>
          </w:p>
        </w:tc>
        <w:tc>
          <w:tcPr>
            <w:tcW w:w="635" w:type="pct"/>
            <w:tcBorders>
              <w:top w:val="nil"/>
              <w:left w:val="nil"/>
              <w:bottom w:val="single" w:sz="4" w:space="0" w:color="auto"/>
              <w:right w:val="single" w:sz="4" w:space="0" w:color="auto"/>
            </w:tcBorders>
            <w:vAlign w:val="center"/>
          </w:tcPr>
          <w:p w14:paraId="47202D2F" w14:textId="77777777" w:rsidR="00DD4F83" w:rsidRPr="00871C9C" w:rsidRDefault="00DD4F83" w:rsidP="00564028">
            <w:pPr>
              <w:jc w:val="center"/>
              <w:rPr>
                <w:color w:val="000000" w:themeColor="text1"/>
                <w:sz w:val="20"/>
                <w:szCs w:val="20"/>
              </w:rPr>
            </w:pPr>
            <w:r w:rsidRPr="00871C9C">
              <w:rPr>
                <w:color w:val="000000" w:themeColor="text1"/>
                <w:sz w:val="20"/>
                <w:szCs w:val="20"/>
              </w:rPr>
              <w:t>164414</w:t>
            </w:r>
          </w:p>
        </w:tc>
        <w:tc>
          <w:tcPr>
            <w:tcW w:w="531" w:type="pct"/>
            <w:tcBorders>
              <w:top w:val="nil"/>
              <w:left w:val="nil"/>
              <w:bottom w:val="single" w:sz="4" w:space="0" w:color="auto"/>
              <w:right w:val="single" w:sz="4" w:space="0" w:color="auto"/>
            </w:tcBorders>
            <w:vAlign w:val="center"/>
          </w:tcPr>
          <w:p w14:paraId="38722BC8" w14:textId="77777777" w:rsidR="00DD4F83" w:rsidRPr="00871C9C" w:rsidRDefault="00DD4F83" w:rsidP="00564028">
            <w:pPr>
              <w:jc w:val="center"/>
              <w:rPr>
                <w:color w:val="000000" w:themeColor="text1"/>
                <w:sz w:val="20"/>
                <w:szCs w:val="20"/>
              </w:rPr>
            </w:pPr>
            <w:r w:rsidRPr="00871C9C">
              <w:rPr>
                <w:color w:val="000000" w:themeColor="text1"/>
                <w:sz w:val="20"/>
                <w:szCs w:val="20"/>
              </w:rPr>
              <w:t>148696</w:t>
            </w:r>
          </w:p>
        </w:tc>
        <w:tc>
          <w:tcPr>
            <w:tcW w:w="520" w:type="pct"/>
            <w:tcBorders>
              <w:top w:val="nil"/>
              <w:left w:val="nil"/>
              <w:bottom w:val="single" w:sz="4" w:space="0" w:color="auto"/>
              <w:right w:val="single" w:sz="4" w:space="0" w:color="auto"/>
            </w:tcBorders>
            <w:vAlign w:val="center"/>
          </w:tcPr>
          <w:p w14:paraId="0F066AFB" w14:textId="77777777" w:rsidR="00DD4F83" w:rsidRPr="00871C9C" w:rsidRDefault="00DD4F83" w:rsidP="00564028">
            <w:pPr>
              <w:jc w:val="center"/>
              <w:rPr>
                <w:color w:val="000000" w:themeColor="text1"/>
                <w:sz w:val="20"/>
                <w:szCs w:val="20"/>
              </w:rPr>
            </w:pPr>
            <w:r w:rsidRPr="00871C9C">
              <w:rPr>
                <w:color w:val="000000" w:themeColor="text1"/>
                <w:sz w:val="20"/>
                <w:szCs w:val="20"/>
              </w:rPr>
              <w:t>157067</w:t>
            </w:r>
          </w:p>
        </w:tc>
      </w:tr>
      <w:tr w:rsidR="00B31CDE" w:rsidRPr="00871C9C" w14:paraId="6EA9AA53" w14:textId="77777777" w:rsidTr="00564028">
        <w:tc>
          <w:tcPr>
            <w:tcW w:w="1516" w:type="pct"/>
            <w:tcBorders>
              <w:top w:val="nil"/>
              <w:left w:val="single" w:sz="4" w:space="0" w:color="auto"/>
              <w:bottom w:val="single" w:sz="4" w:space="0" w:color="auto"/>
              <w:right w:val="single" w:sz="4" w:space="0" w:color="auto"/>
            </w:tcBorders>
            <w:noWrap/>
            <w:vAlign w:val="center"/>
          </w:tcPr>
          <w:p w14:paraId="1281701B" w14:textId="77777777" w:rsidR="00DD4F83" w:rsidRPr="00871C9C" w:rsidRDefault="00DD4F83" w:rsidP="00564028">
            <w:pPr>
              <w:rPr>
                <w:color w:val="000000" w:themeColor="text1"/>
                <w:sz w:val="20"/>
                <w:szCs w:val="20"/>
              </w:rPr>
            </w:pPr>
            <w:r w:rsidRPr="00871C9C">
              <w:rPr>
                <w:color w:val="000000" w:themeColor="text1"/>
                <w:sz w:val="20"/>
                <w:szCs w:val="20"/>
              </w:rPr>
              <w:t xml:space="preserve">Всего, общая стоимость Программы </w:t>
            </w:r>
          </w:p>
        </w:tc>
        <w:tc>
          <w:tcPr>
            <w:tcW w:w="600" w:type="pct"/>
            <w:tcBorders>
              <w:top w:val="nil"/>
              <w:left w:val="nil"/>
              <w:bottom w:val="single" w:sz="4" w:space="0" w:color="auto"/>
              <w:right w:val="single" w:sz="4" w:space="0" w:color="auto"/>
            </w:tcBorders>
            <w:noWrap/>
            <w:vAlign w:val="center"/>
          </w:tcPr>
          <w:p w14:paraId="0AB66972" w14:textId="77777777" w:rsidR="00DD4F83" w:rsidRPr="00871C9C" w:rsidRDefault="00DD4F83" w:rsidP="00564028">
            <w:pPr>
              <w:jc w:val="center"/>
              <w:rPr>
                <w:color w:val="000000" w:themeColor="text1"/>
                <w:sz w:val="20"/>
                <w:szCs w:val="20"/>
              </w:rPr>
            </w:pPr>
            <w:r w:rsidRPr="00871C9C">
              <w:rPr>
                <w:color w:val="000000" w:themeColor="text1"/>
                <w:sz w:val="20"/>
                <w:szCs w:val="20"/>
              </w:rPr>
              <w:t>10 951 804</w:t>
            </w:r>
          </w:p>
        </w:tc>
        <w:tc>
          <w:tcPr>
            <w:tcW w:w="564" w:type="pct"/>
            <w:tcBorders>
              <w:top w:val="nil"/>
              <w:left w:val="nil"/>
              <w:bottom w:val="single" w:sz="4" w:space="0" w:color="auto"/>
              <w:right w:val="single" w:sz="4" w:space="0" w:color="auto"/>
            </w:tcBorders>
            <w:noWrap/>
            <w:vAlign w:val="center"/>
          </w:tcPr>
          <w:p w14:paraId="12F7DF48" w14:textId="77777777" w:rsidR="00DD4F83" w:rsidRPr="00871C9C" w:rsidRDefault="00DD4F83" w:rsidP="00564028">
            <w:pPr>
              <w:jc w:val="center"/>
              <w:rPr>
                <w:color w:val="000000" w:themeColor="text1"/>
                <w:sz w:val="20"/>
                <w:szCs w:val="20"/>
              </w:rPr>
            </w:pPr>
            <w:r w:rsidRPr="00871C9C">
              <w:rPr>
                <w:color w:val="000000" w:themeColor="text1"/>
                <w:sz w:val="20"/>
                <w:szCs w:val="20"/>
              </w:rPr>
              <w:t>1 747 680</w:t>
            </w:r>
          </w:p>
        </w:tc>
        <w:tc>
          <w:tcPr>
            <w:tcW w:w="635" w:type="pct"/>
            <w:tcBorders>
              <w:top w:val="nil"/>
              <w:left w:val="nil"/>
              <w:bottom w:val="single" w:sz="4" w:space="0" w:color="auto"/>
              <w:right w:val="single" w:sz="4" w:space="0" w:color="auto"/>
            </w:tcBorders>
            <w:vAlign w:val="center"/>
          </w:tcPr>
          <w:p w14:paraId="4A3D8EB8" w14:textId="77777777" w:rsidR="00DD4F83" w:rsidRPr="00871C9C" w:rsidRDefault="00DD4F83" w:rsidP="00564028">
            <w:pPr>
              <w:jc w:val="center"/>
              <w:rPr>
                <w:color w:val="000000" w:themeColor="text1"/>
                <w:sz w:val="20"/>
                <w:szCs w:val="20"/>
              </w:rPr>
            </w:pPr>
            <w:r w:rsidRPr="00871C9C">
              <w:rPr>
                <w:color w:val="000000" w:themeColor="text1"/>
                <w:sz w:val="20"/>
                <w:szCs w:val="20"/>
              </w:rPr>
              <w:t>2 006 923</w:t>
            </w:r>
          </w:p>
        </w:tc>
        <w:tc>
          <w:tcPr>
            <w:tcW w:w="635" w:type="pct"/>
            <w:tcBorders>
              <w:top w:val="nil"/>
              <w:left w:val="nil"/>
              <w:bottom w:val="single" w:sz="4" w:space="0" w:color="auto"/>
              <w:right w:val="single" w:sz="4" w:space="0" w:color="auto"/>
            </w:tcBorders>
            <w:noWrap/>
            <w:vAlign w:val="center"/>
          </w:tcPr>
          <w:p w14:paraId="36990036" w14:textId="77777777" w:rsidR="00DD4F83" w:rsidRPr="00871C9C" w:rsidRDefault="00DD4F83" w:rsidP="00564028">
            <w:pPr>
              <w:jc w:val="center"/>
              <w:rPr>
                <w:color w:val="000000" w:themeColor="text1"/>
                <w:sz w:val="20"/>
                <w:szCs w:val="20"/>
              </w:rPr>
            </w:pPr>
            <w:r w:rsidRPr="00871C9C">
              <w:rPr>
                <w:color w:val="000000" w:themeColor="text1"/>
                <w:sz w:val="20"/>
                <w:szCs w:val="20"/>
              </w:rPr>
              <w:t>2 382 488</w:t>
            </w:r>
          </w:p>
        </w:tc>
        <w:tc>
          <w:tcPr>
            <w:tcW w:w="531" w:type="pct"/>
            <w:tcBorders>
              <w:top w:val="nil"/>
              <w:left w:val="nil"/>
              <w:bottom w:val="single" w:sz="4" w:space="0" w:color="auto"/>
              <w:right w:val="single" w:sz="4" w:space="0" w:color="auto"/>
            </w:tcBorders>
            <w:noWrap/>
            <w:vAlign w:val="center"/>
          </w:tcPr>
          <w:p w14:paraId="26A9E984" w14:textId="77777777" w:rsidR="00DD4F83" w:rsidRPr="00871C9C" w:rsidRDefault="00DD4F83" w:rsidP="00564028">
            <w:pPr>
              <w:jc w:val="center"/>
              <w:rPr>
                <w:color w:val="000000" w:themeColor="text1"/>
                <w:sz w:val="20"/>
                <w:szCs w:val="20"/>
              </w:rPr>
            </w:pPr>
            <w:r w:rsidRPr="00871C9C">
              <w:rPr>
                <w:color w:val="000000" w:themeColor="text1"/>
                <w:sz w:val="20"/>
                <w:szCs w:val="20"/>
              </w:rPr>
              <w:t>2 290 953</w:t>
            </w:r>
          </w:p>
        </w:tc>
        <w:tc>
          <w:tcPr>
            <w:tcW w:w="520" w:type="pct"/>
            <w:tcBorders>
              <w:top w:val="nil"/>
              <w:left w:val="nil"/>
              <w:bottom w:val="single" w:sz="4" w:space="0" w:color="auto"/>
              <w:right w:val="single" w:sz="4" w:space="0" w:color="auto"/>
            </w:tcBorders>
            <w:noWrap/>
            <w:vAlign w:val="center"/>
          </w:tcPr>
          <w:p w14:paraId="5F7034E2" w14:textId="77777777" w:rsidR="00DD4F83" w:rsidRPr="00871C9C" w:rsidRDefault="00DD4F83" w:rsidP="00564028">
            <w:pPr>
              <w:jc w:val="center"/>
              <w:rPr>
                <w:color w:val="000000" w:themeColor="text1"/>
                <w:sz w:val="20"/>
                <w:szCs w:val="20"/>
              </w:rPr>
            </w:pPr>
            <w:r w:rsidRPr="00871C9C">
              <w:rPr>
                <w:color w:val="000000" w:themeColor="text1"/>
                <w:sz w:val="20"/>
                <w:szCs w:val="20"/>
              </w:rPr>
              <w:t>2 523 761</w:t>
            </w:r>
          </w:p>
        </w:tc>
      </w:tr>
      <w:tr w:rsidR="00B31CDE" w:rsidRPr="00871C9C" w14:paraId="0C4E4B65" w14:textId="77777777" w:rsidTr="00564028">
        <w:tc>
          <w:tcPr>
            <w:tcW w:w="1516" w:type="pct"/>
            <w:tcBorders>
              <w:top w:val="nil"/>
              <w:left w:val="single" w:sz="4" w:space="0" w:color="auto"/>
              <w:bottom w:val="single" w:sz="4" w:space="0" w:color="auto"/>
              <w:right w:val="single" w:sz="4" w:space="0" w:color="auto"/>
            </w:tcBorders>
            <w:noWrap/>
            <w:vAlign w:val="center"/>
          </w:tcPr>
          <w:p w14:paraId="7DF82563" w14:textId="77777777" w:rsidR="00DD4F83" w:rsidRPr="00871C9C" w:rsidRDefault="00DD4F83" w:rsidP="00564028">
            <w:pPr>
              <w:rPr>
                <w:color w:val="000000" w:themeColor="text1"/>
                <w:sz w:val="20"/>
                <w:szCs w:val="20"/>
              </w:rPr>
            </w:pPr>
            <w:r w:rsidRPr="00871C9C">
              <w:rPr>
                <w:color w:val="000000" w:themeColor="text1"/>
                <w:sz w:val="20"/>
                <w:szCs w:val="20"/>
              </w:rPr>
              <w:t>В том числе, республиканский бюджет</w:t>
            </w:r>
          </w:p>
        </w:tc>
        <w:tc>
          <w:tcPr>
            <w:tcW w:w="600" w:type="pct"/>
            <w:tcBorders>
              <w:top w:val="nil"/>
              <w:left w:val="nil"/>
              <w:bottom w:val="single" w:sz="4" w:space="0" w:color="auto"/>
              <w:right w:val="single" w:sz="4" w:space="0" w:color="auto"/>
            </w:tcBorders>
            <w:noWrap/>
            <w:vAlign w:val="center"/>
          </w:tcPr>
          <w:p w14:paraId="33BF5541" w14:textId="77777777" w:rsidR="00DD4F83" w:rsidRPr="00871C9C" w:rsidRDefault="00DD4F83" w:rsidP="00564028">
            <w:pPr>
              <w:jc w:val="center"/>
              <w:rPr>
                <w:color w:val="000000" w:themeColor="text1"/>
                <w:sz w:val="20"/>
                <w:szCs w:val="20"/>
              </w:rPr>
            </w:pPr>
            <w:r w:rsidRPr="00871C9C">
              <w:rPr>
                <w:color w:val="000000" w:themeColor="text1"/>
                <w:sz w:val="20"/>
                <w:szCs w:val="20"/>
              </w:rPr>
              <w:t>718233,2</w:t>
            </w:r>
          </w:p>
        </w:tc>
        <w:tc>
          <w:tcPr>
            <w:tcW w:w="564" w:type="pct"/>
            <w:tcBorders>
              <w:top w:val="nil"/>
              <w:left w:val="nil"/>
              <w:bottom w:val="single" w:sz="4" w:space="0" w:color="auto"/>
              <w:right w:val="single" w:sz="4" w:space="0" w:color="auto"/>
            </w:tcBorders>
            <w:noWrap/>
            <w:vAlign w:val="center"/>
          </w:tcPr>
          <w:p w14:paraId="4E36760E" w14:textId="77777777" w:rsidR="00DD4F83" w:rsidRPr="00871C9C" w:rsidRDefault="00DD4F83" w:rsidP="00564028">
            <w:pPr>
              <w:jc w:val="center"/>
              <w:rPr>
                <w:color w:val="000000" w:themeColor="text1"/>
                <w:sz w:val="20"/>
                <w:szCs w:val="20"/>
              </w:rPr>
            </w:pPr>
            <w:r w:rsidRPr="00871C9C">
              <w:rPr>
                <w:color w:val="000000" w:themeColor="text1"/>
                <w:sz w:val="20"/>
                <w:szCs w:val="20"/>
              </w:rPr>
              <w:t>16853</w:t>
            </w:r>
          </w:p>
        </w:tc>
        <w:tc>
          <w:tcPr>
            <w:tcW w:w="635" w:type="pct"/>
            <w:tcBorders>
              <w:top w:val="nil"/>
              <w:left w:val="nil"/>
              <w:bottom w:val="single" w:sz="4" w:space="0" w:color="auto"/>
              <w:right w:val="single" w:sz="4" w:space="0" w:color="auto"/>
            </w:tcBorders>
            <w:vAlign w:val="center"/>
          </w:tcPr>
          <w:p w14:paraId="1A5BCFF4" w14:textId="77777777" w:rsidR="00DD4F83" w:rsidRPr="00871C9C" w:rsidRDefault="00DD4F83" w:rsidP="00564028">
            <w:pPr>
              <w:jc w:val="center"/>
              <w:rPr>
                <w:color w:val="000000" w:themeColor="text1"/>
                <w:sz w:val="20"/>
                <w:szCs w:val="20"/>
              </w:rPr>
            </w:pPr>
            <w:r w:rsidRPr="00871C9C">
              <w:rPr>
                <w:color w:val="000000" w:themeColor="text1"/>
                <w:sz w:val="20"/>
                <w:szCs w:val="20"/>
              </w:rPr>
              <w:t>117486,8</w:t>
            </w:r>
          </w:p>
        </w:tc>
        <w:tc>
          <w:tcPr>
            <w:tcW w:w="635" w:type="pct"/>
            <w:tcBorders>
              <w:top w:val="nil"/>
              <w:left w:val="nil"/>
              <w:bottom w:val="single" w:sz="4" w:space="0" w:color="auto"/>
              <w:right w:val="single" w:sz="4" w:space="0" w:color="auto"/>
            </w:tcBorders>
            <w:noWrap/>
            <w:vAlign w:val="center"/>
          </w:tcPr>
          <w:p w14:paraId="4F458773" w14:textId="77777777" w:rsidR="00DD4F83" w:rsidRPr="00871C9C" w:rsidRDefault="00DD4F83" w:rsidP="00564028">
            <w:pPr>
              <w:jc w:val="center"/>
              <w:rPr>
                <w:color w:val="000000" w:themeColor="text1"/>
                <w:sz w:val="20"/>
                <w:szCs w:val="20"/>
              </w:rPr>
            </w:pPr>
            <w:r w:rsidRPr="00871C9C">
              <w:rPr>
                <w:color w:val="000000" w:themeColor="text1"/>
                <w:sz w:val="20"/>
                <w:szCs w:val="20"/>
              </w:rPr>
              <w:t>200396,8</w:t>
            </w:r>
          </w:p>
        </w:tc>
        <w:tc>
          <w:tcPr>
            <w:tcW w:w="531" w:type="pct"/>
            <w:tcBorders>
              <w:top w:val="nil"/>
              <w:left w:val="nil"/>
              <w:bottom w:val="single" w:sz="4" w:space="0" w:color="auto"/>
              <w:right w:val="single" w:sz="4" w:space="0" w:color="auto"/>
            </w:tcBorders>
            <w:noWrap/>
            <w:vAlign w:val="center"/>
          </w:tcPr>
          <w:p w14:paraId="396A2F61" w14:textId="77777777" w:rsidR="00DD4F83" w:rsidRPr="00871C9C" w:rsidRDefault="00DD4F83" w:rsidP="00564028">
            <w:pPr>
              <w:jc w:val="center"/>
              <w:rPr>
                <w:color w:val="000000" w:themeColor="text1"/>
                <w:sz w:val="20"/>
                <w:szCs w:val="20"/>
              </w:rPr>
            </w:pPr>
            <w:r w:rsidRPr="00871C9C">
              <w:rPr>
                <w:color w:val="000000" w:themeColor="text1"/>
                <w:sz w:val="20"/>
                <w:szCs w:val="20"/>
              </w:rPr>
              <w:t>206918,8</w:t>
            </w:r>
          </w:p>
        </w:tc>
        <w:tc>
          <w:tcPr>
            <w:tcW w:w="520" w:type="pct"/>
            <w:tcBorders>
              <w:top w:val="nil"/>
              <w:left w:val="nil"/>
              <w:bottom w:val="single" w:sz="4" w:space="0" w:color="auto"/>
              <w:right w:val="single" w:sz="4" w:space="0" w:color="auto"/>
            </w:tcBorders>
            <w:noWrap/>
            <w:vAlign w:val="center"/>
          </w:tcPr>
          <w:p w14:paraId="39A86598" w14:textId="77777777" w:rsidR="00DD4F83" w:rsidRPr="00871C9C" w:rsidRDefault="00DD4F83" w:rsidP="00564028">
            <w:pPr>
              <w:jc w:val="center"/>
              <w:rPr>
                <w:color w:val="000000" w:themeColor="text1"/>
                <w:sz w:val="20"/>
                <w:szCs w:val="20"/>
              </w:rPr>
            </w:pPr>
            <w:r w:rsidRPr="00871C9C">
              <w:rPr>
                <w:color w:val="000000" w:themeColor="text1"/>
                <w:sz w:val="20"/>
                <w:szCs w:val="20"/>
              </w:rPr>
              <w:t>176577,8</w:t>
            </w:r>
          </w:p>
        </w:tc>
      </w:tr>
      <w:tr w:rsidR="00B31CDE" w:rsidRPr="00871C9C" w14:paraId="2A614B6D" w14:textId="77777777" w:rsidTr="00564028">
        <w:tc>
          <w:tcPr>
            <w:tcW w:w="1516" w:type="pct"/>
            <w:tcBorders>
              <w:top w:val="nil"/>
              <w:left w:val="single" w:sz="4" w:space="0" w:color="auto"/>
              <w:bottom w:val="single" w:sz="4" w:space="0" w:color="auto"/>
              <w:right w:val="single" w:sz="4" w:space="0" w:color="auto"/>
            </w:tcBorders>
            <w:noWrap/>
            <w:vAlign w:val="center"/>
          </w:tcPr>
          <w:p w14:paraId="32AF06A2" w14:textId="77777777" w:rsidR="00DD4F83" w:rsidRPr="00871C9C" w:rsidRDefault="00DD4F83" w:rsidP="00564028">
            <w:pPr>
              <w:rPr>
                <w:color w:val="000000" w:themeColor="text1"/>
                <w:sz w:val="20"/>
                <w:szCs w:val="20"/>
              </w:rPr>
            </w:pPr>
            <w:r w:rsidRPr="00871C9C">
              <w:rPr>
                <w:color w:val="000000" w:themeColor="text1"/>
                <w:sz w:val="20"/>
                <w:szCs w:val="20"/>
              </w:rPr>
              <w:t xml:space="preserve">Местный бюджет </w:t>
            </w:r>
          </w:p>
        </w:tc>
        <w:tc>
          <w:tcPr>
            <w:tcW w:w="600" w:type="pct"/>
            <w:tcBorders>
              <w:top w:val="nil"/>
              <w:left w:val="nil"/>
              <w:bottom w:val="single" w:sz="4" w:space="0" w:color="auto"/>
              <w:right w:val="single" w:sz="4" w:space="0" w:color="auto"/>
            </w:tcBorders>
            <w:noWrap/>
            <w:vAlign w:val="center"/>
          </w:tcPr>
          <w:p w14:paraId="7F9E3D61" w14:textId="77777777" w:rsidR="00DD4F83" w:rsidRPr="00871C9C" w:rsidRDefault="00DD4F83" w:rsidP="00564028">
            <w:pPr>
              <w:jc w:val="center"/>
              <w:rPr>
                <w:color w:val="000000" w:themeColor="text1"/>
                <w:sz w:val="20"/>
                <w:szCs w:val="20"/>
              </w:rPr>
            </w:pPr>
            <w:r w:rsidRPr="00871C9C">
              <w:rPr>
                <w:color w:val="000000" w:themeColor="text1"/>
                <w:sz w:val="20"/>
                <w:szCs w:val="20"/>
              </w:rPr>
              <w:t>578 140</w:t>
            </w:r>
          </w:p>
        </w:tc>
        <w:tc>
          <w:tcPr>
            <w:tcW w:w="564" w:type="pct"/>
            <w:tcBorders>
              <w:top w:val="nil"/>
              <w:left w:val="nil"/>
              <w:bottom w:val="single" w:sz="4" w:space="0" w:color="auto"/>
              <w:right w:val="single" w:sz="4" w:space="0" w:color="auto"/>
            </w:tcBorders>
            <w:noWrap/>
            <w:vAlign w:val="center"/>
          </w:tcPr>
          <w:p w14:paraId="74A5ABD8" w14:textId="77777777" w:rsidR="00DD4F83" w:rsidRPr="00871C9C" w:rsidRDefault="00DD4F83" w:rsidP="00564028">
            <w:pPr>
              <w:jc w:val="center"/>
              <w:rPr>
                <w:color w:val="000000" w:themeColor="text1"/>
                <w:sz w:val="20"/>
                <w:szCs w:val="20"/>
              </w:rPr>
            </w:pPr>
            <w:r w:rsidRPr="00871C9C">
              <w:rPr>
                <w:color w:val="000000" w:themeColor="text1"/>
                <w:sz w:val="20"/>
                <w:szCs w:val="20"/>
              </w:rPr>
              <w:t>10 518</w:t>
            </w:r>
          </w:p>
        </w:tc>
        <w:tc>
          <w:tcPr>
            <w:tcW w:w="635" w:type="pct"/>
            <w:tcBorders>
              <w:top w:val="nil"/>
              <w:left w:val="nil"/>
              <w:bottom w:val="single" w:sz="4" w:space="0" w:color="auto"/>
              <w:right w:val="single" w:sz="4" w:space="0" w:color="auto"/>
            </w:tcBorders>
            <w:vAlign w:val="center"/>
          </w:tcPr>
          <w:p w14:paraId="12BE762E" w14:textId="77777777" w:rsidR="00DD4F83" w:rsidRPr="00871C9C" w:rsidRDefault="00DD4F83" w:rsidP="00564028">
            <w:pPr>
              <w:jc w:val="center"/>
              <w:rPr>
                <w:color w:val="000000" w:themeColor="text1"/>
                <w:sz w:val="20"/>
                <w:szCs w:val="20"/>
              </w:rPr>
            </w:pPr>
            <w:r w:rsidRPr="00871C9C">
              <w:rPr>
                <w:color w:val="000000" w:themeColor="text1"/>
                <w:sz w:val="20"/>
                <w:szCs w:val="20"/>
              </w:rPr>
              <w:t>102 732</w:t>
            </w:r>
          </w:p>
        </w:tc>
        <w:tc>
          <w:tcPr>
            <w:tcW w:w="635" w:type="pct"/>
            <w:tcBorders>
              <w:top w:val="nil"/>
              <w:left w:val="nil"/>
              <w:bottom w:val="single" w:sz="4" w:space="0" w:color="auto"/>
              <w:right w:val="single" w:sz="4" w:space="0" w:color="auto"/>
            </w:tcBorders>
            <w:noWrap/>
            <w:vAlign w:val="center"/>
          </w:tcPr>
          <w:p w14:paraId="2FC88E2A" w14:textId="77777777" w:rsidR="00DD4F83" w:rsidRPr="00871C9C" w:rsidRDefault="00DD4F83" w:rsidP="00564028">
            <w:pPr>
              <w:jc w:val="center"/>
              <w:rPr>
                <w:color w:val="000000" w:themeColor="text1"/>
                <w:sz w:val="20"/>
                <w:szCs w:val="20"/>
              </w:rPr>
            </w:pPr>
            <w:r w:rsidRPr="00871C9C">
              <w:rPr>
                <w:color w:val="000000" w:themeColor="text1"/>
                <w:sz w:val="20"/>
                <w:szCs w:val="20"/>
              </w:rPr>
              <w:t>172 140</w:t>
            </w:r>
          </w:p>
        </w:tc>
        <w:tc>
          <w:tcPr>
            <w:tcW w:w="531" w:type="pct"/>
            <w:tcBorders>
              <w:top w:val="nil"/>
              <w:left w:val="nil"/>
              <w:bottom w:val="single" w:sz="4" w:space="0" w:color="auto"/>
              <w:right w:val="single" w:sz="4" w:space="0" w:color="auto"/>
            </w:tcBorders>
            <w:noWrap/>
            <w:vAlign w:val="center"/>
          </w:tcPr>
          <w:p w14:paraId="3C02B7BA" w14:textId="77777777" w:rsidR="00DD4F83" w:rsidRPr="00871C9C" w:rsidRDefault="00DD4F83" w:rsidP="00564028">
            <w:pPr>
              <w:jc w:val="center"/>
              <w:rPr>
                <w:color w:val="000000" w:themeColor="text1"/>
                <w:sz w:val="20"/>
                <w:szCs w:val="20"/>
              </w:rPr>
            </w:pPr>
            <w:r w:rsidRPr="00871C9C">
              <w:rPr>
                <w:color w:val="000000" w:themeColor="text1"/>
                <w:sz w:val="20"/>
                <w:szCs w:val="20"/>
              </w:rPr>
              <w:t>151 795</w:t>
            </w:r>
          </w:p>
        </w:tc>
        <w:tc>
          <w:tcPr>
            <w:tcW w:w="520" w:type="pct"/>
            <w:tcBorders>
              <w:top w:val="nil"/>
              <w:left w:val="nil"/>
              <w:bottom w:val="single" w:sz="4" w:space="0" w:color="auto"/>
              <w:right w:val="single" w:sz="4" w:space="0" w:color="auto"/>
            </w:tcBorders>
            <w:noWrap/>
            <w:vAlign w:val="center"/>
          </w:tcPr>
          <w:p w14:paraId="4F4F2593" w14:textId="77777777" w:rsidR="00DD4F83" w:rsidRPr="00871C9C" w:rsidRDefault="00DD4F83" w:rsidP="00564028">
            <w:pPr>
              <w:jc w:val="center"/>
              <w:rPr>
                <w:color w:val="000000" w:themeColor="text1"/>
                <w:sz w:val="20"/>
                <w:szCs w:val="20"/>
              </w:rPr>
            </w:pPr>
            <w:r w:rsidRPr="00871C9C">
              <w:rPr>
                <w:color w:val="000000" w:themeColor="text1"/>
                <w:sz w:val="20"/>
                <w:szCs w:val="20"/>
              </w:rPr>
              <w:t>140 955</w:t>
            </w:r>
          </w:p>
        </w:tc>
      </w:tr>
      <w:tr w:rsidR="00B31CDE" w:rsidRPr="00871C9C" w14:paraId="33F8A3A1" w14:textId="77777777" w:rsidTr="00564028">
        <w:tc>
          <w:tcPr>
            <w:tcW w:w="1516" w:type="pct"/>
            <w:tcBorders>
              <w:top w:val="nil"/>
              <w:left w:val="single" w:sz="4" w:space="0" w:color="auto"/>
              <w:bottom w:val="single" w:sz="4" w:space="0" w:color="auto"/>
              <w:right w:val="single" w:sz="4" w:space="0" w:color="auto"/>
            </w:tcBorders>
            <w:noWrap/>
            <w:vAlign w:val="center"/>
          </w:tcPr>
          <w:p w14:paraId="719751F6" w14:textId="77777777" w:rsidR="00DD4F83" w:rsidRPr="00871C9C" w:rsidRDefault="00DD4F83" w:rsidP="00564028">
            <w:pPr>
              <w:rPr>
                <w:color w:val="000000" w:themeColor="text1"/>
                <w:sz w:val="20"/>
                <w:szCs w:val="20"/>
              </w:rPr>
            </w:pPr>
            <w:r w:rsidRPr="00871C9C">
              <w:rPr>
                <w:color w:val="000000" w:themeColor="text1"/>
                <w:sz w:val="20"/>
                <w:szCs w:val="20"/>
              </w:rPr>
              <w:t xml:space="preserve">Собственные средства </w:t>
            </w:r>
          </w:p>
        </w:tc>
        <w:tc>
          <w:tcPr>
            <w:tcW w:w="600" w:type="pct"/>
            <w:tcBorders>
              <w:top w:val="nil"/>
              <w:left w:val="nil"/>
              <w:bottom w:val="single" w:sz="4" w:space="0" w:color="auto"/>
              <w:right w:val="single" w:sz="4" w:space="0" w:color="auto"/>
            </w:tcBorders>
            <w:noWrap/>
            <w:vAlign w:val="center"/>
          </w:tcPr>
          <w:p w14:paraId="55304181" w14:textId="77777777" w:rsidR="00DD4F83" w:rsidRPr="00871C9C" w:rsidRDefault="00DD4F83" w:rsidP="00564028">
            <w:pPr>
              <w:jc w:val="center"/>
              <w:rPr>
                <w:color w:val="000000" w:themeColor="text1"/>
                <w:sz w:val="20"/>
                <w:szCs w:val="20"/>
              </w:rPr>
            </w:pPr>
            <w:r w:rsidRPr="00871C9C">
              <w:rPr>
                <w:color w:val="000000" w:themeColor="text1"/>
                <w:sz w:val="20"/>
                <w:szCs w:val="20"/>
              </w:rPr>
              <w:t>375 472</w:t>
            </w:r>
          </w:p>
        </w:tc>
        <w:tc>
          <w:tcPr>
            <w:tcW w:w="564" w:type="pct"/>
            <w:tcBorders>
              <w:top w:val="nil"/>
              <w:left w:val="nil"/>
              <w:bottom w:val="single" w:sz="4" w:space="0" w:color="auto"/>
              <w:right w:val="single" w:sz="4" w:space="0" w:color="auto"/>
            </w:tcBorders>
            <w:noWrap/>
            <w:vAlign w:val="center"/>
          </w:tcPr>
          <w:p w14:paraId="374DC483" w14:textId="77777777" w:rsidR="00DD4F83" w:rsidRPr="00871C9C" w:rsidRDefault="00DD4F83" w:rsidP="00564028">
            <w:pPr>
              <w:jc w:val="center"/>
              <w:rPr>
                <w:color w:val="000000" w:themeColor="text1"/>
                <w:sz w:val="20"/>
                <w:szCs w:val="20"/>
              </w:rPr>
            </w:pPr>
            <w:r w:rsidRPr="00871C9C">
              <w:rPr>
                <w:color w:val="000000" w:themeColor="text1"/>
                <w:sz w:val="20"/>
                <w:szCs w:val="20"/>
              </w:rPr>
              <w:t>99 730</w:t>
            </w:r>
          </w:p>
        </w:tc>
        <w:tc>
          <w:tcPr>
            <w:tcW w:w="635" w:type="pct"/>
            <w:tcBorders>
              <w:top w:val="nil"/>
              <w:left w:val="nil"/>
              <w:bottom w:val="single" w:sz="4" w:space="0" w:color="auto"/>
              <w:right w:val="single" w:sz="4" w:space="0" w:color="auto"/>
            </w:tcBorders>
            <w:vAlign w:val="center"/>
          </w:tcPr>
          <w:p w14:paraId="3D78967A" w14:textId="77777777" w:rsidR="00DD4F83" w:rsidRPr="00871C9C" w:rsidRDefault="00DD4F83" w:rsidP="00564028">
            <w:pPr>
              <w:jc w:val="center"/>
              <w:rPr>
                <w:color w:val="000000" w:themeColor="text1"/>
                <w:sz w:val="20"/>
                <w:szCs w:val="20"/>
              </w:rPr>
            </w:pPr>
            <w:r w:rsidRPr="00871C9C">
              <w:rPr>
                <w:color w:val="000000" w:themeColor="text1"/>
                <w:sz w:val="20"/>
                <w:szCs w:val="20"/>
              </w:rPr>
              <w:t>103 158</w:t>
            </w:r>
          </w:p>
        </w:tc>
        <w:tc>
          <w:tcPr>
            <w:tcW w:w="635" w:type="pct"/>
            <w:tcBorders>
              <w:top w:val="nil"/>
              <w:left w:val="nil"/>
              <w:bottom w:val="single" w:sz="4" w:space="0" w:color="auto"/>
              <w:right w:val="single" w:sz="4" w:space="0" w:color="auto"/>
            </w:tcBorders>
            <w:noWrap/>
            <w:vAlign w:val="center"/>
          </w:tcPr>
          <w:p w14:paraId="5631ABB2" w14:textId="77777777" w:rsidR="00DD4F83" w:rsidRPr="00871C9C" w:rsidRDefault="00DD4F83" w:rsidP="00564028">
            <w:pPr>
              <w:jc w:val="center"/>
              <w:rPr>
                <w:color w:val="000000" w:themeColor="text1"/>
                <w:sz w:val="20"/>
                <w:szCs w:val="20"/>
              </w:rPr>
            </w:pPr>
            <w:r w:rsidRPr="00871C9C">
              <w:rPr>
                <w:color w:val="000000" w:themeColor="text1"/>
                <w:sz w:val="20"/>
                <w:szCs w:val="20"/>
              </w:rPr>
              <w:t>61 520</w:t>
            </w:r>
          </w:p>
        </w:tc>
        <w:tc>
          <w:tcPr>
            <w:tcW w:w="531" w:type="pct"/>
            <w:tcBorders>
              <w:top w:val="nil"/>
              <w:left w:val="nil"/>
              <w:bottom w:val="single" w:sz="4" w:space="0" w:color="auto"/>
              <w:right w:val="single" w:sz="4" w:space="0" w:color="auto"/>
            </w:tcBorders>
            <w:noWrap/>
            <w:vAlign w:val="center"/>
          </w:tcPr>
          <w:p w14:paraId="4A94C2A6" w14:textId="77777777" w:rsidR="00DD4F83" w:rsidRPr="00871C9C" w:rsidRDefault="00DD4F83" w:rsidP="00564028">
            <w:pPr>
              <w:jc w:val="center"/>
              <w:rPr>
                <w:color w:val="000000" w:themeColor="text1"/>
                <w:sz w:val="20"/>
                <w:szCs w:val="20"/>
              </w:rPr>
            </w:pPr>
            <w:r w:rsidRPr="00871C9C">
              <w:rPr>
                <w:color w:val="000000" w:themeColor="text1"/>
                <w:sz w:val="20"/>
                <w:szCs w:val="20"/>
              </w:rPr>
              <w:t>64 220</w:t>
            </w:r>
          </w:p>
        </w:tc>
        <w:tc>
          <w:tcPr>
            <w:tcW w:w="520" w:type="pct"/>
            <w:tcBorders>
              <w:top w:val="nil"/>
              <w:left w:val="nil"/>
              <w:bottom w:val="single" w:sz="4" w:space="0" w:color="auto"/>
              <w:right w:val="single" w:sz="4" w:space="0" w:color="auto"/>
            </w:tcBorders>
            <w:noWrap/>
            <w:vAlign w:val="center"/>
          </w:tcPr>
          <w:p w14:paraId="47FC453A" w14:textId="77777777" w:rsidR="00DD4F83" w:rsidRPr="00871C9C" w:rsidRDefault="00DD4F83" w:rsidP="00564028">
            <w:pPr>
              <w:jc w:val="center"/>
              <w:rPr>
                <w:color w:val="000000" w:themeColor="text1"/>
                <w:sz w:val="20"/>
                <w:szCs w:val="20"/>
              </w:rPr>
            </w:pPr>
            <w:r w:rsidRPr="00871C9C">
              <w:rPr>
                <w:color w:val="000000" w:themeColor="text1"/>
                <w:sz w:val="20"/>
                <w:szCs w:val="20"/>
              </w:rPr>
              <w:t>46 845</w:t>
            </w:r>
          </w:p>
        </w:tc>
      </w:tr>
      <w:tr w:rsidR="00B31CDE" w:rsidRPr="00871C9C" w14:paraId="1FF3B682" w14:textId="77777777" w:rsidTr="00564028">
        <w:tc>
          <w:tcPr>
            <w:tcW w:w="1516" w:type="pct"/>
            <w:tcBorders>
              <w:top w:val="nil"/>
              <w:left w:val="single" w:sz="4" w:space="0" w:color="auto"/>
              <w:bottom w:val="single" w:sz="4" w:space="0" w:color="auto"/>
              <w:right w:val="single" w:sz="4" w:space="0" w:color="auto"/>
            </w:tcBorders>
            <w:noWrap/>
            <w:vAlign w:val="center"/>
          </w:tcPr>
          <w:p w14:paraId="64AA1DFE" w14:textId="77777777" w:rsidR="00DD4F83" w:rsidRPr="00871C9C" w:rsidRDefault="00DD4F83" w:rsidP="00564028">
            <w:pPr>
              <w:rPr>
                <w:color w:val="000000" w:themeColor="text1"/>
                <w:sz w:val="20"/>
                <w:szCs w:val="20"/>
              </w:rPr>
            </w:pPr>
            <w:r w:rsidRPr="00871C9C">
              <w:rPr>
                <w:color w:val="000000" w:themeColor="text1"/>
                <w:sz w:val="20"/>
                <w:szCs w:val="20"/>
              </w:rPr>
              <w:t xml:space="preserve">Внутренние и внешние инвестиции </w:t>
            </w:r>
          </w:p>
        </w:tc>
        <w:tc>
          <w:tcPr>
            <w:tcW w:w="600" w:type="pct"/>
            <w:tcBorders>
              <w:top w:val="nil"/>
              <w:left w:val="nil"/>
              <w:bottom w:val="single" w:sz="4" w:space="0" w:color="auto"/>
              <w:right w:val="single" w:sz="4" w:space="0" w:color="auto"/>
            </w:tcBorders>
            <w:noWrap/>
            <w:vAlign w:val="center"/>
          </w:tcPr>
          <w:p w14:paraId="6D4D968D" w14:textId="77777777" w:rsidR="00DD4F83" w:rsidRPr="00871C9C" w:rsidRDefault="00DD4F83" w:rsidP="00564028">
            <w:pPr>
              <w:jc w:val="center"/>
              <w:rPr>
                <w:color w:val="000000" w:themeColor="text1"/>
                <w:sz w:val="20"/>
                <w:szCs w:val="20"/>
              </w:rPr>
            </w:pPr>
            <w:r w:rsidRPr="00871C9C">
              <w:rPr>
                <w:color w:val="000000" w:themeColor="text1"/>
                <w:sz w:val="20"/>
                <w:szCs w:val="20"/>
              </w:rPr>
              <w:t>9 245 558</w:t>
            </w:r>
          </w:p>
        </w:tc>
        <w:tc>
          <w:tcPr>
            <w:tcW w:w="564" w:type="pct"/>
            <w:tcBorders>
              <w:top w:val="nil"/>
              <w:left w:val="nil"/>
              <w:bottom w:val="single" w:sz="4" w:space="0" w:color="auto"/>
              <w:right w:val="single" w:sz="4" w:space="0" w:color="auto"/>
            </w:tcBorders>
            <w:noWrap/>
            <w:vAlign w:val="center"/>
          </w:tcPr>
          <w:p w14:paraId="54959409" w14:textId="77777777" w:rsidR="00DD4F83" w:rsidRPr="00871C9C" w:rsidRDefault="00DD4F83" w:rsidP="00564028">
            <w:pPr>
              <w:jc w:val="center"/>
              <w:rPr>
                <w:color w:val="000000" w:themeColor="text1"/>
                <w:sz w:val="20"/>
                <w:szCs w:val="20"/>
              </w:rPr>
            </w:pPr>
            <w:r w:rsidRPr="00871C9C">
              <w:rPr>
                <w:color w:val="000000" w:themeColor="text1"/>
                <w:sz w:val="20"/>
                <w:szCs w:val="20"/>
              </w:rPr>
              <w:t>1 618 479</w:t>
            </w:r>
          </w:p>
        </w:tc>
        <w:tc>
          <w:tcPr>
            <w:tcW w:w="635" w:type="pct"/>
            <w:tcBorders>
              <w:top w:val="nil"/>
              <w:left w:val="nil"/>
              <w:bottom w:val="single" w:sz="4" w:space="0" w:color="auto"/>
              <w:right w:val="single" w:sz="4" w:space="0" w:color="auto"/>
            </w:tcBorders>
            <w:vAlign w:val="center"/>
          </w:tcPr>
          <w:p w14:paraId="095CFE01" w14:textId="77777777" w:rsidR="00DD4F83" w:rsidRPr="00871C9C" w:rsidRDefault="00DD4F83" w:rsidP="00564028">
            <w:pPr>
              <w:jc w:val="center"/>
              <w:rPr>
                <w:color w:val="000000" w:themeColor="text1"/>
                <w:sz w:val="20"/>
                <w:szCs w:val="20"/>
              </w:rPr>
            </w:pPr>
            <w:r w:rsidRPr="00871C9C">
              <w:rPr>
                <w:color w:val="000000" w:themeColor="text1"/>
                <w:sz w:val="20"/>
                <w:szCs w:val="20"/>
              </w:rPr>
              <w:t>1 678 846</w:t>
            </w:r>
          </w:p>
        </w:tc>
        <w:tc>
          <w:tcPr>
            <w:tcW w:w="635" w:type="pct"/>
            <w:tcBorders>
              <w:top w:val="nil"/>
              <w:left w:val="nil"/>
              <w:bottom w:val="single" w:sz="4" w:space="0" w:color="auto"/>
              <w:right w:val="single" w:sz="4" w:space="0" w:color="auto"/>
            </w:tcBorders>
            <w:noWrap/>
            <w:vAlign w:val="center"/>
          </w:tcPr>
          <w:p w14:paraId="4F8932F2" w14:textId="77777777" w:rsidR="00DD4F83" w:rsidRPr="00871C9C" w:rsidRDefault="00DD4F83" w:rsidP="00564028">
            <w:pPr>
              <w:jc w:val="center"/>
              <w:rPr>
                <w:color w:val="000000" w:themeColor="text1"/>
                <w:sz w:val="20"/>
                <w:szCs w:val="20"/>
              </w:rPr>
            </w:pPr>
            <w:r w:rsidRPr="00871C9C">
              <w:rPr>
                <w:color w:val="000000" w:themeColor="text1"/>
                <w:sz w:val="20"/>
                <w:szCs w:val="20"/>
              </w:rPr>
              <w:t>1 931 331</w:t>
            </w:r>
          </w:p>
        </w:tc>
        <w:tc>
          <w:tcPr>
            <w:tcW w:w="531" w:type="pct"/>
            <w:tcBorders>
              <w:top w:val="nil"/>
              <w:left w:val="nil"/>
              <w:bottom w:val="single" w:sz="4" w:space="0" w:color="auto"/>
              <w:right w:val="single" w:sz="4" w:space="0" w:color="auto"/>
            </w:tcBorders>
            <w:noWrap/>
            <w:vAlign w:val="center"/>
          </w:tcPr>
          <w:p w14:paraId="5D744BCC" w14:textId="77777777" w:rsidR="00DD4F83" w:rsidRPr="00871C9C" w:rsidRDefault="00DD4F83" w:rsidP="00564028">
            <w:pPr>
              <w:jc w:val="center"/>
              <w:rPr>
                <w:color w:val="000000" w:themeColor="text1"/>
                <w:sz w:val="20"/>
                <w:szCs w:val="20"/>
              </w:rPr>
            </w:pPr>
            <w:r w:rsidRPr="00871C9C">
              <w:rPr>
                <w:color w:val="000000" w:themeColor="text1"/>
                <w:sz w:val="20"/>
                <w:szCs w:val="20"/>
              </w:rPr>
              <w:t>1 863 019</w:t>
            </w:r>
          </w:p>
        </w:tc>
        <w:tc>
          <w:tcPr>
            <w:tcW w:w="520" w:type="pct"/>
            <w:tcBorders>
              <w:top w:val="nil"/>
              <w:left w:val="nil"/>
              <w:bottom w:val="single" w:sz="4" w:space="0" w:color="auto"/>
              <w:right w:val="single" w:sz="4" w:space="0" w:color="auto"/>
            </w:tcBorders>
            <w:noWrap/>
            <w:vAlign w:val="center"/>
          </w:tcPr>
          <w:p w14:paraId="518CC1CD" w14:textId="77777777" w:rsidR="00DD4F83" w:rsidRPr="00871C9C" w:rsidRDefault="00DD4F83" w:rsidP="00564028">
            <w:pPr>
              <w:jc w:val="center"/>
              <w:rPr>
                <w:color w:val="000000" w:themeColor="text1"/>
                <w:sz w:val="20"/>
                <w:szCs w:val="20"/>
              </w:rPr>
            </w:pPr>
            <w:r w:rsidRPr="00871C9C">
              <w:rPr>
                <w:color w:val="000000" w:themeColor="text1"/>
                <w:sz w:val="20"/>
                <w:szCs w:val="20"/>
              </w:rPr>
              <w:t>2 153 883</w:t>
            </w:r>
          </w:p>
        </w:tc>
      </w:tr>
      <w:tr w:rsidR="00B31CDE" w:rsidRPr="00871C9C" w14:paraId="67DDB254" w14:textId="77777777" w:rsidTr="00564028">
        <w:tc>
          <w:tcPr>
            <w:tcW w:w="1516" w:type="pct"/>
            <w:tcBorders>
              <w:top w:val="nil"/>
              <w:left w:val="single" w:sz="4" w:space="0" w:color="auto"/>
              <w:bottom w:val="single" w:sz="4" w:space="0" w:color="auto"/>
              <w:right w:val="single" w:sz="4" w:space="0" w:color="auto"/>
            </w:tcBorders>
            <w:noWrap/>
            <w:vAlign w:val="center"/>
          </w:tcPr>
          <w:p w14:paraId="63AD5551" w14:textId="77777777" w:rsidR="00DD4F83" w:rsidRPr="00871C9C" w:rsidRDefault="00DD4F83" w:rsidP="00564028">
            <w:pPr>
              <w:rPr>
                <w:color w:val="000000" w:themeColor="text1"/>
                <w:sz w:val="20"/>
                <w:szCs w:val="20"/>
              </w:rPr>
            </w:pPr>
            <w:r w:rsidRPr="00871C9C">
              <w:rPr>
                <w:color w:val="000000" w:themeColor="text1"/>
                <w:sz w:val="20"/>
                <w:szCs w:val="20"/>
              </w:rPr>
              <w:t>Банковские кредиты</w:t>
            </w:r>
            <w:r w:rsidR="00F56AFA" w:rsidRPr="00871C9C">
              <w:rPr>
                <w:color w:val="000000" w:themeColor="text1"/>
                <w:sz w:val="20"/>
                <w:szCs w:val="20"/>
              </w:rPr>
              <w:t xml:space="preserve"> </w:t>
            </w:r>
          </w:p>
        </w:tc>
        <w:tc>
          <w:tcPr>
            <w:tcW w:w="600" w:type="pct"/>
            <w:tcBorders>
              <w:top w:val="nil"/>
              <w:left w:val="nil"/>
              <w:bottom w:val="single" w:sz="4" w:space="0" w:color="auto"/>
              <w:right w:val="single" w:sz="4" w:space="0" w:color="auto"/>
            </w:tcBorders>
            <w:noWrap/>
            <w:vAlign w:val="center"/>
          </w:tcPr>
          <w:p w14:paraId="0BAEF832" w14:textId="77777777" w:rsidR="00DD4F83" w:rsidRPr="00871C9C" w:rsidRDefault="00DD4F83" w:rsidP="00564028">
            <w:pPr>
              <w:jc w:val="center"/>
              <w:rPr>
                <w:color w:val="000000" w:themeColor="text1"/>
                <w:sz w:val="20"/>
                <w:szCs w:val="20"/>
              </w:rPr>
            </w:pPr>
            <w:r w:rsidRPr="00871C9C">
              <w:rPr>
                <w:color w:val="000000" w:themeColor="text1"/>
                <w:sz w:val="20"/>
                <w:szCs w:val="20"/>
              </w:rPr>
              <w:t>34400</w:t>
            </w:r>
          </w:p>
        </w:tc>
        <w:tc>
          <w:tcPr>
            <w:tcW w:w="564" w:type="pct"/>
            <w:tcBorders>
              <w:top w:val="nil"/>
              <w:left w:val="nil"/>
              <w:bottom w:val="single" w:sz="4" w:space="0" w:color="auto"/>
              <w:right w:val="single" w:sz="4" w:space="0" w:color="auto"/>
            </w:tcBorders>
            <w:noWrap/>
            <w:vAlign w:val="center"/>
          </w:tcPr>
          <w:p w14:paraId="52743BA1" w14:textId="77777777" w:rsidR="00DD4F83" w:rsidRPr="00871C9C" w:rsidRDefault="00DD4F83" w:rsidP="00564028">
            <w:pPr>
              <w:jc w:val="center"/>
              <w:rPr>
                <w:color w:val="000000" w:themeColor="text1"/>
                <w:sz w:val="20"/>
                <w:szCs w:val="20"/>
              </w:rPr>
            </w:pPr>
            <w:r w:rsidRPr="00871C9C">
              <w:rPr>
                <w:color w:val="000000" w:themeColor="text1"/>
                <w:sz w:val="20"/>
                <w:szCs w:val="20"/>
              </w:rPr>
              <w:t>2100</w:t>
            </w:r>
          </w:p>
        </w:tc>
        <w:tc>
          <w:tcPr>
            <w:tcW w:w="635" w:type="pct"/>
            <w:tcBorders>
              <w:top w:val="nil"/>
              <w:left w:val="nil"/>
              <w:bottom w:val="single" w:sz="4" w:space="0" w:color="auto"/>
              <w:right w:val="single" w:sz="4" w:space="0" w:color="auto"/>
            </w:tcBorders>
            <w:vAlign w:val="center"/>
          </w:tcPr>
          <w:p w14:paraId="5020626F" w14:textId="77777777" w:rsidR="00DD4F83" w:rsidRPr="00871C9C" w:rsidRDefault="00DD4F83" w:rsidP="00564028">
            <w:pPr>
              <w:jc w:val="center"/>
              <w:rPr>
                <w:color w:val="000000" w:themeColor="text1"/>
                <w:sz w:val="20"/>
                <w:szCs w:val="20"/>
              </w:rPr>
            </w:pPr>
            <w:r w:rsidRPr="00871C9C">
              <w:rPr>
                <w:color w:val="000000" w:themeColor="text1"/>
                <w:sz w:val="20"/>
                <w:szCs w:val="20"/>
              </w:rPr>
              <w:t>4700</w:t>
            </w:r>
          </w:p>
        </w:tc>
        <w:tc>
          <w:tcPr>
            <w:tcW w:w="635" w:type="pct"/>
            <w:tcBorders>
              <w:top w:val="nil"/>
              <w:left w:val="nil"/>
              <w:bottom w:val="single" w:sz="4" w:space="0" w:color="auto"/>
              <w:right w:val="single" w:sz="4" w:space="0" w:color="auto"/>
            </w:tcBorders>
            <w:noWrap/>
            <w:vAlign w:val="center"/>
          </w:tcPr>
          <w:p w14:paraId="056D1917" w14:textId="77777777" w:rsidR="00DD4F83" w:rsidRPr="00871C9C" w:rsidRDefault="00DD4F83" w:rsidP="00564028">
            <w:pPr>
              <w:jc w:val="center"/>
              <w:rPr>
                <w:color w:val="000000" w:themeColor="text1"/>
                <w:sz w:val="20"/>
                <w:szCs w:val="20"/>
              </w:rPr>
            </w:pPr>
            <w:r w:rsidRPr="00871C9C">
              <w:rPr>
                <w:color w:val="000000" w:themeColor="text1"/>
                <w:sz w:val="20"/>
                <w:szCs w:val="20"/>
              </w:rPr>
              <w:t>17100</w:t>
            </w:r>
          </w:p>
        </w:tc>
        <w:tc>
          <w:tcPr>
            <w:tcW w:w="531" w:type="pct"/>
            <w:tcBorders>
              <w:top w:val="nil"/>
              <w:left w:val="nil"/>
              <w:bottom w:val="single" w:sz="4" w:space="0" w:color="auto"/>
              <w:right w:val="single" w:sz="4" w:space="0" w:color="auto"/>
            </w:tcBorders>
            <w:noWrap/>
            <w:vAlign w:val="center"/>
          </w:tcPr>
          <w:p w14:paraId="456835E3" w14:textId="77777777" w:rsidR="00DD4F83" w:rsidRPr="00871C9C" w:rsidRDefault="00DD4F83" w:rsidP="00564028">
            <w:pPr>
              <w:jc w:val="center"/>
              <w:rPr>
                <w:color w:val="000000" w:themeColor="text1"/>
                <w:sz w:val="20"/>
                <w:szCs w:val="20"/>
              </w:rPr>
            </w:pPr>
            <w:r w:rsidRPr="00871C9C">
              <w:rPr>
                <w:color w:val="000000" w:themeColor="text1"/>
                <w:sz w:val="20"/>
                <w:szCs w:val="20"/>
              </w:rPr>
              <w:t>5000</w:t>
            </w:r>
          </w:p>
        </w:tc>
        <w:tc>
          <w:tcPr>
            <w:tcW w:w="520" w:type="pct"/>
            <w:tcBorders>
              <w:top w:val="nil"/>
              <w:left w:val="nil"/>
              <w:bottom w:val="single" w:sz="4" w:space="0" w:color="auto"/>
              <w:right w:val="single" w:sz="4" w:space="0" w:color="auto"/>
            </w:tcBorders>
            <w:noWrap/>
            <w:vAlign w:val="center"/>
          </w:tcPr>
          <w:p w14:paraId="49E81796" w14:textId="77777777" w:rsidR="00DD4F83" w:rsidRPr="00871C9C" w:rsidRDefault="00DD4F83" w:rsidP="00564028">
            <w:pPr>
              <w:jc w:val="center"/>
              <w:rPr>
                <w:color w:val="000000" w:themeColor="text1"/>
                <w:sz w:val="20"/>
                <w:szCs w:val="20"/>
              </w:rPr>
            </w:pPr>
            <w:r w:rsidRPr="00871C9C">
              <w:rPr>
                <w:color w:val="000000" w:themeColor="text1"/>
                <w:sz w:val="20"/>
                <w:szCs w:val="20"/>
              </w:rPr>
              <w:t>5500</w:t>
            </w:r>
          </w:p>
        </w:tc>
      </w:tr>
    </w:tbl>
    <w:p w14:paraId="3F0F1C61" w14:textId="77777777" w:rsidR="003A762B" w:rsidRPr="00871C9C" w:rsidRDefault="003A762B" w:rsidP="00F56AFA">
      <w:pPr>
        <w:ind w:firstLine="567"/>
        <w:jc w:val="both"/>
        <w:rPr>
          <w:b/>
          <w:color w:val="000000" w:themeColor="text1"/>
        </w:rPr>
      </w:pPr>
    </w:p>
    <w:p w14:paraId="41C0833D" w14:textId="77777777" w:rsidR="00074726" w:rsidRPr="00871C9C" w:rsidRDefault="009B1300" w:rsidP="00564028">
      <w:pPr>
        <w:jc w:val="both"/>
        <w:rPr>
          <w:b/>
          <w:color w:val="000000" w:themeColor="text1"/>
        </w:rPr>
      </w:pPr>
      <w:r w:rsidRPr="00871C9C">
        <w:rPr>
          <w:b/>
          <w:color w:val="000000" w:themeColor="text1"/>
        </w:rPr>
        <w:lastRenderedPageBreak/>
        <w:t>2.</w:t>
      </w:r>
      <w:r w:rsidR="00074726" w:rsidRPr="00871C9C">
        <w:rPr>
          <w:b/>
          <w:color w:val="000000" w:themeColor="text1"/>
        </w:rPr>
        <w:t>5</w:t>
      </w:r>
      <w:r w:rsidRPr="00871C9C">
        <w:rPr>
          <w:b/>
          <w:color w:val="000000" w:themeColor="text1"/>
        </w:rPr>
        <w:t xml:space="preserve">. </w:t>
      </w:r>
      <w:r w:rsidR="006B1557" w:rsidRPr="00871C9C">
        <w:rPr>
          <w:b/>
          <w:color w:val="000000" w:themeColor="text1"/>
        </w:rPr>
        <w:t>Участие общественности</w:t>
      </w:r>
    </w:p>
    <w:p w14:paraId="11779860" w14:textId="34706B61" w:rsidR="00221751" w:rsidRPr="00871C9C" w:rsidRDefault="00221751" w:rsidP="00F56AFA">
      <w:pPr>
        <w:ind w:firstLine="567"/>
        <w:jc w:val="both"/>
        <w:rPr>
          <w:rStyle w:val="afb"/>
          <w:rFonts w:eastAsia="Calibri"/>
          <w:color w:val="000000" w:themeColor="text1"/>
        </w:rPr>
      </w:pPr>
      <w:r w:rsidRPr="00871C9C">
        <w:rPr>
          <w:rStyle w:val="afb"/>
          <w:rFonts w:eastAsia="Calibri"/>
          <w:color w:val="000000" w:themeColor="text1"/>
        </w:rPr>
        <w:t>Общественное участие в стратегическом планировании - это частный случай общественного участия в принятии властных решений, понимаемого как непрерывный двунаправленный процесс взаимодействия между общественностью и органами власти, ответственными за подготовку, принятие и исполнение решений.</w:t>
      </w:r>
      <w:r w:rsidR="00F56AFA" w:rsidRPr="00871C9C">
        <w:rPr>
          <w:rStyle w:val="afb"/>
          <w:rFonts w:eastAsia="Calibri"/>
          <w:color w:val="000000" w:themeColor="text1"/>
        </w:rPr>
        <w:t xml:space="preserve"> </w:t>
      </w:r>
      <w:r w:rsidRPr="00871C9C">
        <w:rPr>
          <w:rStyle w:val="afb"/>
          <w:rFonts w:eastAsia="Calibri"/>
          <w:color w:val="000000" w:themeColor="text1"/>
        </w:rPr>
        <w:t>Соблюдение принцип</w:t>
      </w:r>
      <w:r w:rsidR="00CA09D6">
        <w:rPr>
          <w:rStyle w:val="afb"/>
          <w:rFonts w:eastAsia="Calibri"/>
          <w:color w:val="000000" w:themeColor="text1"/>
        </w:rPr>
        <w:t>ов</w:t>
      </w:r>
      <w:r w:rsidRPr="00871C9C">
        <w:rPr>
          <w:rStyle w:val="afb"/>
          <w:rFonts w:eastAsia="Calibri"/>
          <w:color w:val="000000" w:themeColor="text1"/>
        </w:rPr>
        <w:t xml:space="preserve"> прозрачности и публичности процесса разработки и реализации</w:t>
      </w:r>
      <w:r w:rsidR="00F56AFA" w:rsidRPr="00871C9C">
        <w:rPr>
          <w:rStyle w:val="afb"/>
          <w:rFonts w:eastAsia="Calibri"/>
          <w:color w:val="000000" w:themeColor="text1"/>
        </w:rPr>
        <w:t xml:space="preserve"> </w:t>
      </w:r>
      <w:r w:rsidRPr="00871C9C">
        <w:rPr>
          <w:rStyle w:val="afb"/>
          <w:rFonts w:eastAsia="Calibri"/>
          <w:color w:val="000000" w:themeColor="text1"/>
        </w:rPr>
        <w:t>Программы развития области, позволяющие проводить консультации с различными группами населения (организованными и менее организованными, включая женщин и бедные слои населения) и обеспечивающие участие частного сектора, гражданского общества и территориальных сообществ (городских, районных и джамоатов) будет не только способствовать построению взаимного доверия, формированию атмосферы взаимопонимания и долгосрочного сотрудничества, но и обеспечит ответственное вовлечение всех сторон в процесс последующей реализации предусмотренных мероприятий и мониторинга Программы развития области. Сбор, обобщение и внесение лучших инициатив граждан, как результат активного и постоянного взаимодействия с ними, должны лечь в основу их вклада в реализацию данной Программы.</w:t>
      </w:r>
    </w:p>
    <w:p w14:paraId="341D4CDA" w14:textId="77777777" w:rsidR="00221751" w:rsidRPr="00871C9C" w:rsidRDefault="00221751" w:rsidP="00F56AFA">
      <w:pPr>
        <w:pStyle w:val="afa"/>
        <w:spacing w:after="0"/>
        <w:ind w:firstLine="567"/>
        <w:jc w:val="both"/>
        <w:rPr>
          <w:rStyle w:val="afb"/>
          <w:rFonts w:eastAsia="Calibri"/>
          <w:color w:val="000000" w:themeColor="text1"/>
        </w:rPr>
      </w:pPr>
      <w:r w:rsidRPr="00871C9C">
        <w:rPr>
          <w:rStyle w:val="afb"/>
          <w:rFonts w:eastAsia="Calibri"/>
          <w:color w:val="000000" w:themeColor="text1"/>
        </w:rPr>
        <w:t>Кроме того, предполагается широкое участие донорского сообщества в оказании методологической и технической поддержки в реализации данной Программы, поскольку в процессе реализации данной Программы все заинтересованные стороны, особенно неправительственные организации, научно-исследовательские учреждения, могут принимать участие в проведении независимых исследований результативности хода реализации данной Программы, в мониторинге и контроле над эффективным и целевым использованием средств.</w:t>
      </w:r>
    </w:p>
    <w:p w14:paraId="631A26F4" w14:textId="77777777" w:rsidR="00221751" w:rsidRPr="00871C9C" w:rsidRDefault="00221751" w:rsidP="00F56AFA">
      <w:pPr>
        <w:pStyle w:val="afa"/>
        <w:spacing w:after="0"/>
        <w:ind w:firstLine="567"/>
        <w:jc w:val="both"/>
        <w:rPr>
          <w:rStyle w:val="afb"/>
          <w:rFonts w:eastAsia="Calibri"/>
          <w:color w:val="000000" w:themeColor="text1"/>
        </w:rPr>
      </w:pPr>
      <w:r w:rsidRPr="00871C9C">
        <w:rPr>
          <w:rStyle w:val="afb"/>
          <w:rFonts w:eastAsia="Calibri"/>
          <w:color w:val="000000" w:themeColor="text1"/>
        </w:rPr>
        <w:t xml:space="preserve">Таким образом, вовлечение в разработку, реализацию и мониторинг Программы социально-экономического развития Хатлонской области всех заинтересованных сторон будет способствовать успешному достижению поставленных целей развития Хатлонской области на 2016-2020 годы. </w:t>
      </w:r>
    </w:p>
    <w:p w14:paraId="7D553DB9" w14:textId="77777777" w:rsidR="00564028" w:rsidRPr="00871C9C" w:rsidRDefault="00564028">
      <w:pPr>
        <w:rPr>
          <w:color w:val="000000" w:themeColor="text1"/>
        </w:rPr>
      </w:pPr>
      <w:r w:rsidRPr="00871C9C">
        <w:rPr>
          <w:color w:val="000000" w:themeColor="text1"/>
        </w:rPr>
        <w:br w:type="page"/>
      </w:r>
    </w:p>
    <w:p w14:paraId="4A2DCF4D" w14:textId="77777777" w:rsidR="00564028" w:rsidRPr="00871C9C" w:rsidRDefault="00791C0F" w:rsidP="00564028">
      <w:pPr>
        <w:jc w:val="center"/>
        <w:rPr>
          <w:b/>
          <w:color w:val="000000" w:themeColor="text1"/>
          <w:sz w:val="28"/>
          <w:szCs w:val="28"/>
        </w:rPr>
      </w:pPr>
      <w:r w:rsidRPr="00871C9C">
        <w:rPr>
          <w:b/>
          <w:color w:val="000000" w:themeColor="text1"/>
          <w:sz w:val="28"/>
          <w:szCs w:val="28"/>
        </w:rPr>
        <w:lastRenderedPageBreak/>
        <w:t xml:space="preserve">ГЛАВА </w:t>
      </w:r>
      <w:r w:rsidR="00C35A10" w:rsidRPr="00871C9C">
        <w:rPr>
          <w:b/>
          <w:color w:val="000000" w:themeColor="text1"/>
          <w:sz w:val="28"/>
          <w:szCs w:val="28"/>
        </w:rPr>
        <w:t xml:space="preserve">3. </w:t>
      </w:r>
      <w:r w:rsidR="00612605" w:rsidRPr="00871C9C">
        <w:rPr>
          <w:b/>
          <w:color w:val="000000" w:themeColor="text1"/>
          <w:sz w:val="28"/>
          <w:szCs w:val="28"/>
        </w:rPr>
        <w:t>ОБЕСПЕЧЕНИЕ УСТОЙЧИВОГО</w:t>
      </w:r>
    </w:p>
    <w:p w14:paraId="5A76A8CB" w14:textId="77777777" w:rsidR="00612605" w:rsidRPr="00871C9C" w:rsidRDefault="00612605" w:rsidP="00564028">
      <w:pPr>
        <w:jc w:val="center"/>
        <w:rPr>
          <w:b/>
          <w:color w:val="000000" w:themeColor="text1"/>
          <w:sz w:val="28"/>
          <w:szCs w:val="28"/>
        </w:rPr>
      </w:pPr>
      <w:r w:rsidRPr="00871C9C">
        <w:rPr>
          <w:b/>
          <w:color w:val="000000" w:themeColor="text1"/>
          <w:sz w:val="28"/>
          <w:szCs w:val="28"/>
        </w:rPr>
        <w:t>ЭКОНОМИ</w:t>
      </w:r>
      <w:r w:rsidR="004B27E4" w:rsidRPr="00871C9C">
        <w:rPr>
          <w:b/>
          <w:color w:val="000000" w:themeColor="text1"/>
          <w:sz w:val="28"/>
          <w:szCs w:val="28"/>
        </w:rPr>
        <w:t>ЧЕСКОГО РАЗВИТИЯ</w:t>
      </w:r>
    </w:p>
    <w:p w14:paraId="15365C33" w14:textId="77777777" w:rsidR="00612605" w:rsidRPr="00871C9C" w:rsidRDefault="00612605" w:rsidP="00F56AFA">
      <w:pPr>
        <w:ind w:firstLine="567"/>
        <w:jc w:val="both"/>
        <w:rPr>
          <w:b/>
          <w:color w:val="000000" w:themeColor="text1"/>
        </w:rPr>
      </w:pPr>
    </w:p>
    <w:p w14:paraId="617BCBF2" w14:textId="77777777" w:rsidR="00046C96" w:rsidRPr="00871C9C" w:rsidRDefault="00046C96" w:rsidP="00564028">
      <w:pPr>
        <w:jc w:val="both"/>
        <w:rPr>
          <w:b/>
          <w:color w:val="000000" w:themeColor="text1"/>
        </w:rPr>
      </w:pPr>
      <w:r w:rsidRPr="00871C9C">
        <w:rPr>
          <w:b/>
          <w:color w:val="000000" w:themeColor="text1"/>
        </w:rPr>
        <w:t>3.1</w:t>
      </w:r>
      <w:r w:rsidR="00A24C85" w:rsidRPr="00871C9C">
        <w:rPr>
          <w:b/>
          <w:color w:val="000000" w:themeColor="text1"/>
        </w:rPr>
        <w:t>.</w:t>
      </w:r>
      <w:r w:rsidR="00F56AFA" w:rsidRPr="00871C9C">
        <w:rPr>
          <w:b/>
          <w:color w:val="000000" w:themeColor="text1"/>
        </w:rPr>
        <w:t xml:space="preserve"> </w:t>
      </w:r>
      <w:r w:rsidR="00564028" w:rsidRPr="00871C9C">
        <w:rPr>
          <w:b/>
          <w:color w:val="000000" w:themeColor="text1"/>
        </w:rPr>
        <w:t>Сельское хозяйство</w:t>
      </w:r>
    </w:p>
    <w:p w14:paraId="654BDE53" w14:textId="45D34B38" w:rsidR="002520B8" w:rsidRPr="00871C9C" w:rsidRDefault="00612605" w:rsidP="00F56AFA">
      <w:pPr>
        <w:shd w:val="clear" w:color="auto" w:fill="FFFFFF"/>
        <w:ind w:firstLine="567"/>
        <w:jc w:val="both"/>
        <w:rPr>
          <w:color w:val="000000" w:themeColor="text1"/>
        </w:rPr>
      </w:pPr>
      <w:r w:rsidRPr="00871C9C">
        <w:rPr>
          <w:b/>
          <w:color w:val="000000" w:themeColor="text1"/>
        </w:rPr>
        <w:t>Анализ общего состояния отрасли</w:t>
      </w:r>
      <w:r w:rsidR="00046C96" w:rsidRPr="00871C9C">
        <w:rPr>
          <w:b/>
          <w:color w:val="000000" w:themeColor="text1"/>
        </w:rPr>
        <w:t xml:space="preserve">. </w:t>
      </w:r>
      <w:r w:rsidR="00C12903" w:rsidRPr="00871C9C">
        <w:rPr>
          <w:color w:val="000000" w:themeColor="text1"/>
        </w:rPr>
        <w:t xml:space="preserve">Сельское хозяйство играет важную роль в экономическом развитии области, обеспечении продовольственной безопасности страны, развитии отраслей промышленности, увеличении экспортных возможностей страны и создании новых рабочих мест. В настоящее время, доля сельского хозяйства </w:t>
      </w:r>
      <w:r w:rsidR="00C23047">
        <w:rPr>
          <w:color w:val="000000" w:themeColor="text1"/>
        </w:rPr>
        <w:t xml:space="preserve">области </w:t>
      </w:r>
      <w:r w:rsidR="00C12903" w:rsidRPr="00871C9C">
        <w:rPr>
          <w:color w:val="000000" w:themeColor="text1"/>
        </w:rPr>
        <w:t>в структур</w:t>
      </w:r>
      <w:r w:rsidR="002520B8" w:rsidRPr="00871C9C">
        <w:rPr>
          <w:color w:val="000000" w:themeColor="text1"/>
        </w:rPr>
        <w:t xml:space="preserve">е </w:t>
      </w:r>
      <w:r w:rsidR="00C12903" w:rsidRPr="00871C9C">
        <w:rPr>
          <w:color w:val="000000" w:themeColor="text1"/>
        </w:rPr>
        <w:t>объёма производства продукции сельского хозяйства страны</w:t>
      </w:r>
      <w:r w:rsidR="00A95F61" w:rsidRPr="00871C9C">
        <w:rPr>
          <w:color w:val="000000" w:themeColor="text1"/>
        </w:rPr>
        <w:t>,</w:t>
      </w:r>
      <w:r w:rsidR="00C12903" w:rsidRPr="00871C9C">
        <w:rPr>
          <w:color w:val="000000" w:themeColor="text1"/>
        </w:rPr>
        <w:t xml:space="preserve"> составляет 54,9 процента</w:t>
      </w:r>
      <w:r w:rsidR="002520B8" w:rsidRPr="00871C9C">
        <w:rPr>
          <w:color w:val="000000" w:themeColor="text1"/>
        </w:rPr>
        <w:t>, в котором охвачены работой 257,5 т</w:t>
      </w:r>
      <w:r w:rsidR="00C6217B" w:rsidRPr="00871C9C">
        <w:rPr>
          <w:color w:val="000000" w:themeColor="text1"/>
        </w:rPr>
        <w:t>ыс. человек, что составляет 63</w:t>
      </w:r>
      <w:r w:rsidR="002520B8" w:rsidRPr="00871C9C">
        <w:rPr>
          <w:color w:val="000000" w:themeColor="text1"/>
        </w:rPr>
        <w:t xml:space="preserve"> процента общей занятости по области.</w:t>
      </w:r>
      <w:r w:rsidR="00F56AFA" w:rsidRPr="00871C9C">
        <w:rPr>
          <w:color w:val="000000" w:themeColor="text1"/>
        </w:rPr>
        <w:t xml:space="preserve"> </w:t>
      </w:r>
    </w:p>
    <w:p w14:paraId="2A9D0712" w14:textId="021ACBEB" w:rsidR="00046C96" w:rsidRPr="00871C9C" w:rsidRDefault="002520B8" w:rsidP="00F56AFA">
      <w:pPr>
        <w:shd w:val="clear" w:color="auto" w:fill="FFFFFF"/>
        <w:ind w:firstLine="567"/>
        <w:jc w:val="both"/>
        <w:rPr>
          <w:color w:val="000000" w:themeColor="text1"/>
        </w:rPr>
      </w:pPr>
      <w:r w:rsidRPr="00871C9C">
        <w:rPr>
          <w:color w:val="000000" w:themeColor="text1"/>
        </w:rPr>
        <w:t xml:space="preserve">По состоянию на </w:t>
      </w:r>
      <w:r w:rsidR="00046C96" w:rsidRPr="00871C9C">
        <w:rPr>
          <w:color w:val="000000" w:themeColor="text1"/>
        </w:rPr>
        <w:t>01.10.2015</w:t>
      </w:r>
      <w:r w:rsidRPr="00871C9C">
        <w:rPr>
          <w:color w:val="000000" w:themeColor="text1"/>
        </w:rPr>
        <w:t xml:space="preserve"> года общее</w:t>
      </w:r>
      <w:r w:rsidR="006C01B0" w:rsidRPr="00871C9C">
        <w:rPr>
          <w:color w:val="000000" w:themeColor="text1"/>
        </w:rPr>
        <w:t xml:space="preserve"> количество сельхоз предприятий</w:t>
      </w:r>
      <w:r w:rsidRPr="00871C9C">
        <w:rPr>
          <w:color w:val="000000" w:themeColor="text1"/>
        </w:rPr>
        <w:t xml:space="preserve"> составляет </w:t>
      </w:r>
      <w:r w:rsidR="00046C96" w:rsidRPr="00871C9C">
        <w:rPr>
          <w:color w:val="000000" w:themeColor="text1"/>
        </w:rPr>
        <w:t xml:space="preserve">62,4 </w:t>
      </w:r>
      <w:r w:rsidRPr="00871C9C">
        <w:rPr>
          <w:color w:val="000000" w:themeColor="text1"/>
        </w:rPr>
        <w:t xml:space="preserve">тыс. единиц, из них </w:t>
      </w:r>
      <w:r w:rsidR="00046C96" w:rsidRPr="00871C9C">
        <w:rPr>
          <w:color w:val="000000" w:themeColor="text1"/>
        </w:rPr>
        <w:t xml:space="preserve">12,4 </w:t>
      </w:r>
      <w:r w:rsidRPr="00871C9C">
        <w:rPr>
          <w:color w:val="000000" w:themeColor="text1"/>
        </w:rPr>
        <w:t xml:space="preserve">тыс. единиц </w:t>
      </w:r>
      <w:r w:rsidR="008103E5" w:rsidRPr="00871C9C">
        <w:rPr>
          <w:color w:val="000000" w:themeColor="text1"/>
        </w:rPr>
        <w:t>составляют</w:t>
      </w:r>
      <w:r w:rsidRPr="00871C9C">
        <w:rPr>
          <w:color w:val="000000" w:themeColor="text1"/>
        </w:rPr>
        <w:t xml:space="preserve"> коллективные хозяйства, </w:t>
      </w:r>
      <w:r w:rsidR="00046C96" w:rsidRPr="00871C9C">
        <w:rPr>
          <w:color w:val="000000" w:themeColor="text1"/>
        </w:rPr>
        <w:t xml:space="preserve">37,4 </w:t>
      </w:r>
      <w:r w:rsidRPr="00871C9C">
        <w:rPr>
          <w:color w:val="000000" w:themeColor="text1"/>
        </w:rPr>
        <w:t xml:space="preserve">тыс. единиц </w:t>
      </w:r>
      <w:r w:rsidR="00C23047">
        <w:rPr>
          <w:color w:val="000000" w:themeColor="text1"/>
        </w:rPr>
        <w:t>-</w:t>
      </w:r>
      <w:r w:rsidR="00C23047" w:rsidRPr="00871C9C">
        <w:rPr>
          <w:color w:val="000000" w:themeColor="text1"/>
        </w:rPr>
        <w:t xml:space="preserve"> </w:t>
      </w:r>
      <w:r w:rsidRPr="00871C9C">
        <w:rPr>
          <w:color w:val="000000" w:themeColor="text1"/>
        </w:rPr>
        <w:t>индивидуальные дехканские хозяйства</w:t>
      </w:r>
      <w:r w:rsidR="00046C96" w:rsidRPr="00871C9C">
        <w:rPr>
          <w:color w:val="000000" w:themeColor="text1"/>
        </w:rPr>
        <w:t xml:space="preserve">, 12,5 </w:t>
      </w:r>
      <w:r w:rsidRPr="00871C9C">
        <w:rPr>
          <w:color w:val="000000" w:themeColor="text1"/>
        </w:rPr>
        <w:t xml:space="preserve">тыс. единиц </w:t>
      </w:r>
      <w:r w:rsidR="00C23047">
        <w:rPr>
          <w:color w:val="000000" w:themeColor="text1"/>
        </w:rPr>
        <w:t xml:space="preserve">- </w:t>
      </w:r>
      <w:r w:rsidRPr="00871C9C">
        <w:rPr>
          <w:color w:val="000000" w:themeColor="text1"/>
        </w:rPr>
        <w:t>семейные дехканские хозяйства</w:t>
      </w:r>
      <w:r w:rsidR="00046C96" w:rsidRPr="00871C9C">
        <w:rPr>
          <w:color w:val="000000" w:themeColor="text1"/>
        </w:rPr>
        <w:t xml:space="preserve">, 76 </w:t>
      </w:r>
      <w:r w:rsidRPr="00871C9C">
        <w:rPr>
          <w:color w:val="000000" w:themeColor="text1"/>
        </w:rPr>
        <w:t>единиц - растениеводчески</w:t>
      </w:r>
      <w:r w:rsidR="00C23047">
        <w:rPr>
          <w:color w:val="000000" w:themeColor="text1"/>
        </w:rPr>
        <w:t>е</w:t>
      </w:r>
      <w:r w:rsidRPr="00871C9C">
        <w:rPr>
          <w:color w:val="000000" w:themeColor="text1"/>
        </w:rPr>
        <w:t xml:space="preserve"> хозяйств</w:t>
      </w:r>
      <w:r w:rsidR="00C23047">
        <w:rPr>
          <w:color w:val="000000" w:themeColor="text1"/>
        </w:rPr>
        <w:t>а</w:t>
      </w:r>
      <w:r w:rsidRPr="00871C9C">
        <w:rPr>
          <w:color w:val="000000" w:themeColor="text1"/>
        </w:rPr>
        <w:t xml:space="preserve"> и </w:t>
      </w:r>
      <w:r w:rsidR="00046C96" w:rsidRPr="00871C9C">
        <w:rPr>
          <w:color w:val="000000" w:themeColor="text1"/>
        </w:rPr>
        <w:t xml:space="preserve">24 </w:t>
      </w:r>
      <w:r w:rsidRPr="00871C9C">
        <w:rPr>
          <w:color w:val="000000" w:themeColor="text1"/>
        </w:rPr>
        <w:t xml:space="preserve">единицы </w:t>
      </w:r>
      <w:r w:rsidR="00C23047">
        <w:rPr>
          <w:color w:val="000000" w:themeColor="text1"/>
        </w:rPr>
        <w:t xml:space="preserve">- </w:t>
      </w:r>
      <w:r w:rsidRPr="00871C9C">
        <w:rPr>
          <w:color w:val="000000" w:themeColor="text1"/>
        </w:rPr>
        <w:t>специализированные семеноводческие хозяйства.</w:t>
      </w:r>
    </w:p>
    <w:p w14:paraId="65250D1C" w14:textId="77777777" w:rsidR="00C26EF6" w:rsidRPr="00871C9C" w:rsidRDefault="00A31DAF" w:rsidP="00F56AFA">
      <w:pPr>
        <w:ind w:firstLine="567"/>
        <w:jc w:val="both"/>
        <w:rPr>
          <w:color w:val="000000" w:themeColor="text1"/>
        </w:rPr>
      </w:pPr>
      <w:r w:rsidRPr="00871C9C">
        <w:rPr>
          <w:color w:val="000000" w:themeColor="text1"/>
        </w:rPr>
        <w:t xml:space="preserve">В течении последних лет наблюдается тенденция роста объёма производства продукции сельского хозяйства, в 2014 году данный показатель составил </w:t>
      </w:r>
      <w:r w:rsidR="006C01B0" w:rsidRPr="00871C9C">
        <w:rPr>
          <w:color w:val="000000" w:themeColor="text1"/>
        </w:rPr>
        <w:t xml:space="preserve">11036,6 </w:t>
      </w:r>
      <w:r w:rsidR="00046C96" w:rsidRPr="00871C9C">
        <w:rPr>
          <w:color w:val="000000" w:themeColor="text1"/>
        </w:rPr>
        <w:t>млн.</w:t>
      </w:r>
      <w:r w:rsidR="006C01B0" w:rsidRPr="00871C9C">
        <w:rPr>
          <w:color w:val="000000" w:themeColor="text1"/>
        </w:rPr>
        <w:t xml:space="preserve"> </w:t>
      </w:r>
      <w:r w:rsidR="00046C96" w:rsidRPr="00871C9C">
        <w:rPr>
          <w:color w:val="000000" w:themeColor="text1"/>
        </w:rPr>
        <w:t>сомон</w:t>
      </w:r>
      <w:r w:rsidRPr="00871C9C">
        <w:rPr>
          <w:color w:val="000000" w:themeColor="text1"/>
        </w:rPr>
        <w:t xml:space="preserve">и, что по сравнению с </w:t>
      </w:r>
      <w:r w:rsidR="00046C96" w:rsidRPr="00871C9C">
        <w:rPr>
          <w:color w:val="000000" w:themeColor="text1"/>
        </w:rPr>
        <w:t>2010</w:t>
      </w:r>
      <w:r w:rsidRPr="00871C9C">
        <w:rPr>
          <w:color w:val="000000" w:themeColor="text1"/>
        </w:rPr>
        <w:t xml:space="preserve"> годом больше на </w:t>
      </w:r>
      <w:r w:rsidR="00046C96" w:rsidRPr="00871C9C">
        <w:rPr>
          <w:color w:val="000000" w:themeColor="text1"/>
        </w:rPr>
        <w:t>2629,4 млн. сомон</w:t>
      </w:r>
      <w:r w:rsidRPr="00871C9C">
        <w:rPr>
          <w:color w:val="000000" w:themeColor="text1"/>
        </w:rPr>
        <w:t xml:space="preserve">и или же на </w:t>
      </w:r>
      <w:r w:rsidR="00046C96" w:rsidRPr="00871C9C">
        <w:rPr>
          <w:color w:val="000000" w:themeColor="text1"/>
        </w:rPr>
        <w:t xml:space="preserve">31,3 </w:t>
      </w:r>
      <w:r w:rsidRPr="00871C9C">
        <w:rPr>
          <w:color w:val="000000" w:themeColor="text1"/>
        </w:rPr>
        <w:t xml:space="preserve">процента. В структуре объёма производства сельскохозяйственной продукции доля отраслей растениеводства и животноводства составляет соответственно </w:t>
      </w:r>
      <w:r w:rsidR="006C01B0" w:rsidRPr="00871C9C">
        <w:rPr>
          <w:color w:val="000000" w:themeColor="text1"/>
        </w:rPr>
        <w:t>70,1%</w:t>
      </w:r>
      <w:r w:rsidR="00046C96" w:rsidRPr="00871C9C">
        <w:rPr>
          <w:color w:val="000000" w:themeColor="text1"/>
        </w:rPr>
        <w:t xml:space="preserve"> </w:t>
      </w:r>
      <w:r w:rsidRPr="00871C9C">
        <w:rPr>
          <w:color w:val="000000" w:themeColor="text1"/>
        </w:rPr>
        <w:t>и</w:t>
      </w:r>
      <w:r w:rsidR="00F56AFA" w:rsidRPr="00871C9C">
        <w:rPr>
          <w:color w:val="000000" w:themeColor="text1"/>
        </w:rPr>
        <w:t xml:space="preserve"> </w:t>
      </w:r>
      <w:r w:rsidRPr="00871C9C">
        <w:rPr>
          <w:color w:val="000000" w:themeColor="text1"/>
        </w:rPr>
        <w:t>29,9%</w:t>
      </w:r>
      <w:r w:rsidR="00046C96" w:rsidRPr="00871C9C">
        <w:rPr>
          <w:color w:val="000000" w:themeColor="text1"/>
        </w:rPr>
        <w:t>.</w:t>
      </w:r>
      <w:r w:rsidR="00F56AFA" w:rsidRPr="00871C9C">
        <w:rPr>
          <w:color w:val="000000" w:themeColor="text1"/>
        </w:rPr>
        <w:t xml:space="preserve"> </w:t>
      </w:r>
    </w:p>
    <w:p w14:paraId="5974E7A0" w14:textId="77777777" w:rsidR="00126190" w:rsidRPr="00871C9C" w:rsidRDefault="00126190" w:rsidP="00F56AFA">
      <w:pPr>
        <w:ind w:firstLine="567"/>
        <w:jc w:val="both"/>
        <w:rPr>
          <w:b/>
          <w:bCs/>
          <w:color w:val="000000" w:themeColor="text1"/>
        </w:rPr>
      </w:pPr>
    </w:p>
    <w:p w14:paraId="74E6DA03" w14:textId="4D7DDCEF" w:rsidR="00D67E3A" w:rsidRPr="00871C9C" w:rsidRDefault="00C23047" w:rsidP="00D67E3A">
      <w:pPr>
        <w:jc w:val="center"/>
        <w:rPr>
          <w:i/>
          <w:iCs/>
          <w:color w:val="000000" w:themeColor="text1"/>
        </w:rPr>
      </w:pPr>
      <w:r>
        <w:rPr>
          <w:i/>
          <w:iCs/>
          <w:color w:val="000000" w:themeColor="text1"/>
        </w:rPr>
        <w:t>Рис. 3</w:t>
      </w:r>
      <w:r w:rsidR="00C26EF6" w:rsidRPr="00871C9C">
        <w:rPr>
          <w:i/>
          <w:iCs/>
          <w:color w:val="000000" w:themeColor="text1"/>
        </w:rPr>
        <w:t>. Объём производства продукции сельского хозяйства</w:t>
      </w:r>
    </w:p>
    <w:p w14:paraId="57468CB7" w14:textId="77777777" w:rsidR="00C26EF6" w:rsidRPr="00871C9C" w:rsidRDefault="00C26EF6" w:rsidP="00D67E3A">
      <w:pPr>
        <w:jc w:val="center"/>
        <w:rPr>
          <w:i/>
          <w:iCs/>
          <w:color w:val="000000" w:themeColor="text1"/>
        </w:rPr>
      </w:pPr>
      <w:r w:rsidRPr="00871C9C">
        <w:rPr>
          <w:i/>
          <w:iCs/>
          <w:color w:val="000000" w:themeColor="text1"/>
        </w:rPr>
        <w:t>в течении</w:t>
      </w:r>
      <w:r w:rsidR="00F56AFA" w:rsidRPr="00871C9C">
        <w:rPr>
          <w:i/>
          <w:iCs/>
          <w:color w:val="000000" w:themeColor="text1"/>
        </w:rPr>
        <w:t xml:space="preserve"> </w:t>
      </w:r>
      <w:r w:rsidRPr="00871C9C">
        <w:rPr>
          <w:i/>
          <w:iCs/>
          <w:color w:val="000000" w:themeColor="text1"/>
        </w:rPr>
        <w:t>2010-2014 годов (млн. сомони)</w:t>
      </w:r>
    </w:p>
    <w:p w14:paraId="48912A69" w14:textId="77777777" w:rsidR="00046C96" w:rsidRPr="00871C9C" w:rsidRDefault="00046C96" w:rsidP="00F56AFA">
      <w:pPr>
        <w:ind w:firstLine="567"/>
        <w:jc w:val="both"/>
        <w:rPr>
          <w:color w:val="000000" w:themeColor="text1"/>
        </w:rPr>
      </w:pPr>
    </w:p>
    <w:p w14:paraId="0414E77F" w14:textId="77777777" w:rsidR="00046C96" w:rsidRPr="00871C9C" w:rsidRDefault="00046C96" w:rsidP="00564028">
      <w:pPr>
        <w:jc w:val="center"/>
        <w:rPr>
          <w:color w:val="000000" w:themeColor="text1"/>
        </w:rPr>
      </w:pPr>
      <w:r w:rsidRPr="00871C9C">
        <w:rPr>
          <w:noProof/>
          <w:color w:val="000000" w:themeColor="text1"/>
        </w:rPr>
        <w:drawing>
          <wp:inline distT="0" distB="0" distL="0" distR="0" wp14:anchorId="75DAEA99" wp14:editId="20D35B98">
            <wp:extent cx="4680000" cy="2761200"/>
            <wp:effectExtent l="0" t="0" r="6350" b="1270"/>
            <wp:docPr id="225" name="Диаграмма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01B573" w14:textId="77777777" w:rsidR="00791C0F" w:rsidRPr="00871C9C" w:rsidRDefault="00791C0F" w:rsidP="00F56AFA">
      <w:pPr>
        <w:ind w:firstLine="567"/>
        <w:jc w:val="both"/>
        <w:rPr>
          <w:b/>
          <w:color w:val="000000" w:themeColor="text1"/>
        </w:rPr>
      </w:pPr>
    </w:p>
    <w:p w14:paraId="299ACD1A" w14:textId="1E6A311E" w:rsidR="00436D3C" w:rsidRPr="00871C9C" w:rsidRDefault="002474CF" w:rsidP="00F56AFA">
      <w:pPr>
        <w:ind w:firstLine="567"/>
        <w:jc w:val="both"/>
        <w:rPr>
          <w:color w:val="000000" w:themeColor="text1"/>
        </w:rPr>
      </w:pPr>
      <w:r w:rsidRPr="00871C9C">
        <w:rPr>
          <w:b/>
          <w:color w:val="000000" w:themeColor="text1"/>
        </w:rPr>
        <w:t xml:space="preserve">Использование земель. </w:t>
      </w:r>
      <w:r w:rsidR="00436D3C" w:rsidRPr="00871C9C">
        <w:rPr>
          <w:color w:val="000000" w:themeColor="text1"/>
        </w:rPr>
        <w:t>По состоянию на 01.01.2015 года общая площадь земель в пределах</w:t>
      </w:r>
      <w:r w:rsidR="00F56AFA" w:rsidRPr="00871C9C">
        <w:rPr>
          <w:color w:val="000000" w:themeColor="text1"/>
        </w:rPr>
        <w:t xml:space="preserve"> </w:t>
      </w:r>
      <w:r w:rsidR="00436D3C" w:rsidRPr="00871C9C">
        <w:rPr>
          <w:color w:val="000000" w:themeColor="text1"/>
        </w:rPr>
        <w:t xml:space="preserve">административно – территориального деления составляет 2468,2 тыс. гектаров, из них 227,0 тыс. гектаров составляют орошаемые земли. </w:t>
      </w:r>
      <w:r w:rsidR="008103E5" w:rsidRPr="00871C9C">
        <w:rPr>
          <w:color w:val="000000" w:themeColor="text1"/>
        </w:rPr>
        <w:t xml:space="preserve">В том числе всего пахотных земель - 321,7 тыс. гектаров (орошаемые </w:t>
      </w:r>
      <w:r w:rsidR="00126190" w:rsidRPr="00871C9C">
        <w:rPr>
          <w:color w:val="000000" w:themeColor="text1"/>
        </w:rPr>
        <w:t>- 227</w:t>
      </w:r>
      <w:r w:rsidR="008103E5" w:rsidRPr="00871C9C">
        <w:rPr>
          <w:color w:val="000000" w:themeColor="text1"/>
        </w:rPr>
        <w:t xml:space="preserve"> тыс. гектаров), многолетние деревья 42,5 тыс. гектаров (орошаемые 23,8 тыс. гектаров), из них сады</w:t>
      </w:r>
      <w:r w:rsidR="00F56AFA" w:rsidRPr="00871C9C">
        <w:rPr>
          <w:color w:val="000000" w:themeColor="text1"/>
        </w:rPr>
        <w:t xml:space="preserve"> </w:t>
      </w:r>
      <w:r w:rsidR="008103E5" w:rsidRPr="00871C9C">
        <w:rPr>
          <w:color w:val="000000" w:themeColor="text1"/>
        </w:rPr>
        <w:t>30,3 тыс. гектаров</w:t>
      </w:r>
      <w:r w:rsidR="00F56AFA" w:rsidRPr="00871C9C">
        <w:rPr>
          <w:color w:val="000000" w:themeColor="text1"/>
        </w:rPr>
        <w:t xml:space="preserve"> </w:t>
      </w:r>
      <w:r w:rsidR="008103E5" w:rsidRPr="00871C9C">
        <w:rPr>
          <w:color w:val="000000" w:themeColor="text1"/>
        </w:rPr>
        <w:t>(орошаемые 16,9 тыс. гектаров), виноградники 8,0 тыс. гектаров (орошаемые 3,3 тыс. гектаров), земли под мусор</w:t>
      </w:r>
      <w:r w:rsidR="00F56AFA" w:rsidRPr="00871C9C">
        <w:rPr>
          <w:color w:val="000000" w:themeColor="text1"/>
        </w:rPr>
        <w:t xml:space="preserve"> </w:t>
      </w:r>
      <w:r w:rsidR="008103E5" w:rsidRPr="00871C9C">
        <w:rPr>
          <w:color w:val="000000" w:themeColor="text1"/>
        </w:rPr>
        <w:t>23,1 тыс. гектаров (орошаемые 21,3 тыс. гектаров),</w:t>
      </w:r>
      <w:r w:rsidR="00F56AFA" w:rsidRPr="00871C9C">
        <w:rPr>
          <w:color w:val="000000" w:themeColor="text1"/>
        </w:rPr>
        <w:t xml:space="preserve"> </w:t>
      </w:r>
      <w:r w:rsidR="008103E5" w:rsidRPr="00871C9C">
        <w:rPr>
          <w:color w:val="000000" w:themeColor="text1"/>
        </w:rPr>
        <w:t>сенокосные земли 8,4 тыс. гектаров (орошаемые 136 гектаров), пастбища 1223,8</w:t>
      </w:r>
      <w:r w:rsidR="00126190" w:rsidRPr="00871C9C">
        <w:rPr>
          <w:color w:val="000000" w:themeColor="text1"/>
        </w:rPr>
        <w:t xml:space="preserve"> </w:t>
      </w:r>
      <w:r w:rsidR="007222AF" w:rsidRPr="00871C9C">
        <w:rPr>
          <w:color w:val="000000" w:themeColor="text1"/>
        </w:rPr>
        <w:t>тыс. гектаров (орошаемые 222 гектар</w:t>
      </w:r>
      <w:r w:rsidR="00BB38FE">
        <w:rPr>
          <w:color w:val="000000" w:themeColor="text1"/>
        </w:rPr>
        <w:t>а</w:t>
      </w:r>
      <w:r w:rsidR="007222AF" w:rsidRPr="00871C9C">
        <w:rPr>
          <w:color w:val="000000" w:themeColor="text1"/>
        </w:rPr>
        <w:t xml:space="preserve">), </w:t>
      </w:r>
      <w:r w:rsidR="00436D3C" w:rsidRPr="00871C9C">
        <w:rPr>
          <w:color w:val="000000" w:themeColor="text1"/>
        </w:rPr>
        <w:t xml:space="preserve">приусадебные участки </w:t>
      </w:r>
      <w:r w:rsidR="007222AF" w:rsidRPr="00871C9C">
        <w:rPr>
          <w:color w:val="000000" w:themeColor="text1"/>
        </w:rPr>
        <w:t xml:space="preserve">56,8 тыс. гектаров </w:t>
      </w:r>
      <w:r w:rsidR="00436D3C" w:rsidRPr="00871C9C">
        <w:rPr>
          <w:color w:val="000000" w:themeColor="text1"/>
        </w:rPr>
        <w:t>(</w:t>
      </w:r>
      <w:r w:rsidR="00715444" w:rsidRPr="00871C9C">
        <w:rPr>
          <w:color w:val="000000" w:themeColor="text1"/>
        </w:rPr>
        <w:t>орошаемые 29,1 тыс. гектаров</w:t>
      </w:r>
      <w:r w:rsidR="00436D3C" w:rsidRPr="00871C9C">
        <w:rPr>
          <w:color w:val="000000" w:themeColor="text1"/>
        </w:rPr>
        <w:t>),</w:t>
      </w:r>
      <w:r w:rsidR="00715444" w:rsidRPr="00871C9C">
        <w:rPr>
          <w:color w:val="000000" w:themeColor="text1"/>
        </w:rPr>
        <w:t xml:space="preserve"> из них пахотные земли 37,5 тыс. гектаров (орошаемые 24,3 тыс. гектаров), земли личных подсобных хозяйств – 22,0 тыс. гектаров (орошаемые 12,8 тыс. гектаров), леса и рощи 45,2 тыс. гектаров.</w:t>
      </w:r>
      <w:r w:rsidR="00F56AFA" w:rsidRPr="00871C9C">
        <w:rPr>
          <w:color w:val="000000" w:themeColor="text1"/>
        </w:rPr>
        <w:t xml:space="preserve"> </w:t>
      </w:r>
    </w:p>
    <w:p w14:paraId="32BB2D7F" w14:textId="6AEB1DCB" w:rsidR="001A6D48" w:rsidRPr="00871C9C" w:rsidRDefault="00046C96" w:rsidP="00F56AFA">
      <w:pPr>
        <w:ind w:firstLine="567"/>
        <w:jc w:val="both"/>
        <w:rPr>
          <w:color w:val="000000" w:themeColor="text1"/>
        </w:rPr>
      </w:pPr>
      <w:r w:rsidRPr="00871C9C">
        <w:rPr>
          <w:b/>
          <w:color w:val="000000" w:themeColor="text1"/>
        </w:rPr>
        <w:lastRenderedPageBreak/>
        <w:t>Раст</w:t>
      </w:r>
      <w:r w:rsidR="00715444" w:rsidRPr="00871C9C">
        <w:rPr>
          <w:b/>
          <w:color w:val="000000" w:themeColor="text1"/>
        </w:rPr>
        <w:t>ениеводство</w:t>
      </w:r>
      <w:r w:rsidRPr="00871C9C">
        <w:rPr>
          <w:b/>
          <w:color w:val="000000" w:themeColor="text1"/>
        </w:rPr>
        <w:t>.</w:t>
      </w:r>
      <w:r w:rsidR="00126190" w:rsidRPr="00871C9C">
        <w:rPr>
          <w:b/>
          <w:color w:val="000000" w:themeColor="text1"/>
        </w:rPr>
        <w:t xml:space="preserve"> </w:t>
      </w:r>
      <w:r w:rsidR="001A6D48" w:rsidRPr="00871C9C">
        <w:rPr>
          <w:color w:val="000000" w:themeColor="text1"/>
        </w:rPr>
        <w:t>Растениеводство является основной составляющей частью сельскохозяйственной отрасли, в которо</w:t>
      </w:r>
      <w:r w:rsidR="00A95F61" w:rsidRPr="00871C9C">
        <w:rPr>
          <w:color w:val="000000" w:themeColor="text1"/>
        </w:rPr>
        <w:t>й</w:t>
      </w:r>
      <w:r w:rsidR="001A6D48" w:rsidRPr="00871C9C">
        <w:rPr>
          <w:color w:val="000000" w:themeColor="text1"/>
        </w:rPr>
        <w:t xml:space="preserve"> выращива</w:t>
      </w:r>
      <w:r w:rsidR="00E14BC1" w:rsidRPr="00871C9C">
        <w:rPr>
          <w:color w:val="000000" w:themeColor="text1"/>
        </w:rPr>
        <w:t xml:space="preserve">ются </w:t>
      </w:r>
      <w:r w:rsidR="001A6D48" w:rsidRPr="00871C9C">
        <w:rPr>
          <w:color w:val="000000" w:themeColor="text1"/>
        </w:rPr>
        <w:t>в основном зерновые культуры, овощи, карто</w:t>
      </w:r>
      <w:r w:rsidR="00BB38FE">
        <w:rPr>
          <w:color w:val="000000" w:themeColor="text1"/>
        </w:rPr>
        <w:t>фель</w:t>
      </w:r>
      <w:r w:rsidR="001A6D48" w:rsidRPr="00871C9C">
        <w:rPr>
          <w:color w:val="000000" w:themeColor="text1"/>
        </w:rPr>
        <w:t>, бахчевые, фрукты, виноград и хлопок.</w:t>
      </w:r>
      <w:r w:rsidR="00F56AFA" w:rsidRPr="00871C9C">
        <w:rPr>
          <w:color w:val="000000" w:themeColor="text1"/>
        </w:rPr>
        <w:t xml:space="preserve"> </w:t>
      </w:r>
    </w:p>
    <w:p w14:paraId="51CD2CD0" w14:textId="77777777" w:rsidR="00A95F61" w:rsidRPr="00871C9C" w:rsidRDefault="00A95F61" w:rsidP="00F56AFA">
      <w:pPr>
        <w:ind w:firstLine="567"/>
        <w:jc w:val="both"/>
        <w:rPr>
          <w:color w:val="000000" w:themeColor="text1"/>
        </w:rPr>
      </w:pPr>
    </w:p>
    <w:p w14:paraId="473D12EF" w14:textId="58E2E30A" w:rsidR="00046C96" w:rsidRPr="00871C9C" w:rsidRDefault="00E14BC1" w:rsidP="00564028">
      <w:pPr>
        <w:jc w:val="center"/>
        <w:rPr>
          <w:bCs/>
          <w:i/>
          <w:iCs/>
          <w:color w:val="000000" w:themeColor="text1"/>
        </w:rPr>
      </w:pPr>
      <w:r w:rsidRPr="00871C9C">
        <w:rPr>
          <w:bCs/>
          <w:i/>
          <w:iCs/>
          <w:color w:val="000000" w:themeColor="text1"/>
        </w:rPr>
        <w:t xml:space="preserve">Таблица </w:t>
      </w:r>
      <w:r w:rsidR="00046C96" w:rsidRPr="00871C9C">
        <w:rPr>
          <w:bCs/>
          <w:i/>
          <w:iCs/>
          <w:color w:val="000000" w:themeColor="text1"/>
        </w:rPr>
        <w:t>№</w:t>
      </w:r>
      <w:r w:rsidR="00E2045F">
        <w:rPr>
          <w:bCs/>
          <w:i/>
          <w:iCs/>
          <w:color w:val="000000" w:themeColor="text1"/>
        </w:rPr>
        <w:t>4</w:t>
      </w:r>
      <w:r w:rsidR="00046C96" w:rsidRPr="00871C9C">
        <w:rPr>
          <w:bCs/>
          <w:i/>
          <w:iCs/>
          <w:color w:val="000000" w:themeColor="text1"/>
        </w:rPr>
        <w:t>.</w:t>
      </w:r>
      <w:r w:rsidR="00457E15" w:rsidRPr="00871C9C">
        <w:rPr>
          <w:bCs/>
          <w:i/>
          <w:iCs/>
          <w:color w:val="000000" w:themeColor="text1"/>
        </w:rPr>
        <w:t xml:space="preserve"> </w:t>
      </w:r>
      <w:r w:rsidR="005556AB" w:rsidRPr="00871C9C">
        <w:rPr>
          <w:bCs/>
          <w:i/>
          <w:iCs/>
          <w:color w:val="000000" w:themeColor="text1"/>
        </w:rPr>
        <w:t>О</w:t>
      </w:r>
      <w:r w:rsidRPr="00871C9C">
        <w:rPr>
          <w:bCs/>
          <w:i/>
          <w:iCs/>
          <w:color w:val="000000" w:themeColor="text1"/>
        </w:rPr>
        <w:t xml:space="preserve">сновные показатели </w:t>
      </w:r>
      <w:r w:rsidR="005556AB" w:rsidRPr="00871C9C">
        <w:rPr>
          <w:bCs/>
          <w:i/>
          <w:iCs/>
          <w:color w:val="000000" w:themeColor="text1"/>
        </w:rPr>
        <w:t xml:space="preserve">продукции </w:t>
      </w:r>
      <w:r w:rsidRPr="00871C9C">
        <w:rPr>
          <w:bCs/>
          <w:i/>
          <w:iCs/>
          <w:color w:val="000000" w:themeColor="text1"/>
        </w:rPr>
        <w:t>растениеводства</w:t>
      </w:r>
    </w:p>
    <w:p w14:paraId="0D0C3FD5" w14:textId="77777777" w:rsidR="007F19F5" w:rsidRPr="00871C9C" w:rsidRDefault="007F19F5" w:rsidP="00F56AFA">
      <w:pPr>
        <w:ind w:firstLine="567"/>
        <w:jc w:val="both"/>
        <w:rPr>
          <w:color w:val="000000" w:themeColor="text1"/>
        </w:rPr>
      </w:pPr>
    </w:p>
    <w:tbl>
      <w:tblPr>
        <w:tblW w:w="5000" w:type="pct"/>
        <w:jc w:val="center"/>
        <w:tblCellMar>
          <w:left w:w="57" w:type="dxa"/>
          <w:right w:w="57" w:type="dxa"/>
        </w:tblCellMar>
        <w:tblLook w:val="01E0" w:firstRow="1" w:lastRow="1" w:firstColumn="1" w:lastColumn="1" w:noHBand="0" w:noVBand="0"/>
      </w:tblPr>
      <w:tblGrid>
        <w:gridCol w:w="3750"/>
        <w:gridCol w:w="1199"/>
        <w:gridCol w:w="819"/>
        <w:gridCol w:w="696"/>
        <w:gridCol w:w="696"/>
        <w:gridCol w:w="696"/>
        <w:gridCol w:w="704"/>
        <w:gridCol w:w="1192"/>
      </w:tblGrid>
      <w:tr w:rsidR="00B31CDE" w:rsidRPr="00871C9C" w14:paraId="543423DC" w14:textId="77777777" w:rsidTr="00564028">
        <w:trPr>
          <w:jc w:val="center"/>
        </w:trPr>
        <w:tc>
          <w:tcPr>
            <w:tcW w:w="1922" w:type="pct"/>
            <w:vMerge w:val="restart"/>
            <w:tcBorders>
              <w:top w:val="single" w:sz="8" w:space="0" w:color="auto"/>
              <w:left w:val="single" w:sz="8" w:space="0" w:color="auto"/>
              <w:right w:val="single" w:sz="8" w:space="0" w:color="auto"/>
            </w:tcBorders>
            <w:shd w:val="clear" w:color="auto" w:fill="auto"/>
            <w:vAlign w:val="center"/>
          </w:tcPr>
          <w:p w14:paraId="29F97C29" w14:textId="77777777" w:rsidR="00564028" w:rsidRPr="00871C9C" w:rsidRDefault="00564028" w:rsidP="00564028">
            <w:pPr>
              <w:jc w:val="center"/>
              <w:rPr>
                <w:color w:val="000000" w:themeColor="text1"/>
                <w:sz w:val="20"/>
                <w:szCs w:val="20"/>
              </w:rPr>
            </w:pPr>
            <w:r w:rsidRPr="00871C9C">
              <w:rPr>
                <w:color w:val="000000" w:themeColor="text1"/>
                <w:sz w:val="20"/>
                <w:szCs w:val="20"/>
              </w:rPr>
              <w:t>Перечень показателей</w:t>
            </w:r>
          </w:p>
        </w:tc>
        <w:tc>
          <w:tcPr>
            <w:tcW w:w="615" w:type="pct"/>
            <w:vMerge w:val="restart"/>
            <w:tcBorders>
              <w:top w:val="single" w:sz="8" w:space="0" w:color="auto"/>
              <w:left w:val="single" w:sz="8" w:space="0" w:color="auto"/>
              <w:right w:val="single" w:sz="8" w:space="0" w:color="auto"/>
            </w:tcBorders>
            <w:shd w:val="clear" w:color="auto" w:fill="auto"/>
            <w:vAlign w:val="center"/>
          </w:tcPr>
          <w:p w14:paraId="631D0A0F" w14:textId="77777777" w:rsidR="00564028" w:rsidRPr="00871C9C" w:rsidRDefault="00564028" w:rsidP="00564028">
            <w:pPr>
              <w:jc w:val="center"/>
              <w:rPr>
                <w:color w:val="000000" w:themeColor="text1"/>
                <w:sz w:val="20"/>
                <w:szCs w:val="20"/>
              </w:rPr>
            </w:pPr>
            <w:r w:rsidRPr="00871C9C">
              <w:rPr>
                <w:color w:val="000000" w:themeColor="text1"/>
                <w:sz w:val="20"/>
                <w:szCs w:val="20"/>
              </w:rPr>
              <w:t>Единица измерения</w:t>
            </w:r>
          </w:p>
        </w:tc>
        <w:tc>
          <w:tcPr>
            <w:tcW w:w="1851"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6C17C121" w14:textId="77777777" w:rsidR="00564028" w:rsidRPr="00871C9C" w:rsidRDefault="00564028" w:rsidP="00564028">
            <w:pPr>
              <w:jc w:val="center"/>
              <w:rPr>
                <w:color w:val="000000" w:themeColor="text1"/>
                <w:sz w:val="20"/>
                <w:szCs w:val="20"/>
              </w:rPr>
            </w:pPr>
            <w:r w:rsidRPr="00871C9C">
              <w:rPr>
                <w:color w:val="000000" w:themeColor="text1"/>
                <w:sz w:val="20"/>
                <w:szCs w:val="20"/>
              </w:rPr>
              <w:t>Годы</w:t>
            </w:r>
          </w:p>
        </w:tc>
        <w:tc>
          <w:tcPr>
            <w:tcW w:w="612" w:type="pct"/>
            <w:vMerge w:val="restart"/>
            <w:tcBorders>
              <w:top w:val="single" w:sz="8" w:space="0" w:color="auto"/>
              <w:left w:val="single" w:sz="8" w:space="0" w:color="auto"/>
              <w:right w:val="single" w:sz="8" w:space="0" w:color="auto"/>
            </w:tcBorders>
            <w:shd w:val="clear" w:color="auto" w:fill="auto"/>
            <w:vAlign w:val="center"/>
          </w:tcPr>
          <w:p w14:paraId="66590D77" w14:textId="77777777" w:rsidR="00564028" w:rsidRPr="00871C9C" w:rsidRDefault="00564028" w:rsidP="00564028">
            <w:pPr>
              <w:jc w:val="center"/>
              <w:rPr>
                <w:color w:val="000000" w:themeColor="text1"/>
                <w:sz w:val="20"/>
                <w:szCs w:val="20"/>
              </w:rPr>
            </w:pPr>
            <w:r w:rsidRPr="00871C9C">
              <w:rPr>
                <w:color w:val="000000" w:themeColor="text1"/>
                <w:sz w:val="20"/>
                <w:szCs w:val="20"/>
              </w:rPr>
              <w:t>2014 год к 2010 году</w:t>
            </w:r>
          </w:p>
          <w:p w14:paraId="01667F74" w14:textId="77777777" w:rsidR="00564028" w:rsidRPr="00871C9C" w:rsidRDefault="00564028" w:rsidP="00564028">
            <w:pPr>
              <w:jc w:val="center"/>
              <w:rPr>
                <w:color w:val="000000" w:themeColor="text1"/>
                <w:sz w:val="20"/>
                <w:szCs w:val="20"/>
              </w:rPr>
            </w:pPr>
            <w:r w:rsidRPr="00871C9C">
              <w:rPr>
                <w:color w:val="000000" w:themeColor="text1"/>
                <w:sz w:val="20"/>
                <w:szCs w:val="20"/>
              </w:rPr>
              <w:t>(в %)</w:t>
            </w:r>
          </w:p>
        </w:tc>
      </w:tr>
      <w:tr w:rsidR="00B31CDE" w:rsidRPr="00871C9C" w14:paraId="5E06E9CE" w14:textId="77777777" w:rsidTr="00564028">
        <w:trPr>
          <w:jc w:val="center"/>
        </w:trPr>
        <w:tc>
          <w:tcPr>
            <w:tcW w:w="1922" w:type="pct"/>
            <w:vMerge/>
            <w:tcBorders>
              <w:left w:val="single" w:sz="8" w:space="0" w:color="auto"/>
              <w:bottom w:val="single" w:sz="8" w:space="0" w:color="auto"/>
              <w:right w:val="single" w:sz="8" w:space="0" w:color="auto"/>
            </w:tcBorders>
            <w:shd w:val="clear" w:color="auto" w:fill="auto"/>
            <w:vAlign w:val="center"/>
          </w:tcPr>
          <w:p w14:paraId="6F509AE4" w14:textId="77777777" w:rsidR="00564028" w:rsidRPr="00871C9C" w:rsidRDefault="00564028" w:rsidP="00564028">
            <w:pPr>
              <w:jc w:val="center"/>
              <w:rPr>
                <w:color w:val="000000" w:themeColor="text1"/>
                <w:sz w:val="20"/>
                <w:szCs w:val="20"/>
              </w:rPr>
            </w:pPr>
          </w:p>
        </w:tc>
        <w:tc>
          <w:tcPr>
            <w:tcW w:w="615" w:type="pct"/>
            <w:vMerge/>
            <w:tcBorders>
              <w:left w:val="single" w:sz="8" w:space="0" w:color="auto"/>
              <w:bottom w:val="single" w:sz="8" w:space="0" w:color="auto"/>
              <w:right w:val="single" w:sz="8" w:space="0" w:color="auto"/>
            </w:tcBorders>
            <w:shd w:val="clear" w:color="auto" w:fill="auto"/>
            <w:vAlign w:val="center"/>
          </w:tcPr>
          <w:p w14:paraId="02531EAF" w14:textId="77777777" w:rsidR="00564028" w:rsidRPr="00871C9C" w:rsidRDefault="00564028" w:rsidP="00564028">
            <w:pPr>
              <w:jc w:val="center"/>
              <w:rPr>
                <w:color w:val="000000" w:themeColor="text1"/>
                <w:sz w:val="20"/>
                <w:szCs w:val="20"/>
              </w:rPr>
            </w:pP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49CCCACF" w14:textId="77777777" w:rsidR="00564028" w:rsidRPr="00871C9C" w:rsidRDefault="00564028" w:rsidP="00564028">
            <w:pPr>
              <w:jc w:val="center"/>
              <w:rPr>
                <w:color w:val="000000" w:themeColor="text1"/>
                <w:sz w:val="20"/>
                <w:szCs w:val="20"/>
              </w:rPr>
            </w:pPr>
            <w:r w:rsidRPr="00871C9C">
              <w:rPr>
                <w:color w:val="000000" w:themeColor="text1"/>
                <w:sz w:val="20"/>
                <w:szCs w:val="20"/>
              </w:rPr>
              <w:t>2010</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508D399F" w14:textId="77777777" w:rsidR="00564028" w:rsidRPr="00871C9C" w:rsidRDefault="00564028" w:rsidP="00564028">
            <w:pPr>
              <w:jc w:val="center"/>
              <w:rPr>
                <w:color w:val="000000" w:themeColor="text1"/>
                <w:sz w:val="20"/>
                <w:szCs w:val="20"/>
              </w:rPr>
            </w:pPr>
            <w:r w:rsidRPr="00871C9C">
              <w:rPr>
                <w:color w:val="000000" w:themeColor="text1"/>
                <w:sz w:val="20"/>
                <w:szCs w:val="20"/>
              </w:rPr>
              <w:t>2011</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54E8721C" w14:textId="77777777" w:rsidR="00564028" w:rsidRPr="00871C9C" w:rsidRDefault="00564028" w:rsidP="00564028">
            <w:pPr>
              <w:jc w:val="center"/>
              <w:rPr>
                <w:color w:val="000000" w:themeColor="text1"/>
                <w:sz w:val="20"/>
                <w:szCs w:val="20"/>
              </w:rPr>
            </w:pPr>
            <w:r w:rsidRPr="00871C9C">
              <w:rPr>
                <w:color w:val="000000" w:themeColor="text1"/>
                <w:sz w:val="20"/>
                <w:szCs w:val="20"/>
              </w:rPr>
              <w:t>2012</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746E84D8" w14:textId="77777777" w:rsidR="00564028" w:rsidRPr="00871C9C" w:rsidRDefault="00564028" w:rsidP="00564028">
            <w:pPr>
              <w:jc w:val="center"/>
              <w:rPr>
                <w:color w:val="000000" w:themeColor="text1"/>
                <w:sz w:val="20"/>
                <w:szCs w:val="20"/>
              </w:rPr>
            </w:pPr>
            <w:r w:rsidRPr="00871C9C">
              <w:rPr>
                <w:color w:val="000000" w:themeColor="text1"/>
                <w:sz w:val="20"/>
                <w:szCs w:val="20"/>
              </w:rPr>
              <w:t>2013</w:t>
            </w:r>
          </w:p>
        </w:tc>
        <w:tc>
          <w:tcPr>
            <w:tcW w:w="361" w:type="pct"/>
            <w:tcBorders>
              <w:top w:val="single" w:sz="4" w:space="0" w:color="auto"/>
              <w:left w:val="single" w:sz="8" w:space="0" w:color="auto"/>
              <w:bottom w:val="single" w:sz="8" w:space="0" w:color="auto"/>
              <w:right w:val="single" w:sz="8" w:space="0" w:color="auto"/>
            </w:tcBorders>
            <w:shd w:val="clear" w:color="auto" w:fill="auto"/>
            <w:vAlign w:val="center"/>
          </w:tcPr>
          <w:p w14:paraId="4EEB4928" w14:textId="77777777" w:rsidR="00564028" w:rsidRPr="00871C9C" w:rsidRDefault="00564028" w:rsidP="00564028">
            <w:pPr>
              <w:jc w:val="center"/>
              <w:rPr>
                <w:color w:val="000000" w:themeColor="text1"/>
                <w:sz w:val="20"/>
                <w:szCs w:val="20"/>
              </w:rPr>
            </w:pPr>
            <w:r w:rsidRPr="00871C9C">
              <w:rPr>
                <w:color w:val="000000" w:themeColor="text1"/>
                <w:sz w:val="20"/>
                <w:szCs w:val="20"/>
              </w:rPr>
              <w:t>2014</w:t>
            </w:r>
          </w:p>
        </w:tc>
        <w:tc>
          <w:tcPr>
            <w:tcW w:w="612" w:type="pct"/>
            <w:vMerge/>
            <w:tcBorders>
              <w:left w:val="single" w:sz="8" w:space="0" w:color="auto"/>
              <w:bottom w:val="single" w:sz="8" w:space="0" w:color="auto"/>
              <w:right w:val="single" w:sz="8" w:space="0" w:color="auto"/>
            </w:tcBorders>
            <w:shd w:val="clear" w:color="auto" w:fill="auto"/>
            <w:vAlign w:val="center"/>
          </w:tcPr>
          <w:p w14:paraId="33625295" w14:textId="77777777" w:rsidR="00564028" w:rsidRPr="00871C9C" w:rsidRDefault="00564028" w:rsidP="00564028">
            <w:pPr>
              <w:jc w:val="center"/>
              <w:rPr>
                <w:color w:val="000000" w:themeColor="text1"/>
                <w:sz w:val="20"/>
                <w:szCs w:val="20"/>
              </w:rPr>
            </w:pPr>
          </w:p>
        </w:tc>
      </w:tr>
      <w:tr w:rsidR="00B31CDE" w:rsidRPr="00871C9C" w14:paraId="1B22B2EC" w14:textId="77777777" w:rsidTr="00564028">
        <w:trPr>
          <w:jc w:val="center"/>
        </w:trPr>
        <w:tc>
          <w:tcPr>
            <w:tcW w:w="1922" w:type="pct"/>
            <w:tcBorders>
              <w:left w:val="single" w:sz="8" w:space="0" w:color="auto"/>
              <w:bottom w:val="single" w:sz="8" w:space="0" w:color="auto"/>
              <w:right w:val="single" w:sz="8" w:space="0" w:color="auto"/>
            </w:tcBorders>
            <w:shd w:val="clear" w:color="auto" w:fill="auto"/>
            <w:vAlign w:val="center"/>
          </w:tcPr>
          <w:p w14:paraId="4A446F35" w14:textId="77777777" w:rsidR="00046C96" w:rsidRPr="00871C9C" w:rsidRDefault="005556AB" w:rsidP="00564028">
            <w:pPr>
              <w:rPr>
                <w:color w:val="000000" w:themeColor="text1"/>
                <w:sz w:val="20"/>
                <w:szCs w:val="20"/>
              </w:rPr>
            </w:pPr>
            <w:r w:rsidRPr="00871C9C">
              <w:rPr>
                <w:color w:val="000000" w:themeColor="text1"/>
                <w:sz w:val="20"/>
                <w:szCs w:val="20"/>
              </w:rPr>
              <w:t>Общая посевная площадь, в том числе</w:t>
            </w:r>
            <w:r w:rsidR="00046C96" w:rsidRPr="00871C9C">
              <w:rPr>
                <w:color w:val="000000" w:themeColor="text1"/>
                <w:sz w:val="20"/>
                <w:szCs w:val="20"/>
              </w:rPr>
              <w:t>:</w:t>
            </w:r>
          </w:p>
        </w:tc>
        <w:tc>
          <w:tcPr>
            <w:tcW w:w="615" w:type="pct"/>
            <w:tcBorders>
              <w:left w:val="single" w:sz="8" w:space="0" w:color="auto"/>
              <w:bottom w:val="single" w:sz="8" w:space="0" w:color="auto"/>
              <w:right w:val="single" w:sz="8" w:space="0" w:color="auto"/>
            </w:tcBorders>
            <w:shd w:val="clear" w:color="auto" w:fill="auto"/>
            <w:vAlign w:val="center"/>
          </w:tcPr>
          <w:p w14:paraId="3E6B2942" w14:textId="77777777" w:rsidR="00046C96" w:rsidRPr="00871C9C" w:rsidRDefault="005556AB" w:rsidP="00564028">
            <w:pPr>
              <w:jc w:val="center"/>
              <w:rPr>
                <w:color w:val="000000" w:themeColor="text1"/>
                <w:sz w:val="20"/>
                <w:szCs w:val="20"/>
              </w:rPr>
            </w:pPr>
            <w:r w:rsidRPr="00871C9C">
              <w:rPr>
                <w:color w:val="000000" w:themeColor="text1"/>
                <w:sz w:val="20"/>
                <w:szCs w:val="20"/>
              </w:rPr>
              <w:t>тыс</w:t>
            </w:r>
            <w:r w:rsidR="00046C96" w:rsidRPr="00871C9C">
              <w:rPr>
                <w:color w:val="000000" w:themeColor="text1"/>
                <w:sz w:val="20"/>
                <w:szCs w:val="20"/>
              </w:rPr>
              <w:t>.га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301A9D1F" w14:textId="77777777" w:rsidR="00046C96" w:rsidRPr="00871C9C" w:rsidRDefault="00046C96" w:rsidP="00564028">
            <w:pPr>
              <w:jc w:val="center"/>
              <w:rPr>
                <w:color w:val="000000" w:themeColor="text1"/>
                <w:sz w:val="20"/>
                <w:szCs w:val="20"/>
              </w:rPr>
            </w:pPr>
            <w:r w:rsidRPr="00871C9C">
              <w:rPr>
                <w:color w:val="000000" w:themeColor="text1"/>
                <w:sz w:val="20"/>
                <w:szCs w:val="20"/>
              </w:rPr>
              <w:t>419,9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080A876E" w14:textId="77777777" w:rsidR="00046C96" w:rsidRPr="00871C9C" w:rsidRDefault="00046C96" w:rsidP="00564028">
            <w:pPr>
              <w:jc w:val="center"/>
              <w:rPr>
                <w:color w:val="000000" w:themeColor="text1"/>
                <w:sz w:val="20"/>
                <w:szCs w:val="20"/>
              </w:rPr>
            </w:pPr>
            <w:r w:rsidRPr="00871C9C">
              <w:rPr>
                <w:color w:val="000000" w:themeColor="text1"/>
                <w:sz w:val="20"/>
                <w:szCs w:val="20"/>
              </w:rPr>
              <w:t>426,9</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16FA4049" w14:textId="77777777" w:rsidR="00046C96" w:rsidRPr="00871C9C" w:rsidRDefault="00046C96" w:rsidP="00564028">
            <w:pPr>
              <w:jc w:val="center"/>
              <w:rPr>
                <w:color w:val="000000" w:themeColor="text1"/>
                <w:sz w:val="20"/>
                <w:szCs w:val="20"/>
              </w:rPr>
            </w:pPr>
            <w:r w:rsidRPr="00871C9C">
              <w:rPr>
                <w:color w:val="000000" w:themeColor="text1"/>
                <w:sz w:val="20"/>
                <w:szCs w:val="20"/>
              </w:rPr>
              <w:t>432,6</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1980E246" w14:textId="77777777" w:rsidR="00046C96" w:rsidRPr="00871C9C" w:rsidRDefault="00046C96" w:rsidP="00564028">
            <w:pPr>
              <w:jc w:val="center"/>
              <w:rPr>
                <w:color w:val="000000" w:themeColor="text1"/>
                <w:sz w:val="20"/>
                <w:szCs w:val="20"/>
              </w:rPr>
            </w:pPr>
            <w:r w:rsidRPr="00871C9C">
              <w:rPr>
                <w:color w:val="000000" w:themeColor="text1"/>
                <w:sz w:val="20"/>
                <w:szCs w:val="20"/>
              </w:rPr>
              <w:t>432,6</w:t>
            </w:r>
          </w:p>
        </w:tc>
        <w:tc>
          <w:tcPr>
            <w:tcW w:w="361" w:type="pct"/>
            <w:tcBorders>
              <w:top w:val="single" w:sz="4" w:space="0" w:color="auto"/>
              <w:left w:val="single" w:sz="8" w:space="0" w:color="auto"/>
              <w:bottom w:val="single" w:sz="8" w:space="0" w:color="auto"/>
              <w:right w:val="single" w:sz="8" w:space="0" w:color="auto"/>
            </w:tcBorders>
            <w:shd w:val="clear" w:color="auto" w:fill="auto"/>
            <w:vAlign w:val="center"/>
          </w:tcPr>
          <w:p w14:paraId="0075624A" w14:textId="77777777" w:rsidR="00046C96" w:rsidRPr="00871C9C" w:rsidRDefault="00046C96" w:rsidP="00564028">
            <w:pPr>
              <w:jc w:val="center"/>
              <w:rPr>
                <w:color w:val="000000" w:themeColor="text1"/>
                <w:sz w:val="20"/>
                <w:szCs w:val="20"/>
              </w:rPr>
            </w:pPr>
            <w:r w:rsidRPr="00871C9C">
              <w:rPr>
                <w:color w:val="000000" w:themeColor="text1"/>
                <w:sz w:val="20"/>
                <w:szCs w:val="20"/>
              </w:rPr>
              <w:t>406,0</w:t>
            </w:r>
          </w:p>
        </w:tc>
        <w:tc>
          <w:tcPr>
            <w:tcW w:w="612" w:type="pct"/>
            <w:tcBorders>
              <w:left w:val="single" w:sz="8" w:space="0" w:color="auto"/>
              <w:bottom w:val="single" w:sz="8" w:space="0" w:color="auto"/>
              <w:right w:val="single" w:sz="8" w:space="0" w:color="auto"/>
            </w:tcBorders>
            <w:shd w:val="clear" w:color="auto" w:fill="auto"/>
            <w:vAlign w:val="center"/>
          </w:tcPr>
          <w:p w14:paraId="32484F9B" w14:textId="77777777" w:rsidR="00046C96" w:rsidRPr="00871C9C" w:rsidRDefault="00046C96" w:rsidP="00564028">
            <w:pPr>
              <w:jc w:val="center"/>
              <w:rPr>
                <w:color w:val="000000" w:themeColor="text1"/>
                <w:sz w:val="20"/>
                <w:szCs w:val="20"/>
              </w:rPr>
            </w:pPr>
            <w:r w:rsidRPr="00871C9C">
              <w:rPr>
                <w:color w:val="000000" w:themeColor="text1"/>
                <w:sz w:val="20"/>
                <w:szCs w:val="20"/>
              </w:rPr>
              <w:t>96,7</w:t>
            </w:r>
          </w:p>
        </w:tc>
      </w:tr>
      <w:tr w:rsidR="00B31CDE" w:rsidRPr="00871C9C" w14:paraId="1B292263" w14:textId="77777777" w:rsidTr="00564028">
        <w:trPr>
          <w:jc w:val="center"/>
        </w:trPr>
        <w:tc>
          <w:tcPr>
            <w:tcW w:w="1922" w:type="pct"/>
            <w:tcBorders>
              <w:left w:val="single" w:sz="8" w:space="0" w:color="auto"/>
              <w:bottom w:val="single" w:sz="8" w:space="0" w:color="auto"/>
              <w:right w:val="single" w:sz="8" w:space="0" w:color="auto"/>
            </w:tcBorders>
            <w:shd w:val="clear" w:color="auto" w:fill="auto"/>
            <w:vAlign w:val="center"/>
          </w:tcPr>
          <w:p w14:paraId="1D36BCE6" w14:textId="77777777" w:rsidR="00046C96" w:rsidRPr="00871C9C" w:rsidRDefault="00564028" w:rsidP="00564028">
            <w:pPr>
              <w:pStyle w:val="a6"/>
              <w:spacing w:after="0" w:line="240" w:lineRule="auto"/>
              <w:ind w:left="0"/>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 xml:space="preserve">1. </w:t>
            </w:r>
            <w:r w:rsidR="005E471F" w:rsidRPr="00871C9C">
              <w:rPr>
                <w:rFonts w:ascii="Times New Roman" w:hAnsi="Times New Roman" w:cs="Times New Roman"/>
                <w:color w:val="000000" w:themeColor="text1"/>
                <w:sz w:val="20"/>
                <w:szCs w:val="20"/>
              </w:rPr>
              <w:t xml:space="preserve">Площадь посева </w:t>
            </w:r>
            <w:r w:rsidR="005556AB" w:rsidRPr="00871C9C">
              <w:rPr>
                <w:rFonts w:ascii="Times New Roman" w:hAnsi="Times New Roman" w:cs="Times New Roman"/>
                <w:color w:val="000000" w:themeColor="text1"/>
                <w:sz w:val="20"/>
                <w:szCs w:val="20"/>
              </w:rPr>
              <w:t xml:space="preserve">зерновых и бобовых </w:t>
            </w:r>
          </w:p>
        </w:tc>
        <w:tc>
          <w:tcPr>
            <w:tcW w:w="615" w:type="pct"/>
            <w:tcBorders>
              <w:left w:val="single" w:sz="8" w:space="0" w:color="auto"/>
              <w:bottom w:val="single" w:sz="8" w:space="0" w:color="auto"/>
              <w:right w:val="single" w:sz="8" w:space="0" w:color="auto"/>
            </w:tcBorders>
            <w:shd w:val="clear" w:color="auto" w:fill="auto"/>
            <w:vAlign w:val="center"/>
          </w:tcPr>
          <w:p w14:paraId="57F98561" w14:textId="77777777" w:rsidR="00046C96"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1A7EB6D1" w14:textId="77777777" w:rsidR="00046C96" w:rsidRPr="00871C9C" w:rsidRDefault="00046C96" w:rsidP="00564028">
            <w:pPr>
              <w:jc w:val="center"/>
              <w:rPr>
                <w:color w:val="000000" w:themeColor="text1"/>
                <w:sz w:val="20"/>
                <w:szCs w:val="20"/>
              </w:rPr>
            </w:pPr>
            <w:r w:rsidRPr="00871C9C">
              <w:rPr>
                <w:color w:val="000000" w:themeColor="text1"/>
                <w:sz w:val="20"/>
                <w:szCs w:val="20"/>
              </w:rPr>
              <w:t>231,5</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0A38202F" w14:textId="77777777" w:rsidR="00046C96" w:rsidRPr="00871C9C" w:rsidRDefault="00046C96" w:rsidP="00564028">
            <w:pPr>
              <w:jc w:val="center"/>
              <w:rPr>
                <w:color w:val="000000" w:themeColor="text1"/>
                <w:sz w:val="20"/>
                <w:szCs w:val="20"/>
              </w:rPr>
            </w:pPr>
            <w:r w:rsidRPr="00871C9C">
              <w:rPr>
                <w:color w:val="000000" w:themeColor="text1"/>
                <w:sz w:val="20"/>
                <w:szCs w:val="20"/>
              </w:rPr>
              <w:t>215,9</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26375DA7" w14:textId="77777777" w:rsidR="00046C96" w:rsidRPr="00871C9C" w:rsidRDefault="00046C96" w:rsidP="00564028">
            <w:pPr>
              <w:jc w:val="center"/>
              <w:rPr>
                <w:color w:val="000000" w:themeColor="text1"/>
                <w:sz w:val="20"/>
                <w:szCs w:val="20"/>
              </w:rPr>
            </w:pPr>
            <w:r w:rsidRPr="00871C9C">
              <w:rPr>
                <w:color w:val="000000" w:themeColor="text1"/>
                <w:sz w:val="20"/>
                <w:szCs w:val="20"/>
              </w:rPr>
              <w:t>217,9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5109A73" w14:textId="77777777" w:rsidR="00046C96" w:rsidRPr="00871C9C" w:rsidRDefault="00046C96" w:rsidP="00564028">
            <w:pPr>
              <w:jc w:val="center"/>
              <w:rPr>
                <w:color w:val="000000" w:themeColor="text1"/>
                <w:sz w:val="20"/>
                <w:szCs w:val="20"/>
              </w:rPr>
            </w:pPr>
            <w:r w:rsidRPr="00871C9C">
              <w:rPr>
                <w:color w:val="000000" w:themeColor="text1"/>
                <w:sz w:val="20"/>
                <w:szCs w:val="20"/>
              </w:rPr>
              <w:t>219,7</w:t>
            </w:r>
          </w:p>
        </w:tc>
        <w:tc>
          <w:tcPr>
            <w:tcW w:w="361" w:type="pct"/>
            <w:tcBorders>
              <w:top w:val="single" w:sz="4" w:space="0" w:color="auto"/>
              <w:left w:val="single" w:sz="8" w:space="0" w:color="auto"/>
              <w:bottom w:val="single" w:sz="8" w:space="0" w:color="auto"/>
              <w:right w:val="single" w:sz="8" w:space="0" w:color="auto"/>
            </w:tcBorders>
            <w:shd w:val="clear" w:color="auto" w:fill="auto"/>
            <w:vAlign w:val="center"/>
          </w:tcPr>
          <w:p w14:paraId="5901EBE4" w14:textId="77777777" w:rsidR="00046C96" w:rsidRPr="00871C9C" w:rsidRDefault="00046C96" w:rsidP="00564028">
            <w:pPr>
              <w:jc w:val="center"/>
              <w:rPr>
                <w:color w:val="000000" w:themeColor="text1"/>
                <w:sz w:val="20"/>
                <w:szCs w:val="20"/>
              </w:rPr>
            </w:pPr>
            <w:r w:rsidRPr="00871C9C">
              <w:rPr>
                <w:color w:val="000000" w:themeColor="text1"/>
                <w:sz w:val="20"/>
                <w:szCs w:val="20"/>
              </w:rPr>
              <w:t>198</w:t>
            </w:r>
          </w:p>
        </w:tc>
        <w:tc>
          <w:tcPr>
            <w:tcW w:w="612" w:type="pct"/>
            <w:tcBorders>
              <w:left w:val="single" w:sz="8" w:space="0" w:color="auto"/>
              <w:bottom w:val="single" w:sz="8" w:space="0" w:color="auto"/>
              <w:right w:val="single" w:sz="8" w:space="0" w:color="auto"/>
            </w:tcBorders>
            <w:shd w:val="clear" w:color="auto" w:fill="auto"/>
            <w:vAlign w:val="center"/>
          </w:tcPr>
          <w:p w14:paraId="39C379EC" w14:textId="77777777" w:rsidR="00046C96" w:rsidRPr="00871C9C" w:rsidRDefault="00046C96" w:rsidP="00564028">
            <w:pPr>
              <w:jc w:val="center"/>
              <w:rPr>
                <w:color w:val="000000" w:themeColor="text1"/>
                <w:sz w:val="20"/>
                <w:szCs w:val="20"/>
              </w:rPr>
            </w:pPr>
            <w:r w:rsidRPr="00871C9C">
              <w:rPr>
                <w:color w:val="000000" w:themeColor="text1"/>
                <w:sz w:val="20"/>
                <w:szCs w:val="20"/>
              </w:rPr>
              <w:t>85,5</w:t>
            </w:r>
          </w:p>
        </w:tc>
      </w:tr>
      <w:tr w:rsidR="00B31CDE" w:rsidRPr="00871C9C" w14:paraId="71156033"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1418E6AA" w14:textId="77777777" w:rsidR="00046C96" w:rsidRPr="00871C9C" w:rsidRDefault="005556AB" w:rsidP="00564028">
            <w:pPr>
              <w:rPr>
                <w:color w:val="000000" w:themeColor="text1"/>
                <w:sz w:val="20"/>
                <w:szCs w:val="20"/>
              </w:rPr>
            </w:pPr>
            <w:r w:rsidRPr="00871C9C">
              <w:rPr>
                <w:color w:val="000000" w:themeColor="text1"/>
                <w:sz w:val="20"/>
                <w:szCs w:val="20"/>
              </w:rPr>
              <w:t xml:space="preserve">Производство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1A55D22A" w14:textId="77777777" w:rsidR="00046C96" w:rsidRPr="00871C9C" w:rsidRDefault="005556AB" w:rsidP="00564028">
            <w:pPr>
              <w:jc w:val="center"/>
              <w:rPr>
                <w:color w:val="000000" w:themeColor="text1"/>
                <w:sz w:val="20"/>
                <w:szCs w:val="20"/>
              </w:rPr>
            </w:pPr>
            <w:r w:rsidRPr="00871C9C">
              <w:rPr>
                <w:color w:val="000000" w:themeColor="text1"/>
                <w:sz w:val="20"/>
                <w:szCs w:val="20"/>
              </w:rPr>
              <w:t>тыс</w:t>
            </w:r>
            <w:r w:rsidR="00046C96" w:rsidRPr="00871C9C">
              <w:rPr>
                <w:color w:val="000000" w:themeColor="text1"/>
                <w:sz w:val="20"/>
                <w:szCs w:val="20"/>
              </w:rPr>
              <w:t>.тонн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696C56E5" w14:textId="77777777" w:rsidR="00046C96" w:rsidRPr="00871C9C" w:rsidRDefault="00046C96" w:rsidP="00564028">
            <w:pPr>
              <w:jc w:val="center"/>
              <w:rPr>
                <w:color w:val="000000" w:themeColor="text1"/>
                <w:sz w:val="20"/>
                <w:szCs w:val="20"/>
              </w:rPr>
            </w:pPr>
            <w:r w:rsidRPr="00871C9C">
              <w:rPr>
                <w:color w:val="000000" w:themeColor="text1"/>
                <w:sz w:val="20"/>
                <w:szCs w:val="20"/>
              </w:rPr>
              <w:t>780,0</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7C4E6D86" w14:textId="77777777" w:rsidR="00046C96" w:rsidRPr="00871C9C" w:rsidRDefault="00046C96" w:rsidP="00564028">
            <w:pPr>
              <w:jc w:val="center"/>
              <w:rPr>
                <w:color w:val="000000" w:themeColor="text1"/>
                <w:sz w:val="20"/>
                <w:szCs w:val="20"/>
              </w:rPr>
            </w:pPr>
            <w:r w:rsidRPr="00871C9C">
              <w:rPr>
                <w:color w:val="000000" w:themeColor="text1"/>
                <w:sz w:val="20"/>
                <w:szCs w:val="20"/>
              </w:rPr>
              <w:t>728,8</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67CCA1D1" w14:textId="77777777" w:rsidR="00046C96" w:rsidRPr="00871C9C" w:rsidRDefault="00046C96" w:rsidP="00564028">
            <w:pPr>
              <w:jc w:val="center"/>
              <w:rPr>
                <w:color w:val="000000" w:themeColor="text1"/>
                <w:sz w:val="20"/>
                <w:szCs w:val="20"/>
              </w:rPr>
            </w:pPr>
            <w:r w:rsidRPr="00871C9C">
              <w:rPr>
                <w:color w:val="000000" w:themeColor="text1"/>
                <w:sz w:val="20"/>
                <w:szCs w:val="20"/>
              </w:rPr>
              <w:t>798,3</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068BDBF" w14:textId="77777777" w:rsidR="00046C96" w:rsidRPr="00871C9C" w:rsidRDefault="00046C96" w:rsidP="00564028">
            <w:pPr>
              <w:jc w:val="center"/>
              <w:rPr>
                <w:color w:val="000000" w:themeColor="text1"/>
                <w:sz w:val="20"/>
                <w:szCs w:val="20"/>
              </w:rPr>
            </w:pPr>
            <w:r w:rsidRPr="00871C9C">
              <w:rPr>
                <w:color w:val="000000" w:themeColor="text1"/>
                <w:sz w:val="20"/>
                <w:szCs w:val="20"/>
              </w:rPr>
              <w:t>878,3</w:t>
            </w:r>
          </w:p>
        </w:tc>
        <w:tc>
          <w:tcPr>
            <w:tcW w:w="361" w:type="pct"/>
            <w:tcBorders>
              <w:top w:val="single" w:sz="8" w:space="0" w:color="auto"/>
              <w:left w:val="single" w:sz="8" w:space="0" w:color="auto"/>
              <w:bottom w:val="single" w:sz="8" w:space="0" w:color="auto"/>
              <w:right w:val="single" w:sz="8" w:space="0" w:color="auto"/>
            </w:tcBorders>
            <w:shd w:val="clear" w:color="auto" w:fill="auto"/>
            <w:vAlign w:val="center"/>
          </w:tcPr>
          <w:p w14:paraId="3D4414AA" w14:textId="77777777" w:rsidR="00046C96" w:rsidRPr="00871C9C" w:rsidRDefault="00046C96" w:rsidP="00564028">
            <w:pPr>
              <w:jc w:val="center"/>
              <w:rPr>
                <w:color w:val="000000" w:themeColor="text1"/>
                <w:sz w:val="20"/>
                <w:szCs w:val="20"/>
              </w:rPr>
            </w:pPr>
            <w:r w:rsidRPr="00871C9C">
              <w:rPr>
                <w:color w:val="000000" w:themeColor="text1"/>
                <w:sz w:val="20"/>
                <w:szCs w:val="20"/>
              </w:rPr>
              <w:t>828,7</w:t>
            </w:r>
          </w:p>
        </w:tc>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77D99426" w14:textId="77777777" w:rsidR="00046C96" w:rsidRPr="00871C9C" w:rsidRDefault="00046C96" w:rsidP="00564028">
            <w:pPr>
              <w:jc w:val="center"/>
              <w:rPr>
                <w:color w:val="000000" w:themeColor="text1"/>
                <w:sz w:val="20"/>
                <w:szCs w:val="20"/>
              </w:rPr>
            </w:pPr>
            <w:r w:rsidRPr="00871C9C">
              <w:rPr>
                <w:color w:val="000000" w:themeColor="text1"/>
                <w:sz w:val="20"/>
                <w:szCs w:val="20"/>
              </w:rPr>
              <w:t>106,2</w:t>
            </w:r>
          </w:p>
        </w:tc>
      </w:tr>
      <w:tr w:rsidR="00B31CDE" w:rsidRPr="00871C9C" w14:paraId="3B6389E1"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5C188208" w14:textId="77777777" w:rsidR="00046C96" w:rsidRPr="00871C9C" w:rsidRDefault="004D27E3" w:rsidP="00564028">
            <w:pPr>
              <w:rPr>
                <w:color w:val="000000" w:themeColor="text1"/>
                <w:sz w:val="20"/>
                <w:szCs w:val="20"/>
              </w:rPr>
            </w:pPr>
            <w:r w:rsidRPr="00871C9C">
              <w:rPr>
                <w:color w:val="000000" w:themeColor="text1"/>
                <w:sz w:val="20"/>
                <w:szCs w:val="20"/>
              </w:rPr>
              <w:t xml:space="preserve">Урожайность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33415056" w14:textId="77777777" w:rsidR="00046C96" w:rsidRPr="00871C9C" w:rsidRDefault="00046C96" w:rsidP="00564028">
            <w:pPr>
              <w:jc w:val="center"/>
              <w:rPr>
                <w:color w:val="000000" w:themeColor="text1"/>
                <w:sz w:val="20"/>
                <w:szCs w:val="20"/>
              </w:rPr>
            </w:pPr>
            <w:r w:rsidRPr="00871C9C">
              <w:rPr>
                <w:color w:val="000000" w:themeColor="text1"/>
                <w:sz w:val="20"/>
                <w:szCs w:val="20"/>
              </w:rPr>
              <w:t>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6BB3CE81" w14:textId="77777777" w:rsidR="00046C96" w:rsidRPr="00871C9C" w:rsidRDefault="00046C96" w:rsidP="00564028">
            <w:pPr>
              <w:jc w:val="center"/>
              <w:rPr>
                <w:color w:val="000000" w:themeColor="text1"/>
                <w:sz w:val="20"/>
                <w:szCs w:val="20"/>
              </w:rPr>
            </w:pPr>
            <w:r w:rsidRPr="00871C9C">
              <w:rPr>
                <w:color w:val="000000" w:themeColor="text1"/>
                <w:sz w:val="20"/>
                <w:szCs w:val="20"/>
              </w:rPr>
              <w:t>28,1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C060DD7" w14:textId="77777777" w:rsidR="00046C96" w:rsidRPr="00871C9C" w:rsidRDefault="00046C96" w:rsidP="00564028">
            <w:pPr>
              <w:jc w:val="center"/>
              <w:rPr>
                <w:color w:val="000000" w:themeColor="text1"/>
                <w:sz w:val="20"/>
                <w:szCs w:val="20"/>
              </w:rPr>
            </w:pPr>
            <w:r w:rsidRPr="00871C9C">
              <w:rPr>
                <w:color w:val="000000" w:themeColor="text1"/>
                <w:sz w:val="20"/>
                <w:szCs w:val="20"/>
              </w:rPr>
              <w:t>27,6</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3F4DEF5C" w14:textId="77777777" w:rsidR="00046C96" w:rsidRPr="00871C9C" w:rsidRDefault="00046C96" w:rsidP="00564028">
            <w:pPr>
              <w:jc w:val="center"/>
              <w:rPr>
                <w:color w:val="000000" w:themeColor="text1"/>
                <w:sz w:val="20"/>
                <w:szCs w:val="20"/>
              </w:rPr>
            </w:pPr>
            <w:r w:rsidRPr="00871C9C">
              <w:rPr>
                <w:color w:val="000000" w:themeColor="text1"/>
                <w:sz w:val="20"/>
                <w:szCs w:val="20"/>
              </w:rPr>
              <w:t>29,6</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2BE478CF" w14:textId="77777777" w:rsidR="00046C96" w:rsidRPr="00871C9C" w:rsidRDefault="00046C96" w:rsidP="00564028">
            <w:pPr>
              <w:jc w:val="center"/>
              <w:rPr>
                <w:color w:val="000000" w:themeColor="text1"/>
                <w:sz w:val="20"/>
                <w:szCs w:val="20"/>
              </w:rPr>
            </w:pPr>
            <w:r w:rsidRPr="00871C9C">
              <w:rPr>
                <w:color w:val="000000" w:themeColor="text1"/>
                <w:sz w:val="20"/>
                <w:szCs w:val="20"/>
              </w:rPr>
              <w:t>32,7</w:t>
            </w:r>
          </w:p>
        </w:tc>
        <w:tc>
          <w:tcPr>
            <w:tcW w:w="361" w:type="pct"/>
            <w:tcBorders>
              <w:top w:val="single" w:sz="8" w:space="0" w:color="auto"/>
              <w:left w:val="single" w:sz="8" w:space="0" w:color="auto"/>
              <w:bottom w:val="single" w:sz="8" w:space="0" w:color="auto"/>
              <w:right w:val="single" w:sz="8" w:space="0" w:color="auto"/>
            </w:tcBorders>
            <w:shd w:val="clear" w:color="auto" w:fill="auto"/>
            <w:vAlign w:val="center"/>
          </w:tcPr>
          <w:p w14:paraId="76FB759D" w14:textId="77777777" w:rsidR="00046C96" w:rsidRPr="00871C9C" w:rsidRDefault="00046C96" w:rsidP="00564028">
            <w:pPr>
              <w:jc w:val="center"/>
              <w:rPr>
                <w:color w:val="000000" w:themeColor="text1"/>
                <w:sz w:val="20"/>
                <w:szCs w:val="20"/>
              </w:rPr>
            </w:pPr>
            <w:r w:rsidRPr="00871C9C">
              <w:rPr>
                <w:color w:val="000000" w:themeColor="text1"/>
                <w:sz w:val="20"/>
                <w:szCs w:val="20"/>
              </w:rPr>
              <w:t>33,8</w:t>
            </w:r>
          </w:p>
        </w:tc>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27DBEEC3" w14:textId="77777777" w:rsidR="00046C96" w:rsidRPr="00871C9C" w:rsidRDefault="00046C96" w:rsidP="00564028">
            <w:pPr>
              <w:jc w:val="center"/>
              <w:rPr>
                <w:color w:val="000000" w:themeColor="text1"/>
                <w:sz w:val="20"/>
                <w:szCs w:val="20"/>
              </w:rPr>
            </w:pPr>
            <w:r w:rsidRPr="00871C9C">
              <w:rPr>
                <w:color w:val="000000" w:themeColor="text1"/>
                <w:sz w:val="20"/>
                <w:szCs w:val="20"/>
              </w:rPr>
              <w:t>120,3</w:t>
            </w:r>
          </w:p>
        </w:tc>
      </w:tr>
      <w:tr w:rsidR="00B31CDE" w:rsidRPr="00871C9C" w14:paraId="7C37BD2D"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74AD4AD0" w14:textId="77777777" w:rsidR="00046C96" w:rsidRPr="00871C9C" w:rsidRDefault="00046C96" w:rsidP="00564028">
            <w:pPr>
              <w:rPr>
                <w:color w:val="000000" w:themeColor="text1"/>
                <w:sz w:val="20"/>
                <w:szCs w:val="20"/>
              </w:rPr>
            </w:pPr>
            <w:r w:rsidRPr="00871C9C">
              <w:rPr>
                <w:color w:val="000000" w:themeColor="text1"/>
                <w:sz w:val="20"/>
                <w:szCs w:val="20"/>
              </w:rPr>
              <w:t>2.</w:t>
            </w:r>
            <w:r w:rsidR="005E471F" w:rsidRPr="00871C9C">
              <w:rPr>
                <w:color w:val="000000" w:themeColor="text1"/>
                <w:sz w:val="20"/>
                <w:szCs w:val="20"/>
              </w:rPr>
              <w:t xml:space="preserve"> Площадь посева </w:t>
            </w:r>
            <w:r w:rsidR="004D27E3" w:rsidRPr="00871C9C">
              <w:rPr>
                <w:color w:val="000000" w:themeColor="text1"/>
                <w:sz w:val="20"/>
                <w:szCs w:val="20"/>
              </w:rPr>
              <w:t>хлопка</w:t>
            </w:r>
            <w:r w:rsidR="00F56AFA" w:rsidRPr="00871C9C">
              <w:rPr>
                <w:color w:val="000000" w:themeColor="text1"/>
                <w:sz w:val="20"/>
                <w:szCs w:val="20"/>
              </w:rPr>
              <w:t xml:space="preserve">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371BF1BE" w14:textId="77777777" w:rsidR="00046C96"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4615DA51" w14:textId="77777777" w:rsidR="00046C96" w:rsidRPr="00871C9C" w:rsidRDefault="00046C96" w:rsidP="00564028">
            <w:pPr>
              <w:jc w:val="center"/>
              <w:rPr>
                <w:color w:val="000000" w:themeColor="text1"/>
                <w:sz w:val="20"/>
                <w:szCs w:val="20"/>
              </w:rPr>
            </w:pPr>
            <w:r w:rsidRPr="00871C9C">
              <w:rPr>
                <w:color w:val="000000" w:themeColor="text1"/>
                <w:sz w:val="20"/>
                <w:szCs w:val="20"/>
              </w:rPr>
              <w:t>100,6</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4F653C87" w14:textId="77777777" w:rsidR="00046C96" w:rsidRPr="00871C9C" w:rsidRDefault="00046C96" w:rsidP="00564028">
            <w:pPr>
              <w:jc w:val="center"/>
              <w:rPr>
                <w:color w:val="000000" w:themeColor="text1"/>
                <w:sz w:val="20"/>
                <w:szCs w:val="20"/>
              </w:rPr>
            </w:pPr>
            <w:r w:rsidRPr="00871C9C">
              <w:rPr>
                <w:color w:val="000000" w:themeColor="text1"/>
                <w:sz w:val="20"/>
                <w:szCs w:val="20"/>
              </w:rPr>
              <w:t>126,7</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79CFDE7B" w14:textId="77777777" w:rsidR="00046C96" w:rsidRPr="00871C9C" w:rsidRDefault="00046C96" w:rsidP="00564028">
            <w:pPr>
              <w:jc w:val="center"/>
              <w:rPr>
                <w:color w:val="000000" w:themeColor="text1"/>
                <w:sz w:val="20"/>
                <w:szCs w:val="20"/>
              </w:rPr>
            </w:pPr>
            <w:r w:rsidRPr="00871C9C">
              <w:rPr>
                <w:color w:val="000000" w:themeColor="text1"/>
                <w:sz w:val="20"/>
                <w:szCs w:val="20"/>
              </w:rPr>
              <w:t>127,9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69713EA" w14:textId="77777777" w:rsidR="00046C96" w:rsidRPr="00871C9C" w:rsidRDefault="00046C96" w:rsidP="00564028">
            <w:pPr>
              <w:jc w:val="center"/>
              <w:rPr>
                <w:color w:val="000000" w:themeColor="text1"/>
                <w:sz w:val="20"/>
                <w:szCs w:val="20"/>
              </w:rPr>
            </w:pPr>
            <w:r w:rsidRPr="00871C9C">
              <w:rPr>
                <w:color w:val="000000" w:themeColor="text1"/>
                <w:sz w:val="20"/>
                <w:szCs w:val="20"/>
              </w:rPr>
              <w:t>128,1</w:t>
            </w:r>
          </w:p>
        </w:tc>
        <w:tc>
          <w:tcPr>
            <w:tcW w:w="361" w:type="pct"/>
            <w:tcBorders>
              <w:top w:val="single" w:sz="8" w:space="0" w:color="auto"/>
              <w:left w:val="single" w:sz="8" w:space="0" w:color="auto"/>
              <w:bottom w:val="single" w:sz="8" w:space="0" w:color="auto"/>
              <w:right w:val="single" w:sz="8" w:space="0" w:color="auto"/>
            </w:tcBorders>
            <w:shd w:val="clear" w:color="auto" w:fill="auto"/>
            <w:vAlign w:val="center"/>
          </w:tcPr>
          <w:p w14:paraId="5CE3BBF7" w14:textId="77777777" w:rsidR="00046C96" w:rsidRPr="00871C9C" w:rsidRDefault="00046C96" w:rsidP="00564028">
            <w:pPr>
              <w:jc w:val="center"/>
              <w:rPr>
                <w:color w:val="000000" w:themeColor="text1"/>
                <w:sz w:val="20"/>
                <w:szCs w:val="20"/>
              </w:rPr>
            </w:pPr>
            <w:r w:rsidRPr="00871C9C">
              <w:rPr>
                <w:color w:val="000000" w:themeColor="text1"/>
                <w:sz w:val="20"/>
                <w:szCs w:val="20"/>
              </w:rPr>
              <w:t>120,5</w:t>
            </w:r>
          </w:p>
        </w:tc>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27AEE945" w14:textId="77777777" w:rsidR="00046C96" w:rsidRPr="00871C9C" w:rsidRDefault="00046C96" w:rsidP="00564028">
            <w:pPr>
              <w:jc w:val="center"/>
              <w:rPr>
                <w:color w:val="000000" w:themeColor="text1"/>
                <w:sz w:val="20"/>
                <w:szCs w:val="20"/>
              </w:rPr>
            </w:pPr>
            <w:r w:rsidRPr="00871C9C">
              <w:rPr>
                <w:color w:val="000000" w:themeColor="text1"/>
                <w:sz w:val="20"/>
                <w:szCs w:val="20"/>
              </w:rPr>
              <w:t>119,8</w:t>
            </w:r>
          </w:p>
        </w:tc>
      </w:tr>
      <w:tr w:rsidR="00B31CDE" w:rsidRPr="00871C9C" w14:paraId="76A77BE4"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016161A3" w14:textId="77777777" w:rsidR="00046C96" w:rsidRPr="00871C9C" w:rsidRDefault="004D27E3" w:rsidP="00564028">
            <w:pPr>
              <w:rPr>
                <w:color w:val="000000" w:themeColor="text1"/>
                <w:sz w:val="20"/>
                <w:szCs w:val="20"/>
              </w:rPr>
            </w:pPr>
            <w:r w:rsidRPr="00871C9C">
              <w:rPr>
                <w:color w:val="000000" w:themeColor="text1"/>
                <w:sz w:val="20"/>
                <w:szCs w:val="20"/>
              </w:rPr>
              <w:t xml:space="preserve">Производство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0FEB481D" w14:textId="77777777" w:rsidR="00046C96" w:rsidRPr="00871C9C" w:rsidRDefault="005556AB" w:rsidP="00564028">
            <w:pPr>
              <w:jc w:val="center"/>
              <w:rPr>
                <w:color w:val="000000" w:themeColor="text1"/>
                <w:sz w:val="20"/>
                <w:szCs w:val="20"/>
              </w:rPr>
            </w:pPr>
            <w:r w:rsidRPr="00871C9C">
              <w:rPr>
                <w:color w:val="000000" w:themeColor="text1"/>
                <w:sz w:val="20"/>
                <w:szCs w:val="20"/>
              </w:rPr>
              <w:t>тыс.тонн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503A4638" w14:textId="77777777" w:rsidR="00046C96" w:rsidRPr="00871C9C" w:rsidRDefault="00046C96" w:rsidP="00564028">
            <w:pPr>
              <w:jc w:val="center"/>
              <w:rPr>
                <w:color w:val="000000" w:themeColor="text1"/>
                <w:sz w:val="20"/>
                <w:szCs w:val="20"/>
              </w:rPr>
            </w:pPr>
            <w:r w:rsidRPr="00871C9C">
              <w:rPr>
                <w:color w:val="000000" w:themeColor="text1"/>
                <w:sz w:val="20"/>
                <w:szCs w:val="20"/>
              </w:rPr>
              <w:t>202,0</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6A4B4D6" w14:textId="77777777" w:rsidR="00046C96" w:rsidRPr="00871C9C" w:rsidRDefault="00046C96" w:rsidP="00564028">
            <w:pPr>
              <w:jc w:val="center"/>
              <w:rPr>
                <w:color w:val="000000" w:themeColor="text1"/>
                <w:sz w:val="20"/>
                <w:szCs w:val="20"/>
              </w:rPr>
            </w:pPr>
            <w:r w:rsidRPr="00871C9C">
              <w:rPr>
                <w:color w:val="000000" w:themeColor="text1"/>
                <w:sz w:val="20"/>
                <w:szCs w:val="20"/>
              </w:rPr>
              <w:t>272,1</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57BA59D8" w14:textId="77777777" w:rsidR="00046C96" w:rsidRPr="00871C9C" w:rsidRDefault="00046C96" w:rsidP="00564028">
            <w:pPr>
              <w:jc w:val="center"/>
              <w:rPr>
                <w:color w:val="000000" w:themeColor="text1"/>
                <w:sz w:val="20"/>
                <w:szCs w:val="20"/>
              </w:rPr>
            </w:pPr>
            <w:r w:rsidRPr="00871C9C">
              <w:rPr>
                <w:color w:val="000000" w:themeColor="text1"/>
                <w:sz w:val="20"/>
                <w:szCs w:val="20"/>
              </w:rPr>
              <w:t>282,5</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2315A716" w14:textId="77777777" w:rsidR="00046C96" w:rsidRPr="00871C9C" w:rsidRDefault="00046C96" w:rsidP="00564028">
            <w:pPr>
              <w:jc w:val="center"/>
              <w:rPr>
                <w:color w:val="000000" w:themeColor="text1"/>
                <w:sz w:val="20"/>
                <w:szCs w:val="20"/>
              </w:rPr>
            </w:pPr>
            <w:r w:rsidRPr="00871C9C">
              <w:rPr>
                <w:color w:val="000000" w:themeColor="text1"/>
                <w:sz w:val="20"/>
                <w:szCs w:val="20"/>
              </w:rPr>
              <w:t>275,1</w:t>
            </w:r>
          </w:p>
        </w:tc>
        <w:tc>
          <w:tcPr>
            <w:tcW w:w="361" w:type="pct"/>
            <w:tcBorders>
              <w:top w:val="single" w:sz="8" w:space="0" w:color="auto"/>
              <w:left w:val="single" w:sz="8" w:space="0" w:color="auto"/>
              <w:bottom w:val="single" w:sz="8" w:space="0" w:color="auto"/>
              <w:right w:val="single" w:sz="8" w:space="0" w:color="auto"/>
            </w:tcBorders>
            <w:shd w:val="clear" w:color="auto" w:fill="auto"/>
            <w:vAlign w:val="center"/>
          </w:tcPr>
          <w:p w14:paraId="10B7B4E3" w14:textId="77777777" w:rsidR="00046C96" w:rsidRPr="00871C9C" w:rsidRDefault="00046C96" w:rsidP="00564028">
            <w:pPr>
              <w:jc w:val="center"/>
              <w:rPr>
                <w:color w:val="000000" w:themeColor="text1"/>
                <w:sz w:val="20"/>
                <w:szCs w:val="20"/>
              </w:rPr>
            </w:pPr>
            <w:r w:rsidRPr="00871C9C">
              <w:rPr>
                <w:color w:val="000000" w:themeColor="text1"/>
                <w:sz w:val="20"/>
                <w:szCs w:val="20"/>
              </w:rPr>
              <w:t>262,8</w:t>
            </w:r>
          </w:p>
        </w:tc>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72A31D49" w14:textId="77777777" w:rsidR="00046C96" w:rsidRPr="00871C9C" w:rsidRDefault="00046C96" w:rsidP="00564028">
            <w:pPr>
              <w:jc w:val="center"/>
              <w:rPr>
                <w:color w:val="000000" w:themeColor="text1"/>
                <w:sz w:val="20"/>
                <w:szCs w:val="20"/>
              </w:rPr>
            </w:pPr>
            <w:r w:rsidRPr="00871C9C">
              <w:rPr>
                <w:color w:val="000000" w:themeColor="text1"/>
                <w:sz w:val="20"/>
                <w:szCs w:val="20"/>
              </w:rPr>
              <w:t>130,1</w:t>
            </w:r>
          </w:p>
        </w:tc>
      </w:tr>
      <w:tr w:rsidR="00B31CDE" w:rsidRPr="00871C9C" w14:paraId="1FD93276"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1248DC22" w14:textId="77777777" w:rsidR="00046C96" w:rsidRPr="00871C9C" w:rsidRDefault="004D27E3" w:rsidP="00564028">
            <w:pPr>
              <w:rPr>
                <w:color w:val="000000" w:themeColor="text1"/>
                <w:sz w:val="20"/>
                <w:szCs w:val="20"/>
              </w:rPr>
            </w:pPr>
            <w:r w:rsidRPr="00871C9C">
              <w:rPr>
                <w:color w:val="000000" w:themeColor="text1"/>
                <w:sz w:val="20"/>
                <w:szCs w:val="20"/>
              </w:rPr>
              <w:t xml:space="preserve">Урожайность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1031B309" w14:textId="77777777" w:rsidR="00046C96" w:rsidRPr="00871C9C" w:rsidRDefault="005556AB" w:rsidP="00564028">
            <w:pPr>
              <w:jc w:val="center"/>
              <w:rPr>
                <w:color w:val="000000" w:themeColor="text1"/>
                <w:sz w:val="20"/>
                <w:szCs w:val="20"/>
              </w:rPr>
            </w:pPr>
            <w:r w:rsidRPr="00871C9C">
              <w:rPr>
                <w:color w:val="000000" w:themeColor="text1"/>
                <w:sz w:val="20"/>
                <w:szCs w:val="20"/>
              </w:rPr>
              <w:t>ц/га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5DAE19F6" w14:textId="77777777" w:rsidR="00046C96" w:rsidRPr="00871C9C" w:rsidRDefault="00046C96" w:rsidP="00564028">
            <w:pPr>
              <w:jc w:val="center"/>
              <w:rPr>
                <w:color w:val="000000" w:themeColor="text1"/>
                <w:sz w:val="20"/>
                <w:szCs w:val="20"/>
              </w:rPr>
            </w:pPr>
            <w:r w:rsidRPr="00871C9C">
              <w:rPr>
                <w:color w:val="000000" w:themeColor="text1"/>
                <w:sz w:val="20"/>
                <w:szCs w:val="20"/>
              </w:rPr>
              <w:t>20,1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7B26ED52" w14:textId="77777777" w:rsidR="00046C96" w:rsidRPr="00871C9C" w:rsidRDefault="00046C96" w:rsidP="00564028">
            <w:pPr>
              <w:jc w:val="center"/>
              <w:rPr>
                <w:color w:val="000000" w:themeColor="text1"/>
                <w:sz w:val="20"/>
                <w:szCs w:val="20"/>
              </w:rPr>
            </w:pPr>
            <w:r w:rsidRPr="00871C9C">
              <w:rPr>
                <w:color w:val="000000" w:themeColor="text1"/>
                <w:sz w:val="20"/>
                <w:szCs w:val="20"/>
              </w:rPr>
              <w:t>21,5</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1F6B65C4" w14:textId="77777777" w:rsidR="00046C96" w:rsidRPr="00871C9C" w:rsidRDefault="00046C96" w:rsidP="00564028">
            <w:pPr>
              <w:jc w:val="center"/>
              <w:rPr>
                <w:color w:val="000000" w:themeColor="text1"/>
                <w:sz w:val="20"/>
                <w:szCs w:val="20"/>
              </w:rPr>
            </w:pPr>
            <w:r w:rsidRPr="00871C9C">
              <w:rPr>
                <w:color w:val="000000" w:themeColor="text1"/>
                <w:sz w:val="20"/>
                <w:szCs w:val="20"/>
              </w:rPr>
              <w:t>22,1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762BD728" w14:textId="77777777" w:rsidR="00046C96" w:rsidRPr="00871C9C" w:rsidRDefault="00046C96" w:rsidP="00564028">
            <w:pPr>
              <w:jc w:val="center"/>
              <w:rPr>
                <w:color w:val="000000" w:themeColor="text1"/>
                <w:sz w:val="20"/>
                <w:szCs w:val="20"/>
              </w:rPr>
            </w:pPr>
            <w:r w:rsidRPr="00871C9C">
              <w:rPr>
                <w:color w:val="000000" w:themeColor="text1"/>
                <w:sz w:val="20"/>
                <w:szCs w:val="20"/>
              </w:rPr>
              <w:t>21,5</w:t>
            </w:r>
          </w:p>
        </w:tc>
        <w:tc>
          <w:tcPr>
            <w:tcW w:w="361" w:type="pct"/>
            <w:tcBorders>
              <w:top w:val="single" w:sz="8" w:space="0" w:color="auto"/>
              <w:left w:val="single" w:sz="8" w:space="0" w:color="auto"/>
              <w:bottom w:val="single" w:sz="8" w:space="0" w:color="auto"/>
              <w:right w:val="single" w:sz="8" w:space="0" w:color="auto"/>
            </w:tcBorders>
            <w:shd w:val="clear" w:color="auto" w:fill="auto"/>
            <w:vAlign w:val="center"/>
          </w:tcPr>
          <w:p w14:paraId="0AEA1A43" w14:textId="77777777" w:rsidR="00046C96" w:rsidRPr="00871C9C" w:rsidRDefault="00046C96" w:rsidP="00564028">
            <w:pPr>
              <w:jc w:val="center"/>
              <w:rPr>
                <w:color w:val="000000" w:themeColor="text1"/>
                <w:sz w:val="20"/>
                <w:szCs w:val="20"/>
              </w:rPr>
            </w:pPr>
            <w:r w:rsidRPr="00871C9C">
              <w:rPr>
                <w:color w:val="000000" w:themeColor="text1"/>
                <w:sz w:val="20"/>
                <w:szCs w:val="20"/>
              </w:rPr>
              <w:t>21,8</w:t>
            </w:r>
          </w:p>
        </w:tc>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51FE3236" w14:textId="77777777" w:rsidR="00046C96" w:rsidRPr="00871C9C" w:rsidRDefault="00046C96" w:rsidP="00564028">
            <w:pPr>
              <w:jc w:val="center"/>
              <w:rPr>
                <w:color w:val="000000" w:themeColor="text1"/>
                <w:sz w:val="20"/>
                <w:szCs w:val="20"/>
              </w:rPr>
            </w:pPr>
            <w:r w:rsidRPr="00871C9C">
              <w:rPr>
                <w:color w:val="000000" w:themeColor="text1"/>
                <w:sz w:val="20"/>
                <w:szCs w:val="20"/>
              </w:rPr>
              <w:t>108,5</w:t>
            </w:r>
          </w:p>
        </w:tc>
      </w:tr>
      <w:tr w:rsidR="00B31CDE" w:rsidRPr="00871C9C" w14:paraId="76CB6AE7"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6A71A178" w14:textId="77777777" w:rsidR="00046C96" w:rsidRPr="00871C9C" w:rsidRDefault="00046C96" w:rsidP="00564028">
            <w:pPr>
              <w:rPr>
                <w:color w:val="000000" w:themeColor="text1"/>
                <w:sz w:val="20"/>
                <w:szCs w:val="20"/>
              </w:rPr>
            </w:pPr>
            <w:r w:rsidRPr="00871C9C">
              <w:rPr>
                <w:color w:val="000000" w:themeColor="text1"/>
                <w:sz w:val="20"/>
                <w:szCs w:val="20"/>
              </w:rPr>
              <w:t>3.</w:t>
            </w:r>
            <w:r w:rsidR="005E471F" w:rsidRPr="00871C9C">
              <w:rPr>
                <w:color w:val="000000" w:themeColor="text1"/>
                <w:sz w:val="20"/>
                <w:szCs w:val="20"/>
              </w:rPr>
              <w:t xml:space="preserve"> Площадь посева </w:t>
            </w:r>
            <w:r w:rsidR="004D27E3" w:rsidRPr="00871C9C">
              <w:rPr>
                <w:color w:val="000000" w:themeColor="text1"/>
                <w:sz w:val="20"/>
                <w:szCs w:val="20"/>
              </w:rPr>
              <w:t xml:space="preserve">овощей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244C792C" w14:textId="77777777" w:rsidR="00046C96"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24D15B23" w14:textId="77777777" w:rsidR="00046C96" w:rsidRPr="00871C9C" w:rsidRDefault="00046C96" w:rsidP="00564028">
            <w:pPr>
              <w:jc w:val="center"/>
              <w:rPr>
                <w:color w:val="000000" w:themeColor="text1"/>
                <w:sz w:val="20"/>
                <w:szCs w:val="20"/>
              </w:rPr>
            </w:pPr>
            <w:r w:rsidRPr="00871C9C">
              <w:rPr>
                <w:color w:val="000000" w:themeColor="text1"/>
                <w:sz w:val="20"/>
                <w:szCs w:val="20"/>
              </w:rPr>
              <w:t>20,4</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0EA21281" w14:textId="77777777" w:rsidR="00046C96" w:rsidRPr="00871C9C" w:rsidRDefault="00046C96" w:rsidP="00564028">
            <w:pPr>
              <w:jc w:val="center"/>
              <w:rPr>
                <w:color w:val="000000" w:themeColor="text1"/>
                <w:sz w:val="20"/>
                <w:szCs w:val="20"/>
              </w:rPr>
            </w:pPr>
            <w:r w:rsidRPr="00871C9C">
              <w:rPr>
                <w:color w:val="000000" w:themeColor="text1"/>
                <w:sz w:val="20"/>
                <w:szCs w:val="20"/>
              </w:rPr>
              <w:t>21,4</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7AAC8898" w14:textId="77777777" w:rsidR="00046C96" w:rsidRPr="00871C9C" w:rsidRDefault="00046C96" w:rsidP="00564028">
            <w:pPr>
              <w:jc w:val="center"/>
              <w:rPr>
                <w:color w:val="000000" w:themeColor="text1"/>
                <w:sz w:val="20"/>
                <w:szCs w:val="20"/>
              </w:rPr>
            </w:pPr>
            <w:r w:rsidRPr="00871C9C">
              <w:rPr>
                <w:color w:val="000000" w:themeColor="text1"/>
                <w:sz w:val="20"/>
                <w:szCs w:val="20"/>
              </w:rPr>
              <w:t>23</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48013617" w14:textId="77777777" w:rsidR="00046C96" w:rsidRPr="00871C9C" w:rsidRDefault="00046C96" w:rsidP="00564028">
            <w:pPr>
              <w:jc w:val="center"/>
              <w:rPr>
                <w:color w:val="000000" w:themeColor="text1"/>
                <w:sz w:val="20"/>
                <w:szCs w:val="20"/>
              </w:rPr>
            </w:pPr>
            <w:r w:rsidRPr="00871C9C">
              <w:rPr>
                <w:color w:val="000000" w:themeColor="text1"/>
                <w:sz w:val="20"/>
                <w:szCs w:val="20"/>
              </w:rPr>
              <w:t>24,3</w:t>
            </w:r>
          </w:p>
        </w:tc>
        <w:tc>
          <w:tcPr>
            <w:tcW w:w="361" w:type="pct"/>
            <w:tcBorders>
              <w:top w:val="single" w:sz="8" w:space="0" w:color="auto"/>
              <w:left w:val="single" w:sz="8" w:space="0" w:color="auto"/>
              <w:bottom w:val="single" w:sz="8" w:space="0" w:color="auto"/>
              <w:right w:val="single" w:sz="8" w:space="0" w:color="auto"/>
            </w:tcBorders>
            <w:shd w:val="clear" w:color="auto" w:fill="auto"/>
            <w:vAlign w:val="center"/>
          </w:tcPr>
          <w:p w14:paraId="7184E865" w14:textId="77777777" w:rsidR="00046C96" w:rsidRPr="00871C9C" w:rsidRDefault="00046C96" w:rsidP="00564028">
            <w:pPr>
              <w:jc w:val="center"/>
              <w:rPr>
                <w:color w:val="000000" w:themeColor="text1"/>
                <w:sz w:val="20"/>
                <w:szCs w:val="20"/>
              </w:rPr>
            </w:pPr>
            <w:r w:rsidRPr="00871C9C">
              <w:rPr>
                <w:color w:val="000000" w:themeColor="text1"/>
                <w:sz w:val="20"/>
                <w:szCs w:val="20"/>
              </w:rPr>
              <w:t>26,1</w:t>
            </w:r>
          </w:p>
        </w:tc>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12D454F1" w14:textId="77777777" w:rsidR="00046C96" w:rsidRPr="00871C9C" w:rsidRDefault="00046C96" w:rsidP="00564028">
            <w:pPr>
              <w:jc w:val="center"/>
              <w:rPr>
                <w:color w:val="000000" w:themeColor="text1"/>
                <w:sz w:val="20"/>
                <w:szCs w:val="20"/>
              </w:rPr>
            </w:pPr>
            <w:r w:rsidRPr="00871C9C">
              <w:rPr>
                <w:color w:val="000000" w:themeColor="text1"/>
                <w:sz w:val="20"/>
                <w:szCs w:val="20"/>
              </w:rPr>
              <w:t>127,9</w:t>
            </w:r>
          </w:p>
        </w:tc>
      </w:tr>
      <w:tr w:rsidR="00B31CDE" w:rsidRPr="00871C9C" w14:paraId="5D5955EA"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74D11973" w14:textId="77777777" w:rsidR="004D27E3" w:rsidRPr="00871C9C" w:rsidRDefault="004D27E3" w:rsidP="00564028">
            <w:pPr>
              <w:rPr>
                <w:color w:val="000000" w:themeColor="text1"/>
                <w:sz w:val="20"/>
                <w:szCs w:val="20"/>
              </w:rPr>
            </w:pPr>
            <w:r w:rsidRPr="00871C9C">
              <w:rPr>
                <w:color w:val="000000" w:themeColor="text1"/>
                <w:sz w:val="20"/>
                <w:szCs w:val="20"/>
              </w:rPr>
              <w:t xml:space="preserve">Производство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14CA4299" w14:textId="77777777" w:rsidR="004D27E3" w:rsidRPr="00871C9C" w:rsidRDefault="004D27E3" w:rsidP="00564028">
            <w:pPr>
              <w:jc w:val="center"/>
              <w:rPr>
                <w:color w:val="000000" w:themeColor="text1"/>
                <w:sz w:val="20"/>
                <w:szCs w:val="20"/>
              </w:rPr>
            </w:pPr>
            <w:r w:rsidRPr="00871C9C">
              <w:rPr>
                <w:color w:val="000000" w:themeColor="text1"/>
                <w:sz w:val="20"/>
                <w:szCs w:val="20"/>
              </w:rPr>
              <w:t>тыс.тонн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2E6997C3" w14:textId="77777777" w:rsidR="004D27E3" w:rsidRPr="00871C9C" w:rsidRDefault="004D27E3" w:rsidP="00564028">
            <w:pPr>
              <w:jc w:val="center"/>
              <w:rPr>
                <w:color w:val="000000" w:themeColor="text1"/>
                <w:sz w:val="20"/>
                <w:szCs w:val="20"/>
              </w:rPr>
            </w:pPr>
            <w:r w:rsidRPr="00871C9C">
              <w:rPr>
                <w:color w:val="000000" w:themeColor="text1"/>
                <w:sz w:val="20"/>
                <w:szCs w:val="20"/>
              </w:rPr>
              <w:t>533,8</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23EFE5D0" w14:textId="77777777" w:rsidR="004D27E3" w:rsidRPr="00871C9C" w:rsidRDefault="004D27E3" w:rsidP="00564028">
            <w:pPr>
              <w:jc w:val="center"/>
              <w:rPr>
                <w:color w:val="000000" w:themeColor="text1"/>
                <w:sz w:val="20"/>
                <w:szCs w:val="20"/>
              </w:rPr>
            </w:pPr>
            <w:r w:rsidRPr="00871C9C">
              <w:rPr>
                <w:color w:val="000000" w:themeColor="text1"/>
                <w:sz w:val="20"/>
                <w:szCs w:val="20"/>
              </w:rPr>
              <w:t>600,6</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45502B76" w14:textId="77777777" w:rsidR="004D27E3" w:rsidRPr="00871C9C" w:rsidRDefault="004D27E3" w:rsidP="00564028">
            <w:pPr>
              <w:jc w:val="center"/>
              <w:rPr>
                <w:color w:val="000000" w:themeColor="text1"/>
                <w:sz w:val="20"/>
                <w:szCs w:val="20"/>
              </w:rPr>
            </w:pPr>
            <w:r w:rsidRPr="00871C9C">
              <w:rPr>
                <w:color w:val="000000" w:themeColor="text1"/>
                <w:sz w:val="20"/>
                <w:szCs w:val="20"/>
              </w:rPr>
              <w:t>669,5</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2FA031F9" w14:textId="77777777" w:rsidR="004D27E3" w:rsidRPr="00871C9C" w:rsidRDefault="004D27E3" w:rsidP="00564028">
            <w:pPr>
              <w:jc w:val="center"/>
              <w:rPr>
                <w:color w:val="000000" w:themeColor="text1"/>
                <w:sz w:val="20"/>
                <w:szCs w:val="20"/>
              </w:rPr>
            </w:pPr>
            <w:r w:rsidRPr="00871C9C">
              <w:rPr>
                <w:color w:val="000000" w:themeColor="text1"/>
                <w:sz w:val="20"/>
                <w:szCs w:val="20"/>
              </w:rPr>
              <w:t>772,7</w:t>
            </w:r>
          </w:p>
        </w:tc>
        <w:tc>
          <w:tcPr>
            <w:tcW w:w="361" w:type="pct"/>
            <w:tcBorders>
              <w:top w:val="single" w:sz="8" w:space="0" w:color="auto"/>
              <w:left w:val="single" w:sz="8" w:space="0" w:color="auto"/>
              <w:bottom w:val="single" w:sz="8" w:space="0" w:color="auto"/>
              <w:right w:val="single" w:sz="8" w:space="0" w:color="auto"/>
            </w:tcBorders>
            <w:shd w:val="clear" w:color="auto" w:fill="auto"/>
            <w:vAlign w:val="center"/>
          </w:tcPr>
          <w:p w14:paraId="2FA9EAB6" w14:textId="77777777" w:rsidR="004D27E3" w:rsidRPr="00871C9C" w:rsidRDefault="004D27E3" w:rsidP="00564028">
            <w:pPr>
              <w:jc w:val="center"/>
              <w:rPr>
                <w:color w:val="000000" w:themeColor="text1"/>
                <w:sz w:val="20"/>
                <w:szCs w:val="20"/>
              </w:rPr>
            </w:pPr>
            <w:r w:rsidRPr="00871C9C">
              <w:rPr>
                <w:color w:val="000000" w:themeColor="text1"/>
                <w:sz w:val="20"/>
                <w:szCs w:val="20"/>
              </w:rPr>
              <w:t>846,0</w:t>
            </w:r>
          </w:p>
        </w:tc>
        <w:tc>
          <w:tcPr>
            <w:tcW w:w="612" w:type="pct"/>
            <w:tcBorders>
              <w:top w:val="single" w:sz="8" w:space="0" w:color="auto"/>
              <w:left w:val="single" w:sz="8" w:space="0" w:color="auto"/>
              <w:bottom w:val="single" w:sz="8" w:space="0" w:color="auto"/>
              <w:right w:val="single" w:sz="8" w:space="0" w:color="auto"/>
            </w:tcBorders>
            <w:shd w:val="clear" w:color="auto" w:fill="auto"/>
            <w:vAlign w:val="center"/>
          </w:tcPr>
          <w:p w14:paraId="249E0603" w14:textId="77777777" w:rsidR="004D27E3" w:rsidRPr="00871C9C" w:rsidRDefault="004D27E3" w:rsidP="00564028">
            <w:pPr>
              <w:jc w:val="center"/>
              <w:rPr>
                <w:color w:val="000000" w:themeColor="text1"/>
                <w:sz w:val="20"/>
                <w:szCs w:val="20"/>
              </w:rPr>
            </w:pPr>
            <w:r w:rsidRPr="00871C9C">
              <w:rPr>
                <w:color w:val="000000" w:themeColor="text1"/>
                <w:sz w:val="20"/>
                <w:szCs w:val="20"/>
              </w:rPr>
              <w:t>158,5</w:t>
            </w:r>
          </w:p>
        </w:tc>
      </w:tr>
      <w:tr w:rsidR="00B31CDE" w:rsidRPr="00871C9C" w14:paraId="2A622380"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4741CE05" w14:textId="77777777" w:rsidR="004D27E3" w:rsidRPr="00871C9C" w:rsidRDefault="004D27E3" w:rsidP="00564028">
            <w:pPr>
              <w:rPr>
                <w:color w:val="000000" w:themeColor="text1"/>
                <w:sz w:val="20"/>
                <w:szCs w:val="20"/>
              </w:rPr>
            </w:pPr>
            <w:r w:rsidRPr="00871C9C">
              <w:rPr>
                <w:color w:val="000000" w:themeColor="text1"/>
                <w:sz w:val="20"/>
                <w:szCs w:val="20"/>
              </w:rPr>
              <w:t xml:space="preserve">Урожайность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428971C1" w14:textId="77777777" w:rsidR="004D27E3" w:rsidRPr="00871C9C" w:rsidRDefault="004D27E3" w:rsidP="00564028">
            <w:pPr>
              <w:jc w:val="center"/>
              <w:rPr>
                <w:color w:val="000000" w:themeColor="text1"/>
                <w:sz w:val="20"/>
                <w:szCs w:val="20"/>
              </w:rPr>
            </w:pPr>
            <w:r w:rsidRPr="00871C9C">
              <w:rPr>
                <w:color w:val="000000" w:themeColor="text1"/>
                <w:sz w:val="20"/>
                <w:szCs w:val="20"/>
              </w:rPr>
              <w:t>ц/га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2DDDCE15" w14:textId="77777777" w:rsidR="004D27E3" w:rsidRPr="00871C9C" w:rsidRDefault="004D27E3" w:rsidP="00564028">
            <w:pPr>
              <w:jc w:val="center"/>
              <w:rPr>
                <w:color w:val="000000" w:themeColor="text1"/>
                <w:sz w:val="20"/>
                <w:szCs w:val="20"/>
              </w:rPr>
            </w:pPr>
            <w:r w:rsidRPr="00871C9C">
              <w:rPr>
                <w:color w:val="000000" w:themeColor="text1"/>
                <w:sz w:val="20"/>
                <w:szCs w:val="20"/>
              </w:rPr>
              <w:t>205,9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137D4B8" w14:textId="77777777" w:rsidR="004D27E3" w:rsidRPr="00871C9C" w:rsidRDefault="004D27E3" w:rsidP="00564028">
            <w:pPr>
              <w:jc w:val="center"/>
              <w:rPr>
                <w:color w:val="000000" w:themeColor="text1"/>
                <w:sz w:val="20"/>
                <w:szCs w:val="20"/>
              </w:rPr>
            </w:pPr>
            <w:r w:rsidRPr="00871C9C">
              <w:rPr>
                <w:color w:val="000000" w:themeColor="text1"/>
                <w:sz w:val="20"/>
                <w:szCs w:val="20"/>
              </w:rPr>
              <w:t>222,7</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45E86F8F" w14:textId="77777777" w:rsidR="004D27E3" w:rsidRPr="00871C9C" w:rsidRDefault="004D27E3" w:rsidP="00564028">
            <w:pPr>
              <w:jc w:val="center"/>
              <w:rPr>
                <w:color w:val="000000" w:themeColor="text1"/>
                <w:sz w:val="20"/>
                <w:szCs w:val="20"/>
              </w:rPr>
            </w:pPr>
            <w:r w:rsidRPr="00871C9C">
              <w:rPr>
                <w:color w:val="000000" w:themeColor="text1"/>
                <w:sz w:val="20"/>
                <w:szCs w:val="20"/>
              </w:rPr>
              <w:t>231,9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010C9D31" w14:textId="77777777" w:rsidR="004D27E3" w:rsidRPr="00871C9C" w:rsidRDefault="004D27E3" w:rsidP="00564028">
            <w:pPr>
              <w:jc w:val="center"/>
              <w:rPr>
                <w:color w:val="000000" w:themeColor="text1"/>
                <w:sz w:val="20"/>
                <w:szCs w:val="20"/>
              </w:rPr>
            </w:pPr>
            <w:r w:rsidRPr="00871C9C">
              <w:rPr>
                <w:color w:val="000000" w:themeColor="text1"/>
                <w:sz w:val="20"/>
                <w:szCs w:val="20"/>
              </w:rPr>
              <w:t>248,9</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5BF704EA" w14:textId="77777777" w:rsidR="004D27E3" w:rsidRPr="00871C9C" w:rsidRDefault="004D27E3" w:rsidP="00564028">
            <w:pPr>
              <w:jc w:val="center"/>
              <w:rPr>
                <w:color w:val="000000" w:themeColor="text1"/>
                <w:sz w:val="20"/>
                <w:szCs w:val="20"/>
              </w:rPr>
            </w:pPr>
            <w:r w:rsidRPr="00871C9C">
              <w:rPr>
                <w:color w:val="000000" w:themeColor="text1"/>
                <w:sz w:val="20"/>
                <w:szCs w:val="20"/>
              </w:rPr>
              <w:t>252,5</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2E8473FB" w14:textId="77777777" w:rsidR="004D27E3" w:rsidRPr="00871C9C" w:rsidRDefault="004D27E3" w:rsidP="00564028">
            <w:pPr>
              <w:jc w:val="center"/>
              <w:rPr>
                <w:color w:val="000000" w:themeColor="text1"/>
                <w:sz w:val="20"/>
                <w:szCs w:val="20"/>
              </w:rPr>
            </w:pPr>
            <w:r w:rsidRPr="00871C9C">
              <w:rPr>
                <w:color w:val="000000" w:themeColor="text1"/>
                <w:sz w:val="20"/>
                <w:szCs w:val="20"/>
              </w:rPr>
              <w:t>122,6</w:t>
            </w:r>
          </w:p>
        </w:tc>
      </w:tr>
      <w:tr w:rsidR="00B31CDE" w:rsidRPr="00871C9C" w14:paraId="23C12D0E"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11F8ABA3" w14:textId="77777777" w:rsidR="00046C96" w:rsidRPr="00871C9C" w:rsidRDefault="00046C96" w:rsidP="00564028">
            <w:pPr>
              <w:rPr>
                <w:color w:val="000000" w:themeColor="text1"/>
                <w:sz w:val="20"/>
                <w:szCs w:val="20"/>
              </w:rPr>
            </w:pPr>
            <w:r w:rsidRPr="00871C9C">
              <w:rPr>
                <w:color w:val="000000" w:themeColor="text1"/>
                <w:sz w:val="20"/>
                <w:szCs w:val="20"/>
              </w:rPr>
              <w:t>4.</w:t>
            </w:r>
            <w:r w:rsidR="005E471F" w:rsidRPr="00871C9C">
              <w:rPr>
                <w:color w:val="000000" w:themeColor="text1"/>
                <w:sz w:val="20"/>
                <w:szCs w:val="20"/>
              </w:rPr>
              <w:t xml:space="preserve"> Площадь посева картофеля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0BDD404B" w14:textId="77777777" w:rsidR="00046C96"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41F839F0" w14:textId="77777777" w:rsidR="00046C96" w:rsidRPr="00871C9C" w:rsidRDefault="00046C96" w:rsidP="00564028">
            <w:pPr>
              <w:jc w:val="center"/>
              <w:rPr>
                <w:color w:val="000000" w:themeColor="text1"/>
                <w:sz w:val="20"/>
                <w:szCs w:val="20"/>
              </w:rPr>
            </w:pPr>
            <w:r w:rsidRPr="00871C9C">
              <w:rPr>
                <w:color w:val="000000" w:themeColor="text1"/>
                <w:sz w:val="20"/>
                <w:szCs w:val="20"/>
              </w:rPr>
              <w:t>8,6</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AD38AF8" w14:textId="77777777" w:rsidR="00046C96" w:rsidRPr="00871C9C" w:rsidRDefault="00046C96" w:rsidP="00564028">
            <w:pPr>
              <w:jc w:val="center"/>
              <w:rPr>
                <w:color w:val="000000" w:themeColor="text1"/>
                <w:sz w:val="20"/>
                <w:szCs w:val="20"/>
              </w:rPr>
            </w:pPr>
            <w:r w:rsidRPr="00871C9C">
              <w:rPr>
                <w:color w:val="000000" w:themeColor="text1"/>
                <w:sz w:val="20"/>
                <w:szCs w:val="20"/>
              </w:rPr>
              <w:t>10,1</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508743AE" w14:textId="77777777" w:rsidR="00046C96" w:rsidRPr="00871C9C" w:rsidRDefault="00046C96" w:rsidP="00564028">
            <w:pPr>
              <w:jc w:val="center"/>
              <w:rPr>
                <w:color w:val="000000" w:themeColor="text1"/>
                <w:sz w:val="20"/>
                <w:szCs w:val="20"/>
              </w:rPr>
            </w:pPr>
            <w:r w:rsidRPr="00871C9C">
              <w:rPr>
                <w:color w:val="000000" w:themeColor="text1"/>
                <w:sz w:val="20"/>
                <w:szCs w:val="20"/>
              </w:rPr>
              <w:t>11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703C4027" w14:textId="77777777" w:rsidR="00046C96" w:rsidRPr="00871C9C" w:rsidRDefault="00046C96" w:rsidP="00564028">
            <w:pPr>
              <w:jc w:val="center"/>
              <w:rPr>
                <w:color w:val="000000" w:themeColor="text1"/>
                <w:sz w:val="20"/>
                <w:szCs w:val="20"/>
              </w:rPr>
            </w:pPr>
            <w:r w:rsidRPr="00871C9C">
              <w:rPr>
                <w:color w:val="000000" w:themeColor="text1"/>
                <w:sz w:val="20"/>
                <w:szCs w:val="20"/>
              </w:rPr>
              <w:t>11,8</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5275FF1E" w14:textId="77777777" w:rsidR="00046C96" w:rsidRPr="00871C9C" w:rsidRDefault="00046C96" w:rsidP="00564028">
            <w:pPr>
              <w:jc w:val="center"/>
              <w:rPr>
                <w:color w:val="000000" w:themeColor="text1"/>
                <w:sz w:val="20"/>
                <w:szCs w:val="20"/>
              </w:rPr>
            </w:pPr>
            <w:r w:rsidRPr="00871C9C">
              <w:rPr>
                <w:color w:val="000000" w:themeColor="text1"/>
                <w:sz w:val="20"/>
                <w:szCs w:val="20"/>
              </w:rPr>
              <w:t>10,1</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13C911EB" w14:textId="77777777" w:rsidR="00046C96" w:rsidRPr="00871C9C" w:rsidRDefault="00046C96" w:rsidP="00564028">
            <w:pPr>
              <w:jc w:val="center"/>
              <w:rPr>
                <w:color w:val="000000" w:themeColor="text1"/>
                <w:sz w:val="20"/>
                <w:szCs w:val="20"/>
              </w:rPr>
            </w:pPr>
            <w:r w:rsidRPr="00871C9C">
              <w:rPr>
                <w:color w:val="000000" w:themeColor="text1"/>
                <w:sz w:val="20"/>
                <w:szCs w:val="20"/>
              </w:rPr>
              <w:t>117,4</w:t>
            </w:r>
          </w:p>
        </w:tc>
      </w:tr>
      <w:tr w:rsidR="00B31CDE" w:rsidRPr="00871C9C" w14:paraId="27A0BC0C"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44EA2CE8" w14:textId="77777777" w:rsidR="005E471F" w:rsidRPr="00871C9C" w:rsidRDefault="005E471F" w:rsidP="00564028">
            <w:pPr>
              <w:rPr>
                <w:color w:val="000000" w:themeColor="text1"/>
                <w:sz w:val="20"/>
                <w:szCs w:val="20"/>
              </w:rPr>
            </w:pPr>
            <w:r w:rsidRPr="00871C9C">
              <w:rPr>
                <w:color w:val="000000" w:themeColor="text1"/>
                <w:sz w:val="20"/>
                <w:szCs w:val="20"/>
              </w:rPr>
              <w:t xml:space="preserve">Производство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66C98A4F" w14:textId="77777777" w:rsidR="005E471F" w:rsidRPr="00871C9C" w:rsidRDefault="005E471F" w:rsidP="00564028">
            <w:pPr>
              <w:jc w:val="center"/>
              <w:rPr>
                <w:color w:val="000000" w:themeColor="text1"/>
                <w:sz w:val="20"/>
                <w:szCs w:val="20"/>
              </w:rPr>
            </w:pPr>
            <w:r w:rsidRPr="00871C9C">
              <w:rPr>
                <w:color w:val="000000" w:themeColor="text1"/>
                <w:sz w:val="20"/>
                <w:szCs w:val="20"/>
              </w:rPr>
              <w:t>тыс.тонн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5CCBE438" w14:textId="77777777" w:rsidR="005E471F" w:rsidRPr="00871C9C" w:rsidRDefault="005E471F" w:rsidP="00564028">
            <w:pPr>
              <w:jc w:val="center"/>
              <w:rPr>
                <w:color w:val="000000" w:themeColor="text1"/>
                <w:sz w:val="20"/>
                <w:szCs w:val="20"/>
              </w:rPr>
            </w:pPr>
            <w:r w:rsidRPr="00871C9C">
              <w:rPr>
                <w:color w:val="000000" w:themeColor="text1"/>
                <w:sz w:val="20"/>
                <w:szCs w:val="20"/>
              </w:rPr>
              <w:t>209,6</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14FF2B49" w14:textId="77777777" w:rsidR="005E471F" w:rsidRPr="00871C9C" w:rsidRDefault="005E471F" w:rsidP="00564028">
            <w:pPr>
              <w:jc w:val="center"/>
              <w:rPr>
                <w:color w:val="000000" w:themeColor="text1"/>
                <w:sz w:val="20"/>
                <w:szCs w:val="20"/>
              </w:rPr>
            </w:pPr>
            <w:r w:rsidRPr="00871C9C">
              <w:rPr>
                <w:color w:val="000000" w:themeColor="text1"/>
                <w:sz w:val="20"/>
                <w:szCs w:val="20"/>
              </w:rPr>
              <w:t>240,3</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1C2C5B6D" w14:textId="77777777" w:rsidR="005E471F" w:rsidRPr="00871C9C" w:rsidRDefault="005E471F" w:rsidP="00564028">
            <w:pPr>
              <w:jc w:val="center"/>
              <w:rPr>
                <w:color w:val="000000" w:themeColor="text1"/>
                <w:sz w:val="20"/>
                <w:szCs w:val="20"/>
              </w:rPr>
            </w:pPr>
            <w:r w:rsidRPr="00871C9C">
              <w:rPr>
                <w:color w:val="000000" w:themeColor="text1"/>
                <w:sz w:val="20"/>
                <w:szCs w:val="20"/>
              </w:rPr>
              <w:t>253,3</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CBC1825" w14:textId="77777777" w:rsidR="005E471F" w:rsidRPr="00871C9C" w:rsidRDefault="005E471F" w:rsidP="00564028">
            <w:pPr>
              <w:jc w:val="center"/>
              <w:rPr>
                <w:color w:val="000000" w:themeColor="text1"/>
                <w:sz w:val="20"/>
                <w:szCs w:val="20"/>
              </w:rPr>
            </w:pPr>
            <w:r w:rsidRPr="00871C9C">
              <w:rPr>
                <w:color w:val="000000" w:themeColor="text1"/>
                <w:sz w:val="20"/>
                <w:szCs w:val="20"/>
              </w:rPr>
              <w:t>284,5</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06F74273" w14:textId="77777777" w:rsidR="005E471F" w:rsidRPr="00871C9C" w:rsidRDefault="005E471F" w:rsidP="00564028">
            <w:pPr>
              <w:jc w:val="center"/>
              <w:rPr>
                <w:color w:val="000000" w:themeColor="text1"/>
                <w:sz w:val="20"/>
                <w:szCs w:val="20"/>
              </w:rPr>
            </w:pPr>
            <w:r w:rsidRPr="00871C9C">
              <w:rPr>
                <w:color w:val="000000" w:themeColor="text1"/>
                <w:sz w:val="20"/>
                <w:szCs w:val="20"/>
              </w:rPr>
              <w:t>227,0</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56BCE4C2" w14:textId="77777777" w:rsidR="005E471F" w:rsidRPr="00871C9C" w:rsidRDefault="005E471F" w:rsidP="00564028">
            <w:pPr>
              <w:jc w:val="center"/>
              <w:rPr>
                <w:color w:val="000000" w:themeColor="text1"/>
                <w:sz w:val="20"/>
                <w:szCs w:val="20"/>
              </w:rPr>
            </w:pPr>
            <w:r w:rsidRPr="00871C9C">
              <w:rPr>
                <w:color w:val="000000" w:themeColor="text1"/>
                <w:sz w:val="20"/>
                <w:szCs w:val="20"/>
              </w:rPr>
              <w:t>108,3</w:t>
            </w:r>
          </w:p>
        </w:tc>
      </w:tr>
      <w:tr w:rsidR="00B31CDE" w:rsidRPr="00871C9C" w14:paraId="0A631D56"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5C5ADC78" w14:textId="77777777" w:rsidR="005E471F" w:rsidRPr="00871C9C" w:rsidRDefault="005E471F" w:rsidP="00564028">
            <w:pPr>
              <w:rPr>
                <w:color w:val="000000" w:themeColor="text1"/>
                <w:sz w:val="20"/>
                <w:szCs w:val="20"/>
              </w:rPr>
            </w:pPr>
            <w:r w:rsidRPr="00871C9C">
              <w:rPr>
                <w:color w:val="000000" w:themeColor="text1"/>
                <w:sz w:val="20"/>
                <w:szCs w:val="20"/>
              </w:rPr>
              <w:t xml:space="preserve">Урожайность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24C8C5B5" w14:textId="77777777" w:rsidR="005E471F" w:rsidRPr="00871C9C" w:rsidRDefault="005E471F" w:rsidP="00564028">
            <w:pPr>
              <w:jc w:val="center"/>
              <w:rPr>
                <w:color w:val="000000" w:themeColor="text1"/>
                <w:sz w:val="20"/>
                <w:szCs w:val="20"/>
              </w:rPr>
            </w:pPr>
            <w:r w:rsidRPr="00871C9C">
              <w:rPr>
                <w:color w:val="000000" w:themeColor="text1"/>
                <w:sz w:val="20"/>
                <w:szCs w:val="20"/>
              </w:rPr>
              <w:t>ц/га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455569A0" w14:textId="77777777" w:rsidR="005E471F" w:rsidRPr="00871C9C" w:rsidRDefault="005E471F" w:rsidP="00564028">
            <w:pPr>
              <w:jc w:val="center"/>
              <w:rPr>
                <w:color w:val="000000" w:themeColor="text1"/>
                <w:sz w:val="20"/>
                <w:szCs w:val="20"/>
              </w:rPr>
            </w:pPr>
            <w:r w:rsidRPr="00871C9C">
              <w:rPr>
                <w:color w:val="000000" w:themeColor="text1"/>
                <w:sz w:val="20"/>
                <w:szCs w:val="20"/>
              </w:rPr>
              <w:t>226,3</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78C1F3CA" w14:textId="77777777" w:rsidR="005E471F" w:rsidRPr="00871C9C" w:rsidRDefault="005E471F" w:rsidP="00564028">
            <w:pPr>
              <w:jc w:val="center"/>
              <w:rPr>
                <w:color w:val="000000" w:themeColor="text1"/>
                <w:sz w:val="20"/>
                <w:szCs w:val="20"/>
              </w:rPr>
            </w:pPr>
            <w:r w:rsidRPr="00871C9C">
              <w:rPr>
                <w:color w:val="000000" w:themeColor="text1"/>
                <w:sz w:val="20"/>
                <w:szCs w:val="20"/>
              </w:rPr>
              <w:t>230</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43B29653" w14:textId="77777777" w:rsidR="005E471F" w:rsidRPr="00871C9C" w:rsidRDefault="005E471F" w:rsidP="00564028">
            <w:pPr>
              <w:jc w:val="center"/>
              <w:rPr>
                <w:color w:val="000000" w:themeColor="text1"/>
                <w:sz w:val="20"/>
                <w:szCs w:val="20"/>
              </w:rPr>
            </w:pPr>
            <w:r w:rsidRPr="00871C9C">
              <w:rPr>
                <w:color w:val="000000" w:themeColor="text1"/>
                <w:sz w:val="20"/>
                <w:szCs w:val="20"/>
              </w:rPr>
              <w:t>222,9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53DD76D" w14:textId="77777777" w:rsidR="005E471F" w:rsidRPr="00871C9C" w:rsidRDefault="005E471F" w:rsidP="00564028">
            <w:pPr>
              <w:jc w:val="center"/>
              <w:rPr>
                <w:color w:val="000000" w:themeColor="text1"/>
                <w:sz w:val="20"/>
                <w:szCs w:val="20"/>
              </w:rPr>
            </w:pPr>
            <w:r w:rsidRPr="00871C9C">
              <w:rPr>
                <w:color w:val="000000" w:themeColor="text1"/>
                <w:sz w:val="20"/>
                <w:szCs w:val="20"/>
              </w:rPr>
              <w:t>236,4</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207E524E" w14:textId="77777777" w:rsidR="005E471F" w:rsidRPr="00871C9C" w:rsidRDefault="005E471F" w:rsidP="00564028">
            <w:pPr>
              <w:jc w:val="center"/>
              <w:rPr>
                <w:color w:val="000000" w:themeColor="text1"/>
                <w:sz w:val="20"/>
                <w:szCs w:val="20"/>
              </w:rPr>
            </w:pPr>
            <w:r w:rsidRPr="00871C9C">
              <w:rPr>
                <w:color w:val="000000" w:themeColor="text1"/>
                <w:sz w:val="20"/>
                <w:szCs w:val="20"/>
              </w:rPr>
              <w:t>218,9</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29284EC8" w14:textId="77777777" w:rsidR="005E471F" w:rsidRPr="00871C9C" w:rsidRDefault="005E471F" w:rsidP="00564028">
            <w:pPr>
              <w:jc w:val="center"/>
              <w:rPr>
                <w:color w:val="000000" w:themeColor="text1"/>
                <w:sz w:val="20"/>
                <w:szCs w:val="20"/>
              </w:rPr>
            </w:pPr>
            <w:r w:rsidRPr="00871C9C">
              <w:rPr>
                <w:color w:val="000000" w:themeColor="text1"/>
                <w:sz w:val="20"/>
                <w:szCs w:val="20"/>
              </w:rPr>
              <w:t>96,7</w:t>
            </w:r>
          </w:p>
        </w:tc>
      </w:tr>
      <w:tr w:rsidR="00B31CDE" w:rsidRPr="00871C9C" w14:paraId="0F2A0260"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17691515" w14:textId="77777777" w:rsidR="00046C96" w:rsidRPr="00871C9C" w:rsidRDefault="00046C96" w:rsidP="00564028">
            <w:pPr>
              <w:rPr>
                <w:color w:val="000000" w:themeColor="text1"/>
                <w:sz w:val="20"/>
                <w:szCs w:val="20"/>
              </w:rPr>
            </w:pPr>
            <w:r w:rsidRPr="00871C9C">
              <w:rPr>
                <w:color w:val="000000" w:themeColor="text1"/>
                <w:sz w:val="20"/>
                <w:szCs w:val="20"/>
              </w:rPr>
              <w:t>5.</w:t>
            </w:r>
            <w:r w:rsidR="005E471F" w:rsidRPr="00871C9C">
              <w:rPr>
                <w:color w:val="000000" w:themeColor="text1"/>
                <w:sz w:val="20"/>
                <w:szCs w:val="20"/>
              </w:rPr>
              <w:t xml:space="preserve"> Площадь посева бахчевых</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355A79E1" w14:textId="77777777" w:rsidR="00046C96"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6B028FDE" w14:textId="77777777" w:rsidR="00046C96" w:rsidRPr="00871C9C" w:rsidRDefault="00046C96" w:rsidP="00564028">
            <w:pPr>
              <w:jc w:val="center"/>
              <w:rPr>
                <w:color w:val="000000" w:themeColor="text1"/>
                <w:sz w:val="20"/>
                <w:szCs w:val="20"/>
              </w:rPr>
            </w:pPr>
            <w:r w:rsidRPr="00871C9C">
              <w:rPr>
                <w:color w:val="000000" w:themeColor="text1"/>
                <w:sz w:val="20"/>
                <w:szCs w:val="20"/>
              </w:rPr>
              <w:t>15,2</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5C561D66" w14:textId="77777777" w:rsidR="00046C96" w:rsidRPr="00871C9C" w:rsidRDefault="00046C96" w:rsidP="00564028">
            <w:pPr>
              <w:jc w:val="center"/>
              <w:rPr>
                <w:color w:val="000000" w:themeColor="text1"/>
                <w:sz w:val="20"/>
                <w:szCs w:val="20"/>
              </w:rPr>
            </w:pPr>
            <w:r w:rsidRPr="00871C9C">
              <w:rPr>
                <w:color w:val="000000" w:themeColor="text1"/>
                <w:sz w:val="20"/>
                <w:szCs w:val="20"/>
              </w:rPr>
              <w:t>11,7</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6EB2C5AB" w14:textId="77777777" w:rsidR="00046C96" w:rsidRPr="00871C9C" w:rsidRDefault="00046C96" w:rsidP="00564028">
            <w:pPr>
              <w:jc w:val="center"/>
              <w:rPr>
                <w:color w:val="000000" w:themeColor="text1"/>
                <w:sz w:val="20"/>
                <w:szCs w:val="20"/>
              </w:rPr>
            </w:pPr>
            <w:r w:rsidRPr="00871C9C">
              <w:rPr>
                <w:color w:val="000000" w:themeColor="text1"/>
                <w:sz w:val="20"/>
                <w:szCs w:val="20"/>
              </w:rPr>
              <w:t>11,8</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5B561560" w14:textId="77777777" w:rsidR="00046C96" w:rsidRPr="00871C9C" w:rsidRDefault="00046C96" w:rsidP="00564028">
            <w:pPr>
              <w:jc w:val="center"/>
              <w:rPr>
                <w:color w:val="000000" w:themeColor="text1"/>
                <w:sz w:val="20"/>
                <w:szCs w:val="20"/>
              </w:rPr>
            </w:pPr>
            <w:r w:rsidRPr="00871C9C">
              <w:rPr>
                <w:color w:val="000000" w:themeColor="text1"/>
                <w:sz w:val="20"/>
                <w:szCs w:val="20"/>
              </w:rPr>
              <w:t>11,5</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107EDF37" w14:textId="77777777" w:rsidR="00046C96" w:rsidRPr="00871C9C" w:rsidRDefault="00046C96" w:rsidP="00564028">
            <w:pPr>
              <w:jc w:val="center"/>
              <w:rPr>
                <w:color w:val="000000" w:themeColor="text1"/>
                <w:sz w:val="20"/>
                <w:szCs w:val="20"/>
              </w:rPr>
            </w:pPr>
            <w:r w:rsidRPr="00871C9C">
              <w:rPr>
                <w:color w:val="000000" w:themeColor="text1"/>
                <w:sz w:val="20"/>
                <w:szCs w:val="20"/>
              </w:rPr>
              <w:t>12,2</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6E460490" w14:textId="77777777" w:rsidR="00046C96" w:rsidRPr="00871C9C" w:rsidRDefault="00046C96" w:rsidP="00564028">
            <w:pPr>
              <w:jc w:val="center"/>
              <w:rPr>
                <w:color w:val="000000" w:themeColor="text1"/>
                <w:sz w:val="20"/>
                <w:szCs w:val="20"/>
              </w:rPr>
            </w:pPr>
            <w:r w:rsidRPr="00871C9C">
              <w:rPr>
                <w:color w:val="000000" w:themeColor="text1"/>
                <w:sz w:val="20"/>
                <w:szCs w:val="20"/>
              </w:rPr>
              <w:t>80,3</w:t>
            </w:r>
          </w:p>
        </w:tc>
      </w:tr>
      <w:tr w:rsidR="00B31CDE" w:rsidRPr="00871C9C" w14:paraId="33698D37"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59A9CC4E" w14:textId="77777777" w:rsidR="005E471F" w:rsidRPr="00871C9C" w:rsidRDefault="005E471F" w:rsidP="00564028">
            <w:pPr>
              <w:rPr>
                <w:color w:val="000000" w:themeColor="text1"/>
                <w:sz w:val="20"/>
                <w:szCs w:val="20"/>
              </w:rPr>
            </w:pPr>
            <w:r w:rsidRPr="00871C9C">
              <w:rPr>
                <w:color w:val="000000" w:themeColor="text1"/>
                <w:sz w:val="20"/>
                <w:szCs w:val="20"/>
              </w:rPr>
              <w:t xml:space="preserve">Производство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620FA559" w14:textId="77777777" w:rsidR="005E471F" w:rsidRPr="00871C9C" w:rsidRDefault="005E471F" w:rsidP="00564028">
            <w:pPr>
              <w:jc w:val="center"/>
              <w:rPr>
                <w:color w:val="000000" w:themeColor="text1"/>
                <w:sz w:val="20"/>
                <w:szCs w:val="20"/>
              </w:rPr>
            </w:pPr>
            <w:r w:rsidRPr="00871C9C">
              <w:rPr>
                <w:color w:val="000000" w:themeColor="text1"/>
                <w:sz w:val="20"/>
                <w:szCs w:val="20"/>
              </w:rPr>
              <w:t>тыс.тонн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0D473F72" w14:textId="77777777" w:rsidR="005E471F" w:rsidRPr="00871C9C" w:rsidRDefault="005E471F" w:rsidP="00564028">
            <w:pPr>
              <w:jc w:val="center"/>
              <w:rPr>
                <w:color w:val="000000" w:themeColor="text1"/>
                <w:sz w:val="20"/>
                <w:szCs w:val="20"/>
              </w:rPr>
            </w:pPr>
            <w:r w:rsidRPr="00871C9C">
              <w:rPr>
                <w:color w:val="000000" w:themeColor="text1"/>
                <w:sz w:val="20"/>
                <w:szCs w:val="20"/>
              </w:rPr>
              <w:t>409,8</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0159B26A" w14:textId="77777777" w:rsidR="005E471F" w:rsidRPr="00871C9C" w:rsidRDefault="005E471F" w:rsidP="00564028">
            <w:pPr>
              <w:jc w:val="center"/>
              <w:rPr>
                <w:color w:val="000000" w:themeColor="text1"/>
                <w:sz w:val="20"/>
                <w:szCs w:val="20"/>
              </w:rPr>
            </w:pPr>
            <w:r w:rsidRPr="00871C9C">
              <w:rPr>
                <w:color w:val="000000" w:themeColor="text1"/>
                <w:sz w:val="20"/>
                <w:szCs w:val="20"/>
              </w:rPr>
              <w:t>342,8</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691E303F" w14:textId="77777777" w:rsidR="005E471F" w:rsidRPr="00871C9C" w:rsidRDefault="005E471F" w:rsidP="00564028">
            <w:pPr>
              <w:jc w:val="center"/>
              <w:rPr>
                <w:color w:val="000000" w:themeColor="text1"/>
                <w:sz w:val="20"/>
                <w:szCs w:val="20"/>
              </w:rPr>
            </w:pPr>
            <w:r w:rsidRPr="00871C9C">
              <w:rPr>
                <w:color w:val="000000" w:themeColor="text1"/>
                <w:sz w:val="20"/>
                <w:szCs w:val="20"/>
              </w:rPr>
              <w:t>368,4</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462DD361" w14:textId="77777777" w:rsidR="005E471F" w:rsidRPr="00871C9C" w:rsidRDefault="005E471F" w:rsidP="00564028">
            <w:pPr>
              <w:jc w:val="center"/>
              <w:rPr>
                <w:color w:val="000000" w:themeColor="text1"/>
                <w:sz w:val="20"/>
                <w:szCs w:val="20"/>
              </w:rPr>
            </w:pPr>
            <w:r w:rsidRPr="00871C9C">
              <w:rPr>
                <w:color w:val="000000" w:themeColor="text1"/>
                <w:sz w:val="20"/>
                <w:szCs w:val="20"/>
              </w:rPr>
              <w:t>397,7</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67130428" w14:textId="77777777" w:rsidR="005E471F" w:rsidRPr="00871C9C" w:rsidRDefault="005E471F" w:rsidP="00564028">
            <w:pPr>
              <w:jc w:val="center"/>
              <w:rPr>
                <w:color w:val="000000" w:themeColor="text1"/>
                <w:sz w:val="20"/>
                <w:szCs w:val="20"/>
              </w:rPr>
            </w:pPr>
            <w:r w:rsidRPr="00871C9C">
              <w:rPr>
                <w:color w:val="000000" w:themeColor="text1"/>
                <w:sz w:val="20"/>
                <w:szCs w:val="20"/>
              </w:rPr>
              <w:t>422,9</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5F935D27" w14:textId="77777777" w:rsidR="005E471F" w:rsidRPr="00871C9C" w:rsidRDefault="005E471F" w:rsidP="00564028">
            <w:pPr>
              <w:jc w:val="center"/>
              <w:rPr>
                <w:color w:val="000000" w:themeColor="text1"/>
                <w:sz w:val="20"/>
                <w:szCs w:val="20"/>
              </w:rPr>
            </w:pPr>
            <w:r w:rsidRPr="00871C9C">
              <w:rPr>
                <w:color w:val="000000" w:themeColor="text1"/>
                <w:sz w:val="20"/>
                <w:szCs w:val="20"/>
              </w:rPr>
              <w:t>103,2</w:t>
            </w:r>
          </w:p>
        </w:tc>
      </w:tr>
      <w:tr w:rsidR="00B31CDE" w:rsidRPr="00871C9C" w14:paraId="6FE1AC2D"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735B4DF8" w14:textId="77777777" w:rsidR="005E471F" w:rsidRPr="00871C9C" w:rsidRDefault="005E471F" w:rsidP="00564028">
            <w:pPr>
              <w:rPr>
                <w:color w:val="000000" w:themeColor="text1"/>
                <w:sz w:val="20"/>
                <w:szCs w:val="20"/>
              </w:rPr>
            </w:pPr>
            <w:r w:rsidRPr="00871C9C">
              <w:rPr>
                <w:color w:val="000000" w:themeColor="text1"/>
                <w:sz w:val="20"/>
                <w:szCs w:val="20"/>
              </w:rPr>
              <w:t xml:space="preserve">Урожайность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10CB1EE1" w14:textId="77777777" w:rsidR="005E471F" w:rsidRPr="00871C9C" w:rsidRDefault="005E471F" w:rsidP="00564028">
            <w:pPr>
              <w:jc w:val="center"/>
              <w:rPr>
                <w:color w:val="000000" w:themeColor="text1"/>
                <w:sz w:val="20"/>
                <w:szCs w:val="20"/>
              </w:rPr>
            </w:pPr>
            <w:r w:rsidRPr="00871C9C">
              <w:rPr>
                <w:color w:val="000000" w:themeColor="text1"/>
                <w:sz w:val="20"/>
                <w:szCs w:val="20"/>
              </w:rPr>
              <w:t>ц/га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5B6C53E9" w14:textId="77777777" w:rsidR="005E471F" w:rsidRPr="00871C9C" w:rsidRDefault="005E471F" w:rsidP="00564028">
            <w:pPr>
              <w:jc w:val="center"/>
              <w:rPr>
                <w:color w:val="000000" w:themeColor="text1"/>
                <w:sz w:val="20"/>
                <w:szCs w:val="20"/>
              </w:rPr>
            </w:pPr>
            <w:r w:rsidRPr="00871C9C">
              <w:rPr>
                <w:color w:val="000000" w:themeColor="text1"/>
                <w:sz w:val="20"/>
                <w:szCs w:val="20"/>
              </w:rPr>
              <w:t>233,7</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5DBF7FF" w14:textId="77777777" w:rsidR="005E471F" w:rsidRPr="00871C9C" w:rsidRDefault="005E471F" w:rsidP="00564028">
            <w:pPr>
              <w:jc w:val="center"/>
              <w:rPr>
                <w:color w:val="000000" w:themeColor="text1"/>
                <w:sz w:val="20"/>
                <w:szCs w:val="20"/>
              </w:rPr>
            </w:pPr>
            <w:r w:rsidRPr="00871C9C">
              <w:rPr>
                <w:color w:val="000000" w:themeColor="text1"/>
                <w:sz w:val="20"/>
                <w:szCs w:val="20"/>
              </w:rPr>
              <w:t>240</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42C5D01F" w14:textId="77777777" w:rsidR="005E471F" w:rsidRPr="00871C9C" w:rsidRDefault="005E471F" w:rsidP="00564028">
            <w:pPr>
              <w:jc w:val="center"/>
              <w:rPr>
                <w:color w:val="000000" w:themeColor="text1"/>
                <w:sz w:val="20"/>
                <w:szCs w:val="20"/>
              </w:rPr>
            </w:pPr>
            <w:r w:rsidRPr="00871C9C">
              <w:rPr>
                <w:color w:val="000000" w:themeColor="text1"/>
                <w:sz w:val="20"/>
                <w:szCs w:val="20"/>
              </w:rPr>
              <w:t>249,9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9CE10FA" w14:textId="77777777" w:rsidR="005E471F" w:rsidRPr="00871C9C" w:rsidRDefault="005E471F" w:rsidP="00564028">
            <w:pPr>
              <w:jc w:val="center"/>
              <w:rPr>
                <w:color w:val="000000" w:themeColor="text1"/>
                <w:sz w:val="20"/>
                <w:szCs w:val="20"/>
              </w:rPr>
            </w:pPr>
            <w:r w:rsidRPr="00871C9C">
              <w:rPr>
                <w:color w:val="000000" w:themeColor="text1"/>
                <w:sz w:val="20"/>
                <w:szCs w:val="20"/>
              </w:rPr>
              <w:t>260,7</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316E06E3" w14:textId="77777777" w:rsidR="005E471F" w:rsidRPr="00871C9C" w:rsidRDefault="005E471F" w:rsidP="00564028">
            <w:pPr>
              <w:jc w:val="center"/>
              <w:rPr>
                <w:color w:val="000000" w:themeColor="text1"/>
                <w:sz w:val="20"/>
                <w:szCs w:val="20"/>
              </w:rPr>
            </w:pPr>
            <w:r w:rsidRPr="00871C9C">
              <w:rPr>
                <w:color w:val="000000" w:themeColor="text1"/>
                <w:sz w:val="20"/>
                <w:szCs w:val="20"/>
              </w:rPr>
              <w:t>271,0</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650AF18D" w14:textId="77777777" w:rsidR="005E471F" w:rsidRPr="00871C9C" w:rsidRDefault="005E471F" w:rsidP="00564028">
            <w:pPr>
              <w:jc w:val="center"/>
              <w:rPr>
                <w:color w:val="000000" w:themeColor="text1"/>
                <w:sz w:val="20"/>
                <w:szCs w:val="20"/>
              </w:rPr>
            </w:pPr>
            <w:r w:rsidRPr="00871C9C">
              <w:rPr>
                <w:color w:val="000000" w:themeColor="text1"/>
                <w:sz w:val="20"/>
                <w:szCs w:val="20"/>
              </w:rPr>
              <w:t>116</w:t>
            </w:r>
          </w:p>
        </w:tc>
      </w:tr>
      <w:tr w:rsidR="00B31CDE" w:rsidRPr="00871C9C" w14:paraId="1ED4AB87"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3F972126" w14:textId="77777777" w:rsidR="005556AB" w:rsidRPr="00871C9C" w:rsidRDefault="005556AB" w:rsidP="00564028">
            <w:pPr>
              <w:rPr>
                <w:color w:val="000000" w:themeColor="text1"/>
                <w:sz w:val="20"/>
                <w:szCs w:val="20"/>
              </w:rPr>
            </w:pPr>
            <w:r w:rsidRPr="00871C9C">
              <w:rPr>
                <w:color w:val="000000" w:themeColor="text1"/>
                <w:sz w:val="20"/>
                <w:szCs w:val="20"/>
              </w:rPr>
              <w:t>6.</w:t>
            </w:r>
            <w:r w:rsidR="005E471F" w:rsidRPr="00871C9C">
              <w:rPr>
                <w:color w:val="000000" w:themeColor="text1"/>
                <w:sz w:val="20"/>
                <w:szCs w:val="20"/>
              </w:rPr>
              <w:t xml:space="preserve"> Площадь садов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23DF90BD" w14:textId="77777777" w:rsidR="005556AB"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52C065A5" w14:textId="77777777" w:rsidR="005556AB"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A08539E" w14:textId="77777777" w:rsidR="005556AB" w:rsidRPr="00871C9C" w:rsidRDefault="005556AB" w:rsidP="00564028">
            <w:pPr>
              <w:jc w:val="center"/>
              <w:rPr>
                <w:color w:val="000000" w:themeColor="text1"/>
                <w:sz w:val="20"/>
                <w:szCs w:val="20"/>
              </w:rPr>
            </w:pPr>
            <w:r w:rsidRPr="00871C9C">
              <w:rPr>
                <w:color w:val="000000" w:themeColor="text1"/>
                <w:sz w:val="20"/>
                <w:szCs w:val="20"/>
              </w:rPr>
              <w:t>32,0</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6C7CA4B8" w14:textId="77777777" w:rsidR="005556AB" w:rsidRPr="00871C9C" w:rsidRDefault="005556AB" w:rsidP="00564028">
            <w:pPr>
              <w:jc w:val="center"/>
              <w:rPr>
                <w:color w:val="000000" w:themeColor="text1"/>
                <w:sz w:val="20"/>
                <w:szCs w:val="20"/>
              </w:rPr>
            </w:pPr>
            <w:r w:rsidRPr="00871C9C">
              <w:rPr>
                <w:color w:val="000000" w:themeColor="text1"/>
                <w:sz w:val="20"/>
                <w:szCs w:val="20"/>
              </w:rPr>
              <w:t>36,9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04C81C43" w14:textId="77777777" w:rsidR="005556AB" w:rsidRPr="00871C9C" w:rsidRDefault="005556AB" w:rsidP="00564028">
            <w:pPr>
              <w:jc w:val="center"/>
              <w:rPr>
                <w:color w:val="000000" w:themeColor="text1"/>
                <w:sz w:val="20"/>
                <w:szCs w:val="20"/>
              </w:rPr>
            </w:pPr>
            <w:r w:rsidRPr="00871C9C">
              <w:rPr>
                <w:color w:val="000000" w:themeColor="text1"/>
                <w:sz w:val="20"/>
                <w:szCs w:val="20"/>
              </w:rPr>
              <w:t>41,7</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0BF0DBBC" w14:textId="77777777" w:rsidR="005556AB" w:rsidRPr="00871C9C" w:rsidRDefault="005556AB" w:rsidP="00564028">
            <w:pPr>
              <w:jc w:val="center"/>
              <w:rPr>
                <w:color w:val="000000" w:themeColor="text1"/>
                <w:sz w:val="20"/>
                <w:szCs w:val="20"/>
              </w:rPr>
            </w:pPr>
            <w:r w:rsidRPr="00871C9C">
              <w:rPr>
                <w:color w:val="000000" w:themeColor="text1"/>
                <w:sz w:val="20"/>
                <w:szCs w:val="20"/>
              </w:rPr>
              <w:t>43,6</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322A60E9" w14:textId="77777777" w:rsidR="005556AB" w:rsidRPr="00871C9C" w:rsidRDefault="005556AB" w:rsidP="00564028">
            <w:pPr>
              <w:jc w:val="center"/>
              <w:rPr>
                <w:color w:val="000000" w:themeColor="text1"/>
                <w:sz w:val="20"/>
                <w:szCs w:val="20"/>
              </w:rPr>
            </w:pPr>
            <w:r w:rsidRPr="00871C9C">
              <w:rPr>
                <w:color w:val="000000" w:themeColor="text1"/>
                <w:sz w:val="20"/>
                <w:szCs w:val="20"/>
              </w:rPr>
              <w:t>151,9</w:t>
            </w:r>
          </w:p>
        </w:tc>
      </w:tr>
      <w:tr w:rsidR="00B31CDE" w:rsidRPr="00871C9C" w14:paraId="20EBC3CE"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5FC52E8F" w14:textId="77777777" w:rsidR="009532F1" w:rsidRPr="00871C9C" w:rsidRDefault="009532F1" w:rsidP="00564028">
            <w:pPr>
              <w:rPr>
                <w:color w:val="000000" w:themeColor="text1"/>
                <w:sz w:val="20"/>
                <w:szCs w:val="20"/>
              </w:rPr>
            </w:pPr>
            <w:r w:rsidRPr="00871C9C">
              <w:rPr>
                <w:color w:val="000000" w:themeColor="text1"/>
                <w:sz w:val="20"/>
                <w:szCs w:val="20"/>
              </w:rPr>
              <w:t xml:space="preserve">Производство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2A981FF5" w14:textId="77777777" w:rsidR="009532F1" w:rsidRPr="00871C9C" w:rsidRDefault="009532F1" w:rsidP="00564028">
            <w:pPr>
              <w:jc w:val="center"/>
              <w:rPr>
                <w:color w:val="000000" w:themeColor="text1"/>
                <w:sz w:val="20"/>
                <w:szCs w:val="20"/>
              </w:rPr>
            </w:pPr>
            <w:r w:rsidRPr="00871C9C">
              <w:rPr>
                <w:color w:val="000000" w:themeColor="text1"/>
                <w:sz w:val="20"/>
                <w:szCs w:val="20"/>
              </w:rPr>
              <w:t>тыс.тонн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290EC515" w14:textId="77777777" w:rsidR="009532F1" w:rsidRPr="00871C9C" w:rsidRDefault="009532F1" w:rsidP="00564028">
            <w:pPr>
              <w:jc w:val="center"/>
              <w:rPr>
                <w:color w:val="000000" w:themeColor="text1"/>
                <w:sz w:val="20"/>
                <w:szCs w:val="20"/>
              </w:rPr>
            </w:pPr>
            <w:r w:rsidRPr="00871C9C">
              <w:rPr>
                <w:color w:val="000000" w:themeColor="text1"/>
                <w:sz w:val="20"/>
                <w:szCs w:val="20"/>
              </w:rPr>
              <w:t>95,4</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6AB909E" w14:textId="77777777" w:rsidR="009532F1" w:rsidRPr="00871C9C" w:rsidRDefault="009532F1" w:rsidP="00564028">
            <w:pPr>
              <w:jc w:val="center"/>
              <w:rPr>
                <w:color w:val="000000" w:themeColor="text1"/>
                <w:sz w:val="20"/>
                <w:szCs w:val="20"/>
              </w:rPr>
            </w:pPr>
            <w:r w:rsidRPr="00871C9C">
              <w:rPr>
                <w:color w:val="000000" w:themeColor="text1"/>
                <w:sz w:val="20"/>
                <w:szCs w:val="20"/>
              </w:rPr>
              <w:t>106,5</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6ED7DD01" w14:textId="77777777" w:rsidR="009532F1" w:rsidRPr="00871C9C" w:rsidRDefault="009532F1" w:rsidP="00564028">
            <w:pPr>
              <w:jc w:val="center"/>
              <w:rPr>
                <w:color w:val="000000" w:themeColor="text1"/>
                <w:sz w:val="20"/>
                <w:szCs w:val="20"/>
              </w:rPr>
            </w:pPr>
            <w:r w:rsidRPr="00871C9C">
              <w:rPr>
                <w:color w:val="000000" w:themeColor="text1"/>
                <w:sz w:val="20"/>
                <w:szCs w:val="20"/>
              </w:rPr>
              <w:t>116,1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A4666DF" w14:textId="77777777" w:rsidR="009532F1" w:rsidRPr="00871C9C" w:rsidRDefault="009532F1" w:rsidP="00564028">
            <w:pPr>
              <w:jc w:val="center"/>
              <w:rPr>
                <w:color w:val="000000" w:themeColor="text1"/>
                <w:sz w:val="20"/>
                <w:szCs w:val="20"/>
              </w:rPr>
            </w:pPr>
            <w:r w:rsidRPr="00871C9C">
              <w:rPr>
                <w:color w:val="000000" w:themeColor="text1"/>
                <w:sz w:val="20"/>
                <w:szCs w:val="20"/>
              </w:rPr>
              <w:t>125,8</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29E56E6D" w14:textId="77777777" w:rsidR="009532F1" w:rsidRPr="00871C9C" w:rsidRDefault="009532F1" w:rsidP="00564028">
            <w:pPr>
              <w:jc w:val="center"/>
              <w:rPr>
                <w:color w:val="000000" w:themeColor="text1"/>
                <w:sz w:val="20"/>
                <w:szCs w:val="20"/>
              </w:rPr>
            </w:pPr>
            <w:r w:rsidRPr="00871C9C">
              <w:rPr>
                <w:color w:val="000000" w:themeColor="text1"/>
                <w:sz w:val="20"/>
                <w:szCs w:val="20"/>
              </w:rPr>
              <w:t>135,0</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61CA1746" w14:textId="77777777" w:rsidR="009532F1" w:rsidRPr="00871C9C" w:rsidRDefault="009532F1" w:rsidP="00564028">
            <w:pPr>
              <w:jc w:val="center"/>
              <w:rPr>
                <w:color w:val="000000" w:themeColor="text1"/>
                <w:sz w:val="20"/>
                <w:szCs w:val="20"/>
              </w:rPr>
            </w:pPr>
            <w:r w:rsidRPr="00871C9C">
              <w:rPr>
                <w:color w:val="000000" w:themeColor="text1"/>
                <w:sz w:val="20"/>
                <w:szCs w:val="20"/>
              </w:rPr>
              <w:t>141,5</w:t>
            </w:r>
          </w:p>
        </w:tc>
      </w:tr>
      <w:tr w:rsidR="00B31CDE" w:rsidRPr="00871C9C" w14:paraId="33B2FF5B"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0FC3747B" w14:textId="77777777" w:rsidR="009532F1" w:rsidRPr="00871C9C" w:rsidRDefault="009532F1" w:rsidP="00564028">
            <w:pPr>
              <w:rPr>
                <w:color w:val="000000" w:themeColor="text1"/>
                <w:sz w:val="20"/>
                <w:szCs w:val="20"/>
              </w:rPr>
            </w:pPr>
            <w:r w:rsidRPr="00871C9C">
              <w:rPr>
                <w:color w:val="000000" w:themeColor="text1"/>
                <w:sz w:val="20"/>
                <w:szCs w:val="20"/>
              </w:rPr>
              <w:t xml:space="preserve">Урожайность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58584077" w14:textId="77777777" w:rsidR="009532F1" w:rsidRPr="00871C9C" w:rsidRDefault="009532F1" w:rsidP="00564028">
            <w:pPr>
              <w:jc w:val="center"/>
              <w:rPr>
                <w:color w:val="000000" w:themeColor="text1"/>
                <w:sz w:val="20"/>
                <w:szCs w:val="20"/>
              </w:rPr>
            </w:pPr>
            <w:r w:rsidRPr="00871C9C">
              <w:rPr>
                <w:color w:val="000000" w:themeColor="text1"/>
                <w:sz w:val="20"/>
                <w:szCs w:val="20"/>
              </w:rPr>
              <w:t>ц/га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4CADEE65" w14:textId="77777777" w:rsidR="009532F1" w:rsidRPr="00871C9C" w:rsidRDefault="009532F1" w:rsidP="00564028">
            <w:pPr>
              <w:jc w:val="center"/>
              <w:rPr>
                <w:color w:val="000000" w:themeColor="text1"/>
                <w:sz w:val="20"/>
                <w:szCs w:val="20"/>
              </w:rPr>
            </w:pPr>
            <w:r w:rsidRPr="00871C9C">
              <w:rPr>
                <w:color w:val="000000" w:themeColor="text1"/>
                <w:sz w:val="20"/>
                <w:szCs w:val="20"/>
              </w:rPr>
              <w:t>54,1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479F7860" w14:textId="77777777" w:rsidR="009532F1" w:rsidRPr="00871C9C" w:rsidRDefault="009532F1" w:rsidP="00564028">
            <w:pPr>
              <w:jc w:val="center"/>
              <w:rPr>
                <w:color w:val="000000" w:themeColor="text1"/>
                <w:sz w:val="20"/>
                <w:szCs w:val="20"/>
              </w:rPr>
            </w:pPr>
            <w:r w:rsidRPr="00871C9C">
              <w:rPr>
                <w:color w:val="000000" w:themeColor="text1"/>
                <w:sz w:val="20"/>
                <w:szCs w:val="20"/>
              </w:rPr>
              <w:t>54,6</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4BD9D2FE" w14:textId="77777777" w:rsidR="009532F1" w:rsidRPr="00871C9C" w:rsidRDefault="009532F1" w:rsidP="00564028">
            <w:pPr>
              <w:jc w:val="center"/>
              <w:rPr>
                <w:color w:val="000000" w:themeColor="text1"/>
                <w:sz w:val="20"/>
                <w:szCs w:val="20"/>
              </w:rPr>
            </w:pPr>
            <w:r w:rsidRPr="00871C9C">
              <w:rPr>
                <w:color w:val="000000" w:themeColor="text1"/>
                <w:sz w:val="20"/>
                <w:szCs w:val="20"/>
              </w:rPr>
              <w:t>58,5</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7E802520" w14:textId="77777777" w:rsidR="009532F1" w:rsidRPr="00871C9C" w:rsidRDefault="009532F1" w:rsidP="00564028">
            <w:pPr>
              <w:jc w:val="center"/>
              <w:rPr>
                <w:color w:val="000000" w:themeColor="text1"/>
                <w:sz w:val="20"/>
                <w:szCs w:val="20"/>
              </w:rPr>
            </w:pPr>
            <w:r w:rsidRPr="00871C9C">
              <w:rPr>
                <w:color w:val="000000" w:themeColor="text1"/>
                <w:sz w:val="20"/>
                <w:szCs w:val="20"/>
              </w:rPr>
              <w:t>60,1</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151D2813" w14:textId="77777777" w:rsidR="009532F1" w:rsidRPr="00871C9C" w:rsidRDefault="009532F1" w:rsidP="00564028">
            <w:pPr>
              <w:jc w:val="center"/>
              <w:rPr>
                <w:color w:val="000000" w:themeColor="text1"/>
                <w:sz w:val="20"/>
                <w:szCs w:val="20"/>
              </w:rPr>
            </w:pPr>
            <w:r w:rsidRPr="00871C9C">
              <w:rPr>
                <w:color w:val="000000" w:themeColor="text1"/>
                <w:sz w:val="20"/>
                <w:szCs w:val="20"/>
              </w:rPr>
              <w:t>65,0</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1A9726AA" w14:textId="77777777" w:rsidR="009532F1" w:rsidRPr="00871C9C" w:rsidRDefault="009532F1" w:rsidP="00564028">
            <w:pPr>
              <w:jc w:val="center"/>
              <w:rPr>
                <w:color w:val="000000" w:themeColor="text1"/>
                <w:sz w:val="20"/>
                <w:szCs w:val="20"/>
              </w:rPr>
            </w:pPr>
            <w:r w:rsidRPr="00871C9C">
              <w:rPr>
                <w:color w:val="000000" w:themeColor="text1"/>
                <w:sz w:val="20"/>
                <w:szCs w:val="20"/>
              </w:rPr>
              <w:t>120,1</w:t>
            </w:r>
          </w:p>
        </w:tc>
      </w:tr>
      <w:tr w:rsidR="00B31CDE" w:rsidRPr="00871C9C" w14:paraId="7A7E6EFD"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74FB175A" w14:textId="77777777" w:rsidR="00046C96" w:rsidRPr="00871C9C" w:rsidRDefault="00046C96" w:rsidP="00564028">
            <w:pPr>
              <w:rPr>
                <w:color w:val="000000" w:themeColor="text1"/>
                <w:sz w:val="20"/>
                <w:szCs w:val="20"/>
              </w:rPr>
            </w:pPr>
            <w:r w:rsidRPr="00871C9C">
              <w:rPr>
                <w:color w:val="000000" w:themeColor="text1"/>
                <w:sz w:val="20"/>
                <w:szCs w:val="20"/>
              </w:rPr>
              <w:t xml:space="preserve">7. </w:t>
            </w:r>
            <w:r w:rsidR="005E471F" w:rsidRPr="00871C9C">
              <w:rPr>
                <w:color w:val="000000" w:themeColor="text1"/>
                <w:sz w:val="20"/>
                <w:szCs w:val="20"/>
              </w:rPr>
              <w:t xml:space="preserve">Площадь виноградников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5FBBDAF8" w14:textId="77777777" w:rsidR="00046C96"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44CC3EED" w14:textId="77777777" w:rsidR="00046C96" w:rsidRPr="00871C9C" w:rsidRDefault="00046C96" w:rsidP="00564028">
            <w:pPr>
              <w:jc w:val="center"/>
              <w:rPr>
                <w:color w:val="000000" w:themeColor="text1"/>
                <w:sz w:val="20"/>
                <w:szCs w:val="20"/>
              </w:rPr>
            </w:pPr>
            <w:r w:rsidRPr="00871C9C">
              <w:rPr>
                <w:color w:val="000000" w:themeColor="text1"/>
                <w:sz w:val="20"/>
                <w:szCs w:val="20"/>
              </w:rPr>
              <w:t>13,9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A96D3FA" w14:textId="77777777" w:rsidR="00046C96" w:rsidRPr="00871C9C" w:rsidRDefault="00046C96" w:rsidP="00564028">
            <w:pPr>
              <w:jc w:val="center"/>
              <w:rPr>
                <w:color w:val="000000" w:themeColor="text1"/>
                <w:sz w:val="20"/>
                <w:szCs w:val="20"/>
              </w:rPr>
            </w:pPr>
            <w:r w:rsidRPr="00871C9C">
              <w:rPr>
                <w:color w:val="000000" w:themeColor="text1"/>
                <w:sz w:val="20"/>
                <w:szCs w:val="20"/>
              </w:rPr>
              <w:t>13,6</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374EFB68" w14:textId="77777777" w:rsidR="00046C96" w:rsidRPr="00871C9C" w:rsidRDefault="00046C96" w:rsidP="00564028">
            <w:pPr>
              <w:jc w:val="center"/>
              <w:rPr>
                <w:color w:val="000000" w:themeColor="text1"/>
                <w:sz w:val="20"/>
                <w:szCs w:val="20"/>
              </w:rPr>
            </w:pPr>
            <w:r w:rsidRPr="00871C9C">
              <w:rPr>
                <w:color w:val="000000" w:themeColor="text1"/>
                <w:sz w:val="20"/>
                <w:szCs w:val="20"/>
              </w:rPr>
              <w:t>13,5</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C0F9999" w14:textId="77777777" w:rsidR="00046C96" w:rsidRPr="00871C9C" w:rsidRDefault="00046C96" w:rsidP="00564028">
            <w:pPr>
              <w:jc w:val="center"/>
              <w:rPr>
                <w:color w:val="000000" w:themeColor="text1"/>
                <w:sz w:val="20"/>
                <w:szCs w:val="20"/>
              </w:rPr>
            </w:pPr>
            <w:r w:rsidRPr="00871C9C">
              <w:rPr>
                <w:color w:val="000000" w:themeColor="text1"/>
                <w:sz w:val="20"/>
                <w:szCs w:val="20"/>
              </w:rPr>
              <w:t>13,7</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2D84741A" w14:textId="77777777" w:rsidR="00046C96" w:rsidRPr="00871C9C" w:rsidRDefault="00046C96" w:rsidP="00564028">
            <w:pPr>
              <w:jc w:val="center"/>
              <w:rPr>
                <w:color w:val="000000" w:themeColor="text1"/>
                <w:sz w:val="20"/>
                <w:szCs w:val="20"/>
              </w:rPr>
            </w:pPr>
            <w:r w:rsidRPr="00871C9C">
              <w:rPr>
                <w:color w:val="000000" w:themeColor="text1"/>
                <w:sz w:val="20"/>
                <w:szCs w:val="20"/>
              </w:rPr>
              <w:t>13,8</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4D66C41D" w14:textId="77777777" w:rsidR="00046C96" w:rsidRPr="00871C9C" w:rsidRDefault="00046C96" w:rsidP="00564028">
            <w:pPr>
              <w:jc w:val="center"/>
              <w:rPr>
                <w:color w:val="000000" w:themeColor="text1"/>
                <w:sz w:val="20"/>
                <w:szCs w:val="20"/>
              </w:rPr>
            </w:pPr>
            <w:r w:rsidRPr="00871C9C">
              <w:rPr>
                <w:color w:val="000000" w:themeColor="text1"/>
                <w:sz w:val="20"/>
                <w:szCs w:val="20"/>
              </w:rPr>
              <w:t>99,3</w:t>
            </w:r>
          </w:p>
        </w:tc>
      </w:tr>
      <w:tr w:rsidR="00B31CDE" w:rsidRPr="00871C9C" w14:paraId="7F8BD938"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5F74D3AC" w14:textId="77777777" w:rsidR="005E471F" w:rsidRPr="00871C9C" w:rsidRDefault="005E471F" w:rsidP="00564028">
            <w:pPr>
              <w:rPr>
                <w:color w:val="000000" w:themeColor="text1"/>
                <w:sz w:val="20"/>
                <w:szCs w:val="20"/>
              </w:rPr>
            </w:pPr>
            <w:r w:rsidRPr="00871C9C">
              <w:rPr>
                <w:color w:val="000000" w:themeColor="text1"/>
                <w:sz w:val="20"/>
                <w:szCs w:val="20"/>
              </w:rPr>
              <w:t xml:space="preserve">Производство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1FE95FC1" w14:textId="77777777" w:rsidR="005E471F" w:rsidRPr="00871C9C" w:rsidRDefault="005E471F" w:rsidP="00564028">
            <w:pPr>
              <w:jc w:val="center"/>
              <w:rPr>
                <w:color w:val="000000" w:themeColor="text1"/>
                <w:sz w:val="20"/>
                <w:szCs w:val="20"/>
              </w:rPr>
            </w:pPr>
            <w:r w:rsidRPr="00871C9C">
              <w:rPr>
                <w:color w:val="000000" w:themeColor="text1"/>
                <w:sz w:val="20"/>
                <w:szCs w:val="20"/>
              </w:rPr>
              <w:t>тыс.тонн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570B22AA" w14:textId="77777777" w:rsidR="005E471F" w:rsidRPr="00871C9C" w:rsidRDefault="005E471F" w:rsidP="00564028">
            <w:pPr>
              <w:jc w:val="center"/>
              <w:rPr>
                <w:color w:val="000000" w:themeColor="text1"/>
                <w:sz w:val="20"/>
                <w:szCs w:val="20"/>
              </w:rPr>
            </w:pPr>
            <w:r w:rsidRPr="00871C9C">
              <w:rPr>
                <w:color w:val="000000" w:themeColor="text1"/>
                <w:sz w:val="20"/>
                <w:szCs w:val="20"/>
              </w:rPr>
              <w:t>61,2</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613DAC65" w14:textId="77777777" w:rsidR="005E471F" w:rsidRPr="00871C9C" w:rsidRDefault="005E471F" w:rsidP="00564028">
            <w:pPr>
              <w:jc w:val="center"/>
              <w:rPr>
                <w:color w:val="000000" w:themeColor="text1"/>
                <w:sz w:val="20"/>
                <w:szCs w:val="20"/>
              </w:rPr>
            </w:pPr>
            <w:r w:rsidRPr="00871C9C">
              <w:rPr>
                <w:color w:val="000000" w:themeColor="text1"/>
                <w:sz w:val="20"/>
                <w:szCs w:val="20"/>
              </w:rPr>
              <w:t>70,7</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160B9A53" w14:textId="77777777" w:rsidR="005E471F" w:rsidRPr="00871C9C" w:rsidRDefault="005E471F" w:rsidP="00564028">
            <w:pPr>
              <w:jc w:val="center"/>
              <w:rPr>
                <w:color w:val="000000" w:themeColor="text1"/>
                <w:sz w:val="20"/>
                <w:szCs w:val="20"/>
              </w:rPr>
            </w:pPr>
            <w:r w:rsidRPr="00871C9C">
              <w:rPr>
                <w:color w:val="000000" w:themeColor="text1"/>
                <w:sz w:val="20"/>
                <w:szCs w:val="20"/>
              </w:rPr>
              <w:t>78,1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562C30C0" w14:textId="77777777" w:rsidR="005E471F" w:rsidRPr="00871C9C" w:rsidRDefault="005E471F" w:rsidP="00564028">
            <w:pPr>
              <w:jc w:val="center"/>
              <w:rPr>
                <w:color w:val="000000" w:themeColor="text1"/>
                <w:sz w:val="20"/>
                <w:szCs w:val="20"/>
              </w:rPr>
            </w:pPr>
            <w:r w:rsidRPr="00871C9C">
              <w:rPr>
                <w:color w:val="000000" w:themeColor="text1"/>
                <w:sz w:val="20"/>
                <w:szCs w:val="20"/>
              </w:rPr>
              <w:t>83,0</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78572457" w14:textId="77777777" w:rsidR="005E471F" w:rsidRPr="00871C9C" w:rsidRDefault="005E471F" w:rsidP="00564028">
            <w:pPr>
              <w:jc w:val="center"/>
              <w:rPr>
                <w:color w:val="000000" w:themeColor="text1"/>
                <w:sz w:val="20"/>
                <w:szCs w:val="20"/>
              </w:rPr>
            </w:pPr>
            <w:r w:rsidRPr="00871C9C">
              <w:rPr>
                <w:color w:val="000000" w:themeColor="text1"/>
                <w:sz w:val="20"/>
                <w:szCs w:val="20"/>
              </w:rPr>
              <w:t>87,3</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421A21B4" w14:textId="77777777" w:rsidR="005E471F" w:rsidRPr="00871C9C" w:rsidRDefault="005E471F" w:rsidP="00564028">
            <w:pPr>
              <w:jc w:val="center"/>
              <w:rPr>
                <w:color w:val="000000" w:themeColor="text1"/>
                <w:sz w:val="20"/>
                <w:szCs w:val="20"/>
              </w:rPr>
            </w:pPr>
            <w:r w:rsidRPr="00871C9C">
              <w:rPr>
                <w:color w:val="000000" w:themeColor="text1"/>
                <w:sz w:val="20"/>
                <w:szCs w:val="20"/>
              </w:rPr>
              <w:t>142,6</w:t>
            </w:r>
          </w:p>
        </w:tc>
      </w:tr>
      <w:tr w:rsidR="00B31CDE" w:rsidRPr="00871C9C" w14:paraId="269713C0"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33192996" w14:textId="77777777" w:rsidR="005E471F" w:rsidRPr="00871C9C" w:rsidRDefault="005E471F" w:rsidP="00564028">
            <w:pPr>
              <w:rPr>
                <w:color w:val="000000" w:themeColor="text1"/>
                <w:sz w:val="20"/>
                <w:szCs w:val="20"/>
              </w:rPr>
            </w:pPr>
            <w:r w:rsidRPr="00871C9C">
              <w:rPr>
                <w:color w:val="000000" w:themeColor="text1"/>
                <w:sz w:val="20"/>
                <w:szCs w:val="20"/>
              </w:rPr>
              <w:t xml:space="preserve">Урожайность </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675D3D3A" w14:textId="77777777" w:rsidR="005E471F" w:rsidRPr="00871C9C" w:rsidRDefault="005E471F" w:rsidP="00564028">
            <w:pPr>
              <w:jc w:val="center"/>
              <w:rPr>
                <w:color w:val="000000" w:themeColor="text1"/>
                <w:sz w:val="20"/>
                <w:szCs w:val="20"/>
              </w:rPr>
            </w:pPr>
            <w:r w:rsidRPr="00871C9C">
              <w:rPr>
                <w:color w:val="000000" w:themeColor="text1"/>
                <w:sz w:val="20"/>
                <w:szCs w:val="20"/>
              </w:rPr>
              <w:t>ц/га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7F02BCD3" w14:textId="77777777" w:rsidR="005E471F" w:rsidRPr="00871C9C" w:rsidRDefault="005E471F" w:rsidP="00564028">
            <w:pPr>
              <w:jc w:val="center"/>
              <w:rPr>
                <w:color w:val="000000" w:themeColor="text1"/>
                <w:sz w:val="20"/>
                <w:szCs w:val="20"/>
              </w:rPr>
            </w:pPr>
            <w:r w:rsidRPr="00871C9C">
              <w:rPr>
                <w:color w:val="000000" w:themeColor="text1"/>
                <w:sz w:val="20"/>
                <w:szCs w:val="20"/>
              </w:rPr>
              <w:t>51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2712D3EE" w14:textId="77777777" w:rsidR="005E471F" w:rsidRPr="00871C9C" w:rsidRDefault="005E471F" w:rsidP="00564028">
            <w:pPr>
              <w:jc w:val="center"/>
              <w:rPr>
                <w:color w:val="000000" w:themeColor="text1"/>
                <w:sz w:val="20"/>
                <w:szCs w:val="20"/>
              </w:rPr>
            </w:pPr>
            <w:r w:rsidRPr="00871C9C">
              <w:rPr>
                <w:color w:val="000000" w:themeColor="text1"/>
                <w:sz w:val="20"/>
                <w:szCs w:val="20"/>
              </w:rPr>
              <w:t>57,7</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18590CE2" w14:textId="77777777" w:rsidR="005E471F" w:rsidRPr="00871C9C" w:rsidRDefault="005E471F" w:rsidP="00564028">
            <w:pPr>
              <w:jc w:val="center"/>
              <w:rPr>
                <w:color w:val="000000" w:themeColor="text1"/>
                <w:sz w:val="20"/>
                <w:szCs w:val="20"/>
              </w:rPr>
            </w:pPr>
            <w:r w:rsidRPr="00871C9C">
              <w:rPr>
                <w:color w:val="000000" w:themeColor="text1"/>
                <w:sz w:val="20"/>
                <w:szCs w:val="20"/>
              </w:rPr>
              <w:t>63,9</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2B4FEF27" w14:textId="77777777" w:rsidR="005E471F" w:rsidRPr="00871C9C" w:rsidRDefault="005E471F" w:rsidP="00564028">
            <w:pPr>
              <w:jc w:val="center"/>
              <w:rPr>
                <w:color w:val="000000" w:themeColor="text1"/>
                <w:sz w:val="20"/>
                <w:szCs w:val="20"/>
              </w:rPr>
            </w:pPr>
            <w:r w:rsidRPr="00871C9C">
              <w:rPr>
                <w:color w:val="000000" w:themeColor="text1"/>
                <w:sz w:val="20"/>
                <w:szCs w:val="20"/>
              </w:rPr>
              <w:t>67,3</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349675B9" w14:textId="77777777" w:rsidR="005E471F" w:rsidRPr="00871C9C" w:rsidRDefault="005E471F" w:rsidP="00564028">
            <w:pPr>
              <w:jc w:val="center"/>
              <w:rPr>
                <w:color w:val="000000" w:themeColor="text1"/>
                <w:sz w:val="20"/>
                <w:szCs w:val="20"/>
              </w:rPr>
            </w:pPr>
            <w:r w:rsidRPr="00871C9C">
              <w:rPr>
                <w:color w:val="000000" w:themeColor="text1"/>
                <w:sz w:val="20"/>
                <w:szCs w:val="20"/>
              </w:rPr>
              <w:t>70,3</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0B2F09C9" w14:textId="77777777" w:rsidR="005E471F" w:rsidRPr="00871C9C" w:rsidRDefault="005E471F" w:rsidP="00564028">
            <w:pPr>
              <w:jc w:val="center"/>
              <w:rPr>
                <w:color w:val="000000" w:themeColor="text1"/>
                <w:sz w:val="20"/>
                <w:szCs w:val="20"/>
              </w:rPr>
            </w:pPr>
            <w:r w:rsidRPr="00871C9C">
              <w:rPr>
                <w:color w:val="000000" w:themeColor="text1"/>
                <w:sz w:val="20"/>
                <w:szCs w:val="20"/>
              </w:rPr>
              <w:t>137,8</w:t>
            </w:r>
          </w:p>
        </w:tc>
      </w:tr>
      <w:tr w:rsidR="00B31CDE" w:rsidRPr="00871C9C" w14:paraId="239F45EB"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0CDD7B47" w14:textId="381CA32A" w:rsidR="00046C96" w:rsidRPr="00871C9C" w:rsidRDefault="00046C96" w:rsidP="00DF18E1">
            <w:pPr>
              <w:rPr>
                <w:color w:val="000000" w:themeColor="text1"/>
                <w:sz w:val="20"/>
                <w:szCs w:val="20"/>
              </w:rPr>
            </w:pPr>
            <w:r w:rsidRPr="00871C9C">
              <w:rPr>
                <w:color w:val="000000" w:themeColor="text1"/>
                <w:sz w:val="20"/>
                <w:szCs w:val="20"/>
              </w:rPr>
              <w:t>8.</w:t>
            </w:r>
            <w:r w:rsidR="0069435B">
              <w:rPr>
                <w:color w:val="000000" w:themeColor="text1"/>
                <w:sz w:val="20"/>
                <w:szCs w:val="20"/>
              </w:rPr>
              <w:t xml:space="preserve"> </w:t>
            </w:r>
            <w:r w:rsidR="005E471F" w:rsidRPr="00871C9C">
              <w:rPr>
                <w:color w:val="000000" w:themeColor="text1"/>
                <w:sz w:val="20"/>
                <w:szCs w:val="20"/>
              </w:rPr>
              <w:t xml:space="preserve">Площадь посева </w:t>
            </w:r>
            <w:r w:rsidR="00DF18E1">
              <w:rPr>
                <w:color w:val="000000" w:themeColor="text1"/>
                <w:sz w:val="20"/>
                <w:szCs w:val="20"/>
              </w:rPr>
              <w:t>к</w:t>
            </w:r>
            <w:r w:rsidR="00DF18E1" w:rsidRPr="00871C9C">
              <w:rPr>
                <w:color w:val="000000" w:themeColor="text1"/>
                <w:sz w:val="20"/>
                <w:szCs w:val="20"/>
              </w:rPr>
              <w:t>ормовы</w:t>
            </w:r>
            <w:r w:rsidR="00DF18E1">
              <w:rPr>
                <w:color w:val="000000" w:themeColor="text1"/>
                <w:sz w:val="20"/>
                <w:szCs w:val="20"/>
              </w:rPr>
              <w:t>х</w:t>
            </w:r>
            <w:r w:rsidR="00DF18E1" w:rsidRPr="00871C9C">
              <w:rPr>
                <w:color w:val="000000" w:themeColor="text1"/>
                <w:sz w:val="20"/>
                <w:szCs w:val="20"/>
              </w:rPr>
              <w:t xml:space="preserve"> культур</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27CF140F" w14:textId="77777777" w:rsidR="00046C96" w:rsidRPr="00871C9C" w:rsidRDefault="005556AB" w:rsidP="00564028">
            <w:pPr>
              <w:jc w:val="center"/>
              <w:rPr>
                <w:color w:val="000000" w:themeColor="text1"/>
                <w:sz w:val="20"/>
                <w:szCs w:val="20"/>
              </w:rPr>
            </w:pPr>
            <w:r w:rsidRPr="00871C9C">
              <w:rPr>
                <w:color w:val="000000" w:themeColor="text1"/>
                <w:sz w:val="20"/>
                <w:szCs w:val="20"/>
              </w:rPr>
              <w:t>тыс.га</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4E413EF1" w14:textId="77777777" w:rsidR="00046C96" w:rsidRPr="00871C9C" w:rsidRDefault="00046C96" w:rsidP="00564028">
            <w:pPr>
              <w:jc w:val="center"/>
              <w:rPr>
                <w:color w:val="000000" w:themeColor="text1"/>
                <w:sz w:val="20"/>
                <w:szCs w:val="20"/>
              </w:rPr>
            </w:pPr>
            <w:r w:rsidRPr="00871C9C">
              <w:rPr>
                <w:color w:val="000000" w:themeColor="text1"/>
                <w:sz w:val="20"/>
                <w:szCs w:val="20"/>
              </w:rPr>
              <w:t>30,5</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381885EF" w14:textId="77777777" w:rsidR="00046C96" w:rsidRPr="00871C9C" w:rsidRDefault="00046C96" w:rsidP="00564028">
            <w:pPr>
              <w:jc w:val="center"/>
              <w:rPr>
                <w:color w:val="000000" w:themeColor="text1"/>
                <w:sz w:val="20"/>
                <w:szCs w:val="20"/>
              </w:rPr>
            </w:pPr>
            <w:r w:rsidRPr="00871C9C">
              <w:rPr>
                <w:color w:val="000000" w:themeColor="text1"/>
                <w:sz w:val="20"/>
                <w:szCs w:val="20"/>
              </w:rPr>
              <w:t>27,9</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1FD6E842" w14:textId="77777777" w:rsidR="00046C96" w:rsidRPr="00871C9C" w:rsidRDefault="00046C96" w:rsidP="00564028">
            <w:pPr>
              <w:jc w:val="center"/>
              <w:rPr>
                <w:color w:val="000000" w:themeColor="text1"/>
                <w:sz w:val="20"/>
                <w:szCs w:val="20"/>
              </w:rPr>
            </w:pPr>
            <w:r w:rsidRPr="00871C9C">
              <w:rPr>
                <w:color w:val="000000" w:themeColor="text1"/>
                <w:sz w:val="20"/>
                <w:szCs w:val="20"/>
              </w:rPr>
              <w:t>29,1</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1298FBEE" w14:textId="77777777" w:rsidR="00046C96" w:rsidRPr="00871C9C" w:rsidRDefault="00046C96" w:rsidP="00564028">
            <w:pPr>
              <w:jc w:val="center"/>
              <w:rPr>
                <w:color w:val="000000" w:themeColor="text1"/>
                <w:sz w:val="20"/>
                <w:szCs w:val="20"/>
              </w:rPr>
            </w:pPr>
            <w:r w:rsidRPr="00871C9C">
              <w:rPr>
                <w:color w:val="000000" w:themeColor="text1"/>
                <w:sz w:val="20"/>
                <w:szCs w:val="20"/>
              </w:rPr>
              <w:t>25,8</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120585AC" w14:textId="77777777" w:rsidR="00046C96" w:rsidRPr="00871C9C" w:rsidRDefault="00046C96" w:rsidP="00564028">
            <w:pPr>
              <w:jc w:val="center"/>
              <w:rPr>
                <w:color w:val="000000" w:themeColor="text1"/>
                <w:sz w:val="20"/>
                <w:szCs w:val="20"/>
              </w:rPr>
            </w:pPr>
            <w:r w:rsidRPr="00871C9C">
              <w:rPr>
                <w:color w:val="000000" w:themeColor="text1"/>
                <w:sz w:val="20"/>
                <w:szCs w:val="20"/>
              </w:rPr>
              <w:t>27,9</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78E5D167" w14:textId="77777777" w:rsidR="00046C96" w:rsidRPr="00871C9C" w:rsidRDefault="00046C96" w:rsidP="00564028">
            <w:pPr>
              <w:jc w:val="center"/>
              <w:rPr>
                <w:color w:val="000000" w:themeColor="text1"/>
                <w:sz w:val="20"/>
                <w:szCs w:val="20"/>
              </w:rPr>
            </w:pPr>
            <w:r w:rsidRPr="00871C9C">
              <w:rPr>
                <w:color w:val="000000" w:themeColor="text1"/>
                <w:sz w:val="20"/>
                <w:szCs w:val="20"/>
              </w:rPr>
              <w:t>91,5</w:t>
            </w:r>
          </w:p>
        </w:tc>
      </w:tr>
      <w:tr w:rsidR="00B31CDE" w:rsidRPr="00871C9C" w14:paraId="1D4D6A90" w14:textId="77777777" w:rsidTr="00564028">
        <w:trPr>
          <w:jc w:val="center"/>
        </w:trPr>
        <w:tc>
          <w:tcPr>
            <w:tcW w:w="1922" w:type="pct"/>
            <w:tcBorders>
              <w:top w:val="single" w:sz="8" w:space="0" w:color="auto"/>
              <w:left w:val="single" w:sz="8" w:space="0" w:color="auto"/>
              <w:bottom w:val="single" w:sz="8" w:space="0" w:color="auto"/>
              <w:right w:val="single" w:sz="8" w:space="0" w:color="auto"/>
            </w:tcBorders>
            <w:shd w:val="clear" w:color="auto" w:fill="auto"/>
            <w:vAlign w:val="center"/>
          </w:tcPr>
          <w:p w14:paraId="304A189F" w14:textId="132CDEDC" w:rsidR="00046C96" w:rsidRPr="00871C9C" w:rsidRDefault="00DF18E1" w:rsidP="00564028">
            <w:pPr>
              <w:rPr>
                <w:color w:val="000000" w:themeColor="text1"/>
                <w:sz w:val="20"/>
                <w:szCs w:val="20"/>
              </w:rPr>
            </w:pPr>
            <w:r>
              <w:rPr>
                <w:color w:val="000000" w:themeColor="text1"/>
                <w:sz w:val="20"/>
                <w:szCs w:val="20"/>
              </w:rPr>
              <w:t>Производство</w:t>
            </w:r>
          </w:p>
        </w:tc>
        <w:tc>
          <w:tcPr>
            <w:tcW w:w="615" w:type="pct"/>
            <w:tcBorders>
              <w:top w:val="single" w:sz="8" w:space="0" w:color="auto"/>
              <w:left w:val="single" w:sz="8" w:space="0" w:color="auto"/>
              <w:bottom w:val="single" w:sz="8" w:space="0" w:color="auto"/>
              <w:right w:val="single" w:sz="8" w:space="0" w:color="auto"/>
            </w:tcBorders>
            <w:shd w:val="clear" w:color="auto" w:fill="auto"/>
            <w:vAlign w:val="center"/>
          </w:tcPr>
          <w:p w14:paraId="259F53D8" w14:textId="77777777" w:rsidR="00046C96" w:rsidRPr="00871C9C" w:rsidRDefault="00782CB9" w:rsidP="00564028">
            <w:pPr>
              <w:jc w:val="center"/>
              <w:rPr>
                <w:color w:val="000000" w:themeColor="text1"/>
                <w:sz w:val="20"/>
                <w:szCs w:val="20"/>
              </w:rPr>
            </w:pPr>
            <w:r w:rsidRPr="00871C9C">
              <w:rPr>
                <w:color w:val="000000" w:themeColor="text1"/>
                <w:sz w:val="20"/>
                <w:szCs w:val="20"/>
              </w:rPr>
              <w:t>тыс.тонн</w:t>
            </w:r>
          </w:p>
        </w:tc>
        <w:tc>
          <w:tcPr>
            <w:tcW w:w="420" w:type="pct"/>
            <w:tcBorders>
              <w:top w:val="single" w:sz="8" w:space="0" w:color="auto"/>
              <w:left w:val="single" w:sz="8" w:space="0" w:color="auto"/>
              <w:bottom w:val="single" w:sz="8" w:space="0" w:color="auto"/>
              <w:right w:val="single" w:sz="4" w:space="0" w:color="auto"/>
            </w:tcBorders>
            <w:shd w:val="clear" w:color="auto" w:fill="auto"/>
            <w:vAlign w:val="center"/>
          </w:tcPr>
          <w:p w14:paraId="6C605544" w14:textId="77777777" w:rsidR="00046C96" w:rsidRPr="00871C9C" w:rsidRDefault="00046C96" w:rsidP="00564028">
            <w:pPr>
              <w:jc w:val="center"/>
              <w:rPr>
                <w:color w:val="000000" w:themeColor="text1"/>
                <w:sz w:val="20"/>
                <w:szCs w:val="20"/>
              </w:rPr>
            </w:pPr>
            <w:r w:rsidRPr="00871C9C">
              <w:rPr>
                <w:color w:val="000000" w:themeColor="text1"/>
                <w:sz w:val="20"/>
                <w:szCs w:val="20"/>
              </w:rPr>
              <w:t>375,4</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46B3FCB3" w14:textId="77777777" w:rsidR="00046C96" w:rsidRPr="00871C9C" w:rsidRDefault="00046C96" w:rsidP="00564028">
            <w:pPr>
              <w:jc w:val="center"/>
              <w:rPr>
                <w:color w:val="000000" w:themeColor="text1"/>
                <w:sz w:val="20"/>
                <w:szCs w:val="20"/>
              </w:rPr>
            </w:pPr>
            <w:r w:rsidRPr="00871C9C">
              <w:rPr>
                <w:color w:val="000000" w:themeColor="text1"/>
                <w:sz w:val="20"/>
                <w:szCs w:val="20"/>
              </w:rPr>
              <w:t>409,0</w:t>
            </w:r>
          </w:p>
        </w:tc>
        <w:tc>
          <w:tcPr>
            <w:tcW w:w="357" w:type="pct"/>
            <w:tcBorders>
              <w:top w:val="single" w:sz="8" w:space="0" w:color="auto"/>
              <w:left w:val="single" w:sz="8" w:space="0" w:color="auto"/>
              <w:bottom w:val="single" w:sz="8" w:space="0" w:color="auto"/>
              <w:right w:val="single" w:sz="4" w:space="0" w:color="auto"/>
            </w:tcBorders>
            <w:shd w:val="clear" w:color="auto" w:fill="auto"/>
            <w:vAlign w:val="center"/>
          </w:tcPr>
          <w:p w14:paraId="01F2478E" w14:textId="77777777" w:rsidR="00046C96" w:rsidRPr="00871C9C" w:rsidRDefault="00046C96" w:rsidP="00564028">
            <w:pPr>
              <w:jc w:val="center"/>
              <w:rPr>
                <w:color w:val="000000" w:themeColor="text1"/>
                <w:sz w:val="20"/>
                <w:szCs w:val="20"/>
              </w:rPr>
            </w:pPr>
            <w:r w:rsidRPr="00871C9C">
              <w:rPr>
                <w:color w:val="000000" w:themeColor="text1"/>
                <w:sz w:val="20"/>
                <w:szCs w:val="20"/>
              </w:rPr>
              <w:t>451,4</w:t>
            </w:r>
          </w:p>
        </w:tc>
        <w:tc>
          <w:tcPr>
            <w:tcW w:w="357" w:type="pct"/>
            <w:tcBorders>
              <w:top w:val="single" w:sz="8" w:space="0" w:color="auto"/>
              <w:left w:val="single" w:sz="4" w:space="0" w:color="auto"/>
              <w:bottom w:val="single" w:sz="8" w:space="0" w:color="auto"/>
              <w:right w:val="single" w:sz="8" w:space="0" w:color="auto"/>
            </w:tcBorders>
            <w:shd w:val="clear" w:color="auto" w:fill="auto"/>
            <w:vAlign w:val="center"/>
          </w:tcPr>
          <w:p w14:paraId="46AFD4F9" w14:textId="77777777" w:rsidR="00046C96" w:rsidRPr="00871C9C" w:rsidRDefault="00046C96" w:rsidP="00564028">
            <w:pPr>
              <w:jc w:val="center"/>
              <w:rPr>
                <w:color w:val="000000" w:themeColor="text1"/>
                <w:sz w:val="20"/>
                <w:szCs w:val="20"/>
              </w:rPr>
            </w:pPr>
            <w:r w:rsidRPr="00871C9C">
              <w:rPr>
                <w:color w:val="000000" w:themeColor="text1"/>
                <w:sz w:val="20"/>
                <w:szCs w:val="20"/>
              </w:rPr>
              <w:t>501,7</w:t>
            </w:r>
          </w:p>
        </w:tc>
        <w:tc>
          <w:tcPr>
            <w:tcW w:w="361" w:type="pct"/>
            <w:tcBorders>
              <w:top w:val="single" w:sz="8" w:space="0" w:color="auto"/>
              <w:left w:val="single" w:sz="8" w:space="0" w:color="auto"/>
              <w:bottom w:val="single" w:sz="8" w:space="0" w:color="auto"/>
              <w:right w:val="single" w:sz="4" w:space="0" w:color="auto"/>
            </w:tcBorders>
            <w:shd w:val="clear" w:color="auto" w:fill="auto"/>
            <w:vAlign w:val="center"/>
          </w:tcPr>
          <w:p w14:paraId="628A2BC0" w14:textId="77777777" w:rsidR="00046C96" w:rsidRPr="00871C9C" w:rsidRDefault="00046C96" w:rsidP="00564028">
            <w:pPr>
              <w:jc w:val="center"/>
              <w:rPr>
                <w:color w:val="000000" w:themeColor="text1"/>
                <w:sz w:val="20"/>
                <w:szCs w:val="20"/>
              </w:rPr>
            </w:pPr>
            <w:r w:rsidRPr="00871C9C">
              <w:rPr>
                <w:color w:val="000000" w:themeColor="text1"/>
                <w:sz w:val="20"/>
                <w:szCs w:val="20"/>
              </w:rPr>
              <w:t>543,7</w:t>
            </w:r>
          </w:p>
        </w:tc>
        <w:tc>
          <w:tcPr>
            <w:tcW w:w="612" w:type="pct"/>
            <w:tcBorders>
              <w:top w:val="single" w:sz="8" w:space="0" w:color="auto"/>
              <w:left w:val="single" w:sz="4" w:space="0" w:color="auto"/>
              <w:bottom w:val="single" w:sz="8" w:space="0" w:color="auto"/>
              <w:right w:val="single" w:sz="8" w:space="0" w:color="auto"/>
            </w:tcBorders>
            <w:shd w:val="clear" w:color="auto" w:fill="auto"/>
            <w:vAlign w:val="center"/>
          </w:tcPr>
          <w:p w14:paraId="69BD46AE" w14:textId="77777777" w:rsidR="00046C96" w:rsidRPr="00871C9C" w:rsidRDefault="00046C96" w:rsidP="00564028">
            <w:pPr>
              <w:jc w:val="center"/>
              <w:rPr>
                <w:color w:val="000000" w:themeColor="text1"/>
                <w:sz w:val="20"/>
                <w:szCs w:val="20"/>
              </w:rPr>
            </w:pPr>
            <w:r w:rsidRPr="00871C9C">
              <w:rPr>
                <w:color w:val="000000" w:themeColor="text1"/>
                <w:sz w:val="20"/>
                <w:szCs w:val="20"/>
              </w:rPr>
              <w:t>144,8</w:t>
            </w:r>
          </w:p>
        </w:tc>
      </w:tr>
    </w:tbl>
    <w:p w14:paraId="3DFDD8A0" w14:textId="77777777" w:rsidR="00046C96" w:rsidRPr="00871C9C" w:rsidRDefault="00046C96" w:rsidP="00F56AFA">
      <w:pPr>
        <w:pStyle w:val="affff2"/>
        <w:spacing w:before="0" w:after="0"/>
        <w:ind w:firstLine="567"/>
        <w:rPr>
          <w:rFonts w:ascii="Times New Roman" w:hAnsi="Times New Roman" w:cs="Times New Roman"/>
          <w:color w:val="000000" w:themeColor="text1"/>
          <w:sz w:val="24"/>
          <w:szCs w:val="24"/>
          <w:lang w:val="ru-RU"/>
        </w:rPr>
      </w:pPr>
    </w:p>
    <w:p w14:paraId="4E6C4273" w14:textId="3B6E6ACD" w:rsidR="00046C96" w:rsidRPr="00871C9C" w:rsidRDefault="003A26D7" w:rsidP="00F56AFA">
      <w:pPr>
        <w:ind w:firstLine="567"/>
        <w:jc w:val="both"/>
        <w:rPr>
          <w:color w:val="000000" w:themeColor="text1"/>
        </w:rPr>
      </w:pPr>
      <w:r w:rsidRPr="00871C9C">
        <w:rPr>
          <w:color w:val="000000" w:themeColor="text1"/>
        </w:rPr>
        <w:t>В течени</w:t>
      </w:r>
      <w:r w:rsidR="00A95F61" w:rsidRPr="00871C9C">
        <w:rPr>
          <w:color w:val="000000" w:themeColor="text1"/>
        </w:rPr>
        <w:t>е</w:t>
      </w:r>
      <w:r w:rsidRPr="00871C9C">
        <w:rPr>
          <w:color w:val="000000" w:themeColor="text1"/>
        </w:rPr>
        <w:t xml:space="preserve"> 5 последних лет наблюдается сокращение посевной площади </w:t>
      </w:r>
      <w:r w:rsidR="00774E6C" w:rsidRPr="00871C9C">
        <w:rPr>
          <w:color w:val="000000" w:themeColor="text1"/>
        </w:rPr>
        <w:t>сельскохозяйственных</w:t>
      </w:r>
      <w:r w:rsidRPr="00871C9C">
        <w:rPr>
          <w:color w:val="000000" w:themeColor="text1"/>
        </w:rPr>
        <w:t xml:space="preserve"> культур, за этот период уровень сокращения посевной площади составил 1</w:t>
      </w:r>
      <w:r w:rsidR="00046C96" w:rsidRPr="00871C9C">
        <w:rPr>
          <w:color w:val="000000" w:themeColor="text1"/>
        </w:rPr>
        <w:t xml:space="preserve">3,0 </w:t>
      </w:r>
      <w:r w:rsidRPr="00871C9C">
        <w:rPr>
          <w:color w:val="000000" w:themeColor="text1"/>
        </w:rPr>
        <w:t xml:space="preserve">тыс. гектаров или </w:t>
      </w:r>
      <w:r w:rsidR="00046C96" w:rsidRPr="00871C9C">
        <w:rPr>
          <w:color w:val="000000" w:themeColor="text1"/>
        </w:rPr>
        <w:t xml:space="preserve">3,1 </w:t>
      </w:r>
      <w:r w:rsidRPr="00871C9C">
        <w:rPr>
          <w:color w:val="000000" w:themeColor="text1"/>
        </w:rPr>
        <w:t>процент</w:t>
      </w:r>
      <w:r w:rsidR="00774E6C">
        <w:rPr>
          <w:color w:val="000000" w:themeColor="text1"/>
        </w:rPr>
        <w:t>а</w:t>
      </w:r>
      <w:r w:rsidRPr="00871C9C">
        <w:rPr>
          <w:color w:val="000000" w:themeColor="text1"/>
        </w:rPr>
        <w:t xml:space="preserve">. По оценкам </w:t>
      </w:r>
      <w:r w:rsidR="008103E5" w:rsidRPr="00871C9C">
        <w:rPr>
          <w:color w:val="000000" w:themeColor="text1"/>
        </w:rPr>
        <w:t>специалистов</w:t>
      </w:r>
      <w:r w:rsidRPr="00871C9C">
        <w:rPr>
          <w:color w:val="000000" w:themeColor="text1"/>
        </w:rPr>
        <w:t xml:space="preserve"> отрасли основной причиной сокращения посевной площади является перевод земель с одной категории на другую (особенно под многолетние деревья) и ухудшение мелиоративного состояния земель.</w:t>
      </w:r>
      <w:r w:rsidR="00F56AFA" w:rsidRPr="00871C9C">
        <w:rPr>
          <w:color w:val="000000" w:themeColor="text1"/>
        </w:rPr>
        <w:t xml:space="preserve"> </w:t>
      </w:r>
    </w:p>
    <w:p w14:paraId="2A3E04D4" w14:textId="31E2FCE5" w:rsidR="00046C96" w:rsidRPr="00871C9C" w:rsidRDefault="003A26D7" w:rsidP="00F56AFA">
      <w:pPr>
        <w:ind w:firstLine="567"/>
        <w:jc w:val="both"/>
        <w:rPr>
          <w:color w:val="000000" w:themeColor="text1"/>
        </w:rPr>
      </w:pPr>
      <w:r w:rsidRPr="00871C9C">
        <w:rPr>
          <w:color w:val="000000" w:themeColor="text1"/>
        </w:rPr>
        <w:t>Поэтому аграри</w:t>
      </w:r>
      <w:r w:rsidR="00E40F63" w:rsidRPr="00871C9C">
        <w:rPr>
          <w:color w:val="000000" w:themeColor="text1"/>
        </w:rPr>
        <w:t>ям</w:t>
      </w:r>
      <w:r w:rsidRPr="00871C9C">
        <w:rPr>
          <w:color w:val="000000" w:themeColor="text1"/>
        </w:rPr>
        <w:t>и</w:t>
      </w:r>
      <w:r w:rsidR="008331ED" w:rsidRPr="00871C9C">
        <w:rPr>
          <w:color w:val="000000" w:themeColor="text1"/>
        </w:rPr>
        <w:t xml:space="preserve"> области</w:t>
      </w:r>
      <w:r w:rsidR="00774E6C">
        <w:rPr>
          <w:color w:val="000000" w:themeColor="text1"/>
        </w:rPr>
        <w:t>,</w:t>
      </w:r>
      <w:r w:rsidR="008331ED" w:rsidRPr="00871C9C">
        <w:rPr>
          <w:color w:val="000000" w:themeColor="text1"/>
        </w:rPr>
        <w:t xml:space="preserve"> в целях выполнения Указа Президента Республики Таджикистан от 27 августа 2009 года, №683 “О дополнительных мерах по развитию отрасли садоводства и виноградарства в Республике Таджикистан на 2010-2014 </w:t>
      </w:r>
      <w:r w:rsidR="00457E15" w:rsidRPr="00871C9C">
        <w:rPr>
          <w:color w:val="000000" w:themeColor="text1"/>
        </w:rPr>
        <w:t>годы”</w:t>
      </w:r>
      <w:r w:rsidR="00774E6C">
        <w:rPr>
          <w:color w:val="000000" w:themeColor="text1"/>
        </w:rPr>
        <w:t>,</w:t>
      </w:r>
      <w:r w:rsidR="00457E15" w:rsidRPr="00871C9C">
        <w:rPr>
          <w:color w:val="000000" w:themeColor="text1"/>
        </w:rPr>
        <w:t xml:space="preserve"> в течении 2010-2014 годов</w:t>
      </w:r>
      <w:r w:rsidR="008331ED" w:rsidRPr="00871C9C">
        <w:rPr>
          <w:color w:val="000000" w:themeColor="text1"/>
        </w:rPr>
        <w:t xml:space="preserve"> произведена закладка </w:t>
      </w:r>
      <w:r w:rsidR="00046C96" w:rsidRPr="00871C9C">
        <w:rPr>
          <w:color w:val="000000" w:themeColor="text1"/>
        </w:rPr>
        <w:t>26947 гектар</w:t>
      </w:r>
      <w:r w:rsidR="008331ED" w:rsidRPr="00871C9C">
        <w:rPr>
          <w:color w:val="000000" w:themeColor="text1"/>
        </w:rPr>
        <w:t xml:space="preserve">ов новых садов и </w:t>
      </w:r>
      <w:r w:rsidR="00126190" w:rsidRPr="00871C9C">
        <w:rPr>
          <w:color w:val="000000" w:themeColor="text1"/>
        </w:rPr>
        <w:t>виноградников</w:t>
      </w:r>
      <w:r w:rsidR="00774E6C">
        <w:rPr>
          <w:color w:val="000000" w:themeColor="text1"/>
        </w:rPr>
        <w:t>,</w:t>
      </w:r>
      <w:r w:rsidR="00126190" w:rsidRPr="00871C9C">
        <w:rPr>
          <w:color w:val="000000" w:themeColor="text1"/>
        </w:rPr>
        <w:t xml:space="preserve"> ориентированны</w:t>
      </w:r>
      <w:r w:rsidR="00774E6C">
        <w:rPr>
          <w:color w:val="000000" w:themeColor="text1"/>
        </w:rPr>
        <w:t xml:space="preserve">х </w:t>
      </w:r>
      <w:r w:rsidR="00E40F63" w:rsidRPr="00871C9C">
        <w:rPr>
          <w:color w:val="000000" w:themeColor="text1"/>
        </w:rPr>
        <w:t>на экспорт с использованием привитых стандартных и пригодных сертифицированных саженцев, что больше по сравнению с утверждённым планом на 4247 гектаров.</w:t>
      </w:r>
    </w:p>
    <w:p w14:paraId="284C04B2" w14:textId="6C0CB754" w:rsidR="00046C96" w:rsidRPr="00871C9C" w:rsidRDefault="0024571A" w:rsidP="00F56AFA">
      <w:pPr>
        <w:ind w:firstLine="567"/>
        <w:jc w:val="both"/>
        <w:rPr>
          <w:color w:val="000000" w:themeColor="text1"/>
        </w:rPr>
      </w:pPr>
      <w:r w:rsidRPr="00871C9C">
        <w:rPr>
          <w:color w:val="000000" w:themeColor="text1"/>
        </w:rPr>
        <w:t xml:space="preserve">С целью </w:t>
      </w:r>
      <w:r w:rsidR="007E68CF" w:rsidRPr="00871C9C">
        <w:rPr>
          <w:color w:val="000000" w:themeColor="text1"/>
        </w:rPr>
        <w:t xml:space="preserve">упорядочения </w:t>
      </w:r>
      <w:r w:rsidR="00774E6C">
        <w:rPr>
          <w:color w:val="000000" w:themeColor="text1"/>
        </w:rPr>
        <w:t xml:space="preserve">и </w:t>
      </w:r>
      <w:r w:rsidR="00774E6C" w:rsidRPr="00871C9C">
        <w:rPr>
          <w:color w:val="000000" w:themeColor="text1"/>
        </w:rPr>
        <w:t xml:space="preserve">выбора </w:t>
      </w:r>
      <w:r w:rsidR="007E68CF" w:rsidRPr="00871C9C">
        <w:rPr>
          <w:color w:val="000000" w:themeColor="text1"/>
        </w:rPr>
        <w:t>саженцев, выбора земель</w:t>
      </w:r>
      <w:r w:rsidR="00C27A51" w:rsidRPr="00871C9C">
        <w:rPr>
          <w:color w:val="000000" w:themeColor="text1"/>
        </w:rPr>
        <w:t xml:space="preserve"> для закладки садов и виноградников, борьбы с вредителями и исполь</w:t>
      </w:r>
      <w:r w:rsidR="00457E15" w:rsidRPr="00871C9C">
        <w:rPr>
          <w:color w:val="000000" w:themeColor="text1"/>
        </w:rPr>
        <w:t>зования ядохимикатов</w:t>
      </w:r>
      <w:r w:rsidR="00774E6C">
        <w:rPr>
          <w:color w:val="000000" w:themeColor="text1"/>
        </w:rPr>
        <w:t>,</w:t>
      </w:r>
      <w:r w:rsidR="00C27A51" w:rsidRPr="00871C9C">
        <w:rPr>
          <w:color w:val="000000" w:themeColor="text1"/>
        </w:rPr>
        <w:t xml:space="preserve"> ежегодно в городах и районах области по рекомендациям учёных отрасли проводятся областные и районные семинары-совещания.</w:t>
      </w:r>
      <w:r w:rsidR="00F56AFA" w:rsidRPr="00871C9C">
        <w:rPr>
          <w:color w:val="000000" w:themeColor="text1"/>
        </w:rPr>
        <w:t xml:space="preserve"> </w:t>
      </w:r>
    </w:p>
    <w:p w14:paraId="075CE5AD" w14:textId="77777777" w:rsidR="00046C96" w:rsidRPr="00871C9C" w:rsidRDefault="007A0D32" w:rsidP="00F56AFA">
      <w:pPr>
        <w:ind w:firstLine="567"/>
        <w:jc w:val="both"/>
        <w:rPr>
          <w:color w:val="000000" w:themeColor="text1"/>
        </w:rPr>
      </w:pPr>
      <w:r w:rsidRPr="00871C9C">
        <w:rPr>
          <w:color w:val="000000" w:themeColor="text1"/>
        </w:rPr>
        <w:t xml:space="preserve">В результате своевременно предпринятых мер в Хуросонском, Муминабадском, </w:t>
      </w:r>
      <w:r w:rsidR="008103E5" w:rsidRPr="00871C9C">
        <w:rPr>
          <w:color w:val="000000" w:themeColor="text1"/>
        </w:rPr>
        <w:t>Шураабадском</w:t>
      </w:r>
      <w:r w:rsidRPr="00871C9C">
        <w:rPr>
          <w:color w:val="000000" w:themeColor="text1"/>
        </w:rPr>
        <w:t xml:space="preserve"> и Ховалингском районах заложено и создано 127 гектаров интенсивных садов. </w:t>
      </w:r>
    </w:p>
    <w:p w14:paraId="11E3DC7E" w14:textId="0104DA02" w:rsidR="00046C96" w:rsidRPr="00871C9C" w:rsidRDefault="007A0D32" w:rsidP="00F56AFA">
      <w:pPr>
        <w:ind w:firstLine="567"/>
        <w:jc w:val="both"/>
        <w:rPr>
          <w:color w:val="000000" w:themeColor="text1"/>
        </w:rPr>
      </w:pPr>
      <w:r w:rsidRPr="00871C9C">
        <w:rPr>
          <w:color w:val="000000" w:themeColor="text1"/>
        </w:rPr>
        <w:t>Согласно имеющимся данным в целях своевременной переработки фруктов и ов</w:t>
      </w:r>
      <w:r w:rsidR="00457E15" w:rsidRPr="00871C9C">
        <w:rPr>
          <w:color w:val="000000" w:themeColor="text1"/>
        </w:rPr>
        <w:t>ощей в области зарегистрировано</w:t>
      </w:r>
      <w:r w:rsidRPr="00871C9C">
        <w:rPr>
          <w:color w:val="000000" w:themeColor="text1"/>
        </w:rPr>
        <w:t xml:space="preserve"> 24 единиц</w:t>
      </w:r>
      <w:r w:rsidR="00487C9A">
        <w:rPr>
          <w:color w:val="000000" w:themeColor="text1"/>
        </w:rPr>
        <w:t>ы</w:t>
      </w:r>
      <w:r w:rsidRPr="00871C9C">
        <w:rPr>
          <w:color w:val="000000" w:themeColor="text1"/>
        </w:rPr>
        <w:t xml:space="preserve"> перерабатывающих предприятий и 3 единицы предприятий по производству сухофруктов.</w:t>
      </w:r>
      <w:r w:rsidR="00F56AFA" w:rsidRPr="00871C9C">
        <w:rPr>
          <w:color w:val="000000" w:themeColor="text1"/>
        </w:rPr>
        <w:t xml:space="preserve"> </w:t>
      </w:r>
    </w:p>
    <w:p w14:paraId="6D8E7B8D" w14:textId="3EE1FF10" w:rsidR="00046C96" w:rsidRPr="00871C9C" w:rsidRDefault="00E603D3" w:rsidP="00F56AFA">
      <w:pPr>
        <w:ind w:firstLine="567"/>
        <w:jc w:val="both"/>
        <w:rPr>
          <w:color w:val="000000" w:themeColor="text1"/>
        </w:rPr>
      </w:pPr>
      <w:r w:rsidRPr="00871C9C">
        <w:rPr>
          <w:color w:val="000000" w:themeColor="text1"/>
        </w:rPr>
        <w:lastRenderedPageBreak/>
        <w:t>Для обеспечения хранения фруктов и овощей в Бохтарском, Вахшском, Джиликульском, Ховалингском, Кубодиёнском. Муминабадском, Яванском, Хуросонском</w:t>
      </w:r>
      <w:r w:rsidR="00126190" w:rsidRPr="00871C9C">
        <w:rPr>
          <w:color w:val="000000" w:themeColor="text1"/>
        </w:rPr>
        <w:t xml:space="preserve"> </w:t>
      </w:r>
      <w:r w:rsidRPr="00871C9C">
        <w:rPr>
          <w:color w:val="000000" w:themeColor="text1"/>
        </w:rPr>
        <w:t>районах</w:t>
      </w:r>
      <w:r w:rsidR="00A95F61" w:rsidRPr="00871C9C">
        <w:rPr>
          <w:color w:val="000000" w:themeColor="text1"/>
        </w:rPr>
        <w:t>,</w:t>
      </w:r>
      <w:r w:rsidRPr="00871C9C">
        <w:rPr>
          <w:color w:val="000000" w:themeColor="text1"/>
        </w:rPr>
        <w:t xml:space="preserve"> и в городе К</w:t>
      </w:r>
      <w:r w:rsidR="009532F1" w:rsidRPr="00871C9C">
        <w:rPr>
          <w:color w:val="000000" w:themeColor="text1"/>
        </w:rPr>
        <w:t>у</w:t>
      </w:r>
      <w:r w:rsidRPr="00871C9C">
        <w:rPr>
          <w:color w:val="000000" w:themeColor="text1"/>
        </w:rPr>
        <w:t>рган-Тюбе подготовлены холодильники и морозильные камеры мощностью от 150 до 1100 тонн.</w:t>
      </w:r>
      <w:r w:rsidR="00F56AFA" w:rsidRPr="00871C9C">
        <w:rPr>
          <w:color w:val="000000" w:themeColor="text1"/>
        </w:rPr>
        <w:t xml:space="preserve"> </w:t>
      </w:r>
    </w:p>
    <w:p w14:paraId="0E26CFC1" w14:textId="2A344F92" w:rsidR="00101918" w:rsidRPr="00871C9C" w:rsidRDefault="004B5014" w:rsidP="00F56AFA">
      <w:pPr>
        <w:ind w:firstLine="567"/>
        <w:jc w:val="both"/>
        <w:rPr>
          <w:color w:val="000000" w:themeColor="text1"/>
        </w:rPr>
      </w:pPr>
      <w:r w:rsidRPr="00871C9C">
        <w:rPr>
          <w:color w:val="000000" w:themeColor="text1"/>
        </w:rPr>
        <w:t>Одной из основн</w:t>
      </w:r>
      <w:r w:rsidR="00487C9A">
        <w:rPr>
          <w:color w:val="000000" w:themeColor="text1"/>
        </w:rPr>
        <w:t>ых</w:t>
      </w:r>
      <w:r w:rsidRPr="00871C9C">
        <w:rPr>
          <w:color w:val="000000" w:themeColor="text1"/>
        </w:rPr>
        <w:t xml:space="preserve"> проблем</w:t>
      </w:r>
      <w:r w:rsidR="008103E5" w:rsidRPr="00871C9C">
        <w:rPr>
          <w:color w:val="000000" w:themeColor="text1"/>
        </w:rPr>
        <w:t>,</w:t>
      </w:r>
      <w:r w:rsidRPr="00871C9C">
        <w:rPr>
          <w:color w:val="000000" w:themeColor="text1"/>
        </w:rPr>
        <w:t xml:space="preserve"> с которой сталкиваются садоводы</w:t>
      </w:r>
      <w:r w:rsidR="008103E5" w:rsidRPr="00871C9C">
        <w:rPr>
          <w:color w:val="000000" w:themeColor="text1"/>
        </w:rPr>
        <w:t>,</w:t>
      </w:r>
      <w:r w:rsidRPr="00871C9C">
        <w:rPr>
          <w:color w:val="000000" w:themeColor="text1"/>
        </w:rPr>
        <w:t xml:space="preserve"> является нехватка или отсутствие поливочной воды</w:t>
      </w:r>
      <w:r w:rsidR="004424B3">
        <w:rPr>
          <w:color w:val="000000" w:themeColor="text1"/>
        </w:rPr>
        <w:t xml:space="preserve"> ввиду </w:t>
      </w:r>
      <w:r w:rsidR="002B4EF0">
        <w:rPr>
          <w:color w:val="000000" w:themeColor="text1"/>
        </w:rPr>
        <w:t xml:space="preserve">отсутствия или </w:t>
      </w:r>
      <w:r w:rsidR="004424B3">
        <w:rPr>
          <w:color w:val="000000" w:themeColor="text1"/>
        </w:rPr>
        <w:t xml:space="preserve">сильной изношенности </w:t>
      </w:r>
      <w:r w:rsidR="002B4EF0">
        <w:rPr>
          <w:color w:val="000000" w:themeColor="text1"/>
        </w:rPr>
        <w:t>ирригационных систем</w:t>
      </w:r>
      <w:r w:rsidR="0022691D" w:rsidRPr="00871C9C">
        <w:rPr>
          <w:color w:val="000000" w:themeColor="text1"/>
        </w:rPr>
        <w:t xml:space="preserve">. </w:t>
      </w:r>
    </w:p>
    <w:p w14:paraId="01FCD896" w14:textId="77777777" w:rsidR="00046C96" w:rsidRPr="00871C9C" w:rsidRDefault="0022691D" w:rsidP="00F56AFA">
      <w:pPr>
        <w:ind w:firstLine="567"/>
        <w:jc w:val="both"/>
        <w:rPr>
          <w:color w:val="000000" w:themeColor="text1"/>
        </w:rPr>
      </w:pPr>
      <w:r w:rsidRPr="00871C9C">
        <w:rPr>
          <w:b/>
          <w:color w:val="000000" w:themeColor="text1"/>
        </w:rPr>
        <w:t>Животноводство</w:t>
      </w:r>
      <w:r w:rsidR="00046C96" w:rsidRPr="00871C9C">
        <w:rPr>
          <w:b/>
          <w:color w:val="000000" w:themeColor="text1"/>
        </w:rPr>
        <w:t>.</w:t>
      </w:r>
      <w:r w:rsidR="00126190" w:rsidRPr="00871C9C">
        <w:rPr>
          <w:b/>
          <w:color w:val="000000" w:themeColor="text1"/>
        </w:rPr>
        <w:t xml:space="preserve"> </w:t>
      </w:r>
      <w:r w:rsidR="00D842B4" w:rsidRPr="00871C9C">
        <w:rPr>
          <w:color w:val="000000" w:themeColor="text1"/>
        </w:rPr>
        <w:t xml:space="preserve">В последние годы </w:t>
      </w:r>
      <w:r w:rsidR="00AC0736" w:rsidRPr="00871C9C">
        <w:rPr>
          <w:color w:val="000000" w:themeColor="text1"/>
        </w:rPr>
        <w:t xml:space="preserve">в области </w:t>
      </w:r>
      <w:r w:rsidR="008103E5" w:rsidRPr="00871C9C">
        <w:rPr>
          <w:color w:val="000000" w:themeColor="text1"/>
        </w:rPr>
        <w:t>уделяется</w:t>
      </w:r>
      <w:r w:rsidR="00D842B4" w:rsidRPr="00871C9C">
        <w:rPr>
          <w:color w:val="000000" w:themeColor="text1"/>
        </w:rPr>
        <w:t xml:space="preserve"> особое внимание</w:t>
      </w:r>
      <w:r w:rsidR="00AC0736" w:rsidRPr="00871C9C">
        <w:rPr>
          <w:color w:val="000000" w:themeColor="text1"/>
        </w:rPr>
        <w:t xml:space="preserve"> данной отрасли, для этого предприняты действенные меры по </w:t>
      </w:r>
      <w:r w:rsidR="00126190" w:rsidRPr="00871C9C">
        <w:rPr>
          <w:color w:val="000000" w:themeColor="text1"/>
        </w:rPr>
        <w:t>увеличению поголовья</w:t>
      </w:r>
      <w:r w:rsidR="00AC0736" w:rsidRPr="00871C9C">
        <w:rPr>
          <w:color w:val="000000" w:themeColor="text1"/>
        </w:rPr>
        <w:t xml:space="preserve"> животных и птиц, увеличению производства продукции отрасли и повышению её производительности</w:t>
      </w:r>
      <w:r w:rsidR="000A0F60" w:rsidRPr="00871C9C">
        <w:rPr>
          <w:color w:val="000000" w:themeColor="text1"/>
        </w:rPr>
        <w:t xml:space="preserve">. </w:t>
      </w:r>
    </w:p>
    <w:p w14:paraId="5C0DB22E" w14:textId="77777777" w:rsidR="00046C96" w:rsidRPr="00871C9C" w:rsidRDefault="000A0F60" w:rsidP="00F56AFA">
      <w:pPr>
        <w:ind w:firstLine="567"/>
        <w:jc w:val="both"/>
        <w:rPr>
          <w:color w:val="000000" w:themeColor="text1"/>
        </w:rPr>
      </w:pPr>
      <w:r w:rsidRPr="00871C9C">
        <w:rPr>
          <w:color w:val="000000" w:themeColor="text1"/>
        </w:rPr>
        <w:t xml:space="preserve">Поэтому за последние годы наблюдается постепенный рост </w:t>
      </w:r>
      <w:r w:rsidR="008103E5" w:rsidRPr="00871C9C">
        <w:rPr>
          <w:color w:val="000000" w:themeColor="text1"/>
        </w:rPr>
        <w:t>производственных</w:t>
      </w:r>
      <w:r w:rsidRPr="00871C9C">
        <w:rPr>
          <w:color w:val="000000" w:themeColor="text1"/>
        </w:rPr>
        <w:t xml:space="preserve"> показателей отрасли. </w:t>
      </w:r>
    </w:p>
    <w:p w14:paraId="147977B1" w14:textId="77777777" w:rsidR="00046C96" w:rsidRPr="00871C9C" w:rsidRDefault="000A0F60" w:rsidP="00F56AFA">
      <w:pPr>
        <w:ind w:firstLine="567"/>
        <w:jc w:val="both"/>
        <w:rPr>
          <w:color w:val="000000" w:themeColor="text1"/>
          <w:lang w:eastAsia="en-US" w:bidi="en-US"/>
        </w:rPr>
      </w:pPr>
      <w:r w:rsidRPr="00871C9C">
        <w:rPr>
          <w:color w:val="000000" w:themeColor="text1"/>
          <w:lang w:eastAsia="en-US" w:bidi="en-US"/>
        </w:rPr>
        <w:t xml:space="preserve">В 2014 году поголовье крупного рогатого скота составило </w:t>
      </w:r>
      <w:r w:rsidR="00046C96" w:rsidRPr="00871C9C">
        <w:rPr>
          <w:color w:val="000000" w:themeColor="text1"/>
          <w:lang w:eastAsia="en-US" w:bidi="en-US"/>
        </w:rPr>
        <w:t xml:space="preserve">870,8 </w:t>
      </w:r>
      <w:r w:rsidRPr="00871C9C">
        <w:rPr>
          <w:color w:val="000000" w:themeColor="text1"/>
          <w:lang w:eastAsia="en-US" w:bidi="en-US"/>
        </w:rPr>
        <w:t>тыс. голов</w:t>
      </w:r>
      <w:r w:rsidR="00046C96" w:rsidRPr="00871C9C">
        <w:rPr>
          <w:color w:val="000000" w:themeColor="text1"/>
          <w:lang w:eastAsia="en-US" w:bidi="en-US"/>
        </w:rPr>
        <w:t xml:space="preserve">, </w:t>
      </w:r>
      <w:r w:rsidRPr="00871C9C">
        <w:rPr>
          <w:color w:val="000000" w:themeColor="text1"/>
          <w:lang w:eastAsia="en-US" w:bidi="en-US"/>
        </w:rPr>
        <w:t xml:space="preserve">что по сравнению с 2010 годом больше на </w:t>
      </w:r>
      <w:r w:rsidR="00046C96" w:rsidRPr="00871C9C">
        <w:rPr>
          <w:color w:val="000000" w:themeColor="text1"/>
          <w:lang w:eastAsia="en-US" w:bidi="en-US"/>
        </w:rPr>
        <w:t xml:space="preserve">75,9 </w:t>
      </w:r>
      <w:r w:rsidRPr="00871C9C">
        <w:rPr>
          <w:color w:val="000000" w:themeColor="text1"/>
          <w:lang w:eastAsia="en-US" w:bidi="en-US"/>
        </w:rPr>
        <w:t xml:space="preserve">тыс. голов или на </w:t>
      </w:r>
      <w:r w:rsidR="00046C96" w:rsidRPr="00871C9C">
        <w:rPr>
          <w:color w:val="000000" w:themeColor="text1"/>
          <w:lang w:eastAsia="en-US" w:bidi="en-US"/>
        </w:rPr>
        <w:t xml:space="preserve">9,5 </w:t>
      </w:r>
      <w:r w:rsidRPr="00871C9C">
        <w:rPr>
          <w:color w:val="000000" w:themeColor="text1"/>
          <w:lang w:eastAsia="en-US" w:bidi="en-US"/>
        </w:rPr>
        <w:t>процентов.</w:t>
      </w:r>
    </w:p>
    <w:p w14:paraId="12F177C7" w14:textId="77777777" w:rsidR="00046C96" w:rsidRPr="00871C9C" w:rsidRDefault="00046C96" w:rsidP="00F56AFA">
      <w:pPr>
        <w:ind w:firstLine="567"/>
        <w:jc w:val="both"/>
        <w:rPr>
          <w:color w:val="000000" w:themeColor="text1"/>
        </w:rPr>
      </w:pPr>
    </w:p>
    <w:p w14:paraId="548CC2CA" w14:textId="4C945309" w:rsidR="00046C96" w:rsidRPr="00871C9C" w:rsidRDefault="000A0F60" w:rsidP="00564028">
      <w:pPr>
        <w:jc w:val="center"/>
        <w:rPr>
          <w:bCs/>
          <w:i/>
          <w:iCs/>
          <w:color w:val="000000" w:themeColor="text1"/>
          <w:lang w:eastAsia="en-US" w:bidi="en-US"/>
        </w:rPr>
      </w:pPr>
      <w:r w:rsidRPr="00871C9C">
        <w:rPr>
          <w:bCs/>
          <w:i/>
          <w:iCs/>
          <w:color w:val="000000" w:themeColor="text1"/>
          <w:lang w:eastAsia="en-US" w:bidi="en-US"/>
        </w:rPr>
        <w:t xml:space="preserve">Таблица </w:t>
      </w:r>
      <w:r w:rsidR="00046C96" w:rsidRPr="00871C9C">
        <w:rPr>
          <w:bCs/>
          <w:i/>
          <w:iCs/>
          <w:color w:val="000000" w:themeColor="text1"/>
          <w:lang w:eastAsia="en-US" w:bidi="en-US"/>
        </w:rPr>
        <w:t>№</w:t>
      </w:r>
      <w:r w:rsidR="00E2045F">
        <w:rPr>
          <w:bCs/>
          <w:i/>
          <w:iCs/>
          <w:color w:val="000000" w:themeColor="text1"/>
          <w:lang w:eastAsia="en-US" w:bidi="en-US"/>
        </w:rPr>
        <w:t>5</w:t>
      </w:r>
      <w:r w:rsidR="007F19F5" w:rsidRPr="00871C9C">
        <w:rPr>
          <w:bCs/>
          <w:i/>
          <w:iCs/>
          <w:color w:val="000000" w:themeColor="text1"/>
          <w:lang w:eastAsia="en-US" w:bidi="en-US"/>
        </w:rPr>
        <w:t>.</w:t>
      </w:r>
      <w:r w:rsidR="00534698" w:rsidRPr="00871C9C">
        <w:rPr>
          <w:bCs/>
          <w:i/>
          <w:iCs/>
          <w:color w:val="000000" w:themeColor="text1"/>
          <w:lang w:eastAsia="en-US" w:bidi="en-US"/>
        </w:rPr>
        <w:t xml:space="preserve"> </w:t>
      </w:r>
      <w:r w:rsidRPr="00871C9C">
        <w:rPr>
          <w:bCs/>
          <w:i/>
          <w:iCs/>
          <w:color w:val="000000" w:themeColor="text1"/>
          <w:lang w:eastAsia="en-US" w:bidi="en-US"/>
        </w:rPr>
        <w:t>Тенденци</w:t>
      </w:r>
      <w:r w:rsidR="00BC16DF">
        <w:rPr>
          <w:bCs/>
          <w:i/>
          <w:iCs/>
          <w:color w:val="000000" w:themeColor="text1"/>
          <w:lang w:eastAsia="en-US" w:bidi="en-US"/>
        </w:rPr>
        <w:t>я</w:t>
      </w:r>
      <w:r w:rsidRPr="00871C9C">
        <w:rPr>
          <w:bCs/>
          <w:i/>
          <w:iCs/>
          <w:color w:val="000000" w:themeColor="text1"/>
          <w:lang w:eastAsia="en-US" w:bidi="en-US"/>
        </w:rPr>
        <w:t xml:space="preserve"> увеличения поголовья скота в течени</w:t>
      </w:r>
      <w:r w:rsidR="00A95F61" w:rsidRPr="00871C9C">
        <w:rPr>
          <w:bCs/>
          <w:i/>
          <w:iCs/>
          <w:color w:val="000000" w:themeColor="text1"/>
          <w:lang w:eastAsia="en-US" w:bidi="en-US"/>
        </w:rPr>
        <w:t>е</w:t>
      </w:r>
      <w:r w:rsidR="00534698" w:rsidRPr="00871C9C">
        <w:rPr>
          <w:bCs/>
          <w:i/>
          <w:iCs/>
          <w:color w:val="000000" w:themeColor="text1"/>
          <w:lang w:eastAsia="en-US" w:bidi="en-US"/>
        </w:rPr>
        <w:t xml:space="preserve"> </w:t>
      </w:r>
      <w:r w:rsidR="00046C96" w:rsidRPr="00871C9C">
        <w:rPr>
          <w:bCs/>
          <w:i/>
          <w:iCs/>
          <w:color w:val="000000" w:themeColor="text1"/>
          <w:lang w:eastAsia="en-US" w:bidi="en-US"/>
        </w:rPr>
        <w:t>2010 – 2014</w:t>
      </w:r>
      <w:r w:rsidRPr="00871C9C">
        <w:rPr>
          <w:bCs/>
          <w:i/>
          <w:iCs/>
          <w:color w:val="000000" w:themeColor="text1"/>
          <w:lang w:eastAsia="en-US" w:bidi="en-US"/>
        </w:rPr>
        <w:t xml:space="preserve"> годов</w:t>
      </w:r>
    </w:p>
    <w:p w14:paraId="3719B3BF" w14:textId="77777777" w:rsidR="00564028" w:rsidRPr="00871C9C" w:rsidRDefault="00564028" w:rsidP="00564028">
      <w:pPr>
        <w:jc w:val="center"/>
        <w:rPr>
          <w:color w:val="000000" w:themeColor="text1"/>
        </w:rPr>
      </w:pPr>
    </w:p>
    <w:tbl>
      <w:tblPr>
        <w:tblW w:w="5000" w:type="pct"/>
        <w:tblCellMar>
          <w:left w:w="57" w:type="dxa"/>
          <w:right w:w="57" w:type="dxa"/>
        </w:tblCellMar>
        <w:tblLook w:val="0000" w:firstRow="0" w:lastRow="0" w:firstColumn="0" w:lastColumn="0" w:noHBand="0" w:noVBand="0"/>
      </w:tblPr>
      <w:tblGrid>
        <w:gridCol w:w="2217"/>
        <w:gridCol w:w="1289"/>
        <w:gridCol w:w="1032"/>
        <w:gridCol w:w="1032"/>
        <w:gridCol w:w="1032"/>
        <w:gridCol w:w="1032"/>
        <w:gridCol w:w="1036"/>
        <w:gridCol w:w="1082"/>
      </w:tblGrid>
      <w:tr w:rsidR="00B31CDE" w:rsidRPr="00871C9C" w14:paraId="04B59F75" w14:textId="77777777" w:rsidTr="00564028">
        <w:tc>
          <w:tcPr>
            <w:tcW w:w="1137" w:type="pct"/>
            <w:vMerge w:val="restart"/>
            <w:tcBorders>
              <w:top w:val="single" w:sz="8" w:space="0" w:color="auto"/>
              <w:left w:val="single" w:sz="8" w:space="0" w:color="auto"/>
              <w:right w:val="single" w:sz="8" w:space="0" w:color="auto"/>
            </w:tcBorders>
            <w:shd w:val="clear" w:color="auto" w:fill="auto"/>
            <w:vAlign w:val="center"/>
          </w:tcPr>
          <w:p w14:paraId="70118398" w14:textId="77777777" w:rsidR="00B01700" w:rsidRPr="00871C9C" w:rsidRDefault="000A0F60" w:rsidP="00564028">
            <w:pPr>
              <w:jc w:val="center"/>
              <w:rPr>
                <w:bCs/>
                <w:color w:val="000000" w:themeColor="text1"/>
                <w:sz w:val="20"/>
                <w:szCs w:val="20"/>
              </w:rPr>
            </w:pPr>
            <w:r w:rsidRPr="00871C9C">
              <w:rPr>
                <w:bCs/>
                <w:color w:val="000000" w:themeColor="text1"/>
                <w:sz w:val="20"/>
                <w:szCs w:val="20"/>
              </w:rPr>
              <w:t>Перечень показателей</w:t>
            </w:r>
          </w:p>
        </w:tc>
        <w:tc>
          <w:tcPr>
            <w:tcW w:w="661" w:type="pct"/>
            <w:vMerge w:val="restart"/>
            <w:tcBorders>
              <w:top w:val="single" w:sz="8" w:space="0" w:color="auto"/>
              <w:left w:val="nil"/>
              <w:right w:val="single" w:sz="4" w:space="0" w:color="auto"/>
            </w:tcBorders>
            <w:shd w:val="clear" w:color="auto" w:fill="auto"/>
            <w:vAlign w:val="center"/>
          </w:tcPr>
          <w:p w14:paraId="6AF25CEC" w14:textId="77777777" w:rsidR="00B01700" w:rsidRPr="00871C9C" w:rsidRDefault="000A0F60" w:rsidP="00564028">
            <w:pPr>
              <w:jc w:val="center"/>
              <w:rPr>
                <w:bCs/>
                <w:color w:val="000000" w:themeColor="text1"/>
                <w:sz w:val="20"/>
                <w:szCs w:val="20"/>
              </w:rPr>
            </w:pPr>
            <w:r w:rsidRPr="00871C9C">
              <w:rPr>
                <w:bCs/>
                <w:color w:val="000000" w:themeColor="text1"/>
                <w:sz w:val="20"/>
                <w:szCs w:val="20"/>
              </w:rPr>
              <w:t>Единица измерения</w:t>
            </w:r>
          </w:p>
        </w:tc>
        <w:tc>
          <w:tcPr>
            <w:tcW w:w="2647" w:type="pct"/>
            <w:gridSpan w:val="5"/>
            <w:tcBorders>
              <w:top w:val="single" w:sz="8" w:space="0" w:color="auto"/>
              <w:left w:val="single" w:sz="4" w:space="0" w:color="auto"/>
              <w:bottom w:val="single" w:sz="4" w:space="0" w:color="auto"/>
              <w:right w:val="single" w:sz="8" w:space="0" w:color="auto"/>
            </w:tcBorders>
            <w:shd w:val="clear" w:color="auto" w:fill="auto"/>
            <w:vAlign w:val="center"/>
          </w:tcPr>
          <w:p w14:paraId="6EE3A991" w14:textId="77777777" w:rsidR="00B01700" w:rsidRPr="00871C9C" w:rsidRDefault="000A0F60" w:rsidP="00564028">
            <w:pPr>
              <w:jc w:val="center"/>
              <w:rPr>
                <w:bCs/>
                <w:color w:val="000000" w:themeColor="text1"/>
                <w:sz w:val="20"/>
                <w:szCs w:val="20"/>
              </w:rPr>
            </w:pPr>
            <w:r w:rsidRPr="00871C9C">
              <w:rPr>
                <w:bCs/>
                <w:color w:val="000000" w:themeColor="text1"/>
                <w:sz w:val="20"/>
                <w:szCs w:val="20"/>
              </w:rPr>
              <w:t>Годы</w:t>
            </w:r>
          </w:p>
        </w:tc>
        <w:tc>
          <w:tcPr>
            <w:tcW w:w="555" w:type="pct"/>
            <w:vMerge w:val="restart"/>
            <w:tcBorders>
              <w:top w:val="single" w:sz="8" w:space="0" w:color="auto"/>
              <w:left w:val="single" w:sz="8" w:space="0" w:color="auto"/>
              <w:right w:val="single" w:sz="8" w:space="0" w:color="auto"/>
            </w:tcBorders>
            <w:shd w:val="clear" w:color="auto" w:fill="auto"/>
            <w:vAlign w:val="center"/>
          </w:tcPr>
          <w:p w14:paraId="2EED05CE" w14:textId="77777777" w:rsidR="000A0F60" w:rsidRPr="00871C9C" w:rsidRDefault="00B01700" w:rsidP="00564028">
            <w:pPr>
              <w:jc w:val="center"/>
              <w:rPr>
                <w:bCs/>
                <w:color w:val="000000" w:themeColor="text1"/>
                <w:sz w:val="20"/>
                <w:szCs w:val="20"/>
              </w:rPr>
            </w:pPr>
            <w:r w:rsidRPr="00871C9C">
              <w:rPr>
                <w:bCs/>
                <w:color w:val="000000" w:themeColor="text1"/>
                <w:sz w:val="20"/>
                <w:szCs w:val="20"/>
              </w:rPr>
              <w:t xml:space="preserve">Соли </w:t>
            </w:r>
            <w:r w:rsidR="000A0F60" w:rsidRPr="00871C9C">
              <w:rPr>
                <w:bCs/>
                <w:color w:val="000000" w:themeColor="text1"/>
                <w:sz w:val="20"/>
                <w:szCs w:val="20"/>
              </w:rPr>
              <w:t>2014 год к 2010 году</w:t>
            </w:r>
          </w:p>
          <w:p w14:paraId="5604797D" w14:textId="77777777" w:rsidR="00B01700" w:rsidRPr="00871C9C" w:rsidRDefault="000A0F60" w:rsidP="00564028">
            <w:pPr>
              <w:jc w:val="center"/>
              <w:rPr>
                <w:bCs/>
                <w:color w:val="000000" w:themeColor="text1"/>
                <w:sz w:val="20"/>
                <w:szCs w:val="20"/>
              </w:rPr>
            </w:pPr>
            <w:r w:rsidRPr="00871C9C">
              <w:rPr>
                <w:bCs/>
                <w:color w:val="000000" w:themeColor="text1"/>
                <w:sz w:val="20"/>
                <w:szCs w:val="20"/>
              </w:rPr>
              <w:t>(в %)</w:t>
            </w:r>
          </w:p>
        </w:tc>
      </w:tr>
      <w:tr w:rsidR="00B31CDE" w:rsidRPr="00871C9C" w14:paraId="4993E077" w14:textId="77777777" w:rsidTr="00564028">
        <w:tc>
          <w:tcPr>
            <w:tcW w:w="1137" w:type="pct"/>
            <w:vMerge/>
            <w:tcBorders>
              <w:left w:val="single" w:sz="8" w:space="0" w:color="auto"/>
              <w:bottom w:val="single" w:sz="8" w:space="0" w:color="auto"/>
              <w:right w:val="single" w:sz="8" w:space="0" w:color="auto"/>
            </w:tcBorders>
            <w:shd w:val="clear" w:color="auto" w:fill="auto"/>
            <w:vAlign w:val="center"/>
          </w:tcPr>
          <w:p w14:paraId="46B30653" w14:textId="77777777" w:rsidR="00B01700" w:rsidRPr="00871C9C" w:rsidRDefault="00B01700" w:rsidP="00564028">
            <w:pPr>
              <w:jc w:val="center"/>
              <w:rPr>
                <w:bCs/>
                <w:color w:val="000000" w:themeColor="text1"/>
                <w:sz w:val="20"/>
                <w:szCs w:val="20"/>
              </w:rPr>
            </w:pPr>
          </w:p>
        </w:tc>
        <w:tc>
          <w:tcPr>
            <w:tcW w:w="661" w:type="pct"/>
            <w:vMerge/>
            <w:tcBorders>
              <w:left w:val="nil"/>
              <w:bottom w:val="single" w:sz="8" w:space="0" w:color="auto"/>
              <w:right w:val="single" w:sz="4" w:space="0" w:color="auto"/>
            </w:tcBorders>
            <w:shd w:val="clear" w:color="auto" w:fill="auto"/>
            <w:vAlign w:val="center"/>
          </w:tcPr>
          <w:p w14:paraId="5D06682E" w14:textId="77777777" w:rsidR="00B01700" w:rsidRPr="00871C9C" w:rsidRDefault="00B01700" w:rsidP="00564028">
            <w:pPr>
              <w:jc w:val="center"/>
              <w:rPr>
                <w:bCs/>
                <w:color w:val="000000" w:themeColor="text1"/>
                <w:sz w:val="20"/>
                <w:szCs w:val="20"/>
              </w:rPr>
            </w:pPr>
          </w:p>
        </w:tc>
        <w:tc>
          <w:tcPr>
            <w:tcW w:w="529" w:type="pct"/>
            <w:tcBorders>
              <w:top w:val="single" w:sz="4" w:space="0" w:color="auto"/>
              <w:left w:val="single" w:sz="4" w:space="0" w:color="auto"/>
              <w:bottom w:val="single" w:sz="8" w:space="0" w:color="auto"/>
              <w:right w:val="single" w:sz="8" w:space="0" w:color="auto"/>
            </w:tcBorders>
            <w:shd w:val="clear" w:color="auto" w:fill="auto"/>
            <w:vAlign w:val="center"/>
          </w:tcPr>
          <w:p w14:paraId="59D7983B"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2010</w:t>
            </w:r>
          </w:p>
        </w:tc>
        <w:tc>
          <w:tcPr>
            <w:tcW w:w="529" w:type="pct"/>
            <w:tcBorders>
              <w:top w:val="single" w:sz="4" w:space="0" w:color="auto"/>
              <w:left w:val="nil"/>
              <w:bottom w:val="single" w:sz="8" w:space="0" w:color="auto"/>
              <w:right w:val="single" w:sz="8" w:space="0" w:color="auto"/>
            </w:tcBorders>
            <w:shd w:val="clear" w:color="auto" w:fill="auto"/>
            <w:vAlign w:val="center"/>
          </w:tcPr>
          <w:p w14:paraId="3EF80260"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2011</w:t>
            </w:r>
          </w:p>
        </w:tc>
        <w:tc>
          <w:tcPr>
            <w:tcW w:w="529" w:type="pct"/>
            <w:tcBorders>
              <w:top w:val="single" w:sz="4" w:space="0" w:color="auto"/>
              <w:left w:val="nil"/>
              <w:bottom w:val="single" w:sz="8" w:space="0" w:color="auto"/>
              <w:right w:val="single" w:sz="8" w:space="0" w:color="auto"/>
            </w:tcBorders>
            <w:shd w:val="clear" w:color="auto" w:fill="auto"/>
            <w:vAlign w:val="center"/>
          </w:tcPr>
          <w:p w14:paraId="4B7FE8C7"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2012</w:t>
            </w:r>
          </w:p>
        </w:tc>
        <w:tc>
          <w:tcPr>
            <w:tcW w:w="529" w:type="pct"/>
            <w:tcBorders>
              <w:top w:val="single" w:sz="4" w:space="0" w:color="auto"/>
              <w:left w:val="nil"/>
              <w:bottom w:val="single" w:sz="8" w:space="0" w:color="auto"/>
              <w:right w:val="single" w:sz="8" w:space="0" w:color="auto"/>
            </w:tcBorders>
            <w:shd w:val="clear" w:color="auto" w:fill="auto"/>
            <w:vAlign w:val="center"/>
          </w:tcPr>
          <w:p w14:paraId="0511F436"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2013</w:t>
            </w:r>
          </w:p>
        </w:tc>
        <w:tc>
          <w:tcPr>
            <w:tcW w:w="529" w:type="pct"/>
            <w:tcBorders>
              <w:top w:val="single" w:sz="4" w:space="0" w:color="auto"/>
              <w:left w:val="nil"/>
              <w:bottom w:val="single" w:sz="8" w:space="0" w:color="auto"/>
              <w:right w:val="nil"/>
            </w:tcBorders>
            <w:shd w:val="clear" w:color="auto" w:fill="auto"/>
            <w:vAlign w:val="center"/>
          </w:tcPr>
          <w:p w14:paraId="1CD26DE6"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2014</w:t>
            </w:r>
          </w:p>
        </w:tc>
        <w:tc>
          <w:tcPr>
            <w:tcW w:w="555" w:type="pct"/>
            <w:vMerge/>
            <w:tcBorders>
              <w:left w:val="single" w:sz="8" w:space="0" w:color="auto"/>
              <w:bottom w:val="single" w:sz="8" w:space="0" w:color="auto"/>
              <w:right w:val="single" w:sz="8" w:space="0" w:color="auto"/>
            </w:tcBorders>
            <w:shd w:val="clear" w:color="auto" w:fill="auto"/>
            <w:vAlign w:val="center"/>
          </w:tcPr>
          <w:p w14:paraId="4FCEBF76" w14:textId="77777777" w:rsidR="00B01700" w:rsidRPr="00871C9C" w:rsidRDefault="00B01700" w:rsidP="00564028">
            <w:pPr>
              <w:jc w:val="center"/>
              <w:rPr>
                <w:bCs/>
                <w:color w:val="000000" w:themeColor="text1"/>
                <w:sz w:val="20"/>
                <w:szCs w:val="20"/>
              </w:rPr>
            </w:pPr>
          </w:p>
        </w:tc>
      </w:tr>
      <w:tr w:rsidR="00B31CDE" w:rsidRPr="00871C9C" w14:paraId="220914BF" w14:textId="77777777" w:rsidTr="00564028">
        <w:tc>
          <w:tcPr>
            <w:tcW w:w="1137" w:type="pct"/>
            <w:tcBorders>
              <w:top w:val="nil"/>
              <w:left w:val="single" w:sz="8" w:space="0" w:color="auto"/>
              <w:bottom w:val="single" w:sz="8" w:space="0" w:color="auto"/>
              <w:right w:val="single" w:sz="8" w:space="0" w:color="auto"/>
            </w:tcBorders>
            <w:shd w:val="clear" w:color="auto" w:fill="auto"/>
            <w:vAlign w:val="center"/>
          </w:tcPr>
          <w:p w14:paraId="491723D3" w14:textId="77777777" w:rsidR="00B01700" w:rsidRPr="00871C9C" w:rsidRDefault="000A0F60" w:rsidP="00564028">
            <w:pPr>
              <w:rPr>
                <w:bCs/>
                <w:color w:val="000000" w:themeColor="text1"/>
                <w:sz w:val="20"/>
                <w:szCs w:val="20"/>
              </w:rPr>
            </w:pPr>
            <w:r w:rsidRPr="00871C9C">
              <w:rPr>
                <w:bCs/>
                <w:color w:val="000000" w:themeColor="text1"/>
                <w:sz w:val="20"/>
                <w:szCs w:val="20"/>
              </w:rPr>
              <w:t xml:space="preserve">Поголовье крупного рогатого скота, всего </w:t>
            </w:r>
          </w:p>
        </w:tc>
        <w:tc>
          <w:tcPr>
            <w:tcW w:w="661" w:type="pct"/>
            <w:tcBorders>
              <w:top w:val="nil"/>
              <w:left w:val="nil"/>
              <w:bottom w:val="single" w:sz="8" w:space="0" w:color="auto"/>
              <w:right w:val="single" w:sz="4" w:space="0" w:color="auto"/>
            </w:tcBorders>
            <w:shd w:val="clear" w:color="auto" w:fill="auto"/>
            <w:vAlign w:val="center"/>
          </w:tcPr>
          <w:p w14:paraId="17C63364" w14:textId="77777777" w:rsidR="00B01700" w:rsidRPr="00871C9C" w:rsidRDefault="000A0F60" w:rsidP="00564028">
            <w:pPr>
              <w:jc w:val="center"/>
              <w:rPr>
                <w:bCs/>
                <w:color w:val="000000" w:themeColor="text1"/>
                <w:sz w:val="20"/>
                <w:szCs w:val="20"/>
              </w:rPr>
            </w:pPr>
            <w:r w:rsidRPr="00871C9C">
              <w:rPr>
                <w:bCs/>
                <w:color w:val="000000" w:themeColor="text1"/>
                <w:sz w:val="20"/>
                <w:szCs w:val="20"/>
              </w:rPr>
              <w:t>голов</w:t>
            </w:r>
          </w:p>
        </w:tc>
        <w:tc>
          <w:tcPr>
            <w:tcW w:w="529" w:type="pct"/>
            <w:tcBorders>
              <w:top w:val="nil"/>
              <w:left w:val="single" w:sz="4" w:space="0" w:color="auto"/>
              <w:bottom w:val="single" w:sz="8" w:space="0" w:color="auto"/>
              <w:right w:val="single" w:sz="8" w:space="0" w:color="auto"/>
            </w:tcBorders>
            <w:shd w:val="clear" w:color="auto" w:fill="auto"/>
            <w:vAlign w:val="center"/>
          </w:tcPr>
          <w:p w14:paraId="29AE3FB9"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794913</w:t>
            </w:r>
          </w:p>
        </w:tc>
        <w:tc>
          <w:tcPr>
            <w:tcW w:w="529" w:type="pct"/>
            <w:tcBorders>
              <w:top w:val="nil"/>
              <w:left w:val="nil"/>
              <w:bottom w:val="single" w:sz="8" w:space="0" w:color="auto"/>
              <w:right w:val="single" w:sz="8" w:space="0" w:color="auto"/>
            </w:tcBorders>
            <w:shd w:val="clear" w:color="auto" w:fill="auto"/>
            <w:vAlign w:val="center"/>
          </w:tcPr>
          <w:p w14:paraId="1CCF5F1F"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842760</w:t>
            </w:r>
          </w:p>
        </w:tc>
        <w:tc>
          <w:tcPr>
            <w:tcW w:w="529" w:type="pct"/>
            <w:tcBorders>
              <w:top w:val="nil"/>
              <w:left w:val="nil"/>
              <w:bottom w:val="single" w:sz="8" w:space="0" w:color="auto"/>
              <w:right w:val="single" w:sz="8" w:space="0" w:color="auto"/>
            </w:tcBorders>
            <w:shd w:val="clear" w:color="auto" w:fill="auto"/>
            <w:vAlign w:val="center"/>
          </w:tcPr>
          <w:p w14:paraId="5A80E39B"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853275</w:t>
            </w:r>
          </w:p>
        </w:tc>
        <w:tc>
          <w:tcPr>
            <w:tcW w:w="529" w:type="pct"/>
            <w:tcBorders>
              <w:top w:val="nil"/>
              <w:left w:val="nil"/>
              <w:bottom w:val="single" w:sz="8" w:space="0" w:color="auto"/>
              <w:right w:val="single" w:sz="8" w:space="0" w:color="auto"/>
            </w:tcBorders>
            <w:shd w:val="clear" w:color="auto" w:fill="auto"/>
            <w:vAlign w:val="center"/>
          </w:tcPr>
          <w:p w14:paraId="1DA885C1"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863887</w:t>
            </w:r>
          </w:p>
        </w:tc>
        <w:tc>
          <w:tcPr>
            <w:tcW w:w="529" w:type="pct"/>
            <w:tcBorders>
              <w:top w:val="nil"/>
              <w:left w:val="nil"/>
              <w:bottom w:val="single" w:sz="8" w:space="0" w:color="auto"/>
              <w:right w:val="single" w:sz="8" w:space="0" w:color="auto"/>
            </w:tcBorders>
            <w:shd w:val="clear" w:color="auto" w:fill="auto"/>
            <w:vAlign w:val="center"/>
          </w:tcPr>
          <w:p w14:paraId="65200BC9" w14:textId="77777777" w:rsidR="00B01700" w:rsidRPr="00871C9C" w:rsidRDefault="00B01700" w:rsidP="00564028">
            <w:pPr>
              <w:jc w:val="center"/>
              <w:rPr>
                <w:bCs/>
                <w:color w:val="000000" w:themeColor="text1"/>
                <w:sz w:val="20"/>
                <w:szCs w:val="20"/>
              </w:rPr>
            </w:pPr>
            <w:r w:rsidRPr="00871C9C">
              <w:rPr>
                <w:bCs/>
                <w:color w:val="000000" w:themeColor="text1"/>
                <w:sz w:val="20"/>
                <w:szCs w:val="20"/>
              </w:rPr>
              <w:t>870826</w:t>
            </w:r>
          </w:p>
        </w:tc>
        <w:tc>
          <w:tcPr>
            <w:tcW w:w="555" w:type="pct"/>
            <w:tcBorders>
              <w:top w:val="nil"/>
              <w:left w:val="nil"/>
              <w:bottom w:val="single" w:sz="8" w:space="0" w:color="auto"/>
              <w:right w:val="single" w:sz="8" w:space="0" w:color="auto"/>
            </w:tcBorders>
            <w:shd w:val="clear" w:color="auto" w:fill="auto"/>
            <w:noWrap/>
            <w:vAlign w:val="center"/>
          </w:tcPr>
          <w:p w14:paraId="19711396" w14:textId="77777777" w:rsidR="00B01700" w:rsidRPr="00871C9C" w:rsidRDefault="00B01700" w:rsidP="00564028">
            <w:pPr>
              <w:jc w:val="center"/>
              <w:rPr>
                <w:bCs/>
                <w:color w:val="000000" w:themeColor="text1"/>
                <w:sz w:val="20"/>
                <w:szCs w:val="20"/>
                <w:lang w:eastAsia="en-US" w:bidi="en-US"/>
              </w:rPr>
            </w:pPr>
            <w:r w:rsidRPr="00871C9C">
              <w:rPr>
                <w:bCs/>
                <w:color w:val="000000" w:themeColor="text1"/>
                <w:sz w:val="20"/>
                <w:szCs w:val="20"/>
                <w:lang w:eastAsia="en-US" w:bidi="en-US"/>
              </w:rPr>
              <w:t>109,5</w:t>
            </w:r>
          </w:p>
        </w:tc>
      </w:tr>
      <w:tr w:rsidR="00B31CDE" w:rsidRPr="00871C9C" w14:paraId="6D1C869E" w14:textId="77777777" w:rsidTr="00D67E3A">
        <w:trPr>
          <w:trHeight w:val="265"/>
        </w:trPr>
        <w:tc>
          <w:tcPr>
            <w:tcW w:w="1137" w:type="pct"/>
            <w:tcBorders>
              <w:top w:val="nil"/>
              <w:left w:val="single" w:sz="8" w:space="0" w:color="auto"/>
              <w:bottom w:val="single" w:sz="8" w:space="0" w:color="auto"/>
              <w:right w:val="single" w:sz="8" w:space="0" w:color="auto"/>
            </w:tcBorders>
            <w:shd w:val="clear" w:color="auto" w:fill="auto"/>
            <w:vAlign w:val="center"/>
          </w:tcPr>
          <w:p w14:paraId="516DA027" w14:textId="77777777" w:rsidR="000A0F60" w:rsidRPr="00871C9C" w:rsidRDefault="000A0F60" w:rsidP="00564028">
            <w:pPr>
              <w:rPr>
                <w:bCs/>
                <w:color w:val="000000" w:themeColor="text1"/>
                <w:sz w:val="20"/>
                <w:szCs w:val="20"/>
              </w:rPr>
            </w:pPr>
            <w:r w:rsidRPr="00871C9C">
              <w:rPr>
                <w:bCs/>
                <w:color w:val="000000" w:themeColor="text1"/>
                <w:sz w:val="20"/>
                <w:szCs w:val="20"/>
              </w:rPr>
              <w:t xml:space="preserve">В том числе коровы </w:t>
            </w:r>
          </w:p>
        </w:tc>
        <w:tc>
          <w:tcPr>
            <w:tcW w:w="661" w:type="pct"/>
            <w:tcBorders>
              <w:top w:val="nil"/>
              <w:left w:val="nil"/>
              <w:bottom w:val="single" w:sz="8" w:space="0" w:color="auto"/>
              <w:right w:val="single" w:sz="4" w:space="0" w:color="auto"/>
            </w:tcBorders>
            <w:shd w:val="clear" w:color="auto" w:fill="auto"/>
            <w:vAlign w:val="center"/>
          </w:tcPr>
          <w:p w14:paraId="75A5DDEB"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голов</w:t>
            </w:r>
          </w:p>
        </w:tc>
        <w:tc>
          <w:tcPr>
            <w:tcW w:w="529" w:type="pct"/>
            <w:tcBorders>
              <w:top w:val="nil"/>
              <w:left w:val="single" w:sz="4" w:space="0" w:color="auto"/>
              <w:bottom w:val="single" w:sz="8" w:space="0" w:color="auto"/>
              <w:right w:val="single" w:sz="8" w:space="0" w:color="auto"/>
            </w:tcBorders>
            <w:shd w:val="clear" w:color="auto" w:fill="auto"/>
            <w:vAlign w:val="center"/>
          </w:tcPr>
          <w:p w14:paraId="773F73D5"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409149</w:t>
            </w:r>
          </w:p>
        </w:tc>
        <w:tc>
          <w:tcPr>
            <w:tcW w:w="529" w:type="pct"/>
            <w:tcBorders>
              <w:top w:val="nil"/>
              <w:left w:val="nil"/>
              <w:bottom w:val="single" w:sz="8" w:space="0" w:color="auto"/>
              <w:right w:val="single" w:sz="8" w:space="0" w:color="auto"/>
            </w:tcBorders>
            <w:shd w:val="clear" w:color="auto" w:fill="auto"/>
            <w:vAlign w:val="center"/>
          </w:tcPr>
          <w:p w14:paraId="584BAF22"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424907</w:t>
            </w:r>
          </w:p>
        </w:tc>
        <w:tc>
          <w:tcPr>
            <w:tcW w:w="529" w:type="pct"/>
            <w:tcBorders>
              <w:top w:val="nil"/>
              <w:left w:val="nil"/>
              <w:bottom w:val="single" w:sz="8" w:space="0" w:color="auto"/>
              <w:right w:val="single" w:sz="8" w:space="0" w:color="auto"/>
            </w:tcBorders>
            <w:shd w:val="clear" w:color="auto" w:fill="auto"/>
            <w:vAlign w:val="center"/>
          </w:tcPr>
          <w:p w14:paraId="6A8A95D3"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431044</w:t>
            </w:r>
          </w:p>
        </w:tc>
        <w:tc>
          <w:tcPr>
            <w:tcW w:w="529" w:type="pct"/>
            <w:tcBorders>
              <w:top w:val="nil"/>
              <w:left w:val="nil"/>
              <w:bottom w:val="single" w:sz="8" w:space="0" w:color="auto"/>
              <w:right w:val="single" w:sz="8" w:space="0" w:color="auto"/>
            </w:tcBorders>
            <w:shd w:val="clear" w:color="auto" w:fill="auto"/>
            <w:vAlign w:val="center"/>
          </w:tcPr>
          <w:p w14:paraId="61A29DC3"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440036</w:t>
            </w:r>
          </w:p>
        </w:tc>
        <w:tc>
          <w:tcPr>
            <w:tcW w:w="529" w:type="pct"/>
            <w:tcBorders>
              <w:top w:val="nil"/>
              <w:left w:val="nil"/>
              <w:bottom w:val="single" w:sz="8" w:space="0" w:color="auto"/>
              <w:right w:val="single" w:sz="8" w:space="0" w:color="auto"/>
            </w:tcBorders>
            <w:shd w:val="clear" w:color="auto" w:fill="auto"/>
            <w:vAlign w:val="center"/>
          </w:tcPr>
          <w:p w14:paraId="368B2113"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443252</w:t>
            </w:r>
          </w:p>
        </w:tc>
        <w:tc>
          <w:tcPr>
            <w:tcW w:w="555" w:type="pct"/>
            <w:tcBorders>
              <w:top w:val="nil"/>
              <w:left w:val="nil"/>
              <w:bottom w:val="single" w:sz="8" w:space="0" w:color="auto"/>
              <w:right w:val="single" w:sz="8" w:space="0" w:color="auto"/>
            </w:tcBorders>
            <w:shd w:val="clear" w:color="auto" w:fill="auto"/>
            <w:noWrap/>
            <w:vAlign w:val="center"/>
          </w:tcPr>
          <w:p w14:paraId="1280AA93"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108,3</w:t>
            </w:r>
          </w:p>
        </w:tc>
      </w:tr>
      <w:tr w:rsidR="00B31CDE" w:rsidRPr="00871C9C" w14:paraId="3103B89C" w14:textId="77777777" w:rsidTr="00D67E3A">
        <w:trPr>
          <w:trHeight w:val="265"/>
        </w:trPr>
        <w:tc>
          <w:tcPr>
            <w:tcW w:w="1137" w:type="pct"/>
            <w:tcBorders>
              <w:top w:val="nil"/>
              <w:left w:val="single" w:sz="8" w:space="0" w:color="auto"/>
              <w:bottom w:val="single" w:sz="8" w:space="0" w:color="auto"/>
              <w:right w:val="single" w:sz="8" w:space="0" w:color="auto"/>
            </w:tcBorders>
            <w:shd w:val="clear" w:color="auto" w:fill="auto"/>
            <w:vAlign w:val="center"/>
          </w:tcPr>
          <w:p w14:paraId="7A654498" w14:textId="77777777" w:rsidR="000A0F60" w:rsidRPr="00871C9C" w:rsidRDefault="000A0F60" w:rsidP="00564028">
            <w:pPr>
              <w:rPr>
                <w:bCs/>
                <w:color w:val="000000" w:themeColor="text1"/>
                <w:sz w:val="20"/>
                <w:szCs w:val="20"/>
              </w:rPr>
            </w:pPr>
            <w:r w:rsidRPr="00871C9C">
              <w:rPr>
                <w:bCs/>
                <w:color w:val="000000" w:themeColor="text1"/>
                <w:sz w:val="20"/>
                <w:szCs w:val="20"/>
              </w:rPr>
              <w:t>Овцы и козы</w:t>
            </w:r>
          </w:p>
        </w:tc>
        <w:tc>
          <w:tcPr>
            <w:tcW w:w="661" w:type="pct"/>
            <w:tcBorders>
              <w:top w:val="nil"/>
              <w:left w:val="nil"/>
              <w:bottom w:val="single" w:sz="8" w:space="0" w:color="auto"/>
              <w:right w:val="single" w:sz="4" w:space="0" w:color="auto"/>
            </w:tcBorders>
            <w:shd w:val="clear" w:color="auto" w:fill="auto"/>
            <w:vAlign w:val="center"/>
          </w:tcPr>
          <w:p w14:paraId="1A057C53"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голов</w:t>
            </w:r>
          </w:p>
        </w:tc>
        <w:tc>
          <w:tcPr>
            <w:tcW w:w="529" w:type="pct"/>
            <w:tcBorders>
              <w:top w:val="nil"/>
              <w:left w:val="single" w:sz="4" w:space="0" w:color="auto"/>
              <w:bottom w:val="single" w:sz="8" w:space="0" w:color="auto"/>
              <w:right w:val="single" w:sz="8" w:space="0" w:color="auto"/>
            </w:tcBorders>
            <w:shd w:val="clear" w:color="auto" w:fill="auto"/>
            <w:vAlign w:val="center"/>
          </w:tcPr>
          <w:p w14:paraId="5F7F2E6D"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1827377</w:t>
            </w:r>
          </w:p>
        </w:tc>
        <w:tc>
          <w:tcPr>
            <w:tcW w:w="529" w:type="pct"/>
            <w:tcBorders>
              <w:top w:val="nil"/>
              <w:left w:val="nil"/>
              <w:bottom w:val="single" w:sz="8" w:space="0" w:color="auto"/>
              <w:right w:val="single" w:sz="8" w:space="0" w:color="auto"/>
            </w:tcBorders>
            <w:shd w:val="clear" w:color="auto" w:fill="auto"/>
            <w:vAlign w:val="center"/>
          </w:tcPr>
          <w:p w14:paraId="2D25073B"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1905898</w:t>
            </w:r>
          </w:p>
        </w:tc>
        <w:tc>
          <w:tcPr>
            <w:tcW w:w="529" w:type="pct"/>
            <w:tcBorders>
              <w:top w:val="nil"/>
              <w:left w:val="nil"/>
              <w:bottom w:val="single" w:sz="8" w:space="0" w:color="auto"/>
              <w:right w:val="single" w:sz="8" w:space="0" w:color="auto"/>
            </w:tcBorders>
            <w:shd w:val="clear" w:color="auto" w:fill="auto"/>
            <w:vAlign w:val="center"/>
          </w:tcPr>
          <w:p w14:paraId="0093310A"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1943202</w:t>
            </w:r>
          </w:p>
        </w:tc>
        <w:tc>
          <w:tcPr>
            <w:tcW w:w="529" w:type="pct"/>
            <w:tcBorders>
              <w:top w:val="nil"/>
              <w:left w:val="nil"/>
              <w:bottom w:val="single" w:sz="8" w:space="0" w:color="auto"/>
              <w:right w:val="single" w:sz="8" w:space="0" w:color="auto"/>
            </w:tcBorders>
            <w:shd w:val="clear" w:color="auto" w:fill="auto"/>
            <w:vAlign w:val="center"/>
          </w:tcPr>
          <w:p w14:paraId="29CCEE81"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1988637</w:t>
            </w:r>
          </w:p>
        </w:tc>
        <w:tc>
          <w:tcPr>
            <w:tcW w:w="529" w:type="pct"/>
            <w:tcBorders>
              <w:top w:val="nil"/>
              <w:left w:val="nil"/>
              <w:bottom w:val="single" w:sz="8" w:space="0" w:color="auto"/>
              <w:right w:val="single" w:sz="8" w:space="0" w:color="auto"/>
            </w:tcBorders>
            <w:shd w:val="clear" w:color="auto" w:fill="auto"/>
            <w:vAlign w:val="center"/>
          </w:tcPr>
          <w:p w14:paraId="35E6823D"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2021652</w:t>
            </w:r>
          </w:p>
        </w:tc>
        <w:tc>
          <w:tcPr>
            <w:tcW w:w="555" w:type="pct"/>
            <w:tcBorders>
              <w:top w:val="nil"/>
              <w:left w:val="nil"/>
              <w:bottom w:val="single" w:sz="8" w:space="0" w:color="auto"/>
              <w:right w:val="single" w:sz="8" w:space="0" w:color="auto"/>
            </w:tcBorders>
            <w:shd w:val="clear" w:color="auto" w:fill="auto"/>
            <w:noWrap/>
            <w:vAlign w:val="center"/>
          </w:tcPr>
          <w:p w14:paraId="671F260D"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110,6</w:t>
            </w:r>
          </w:p>
        </w:tc>
      </w:tr>
      <w:tr w:rsidR="00B31CDE" w:rsidRPr="00871C9C" w14:paraId="0F8CC6AE" w14:textId="77777777" w:rsidTr="00D67E3A">
        <w:trPr>
          <w:trHeight w:val="265"/>
        </w:trPr>
        <w:tc>
          <w:tcPr>
            <w:tcW w:w="1137" w:type="pct"/>
            <w:tcBorders>
              <w:top w:val="nil"/>
              <w:left w:val="single" w:sz="8" w:space="0" w:color="auto"/>
              <w:bottom w:val="single" w:sz="8" w:space="0" w:color="auto"/>
              <w:right w:val="single" w:sz="8" w:space="0" w:color="auto"/>
            </w:tcBorders>
            <w:shd w:val="clear" w:color="auto" w:fill="auto"/>
            <w:vAlign w:val="center"/>
          </w:tcPr>
          <w:p w14:paraId="76CE041F" w14:textId="77777777" w:rsidR="000A0F60" w:rsidRPr="00871C9C" w:rsidRDefault="000A0F60" w:rsidP="00564028">
            <w:pPr>
              <w:rPr>
                <w:bCs/>
                <w:color w:val="000000" w:themeColor="text1"/>
                <w:sz w:val="20"/>
                <w:szCs w:val="20"/>
              </w:rPr>
            </w:pPr>
            <w:r w:rsidRPr="00871C9C">
              <w:rPr>
                <w:bCs/>
                <w:color w:val="000000" w:themeColor="text1"/>
                <w:sz w:val="20"/>
                <w:szCs w:val="20"/>
              </w:rPr>
              <w:t>Птицы</w:t>
            </w:r>
          </w:p>
        </w:tc>
        <w:tc>
          <w:tcPr>
            <w:tcW w:w="661" w:type="pct"/>
            <w:tcBorders>
              <w:top w:val="nil"/>
              <w:left w:val="nil"/>
              <w:bottom w:val="single" w:sz="8" w:space="0" w:color="auto"/>
              <w:right w:val="single" w:sz="4" w:space="0" w:color="auto"/>
            </w:tcBorders>
            <w:shd w:val="clear" w:color="auto" w:fill="auto"/>
            <w:vAlign w:val="center"/>
          </w:tcPr>
          <w:p w14:paraId="58811617"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голов</w:t>
            </w:r>
          </w:p>
        </w:tc>
        <w:tc>
          <w:tcPr>
            <w:tcW w:w="529" w:type="pct"/>
            <w:tcBorders>
              <w:top w:val="nil"/>
              <w:left w:val="single" w:sz="4" w:space="0" w:color="auto"/>
              <w:bottom w:val="single" w:sz="8" w:space="0" w:color="auto"/>
              <w:right w:val="single" w:sz="8" w:space="0" w:color="auto"/>
            </w:tcBorders>
            <w:shd w:val="clear" w:color="auto" w:fill="auto"/>
            <w:vAlign w:val="center"/>
          </w:tcPr>
          <w:p w14:paraId="6B3961DF"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1444974</w:t>
            </w:r>
          </w:p>
        </w:tc>
        <w:tc>
          <w:tcPr>
            <w:tcW w:w="529" w:type="pct"/>
            <w:tcBorders>
              <w:top w:val="nil"/>
              <w:left w:val="nil"/>
              <w:bottom w:val="single" w:sz="8" w:space="0" w:color="auto"/>
              <w:right w:val="single" w:sz="8" w:space="0" w:color="auto"/>
            </w:tcBorders>
            <w:shd w:val="clear" w:color="auto" w:fill="auto"/>
            <w:vAlign w:val="center"/>
          </w:tcPr>
          <w:p w14:paraId="136C88F9"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1509966</w:t>
            </w:r>
          </w:p>
        </w:tc>
        <w:tc>
          <w:tcPr>
            <w:tcW w:w="529" w:type="pct"/>
            <w:tcBorders>
              <w:top w:val="nil"/>
              <w:left w:val="nil"/>
              <w:bottom w:val="single" w:sz="8" w:space="0" w:color="auto"/>
              <w:right w:val="single" w:sz="8" w:space="0" w:color="auto"/>
            </w:tcBorders>
            <w:shd w:val="clear" w:color="auto" w:fill="auto"/>
            <w:vAlign w:val="center"/>
          </w:tcPr>
          <w:p w14:paraId="45CF6DBB"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1556797</w:t>
            </w:r>
          </w:p>
        </w:tc>
        <w:tc>
          <w:tcPr>
            <w:tcW w:w="529" w:type="pct"/>
            <w:tcBorders>
              <w:top w:val="nil"/>
              <w:left w:val="nil"/>
              <w:bottom w:val="single" w:sz="8" w:space="0" w:color="auto"/>
              <w:right w:val="single" w:sz="8" w:space="0" w:color="auto"/>
            </w:tcBorders>
            <w:shd w:val="clear" w:color="auto" w:fill="auto"/>
            <w:vAlign w:val="center"/>
          </w:tcPr>
          <w:p w14:paraId="41B17E64"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1584976</w:t>
            </w:r>
          </w:p>
        </w:tc>
        <w:tc>
          <w:tcPr>
            <w:tcW w:w="529" w:type="pct"/>
            <w:tcBorders>
              <w:top w:val="nil"/>
              <w:left w:val="nil"/>
              <w:bottom w:val="single" w:sz="8" w:space="0" w:color="auto"/>
              <w:right w:val="single" w:sz="8" w:space="0" w:color="auto"/>
            </w:tcBorders>
            <w:shd w:val="clear" w:color="auto" w:fill="auto"/>
            <w:vAlign w:val="center"/>
          </w:tcPr>
          <w:p w14:paraId="514AABE7"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1629209</w:t>
            </w:r>
          </w:p>
        </w:tc>
        <w:tc>
          <w:tcPr>
            <w:tcW w:w="555" w:type="pct"/>
            <w:tcBorders>
              <w:top w:val="nil"/>
              <w:left w:val="nil"/>
              <w:bottom w:val="single" w:sz="8" w:space="0" w:color="auto"/>
              <w:right w:val="single" w:sz="8" w:space="0" w:color="auto"/>
            </w:tcBorders>
            <w:shd w:val="clear" w:color="auto" w:fill="auto"/>
            <w:noWrap/>
            <w:vAlign w:val="center"/>
          </w:tcPr>
          <w:p w14:paraId="38B19423"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112,7</w:t>
            </w:r>
          </w:p>
        </w:tc>
      </w:tr>
      <w:tr w:rsidR="00B31CDE" w:rsidRPr="00871C9C" w14:paraId="04BF1B45" w14:textId="77777777" w:rsidTr="00D67E3A">
        <w:trPr>
          <w:trHeight w:val="265"/>
        </w:trPr>
        <w:tc>
          <w:tcPr>
            <w:tcW w:w="1137" w:type="pct"/>
            <w:tcBorders>
              <w:top w:val="nil"/>
              <w:left w:val="single" w:sz="8" w:space="0" w:color="auto"/>
              <w:bottom w:val="single" w:sz="8" w:space="0" w:color="auto"/>
              <w:right w:val="single" w:sz="8" w:space="0" w:color="auto"/>
            </w:tcBorders>
            <w:shd w:val="clear" w:color="auto" w:fill="auto"/>
            <w:vAlign w:val="center"/>
          </w:tcPr>
          <w:p w14:paraId="26AEAB06" w14:textId="77777777" w:rsidR="000A0F60" w:rsidRPr="00871C9C" w:rsidRDefault="000A0F60" w:rsidP="00564028">
            <w:pPr>
              <w:rPr>
                <w:bCs/>
                <w:color w:val="000000" w:themeColor="text1"/>
                <w:sz w:val="20"/>
                <w:szCs w:val="20"/>
              </w:rPr>
            </w:pPr>
            <w:r w:rsidRPr="00871C9C">
              <w:rPr>
                <w:bCs/>
                <w:color w:val="000000" w:themeColor="text1"/>
                <w:sz w:val="20"/>
                <w:szCs w:val="20"/>
              </w:rPr>
              <w:t>Лошади</w:t>
            </w:r>
          </w:p>
        </w:tc>
        <w:tc>
          <w:tcPr>
            <w:tcW w:w="661" w:type="pct"/>
            <w:tcBorders>
              <w:top w:val="nil"/>
              <w:left w:val="nil"/>
              <w:bottom w:val="single" w:sz="8" w:space="0" w:color="auto"/>
              <w:right w:val="single" w:sz="4" w:space="0" w:color="auto"/>
            </w:tcBorders>
            <w:shd w:val="clear" w:color="auto" w:fill="auto"/>
            <w:vAlign w:val="center"/>
          </w:tcPr>
          <w:p w14:paraId="15E3C64C"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голов</w:t>
            </w:r>
          </w:p>
        </w:tc>
        <w:tc>
          <w:tcPr>
            <w:tcW w:w="529" w:type="pct"/>
            <w:tcBorders>
              <w:top w:val="nil"/>
              <w:left w:val="single" w:sz="4" w:space="0" w:color="auto"/>
              <w:bottom w:val="single" w:sz="8" w:space="0" w:color="auto"/>
              <w:right w:val="single" w:sz="8" w:space="0" w:color="auto"/>
            </w:tcBorders>
            <w:shd w:val="clear" w:color="auto" w:fill="auto"/>
            <w:vAlign w:val="center"/>
          </w:tcPr>
          <w:p w14:paraId="5E3AFF2A"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55686</w:t>
            </w:r>
          </w:p>
        </w:tc>
        <w:tc>
          <w:tcPr>
            <w:tcW w:w="529" w:type="pct"/>
            <w:tcBorders>
              <w:top w:val="nil"/>
              <w:left w:val="nil"/>
              <w:bottom w:val="single" w:sz="8" w:space="0" w:color="auto"/>
              <w:right w:val="single" w:sz="8" w:space="0" w:color="auto"/>
            </w:tcBorders>
            <w:shd w:val="clear" w:color="auto" w:fill="auto"/>
            <w:vAlign w:val="center"/>
          </w:tcPr>
          <w:p w14:paraId="185BD8E2"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55701</w:t>
            </w:r>
          </w:p>
        </w:tc>
        <w:tc>
          <w:tcPr>
            <w:tcW w:w="529" w:type="pct"/>
            <w:tcBorders>
              <w:top w:val="nil"/>
              <w:left w:val="nil"/>
              <w:bottom w:val="single" w:sz="8" w:space="0" w:color="auto"/>
              <w:right w:val="single" w:sz="8" w:space="0" w:color="auto"/>
            </w:tcBorders>
            <w:shd w:val="clear" w:color="auto" w:fill="auto"/>
            <w:vAlign w:val="center"/>
          </w:tcPr>
          <w:p w14:paraId="169C1BCA"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56060</w:t>
            </w:r>
          </w:p>
        </w:tc>
        <w:tc>
          <w:tcPr>
            <w:tcW w:w="529" w:type="pct"/>
            <w:tcBorders>
              <w:top w:val="nil"/>
              <w:left w:val="nil"/>
              <w:bottom w:val="single" w:sz="8" w:space="0" w:color="auto"/>
              <w:right w:val="single" w:sz="8" w:space="0" w:color="auto"/>
            </w:tcBorders>
            <w:shd w:val="clear" w:color="auto" w:fill="auto"/>
            <w:vAlign w:val="center"/>
          </w:tcPr>
          <w:p w14:paraId="7DE2C502"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55791</w:t>
            </w:r>
          </w:p>
        </w:tc>
        <w:tc>
          <w:tcPr>
            <w:tcW w:w="529" w:type="pct"/>
            <w:tcBorders>
              <w:top w:val="nil"/>
              <w:left w:val="nil"/>
              <w:bottom w:val="single" w:sz="8" w:space="0" w:color="auto"/>
              <w:right w:val="single" w:sz="8" w:space="0" w:color="auto"/>
            </w:tcBorders>
            <w:shd w:val="clear" w:color="auto" w:fill="auto"/>
            <w:vAlign w:val="center"/>
          </w:tcPr>
          <w:p w14:paraId="7FACD981"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56155</w:t>
            </w:r>
          </w:p>
        </w:tc>
        <w:tc>
          <w:tcPr>
            <w:tcW w:w="555" w:type="pct"/>
            <w:tcBorders>
              <w:top w:val="nil"/>
              <w:left w:val="nil"/>
              <w:bottom w:val="single" w:sz="8" w:space="0" w:color="auto"/>
              <w:right w:val="single" w:sz="8" w:space="0" w:color="auto"/>
            </w:tcBorders>
            <w:shd w:val="clear" w:color="auto" w:fill="auto"/>
            <w:noWrap/>
            <w:vAlign w:val="center"/>
          </w:tcPr>
          <w:p w14:paraId="25212CC4" w14:textId="77777777" w:rsidR="000A0F60" w:rsidRPr="00871C9C" w:rsidRDefault="000A0F60" w:rsidP="00564028">
            <w:pPr>
              <w:jc w:val="center"/>
              <w:rPr>
                <w:bCs/>
                <w:color w:val="000000" w:themeColor="text1"/>
                <w:sz w:val="20"/>
                <w:szCs w:val="20"/>
              </w:rPr>
            </w:pPr>
            <w:r w:rsidRPr="00871C9C">
              <w:rPr>
                <w:bCs/>
                <w:color w:val="000000" w:themeColor="text1"/>
                <w:sz w:val="20"/>
                <w:szCs w:val="20"/>
              </w:rPr>
              <w:t>100,8</w:t>
            </w:r>
          </w:p>
        </w:tc>
      </w:tr>
    </w:tbl>
    <w:p w14:paraId="3285E528" w14:textId="77777777" w:rsidR="00B072EB" w:rsidRPr="00871C9C" w:rsidRDefault="00B072EB" w:rsidP="00F56AFA">
      <w:pPr>
        <w:ind w:firstLine="567"/>
        <w:jc w:val="both"/>
        <w:rPr>
          <w:color w:val="000000" w:themeColor="text1"/>
        </w:rPr>
      </w:pPr>
    </w:p>
    <w:p w14:paraId="55B5071F" w14:textId="77777777" w:rsidR="00046C96" w:rsidRPr="00871C9C" w:rsidRDefault="000A0F60" w:rsidP="00F56AFA">
      <w:pPr>
        <w:ind w:firstLine="567"/>
        <w:jc w:val="both"/>
        <w:rPr>
          <w:color w:val="000000" w:themeColor="text1"/>
        </w:rPr>
      </w:pPr>
      <w:r w:rsidRPr="00871C9C">
        <w:rPr>
          <w:color w:val="000000" w:themeColor="text1"/>
        </w:rPr>
        <w:t>Наряду с этим, за последние годы наблюдается увеличение производства всех видов продукции животноводства (за исключением коконов).</w:t>
      </w:r>
      <w:r w:rsidR="00F56AFA" w:rsidRPr="00871C9C">
        <w:rPr>
          <w:color w:val="000000" w:themeColor="text1"/>
        </w:rPr>
        <w:t xml:space="preserve"> </w:t>
      </w:r>
    </w:p>
    <w:p w14:paraId="1CDF1711" w14:textId="77777777" w:rsidR="00564028" w:rsidRPr="00871C9C" w:rsidRDefault="00564028" w:rsidP="00564028">
      <w:pPr>
        <w:jc w:val="center"/>
        <w:rPr>
          <w:color w:val="000000" w:themeColor="text1"/>
        </w:rPr>
      </w:pPr>
    </w:p>
    <w:p w14:paraId="3584A2BF" w14:textId="714268A4" w:rsidR="00046C96" w:rsidRPr="00871C9C" w:rsidRDefault="00457E15" w:rsidP="00564028">
      <w:pPr>
        <w:jc w:val="center"/>
        <w:rPr>
          <w:bCs/>
          <w:i/>
          <w:iCs/>
          <w:color w:val="000000" w:themeColor="text1"/>
        </w:rPr>
      </w:pPr>
      <w:r w:rsidRPr="00871C9C">
        <w:rPr>
          <w:bCs/>
          <w:i/>
          <w:iCs/>
          <w:color w:val="000000" w:themeColor="text1"/>
        </w:rPr>
        <w:t>Таблица</w:t>
      </w:r>
      <w:r w:rsidR="00046C96" w:rsidRPr="00871C9C">
        <w:rPr>
          <w:bCs/>
          <w:i/>
          <w:iCs/>
          <w:color w:val="000000" w:themeColor="text1"/>
        </w:rPr>
        <w:t xml:space="preserve"> №</w:t>
      </w:r>
      <w:r w:rsidR="00E2045F">
        <w:rPr>
          <w:bCs/>
          <w:i/>
          <w:iCs/>
          <w:color w:val="000000" w:themeColor="text1"/>
        </w:rPr>
        <w:t>6</w:t>
      </w:r>
      <w:r w:rsidR="00046C96" w:rsidRPr="00871C9C">
        <w:rPr>
          <w:bCs/>
          <w:i/>
          <w:iCs/>
          <w:color w:val="000000" w:themeColor="text1"/>
        </w:rPr>
        <w:t>.</w:t>
      </w:r>
      <w:r w:rsidR="00534698" w:rsidRPr="00871C9C">
        <w:rPr>
          <w:bCs/>
          <w:i/>
          <w:iCs/>
          <w:color w:val="000000" w:themeColor="text1"/>
        </w:rPr>
        <w:t xml:space="preserve"> </w:t>
      </w:r>
      <w:r w:rsidR="00D532E5" w:rsidRPr="00871C9C">
        <w:rPr>
          <w:bCs/>
          <w:i/>
          <w:iCs/>
          <w:color w:val="000000" w:themeColor="text1"/>
        </w:rPr>
        <w:t>Объём производства продукции животноводства</w:t>
      </w:r>
    </w:p>
    <w:p w14:paraId="3C643C60" w14:textId="77777777" w:rsidR="00564028" w:rsidRPr="00871C9C" w:rsidRDefault="00564028" w:rsidP="00564028">
      <w:pPr>
        <w:jc w:val="center"/>
        <w:rPr>
          <w:color w:val="000000" w:themeColor="text1"/>
        </w:rPr>
      </w:pPr>
    </w:p>
    <w:tbl>
      <w:tblPr>
        <w:tblW w:w="5000" w:type="pct"/>
        <w:jc w:val="center"/>
        <w:tblCellMar>
          <w:left w:w="57" w:type="dxa"/>
          <w:right w:w="57" w:type="dxa"/>
        </w:tblCellMar>
        <w:tblLook w:val="04A0" w:firstRow="1" w:lastRow="0" w:firstColumn="1" w:lastColumn="0" w:noHBand="0" w:noVBand="1"/>
      </w:tblPr>
      <w:tblGrid>
        <w:gridCol w:w="1650"/>
        <w:gridCol w:w="1865"/>
        <w:gridCol w:w="796"/>
        <w:gridCol w:w="1026"/>
        <w:gridCol w:w="979"/>
        <w:gridCol w:w="887"/>
        <w:gridCol w:w="887"/>
        <w:gridCol w:w="1662"/>
      </w:tblGrid>
      <w:tr w:rsidR="00B31CDE" w:rsidRPr="00871C9C" w14:paraId="6CA4CAFE" w14:textId="77777777" w:rsidTr="00564028">
        <w:trPr>
          <w:jc w:val="center"/>
        </w:trPr>
        <w:tc>
          <w:tcPr>
            <w:tcW w:w="846"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6C6CF12F" w14:textId="77777777" w:rsidR="00046C96" w:rsidRPr="00871C9C" w:rsidRDefault="00E269A8" w:rsidP="00564028">
            <w:pPr>
              <w:jc w:val="center"/>
              <w:rPr>
                <w:color w:val="000000" w:themeColor="text1"/>
                <w:sz w:val="20"/>
                <w:szCs w:val="20"/>
              </w:rPr>
            </w:pPr>
            <w:r w:rsidRPr="00871C9C">
              <w:rPr>
                <w:color w:val="000000" w:themeColor="text1"/>
                <w:sz w:val="20"/>
                <w:szCs w:val="20"/>
              </w:rPr>
              <w:t>Перечень продукции животноводства</w:t>
            </w:r>
          </w:p>
        </w:tc>
        <w:tc>
          <w:tcPr>
            <w:tcW w:w="956" w:type="pct"/>
            <w:tcBorders>
              <w:top w:val="single" w:sz="8" w:space="0" w:color="auto"/>
              <w:left w:val="single" w:sz="4" w:space="0" w:color="auto"/>
              <w:bottom w:val="single" w:sz="8" w:space="0" w:color="auto"/>
              <w:right w:val="single" w:sz="8" w:space="0" w:color="auto"/>
            </w:tcBorders>
            <w:shd w:val="clear" w:color="auto" w:fill="auto"/>
            <w:vAlign w:val="center"/>
          </w:tcPr>
          <w:p w14:paraId="2A6D8EC3" w14:textId="77777777" w:rsidR="00046C96" w:rsidRPr="00871C9C" w:rsidRDefault="00B30620" w:rsidP="00564028">
            <w:pPr>
              <w:jc w:val="center"/>
              <w:rPr>
                <w:color w:val="000000" w:themeColor="text1"/>
                <w:sz w:val="20"/>
                <w:szCs w:val="20"/>
              </w:rPr>
            </w:pPr>
            <w:r w:rsidRPr="00871C9C">
              <w:rPr>
                <w:color w:val="000000" w:themeColor="text1"/>
                <w:sz w:val="20"/>
                <w:szCs w:val="20"/>
              </w:rPr>
              <w:t>Единица измерения</w:t>
            </w:r>
          </w:p>
        </w:tc>
        <w:tc>
          <w:tcPr>
            <w:tcW w:w="408" w:type="pct"/>
            <w:tcBorders>
              <w:top w:val="single" w:sz="8" w:space="0" w:color="auto"/>
              <w:left w:val="nil"/>
              <w:bottom w:val="single" w:sz="8" w:space="0" w:color="auto"/>
              <w:right w:val="single" w:sz="8" w:space="0" w:color="auto"/>
            </w:tcBorders>
            <w:shd w:val="clear" w:color="auto" w:fill="auto"/>
            <w:vAlign w:val="center"/>
            <w:hideMark/>
          </w:tcPr>
          <w:p w14:paraId="480A9DE4" w14:textId="77777777" w:rsidR="00046C96" w:rsidRPr="00871C9C" w:rsidRDefault="00046C96" w:rsidP="00564028">
            <w:pPr>
              <w:jc w:val="center"/>
              <w:rPr>
                <w:color w:val="000000" w:themeColor="text1"/>
                <w:sz w:val="20"/>
                <w:szCs w:val="20"/>
              </w:rPr>
            </w:pPr>
            <w:r w:rsidRPr="00871C9C">
              <w:rPr>
                <w:color w:val="000000" w:themeColor="text1"/>
                <w:sz w:val="20"/>
                <w:szCs w:val="20"/>
              </w:rPr>
              <w:t>2010</w:t>
            </w:r>
          </w:p>
        </w:tc>
        <w:tc>
          <w:tcPr>
            <w:tcW w:w="526" w:type="pct"/>
            <w:tcBorders>
              <w:top w:val="single" w:sz="8" w:space="0" w:color="auto"/>
              <w:left w:val="nil"/>
              <w:bottom w:val="single" w:sz="8" w:space="0" w:color="auto"/>
              <w:right w:val="single" w:sz="8" w:space="0" w:color="auto"/>
            </w:tcBorders>
            <w:shd w:val="clear" w:color="auto" w:fill="auto"/>
            <w:vAlign w:val="center"/>
            <w:hideMark/>
          </w:tcPr>
          <w:p w14:paraId="5A57FF81" w14:textId="77777777" w:rsidR="00046C96" w:rsidRPr="00871C9C" w:rsidRDefault="00046C96" w:rsidP="00564028">
            <w:pPr>
              <w:jc w:val="center"/>
              <w:rPr>
                <w:color w:val="000000" w:themeColor="text1"/>
                <w:sz w:val="20"/>
                <w:szCs w:val="20"/>
              </w:rPr>
            </w:pPr>
            <w:r w:rsidRPr="00871C9C">
              <w:rPr>
                <w:color w:val="000000" w:themeColor="text1"/>
                <w:sz w:val="20"/>
                <w:szCs w:val="20"/>
              </w:rPr>
              <w:t>2011</w:t>
            </w:r>
          </w:p>
        </w:tc>
        <w:tc>
          <w:tcPr>
            <w:tcW w:w="502" w:type="pct"/>
            <w:tcBorders>
              <w:top w:val="single" w:sz="8" w:space="0" w:color="auto"/>
              <w:left w:val="nil"/>
              <w:bottom w:val="single" w:sz="8" w:space="0" w:color="auto"/>
              <w:right w:val="single" w:sz="8" w:space="0" w:color="auto"/>
            </w:tcBorders>
            <w:shd w:val="clear" w:color="auto" w:fill="auto"/>
            <w:vAlign w:val="center"/>
            <w:hideMark/>
          </w:tcPr>
          <w:p w14:paraId="7CF1E33B" w14:textId="77777777" w:rsidR="00046C96" w:rsidRPr="00871C9C" w:rsidRDefault="00046C96" w:rsidP="00564028">
            <w:pPr>
              <w:jc w:val="center"/>
              <w:rPr>
                <w:color w:val="000000" w:themeColor="text1"/>
                <w:sz w:val="20"/>
                <w:szCs w:val="20"/>
              </w:rPr>
            </w:pPr>
            <w:r w:rsidRPr="00871C9C">
              <w:rPr>
                <w:color w:val="000000" w:themeColor="text1"/>
                <w:sz w:val="20"/>
                <w:szCs w:val="20"/>
              </w:rPr>
              <w:t>2012</w:t>
            </w:r>
          </w:p>
        </w:tc>
        <w:tc>
          <w:tcPr>
            <w:tcW w:w="455" w:type="pct"/>
            <w:tcBorders>
              <w:top w:val="single" w:sz="8" w:space="0" w:color="auto"/>
              <w:left w:val="nil"/>
              <w:bottom w:val="single" w:sz="8" w:space="0" w:color="auto"/>
              <w:right w:val="single" w:sz="8" w:space="0" w:color="auto"/>
            </w:tcBorders>
            <w:shd w:val="clear" w:color="auto" w:fill="auto"/>
            <w:vAlign w:val="center"/>
            <w:hideMark/>
          </w:tcPr>
          <w:p w14:paraId="66A759CC" w14:textId="77777777" w:rsidR="00046C96" w:rsidRPr="00871C9C" w:rsidRDefault="00046C96" w:rsidP="00564028">
            <w:pPr>
              <w:jc w:val="center"/>
              <w:rPr>
                <w:color w:val="000000" w:themeColor="text1"/>
                <w:sz w:val="20"/>
                <w:szCs w:val="20"/>
              </w:rPr>
            </w:pPr>
            <w:r w:rsidRPr="00871C9C">
              <w:rPr>
                <w:color w:val="000000" w:themeColor="text1"/>
                <w:sz w:val="20"/>
                <w:szCs w:val="20"/>
              </w:rPr>
              <w:t>2013</w:t>
            </w:r>
          </w:p>
        </w:tc>
        <w:tc>
          <w:tcPr>
            <w:tcW w:w="455" w:type="pct"/>
            <w:tcBorders>
              <w:top w:val="single" w:sz="8" w:space="0" w:color="auto"/>
              <w:left w:val="nil"/>
              <w:bottom w:val="single" w:sz="8" w:space="0" w:color="auto"/>
              <w:right w:val="single" w:sz="8" w:space="0" w:color="auto"/>
            </w:tcBorders>
            <w:shd w:val="clear" w:color="auto" w:fill="auto"/>
            <w:vAlign w:val="center"/>
            <w:hideMark/>
          </w:tcPr>
          <w:p w14:paraId="3D2CE19E" w14:textId="77777777" w:rsidR="00046C96" w:rsidRPr="00871C9C" w:rsidRDefault="00046C96" w:rsidP="00564028">
            <w:pPr>
              <w:jc w:val="center"/>
              <w:rPr>
                <w:color w:val="000000" w:themeColor="text1"/>
                <w:sz w:val="20"/>
                <w:szCs w:val="20"/>
              </w:rPr>
            </w:pPr>
            <w:r w:rsidRPr="00871C9C">
              <w:rPr>
                <w:color w:val="000000" w:themeColor="text1"/>
                <w:sz w:val="20"/>
                <w:szCs w:val="20"/>
              </w:rPr>
              <w:t>2014</w:t>
            </w:r>
          </w:p>
        </w:tc>
        <w:tc>
          <w:tcPr>
            <w:tcW w:w="852" w:type="pct"/>
            <w:tcBorders>
              <w:top w:val="single" w:sz="8" w:space="0" w:color="auto"/>
              <w:left w:val="nil"/>
              <w:bottom w:val="single" w:sz="8" w:space="0" w:color="auto"/>
              <w:right w:val="single" w:sz="8" w:space="0" w:color="auto"/>
            </w:tcBorders>
            <w:shd w:val="clear" w:color="auto" w:fill="auto"/>
            <w:vAlign w:val="center"/>
            <w:hideMark/>
          </w:tcPr>
          <w:p w14:paraId="7DD8438F" w14:textId="77777777" w:rsidR="00046C96" w:rsidRPr="00871C9C" w:rsidRDefault="00B30620" w:rsidP="00564028">
            <w:pPr>
              <w:jc w:val="center"/>
              <w:rPr>
                <w:color w:val="000000" w:themeColor="text1"/>
                <w:sz w:val="20"/>
                <w:szCs w:val="20"/>
              </w:rPr>
            </w:pPr>
            <w:r w:rsidRPr="00871C9C">
              <w:rPr>
                <w:color w:val="000000" w:themeColor="text1"/>
                <w:sz w:val="20"/>
                <w:szCs w:val="20"/>
              </w:rPr>
              <w:t>2014 год к 2010 году</w:t>
            </w:r>
            <w:r w:rsidR="00564028" w:rsidRPr="00871C9C">
              <w:rPr>
                <w:color w:val="000000" w:themeColor="text1"/>
                <w:sz w:val="20"/>
                <w:szCs w:val="20"/>
              </w:rPr>
              <w:t xml:space="preserve"> </w:t>
            </w:r>
            <w:r w:rsidRPr="00871C9C">
              <w:rPr>
                <w:color w:val="000000" w:themeColor="text1"/>
                <w:sz w:val="20"/>
                <w:szCs w:val="20"/>
              </w:rPr>
              <w:t>(в %)</w:t>
            </w:r>
          </w:p>
        </w:tc>
      </w:tr>
      <w:tr w:rsidR="00B31CDE" w:rsidRPr="00871C9C" w14:paraId="5D2A11EE" w14:textId="77777777" w:rsidTr="00564028">
        <w:trPr>
          <w:jc w:val="center"/>
        </w:trPr>
        <w:tc>
          <w:tcPr>
            <w:tcW w:w="846" w:type="pct"/>
            <w:tcBorders>
              <w:top w:val="nil"/>
              <w:left w:val="single" w:sz="8" w:space="0" w:color="auto"/>
              <w:bottom w:val="single" w:sz="8" w:space="0" w:color="auto"/>
              <w:right w:val="single" w:sz="4" w:space="0" w:color="auto"/>
            </w:tcBorders>
            <w:shd w:val="clear" w:color="auto" w:fill="auto"/>
            <w:vAlign w:val="center"/>
            <w:hideMark/>
          </w:tcPr>
          <w:p w14:paraId="090C70D5" w14:textId="77777777" w:rsidR="00B30620" w:rsidRPr="00871C9C" w:rsidRDefault="00B30620" w:rsidP="00564028">
            <w:pPr>
              <w:rPr>
                <w:color w:val="000000" w:themeColor="text1"/>
                <w:sz w:val="20"/>
                <w:szCs w:val="20"/>
              </w:rPr>
            </w:pPr>
            <w:r w:rsidRPr="00871C9C">
              <w:rPr>
                <w:color w:val="000000" w:themeColor="text1"/>
                <w:sz w:val="20"/>
                <w:szCs w:val="20"/>
              </w:rPr>
              <w:t xml:space="preserve">Мясо </w:t>
            </w:r>
          </w:p>
        </w:tc>
        <w:tc>
          <w:tcPr>
            <w:tcW w:w="956" w:type="pct"/>
            <w:tcBorders>
              <w:top w:val="nil"/>
              <w:left w:val="single" w:sz="4" w:space="0" w:color="auto"/>
              <w:bottom w:val="single" w:sz="8" w:space="0" w:color="auto"/>
              <w:right w:val="single" w:sz="8" w:space="0" w:color="auto"/>
            </w:tcBorders>
            <w:shd w:val="clear" w:color="auto" w:fill="auto"/>
            <w:vAlign w:val="center"/>
          </w:tcPr>
          <w:p w14:paraId="3D5146EA" w14:textId="77777777" w:rsidR="00B30620" w:rsidRPr="00871C9C" w:rsidRDefault="00B30620" w:rsidP="00564028">
            <w:pPr>
              <w:jc w:val="center"/>
              <w:rPr>
                <w:color w:val="000000" w:themeColor="text1"/>
                <w:sz w:val="20"/>
                <w:szCs w:val="20"/>
              </w:rPr>
            </w:pPr>
            <w:r w:rsidRPr="00871C9C">
              <w:rPr>
                <w:color w:val="000000" w:themeColor="text1"/>
                <w:sz w:val="20"/>
                <w:szCs w:val="20"/>
              </w:rPr>
              <w:t>тыс.тонн</w:t>
            </w:r>
          </w:p>
        </w:tc>
        <w:tc>
          <w:tcPr>
            <w:tcW w:w="408" w:type="pct"/>
            <w:tcBorders>
              <w:top w:val="nil"/>
              <w:left w:val="nil"/>
              <w:bottom w:val="single" w:sz="8" w:space="0" w:color="auto"/>
              <w:right w:val="single" w:sz="8" w:space="0" w:color="auto"/>
            </w:tcBorders>
            <w:shd w:val="clear" w:color="auto" w:fill="auto"/>
            <w:vAlign w:val="center"/>
            <w:hideMark/>
          </w:tcPr>
          <w:p w14:paraId="721A46F0" w14:textId="77777777" w:rsidR="00B30620" w:rsidRPr="00871C9C" w:rsidRDefault="00B30620" w:rsidP="00564028">
            <w:pPr>
              <w:jc w:val="center"/>
              <w:rPr>
                <w:color w:val="000000" w:themeColor="text1"/>
                <w:sz w:val="20"/>
                <w:szCs w:val="20"/>
              </w:rPr>
            </w:pPr>
            <w:r w:rsidRPr="00871C9C">
              <w:rPr>
                <w:color w:val="000000" w:themeColor="text1"/>
                <w:sz w:val="20"/>
                <w:szCs w:val="20"/>
              </w:rPr>
              <w:t>69,7</w:t>
            </w:r>
          </w:p>
        </w:tc>
        <w:tc>
          <w:tcPr>
            <w:tcW w:w="526" w:type="pct"/>
            <w:tcBorders>
              <w:top w:val="nil"/>
              <w:left w:val="nil"/>
              <w:bottom w:val="single" w:sz="8" w:space="0" w:color="auto"/>
              <w:right w:val="single" w:sz="8" w:space="0" w:color="auto"/>
            </w:tcBorders>
            <w:shd w:val="clear" w:color="auto" w:fill="auto"/>
            <w:vAlign w:val="center"/>
            <w:hideMark/>
          </w:tcPr>
          <w:p w14:paraId="75204D69" w14:textId="77777777" w:rsidR="00B30620" w:rsidRPr="00871C9C" w:rsidRDefault="00B30620" w:rsidP="00564028">
            <w:pPr>
              <w:jc w:val="center"/>
              <w:rPr>
                <w:color w:val="000000" w:themeColor="text1"/>
                <w:sz w:val="20"/>
                <w:szCs w:val="20"/>
              </w:rPr>
            </w:pPr>
            <w:r w:rsidRPr="00871C9C">
              <w:rPr>
                <w:color w:val="000000" w:themeColor="text1"/>
                <w:sz w:val="20"/>
                <w:szCs w:val="20"/>
              </w:rPr>
              <w:t>76,3</w:t>
            </w:r>
          </w:p>
        </w:tc>
        <w:tc>
          <w:tcPr>
            <w:tcW w:w="502" w:type="pct"/>
            <w:tcBorders>
              <w:top w:val="nil"/>
              <w:left w:val="nil"/>
              <w:bottom w:val="single" w:sz="8" w:space="0" w:color="auto"/>
              <w:right w:val="single" w:sz="8" w:space="0" w:color="auto"/>
            </w:tcBorders>
            <w:shd w:val="clear" w:color="auto" w:fill="auto"/>
            <w:vAlign w:val="center"/>
            <w:hideMark/>
          </w:tcPr>
          <w:p w14:paraId="7346A875" w14:textId="77777777" w:rsidR="00B30620" w:rsidRPr="00871C9C" w:rsidRDefault="00B30620" w:rsidP="00564028">
            <w:pPr>
              <w:jc w:val="center"/>
              <w:rPr>
                <w:color w:val="000000" w:themeColor="text1"/>
                <w:sz w:val="20"/>
                <w:szCs w:val="20"/>
              </w:rPr>
            </w:pPr>
            <w:r w:rsidRPr="00871C9C">
              <w:rPr>
                <w:color w:val="000000" w:themeColor="text1"/>
                <w:sz w:val="20"/>
                <w:szCs w:val="20"/>
              </w:rPr>
              <w:t>83,2</w:t>
            </w:r>
          </w:p>
        </w:tc>
        <w:tc>
          <w:tcPr>
            <w:tcW w:w="455" w:type="pct"/>
            <w:tcBorders>
              <w:top w:val="nil"/>
              <w:left w:val="nil"/>
              <w:bottom w:val="single" w:sz="8" w:space="0" w:color="auto"/>
              <w:right w:val="single" w:sz="8" w:space="0" w:color="auto"/>
            </w:tcBorders>
            <w:shd w:val="clear" w:color="auto" w:fill="auto"/>
            <w:vAlign w:val="center"/>
            <w:hideMark/>
          </w:tcPr>
          <w:p w14:paraId="78B97F52" w14:textId="77777777" w:rsidR="00B30620" w:rsidRPr="00871C9C" w:rsidRDefault="00B30620" w:rsidP="00564028">
            <w:pPr>
              <w:jc w:val="center"/>
              <w:rPr>
                <w:color w:val="000000" w:themeColor="text1"/>
                <w:sz w:val="20"/>
                <w:szCs w:val="20"/>
              </w:rPr>
            </w:pPr>
            <w:r w:rsidRPr="00871C9C">
              <w:rPr>
                <w:color w:val="000000" w:themeColor="text1"/>
                <w:sz w:val="20"/>
                <w:szCs w:val="20"/>
              </w:rPr>
              <w:t>90,9</w:t>
            </w:r>
          </w:p>
        </w:tc>
        <w:tc>
          <w:tcPr>
            <w:tcW w:w="455" w:type="pct"/>
            <w:tcBorders>
              <w:top w:val="nil"/>
              <w:left w:val="nil"/>
              <w:bottom w:val="single" w:sz="8" w:space="0" w:color="auto"/>
              <w:right w:val="single" w:sz="8" w:space="0" w:color="auto"/>
            </w:tcBorders>
            <w:shd w:val="clear" w:color="auto" w:fill="auto"/>
            <w:vAlign w:val="center"/>
            <w:hideMark/>
          </w:tcPr>
          <w:p w14:paraId="7F565F80" w14:textId="77777777" w:rsidR="00B30620" w:rsidRPr="00871C9C" w:rsidRDefault="00B30620" w:rsidP="00564028">
            <w:pPr>
              <w:jc w:val="center"/>
              <w:rPr>
                <w:color w:val="000000" w:themeColor="text1"/>
                <w:sz w:val="20"/>
                <w:szCs w:val="20"/>
              </w:rPr>
            </w:pPr>
            <w:r w:rsidRPr="00871C9C">
              <w:rPr>
                <w:color w:val="000000" w:themeColor="text1"/>
                <w:sz w:val="20"/>
                <w:szCs w:val="20"/>
              </w:rPr>
              <w:t>103,7</w:t>
            </w:r>
          </w:p>
        </w:tc>
        <w:tc>
          <w:tcPr>
            <w:tcW w:w="852" w:type="pct"/>
            <w:tcBorders>
              <w:top w:val="nil"/>
              <w:left w:val="nil"/>
              <w:bottom w:val="single" w:sz="8" w:space="0" w:color="auto"/>
              <w:right w:val="single" w:sz="8" w:space="0" w:color="auto"/>
            </w:tcBorders>
            <w:shd w:val="clear" w:color="auto" w:fill="auto"/>
            <w:noWrap/>
            <w:vAlign w:val="center"/>
            <w:hideMark/>
          </w:tcPr>
          <w:p w14:paraId="2F9AB54D" w14:textId="77777777" w:rsidR="00B30620" w:rsidRPr="00871C9C" w:rsidRDefault="00B30620" w:rsidP="00564028">
            <w:pPr>
              <w:jc w:val="center"/>
              <w:rPr>
                <w:color w:val="000000" w:themeColor="text1"/>
                <w:sz w:val="20"/>
                <w:szCs w:val="20"/>
              </w:rPr>
            </w:pPr>
            <w:r w:rsidRPr="00871C9C">
              <w:rPr>
                <w:color w:val="000000" w:themeColor="text1"/>
                <w:sz w:val="20"/>
                <w:szCs w:val="20"/>
              </w:rPr>
              <w:t>148,7</w:t>
            </w:r>
          </w:p>
        </w:tc>
      </w:tr>
      <w:tr w:rsidR="00B31CDE" w:rsidRPr="00871C9C" w14:paraId="6CC15DCD" w14:textId="77777777" w:rsidTr="00564028">
        <w:trPr>
          <w:jc w:val="center"/>
        </w:trPr>
        <w:tc>
          <w:tcPr>
            <w:tcW w:w="846" w:type="pct"/>
            <w:tcBorders>
              <w:top w:val="nil"/>
              <w:left w:val="single" w:sz="8" w:space="0" w:color="auto"/>
              <w:bottom w:val="single" w:sz="8" w:space="0" w:color="auto"/>
              <w:right w:val="single" w:sz="4" w:space="0" w:color="auto"/>
            </w:tcBorders>
            <w:shd w:val="clear" w:color="auto" w:fill="auto"/>
            <w:vAlign w:val="center"/>
            <w:hideMark/>
          </w:tcPr>
          <w:p w14:paraId="31FEB1D3" w14:textId="77777777" w:rsidR="00B30620" w:rsidRPr="00871C9C" w:rsidRDefault="00B30620" w:rsidP="00564028">
            <w:pPr>
              <w:rPr>
                <w:color w:val="000000" w:themeColor="text1"/>
                <w:sz w:val="20"/>
                <w:szCs w:val="20"/>
              </w:rPr>
            </w:pPr>
            <w:r w:rsidRPr="00871C9C">
              <w:rPr>
                <w:color w:val="000000" w:themeColor="text1"/>
                <w:sz w:val="20"/>
                <w:szCs w:val="20"/>
              </w:rPr>
              <w:t>Молоко</w:t>
            </w:r>
          </w:p>
        </w:tc>
        <w:tc>
          <w:tcPr>
            <w:tcW w:w="956" w:type="pct"/>
            <w:tcBorders>
              <w:top w:val="nil"/>
              <w:left w:val="single" w:sz="4" w:space="0" w:color="auto"/>
              <w:bottom w:val="single" w:sz="8" w:space="0" w:color="auto"/>
              <w:right w:val="single" w:sz="8" w:space="0" w:color="auto"/>
            </w:tcBorders>
            <w:shd w:val="clear" w:color="auto" w:fill="auto"/>
            <w:vAlign w:val="center"/>
          </w:tcPr>
          <w:p w14:paraId="12F8C7BE" w14:textId="77777777" w:rsidR="00B30620" w:rsidRPr="00871C9C" w:rsidRDefault="00B30620" w:rsidP="00564028">
            <w:pPr>
              <w:jc w:val="center"/>
              <w:rPr>
                <w:color w:val="000000" w:themeColor="text1"/>
                <w:sz w:val="20"/>
                <w:szCs w:val="20"/>
              </w:rPr>
            </w:pPr>
            <w:r w:rsidRPr="00871C9C">
              <w:rPr>
                <w:color w:val="000000" w:themeColor="text1"/>
                <w:sz w:val="20"/>
                <w:szCs w:val="20"/>
              </w:rPr>
              <w:t>тыс.тонн</w:t>
            </w:r>
          </w:p>
        </w:tc>
        <w:tc>
          <w:tcPr>
            <w:tcW w:w="408" w:type="pct"/>
            <w:tcBorders>
              <w:top w:val="nil"/>
              <w:left w:val="nil"/>
              <w:bottom w:val="single" w:sz="8" w:space="0" w:color="auto"/>
              <w:right w:val="single" w:sz="8" w:space="0" w:color="auto"/>
            </w:tcBorders>
            <w:shd w:val="clear" w:color="auto" w:fill="auto"/>
            <w:vAlign w:val="center"/>
            <w:hideMark/>
          </w:tcPr>
          <w:p w14:paraId="6D138090" w14:textId="77777777" w:rsidR="00B30620" w:rsidRPr="00871C9C" w:rsidRDefault="00B30620" w:rsidP="00564028">
            <w:pPr>
              <w:jc w:val="center"/>
              <w:rPr>
                <w:color w:val="000000" w:themeColor="text1"/>
                <w:sz w:val="20"/>
                <w:szCs w:val="20"/>
              </w:rPr>
            </w:pPr>
            <w:r w:rsidRPr="00871C9C">
              <w:rPr>
                <w:color w:val="000000" w:themeColor="text1"/>
                <w:sz w:val="20"/>
                <w:szCs w:val="20"/>
              </w:rPr>
              <w:t>290,7</w:t>
            </w:r>
          </w:p>
        </w:tc>
        <w:tc>
          <w:tcPr>
            <w:tcW w:w="526" w:type="pct"/>
            <w:tcBorders>
              <w:top w:val="nil"/>
              <w:left w:val="nil"/>
              <w:bottom w:val="single" w:sz="8" w:space="0" w:color="auto"/>
              <w:right w:val="single" w:sz="8" w:space="0" w:color="auto"/>
            </w:tcBorders>
            <w:shd w:val="clear" w:color="auto" w:fill="auto"/>
            <w:vAlign w:val="center"/>
            <w:hideMark/>
          </w:tcPr>
          <w:p w14:paraId="20380B87" w14:textId="77777777" w:rsidR="00B30620" w:rsidRPr="00871C9C" w:rsidRDefault="00B30620" w:rsidP="00564028">
            <w:pPr>
              <w:jc w:val="center"/>
              <w:rPr>
                <w:color w:val="000000" w:themeColor="text1"/>
                <w:sz w:val="20"/>
                <w:szCs w:val="20"/>
              </w:rPr>
            </w:pPr>
            <w:r w:rsidRPr="00871C9C">
              <w:rPr>
                <w:color w:val="000000" w:themeColor="text1"/>
                <w:sz w:val="20"/>
                <w:szCs w:val="20"/>
              </w:rPr>
              <w:t>319,3</w:t>
            </w:r>
          </w:p>
        </w:tc>
        <w:tc>
          <w:tcPr>
            <w:tcW w:w="502" w:type="pct"/>
            <w:tcBorders>
              <w:top w:val="nil"/>
              <w:left w:val="nil"/>
              <w:bottom w:val="single" w:sz="8" w:space="0" w:color="auto"/>
              <w:right w:val="single" w:sz="8" w:space="0" w:color="auto"/>
            </w:tcBorders>
            <w:shd w:val="clear" w:color="auto" w:fill="auto"/>
            <w:vAlign w:val="center"/>
            <w:hideMark/>
          </w:tcPr>
          <w:p w14:paraId="211EED39" w14:textId="77777777" w:rsidR="00B30620" w:rsidRPr="00871C9C" w:rsidRDefault="00B30620" w:rsidP="00564028">
            <w:pPr>
              <w:jc w:val="center"/>
              <w:rPr>
                <w:color w:val="000000" w:themeColor="text1"/>
                <w:sz w:val="20"/>
                <w:szCs w:val="20"/>
              </w:rPr>
            </w:pPr>
            <w:r w:rsidRPr="00871C9C">
              <w:rPr>
                <w:color w:val="000000" w:themeColor="text1"/>
                <w:sz w:val="20"/>
                <w:szCs w:val="20"/>
              </w:rPr>
              <w:t>360,8</w:t>
            </w:r>
          </w:p>
        </w:tc>
        <w:tc>
          <w:tcPr>
            <w:tcW w:w="455" w:type="pct"/>
            <w:tcBorders>
              <w:top w:val="nil"/>
              <w:left w:val="nil"/>
              <w:bottom w:val="single" w:sz="8" w:space="0" w:color="auto"/>
              <w:right w:val="single" w:sz="8" w:space="0" w:color="auto"/>
            </w:tcBorders>
            <w:shd w:val="clear" w:color="auto" w:fill="auto"/>
            <w:vAlign w:val="center"/>
            <w:hideMark/>
          </w:tcPr>
          <w:p w14:paraId="3A7F5982" w14:textId="77777777" w:rsidR="00B30620" w:rsidRPr="00871C9C" w:rsidRDefault="00B30620" w:rsidP="00564028">
            <w:pPr>
              <w:jc w:val="center"/>
              <w:rPr>
                <w:color w:val="000000" w:themeColor="text1"/>
                <w:sz w:val="20"/>
                <w:szCs w:val="20"/>
              </w:rPr>
            </w:pPr>
            <w:r w:rsidRPr="00871C9C">
              <w:rPr>
                <w:color w:val="000000" w:themeColor="text1"/>
                <w:sz w:val="20"/>
                <w:szCs w:val="20"/>
              </w:rPr>
              <w:t>392,4</w:t>
            </w:r>
          </w:p>
        </w:tc>
        <w:tc>
          <w:tcPr>
            <w:tcW w:w="455" w:type="pct"/>
            <w:tcBorders>
              <w:top w:val="nil"/>
              <w:left w:val="nil"/>
              <w:bottom w:val="single" w:sz="8" w:space="0" w:color="auto"/>
              <w:right w:val="single" w:sz="8" w:space="0" w:color="auto"/>
            </w:tcBorders>
            <w:shd w:val="clear" w:color="auto" w:fill="auto"/>
            <w:vAlign w:val="center"/>
            <w:hideMark/>
          </w:tcPr>
          <w:p w14:paraId="429993BD" w14:textId="77777777" w:rsidR="00B30620" w:rsidRPr="00871C9C" w:rsidRDefault="00B30620" w:rsidP="00564028">
            <w:pPr>
              <w:jc w:val="center"/>
              <w:rPr>
                <w:color w:val="000000" w:themeColor="text1"/>
                <w:sz w:val="20"/>
                <w:szCs w:val="20"/>
              </w:rPr>
            </w:pPr>
            <w:r w:rsidRPr="00871C9C">
              <w:rPr>
                <w:color w:val="000000" w:themeColor="text1"/>
                <w:sz w:val="20"/>
                <w:szCs w:val="20"/>
              </w:rPr>
              <w:t>410</w:t>
            </w:r>
          </w:p>
        </w:tc>
        <w:tc>
          <w:tcPr>
            <w:tcW w:w="852" w:type="pct"/>
            <w:tcBorders>
              <w:top w:val="nil"/>
              <w:left w:val="nil"/>
              <w:bottom w:val="single" w:sz="8" w:space="0" w:color="auto"/>
              <w:right w:val="single" w:sz="8" w:space="0" w:color="auto"/>
            </w:tcBorders>
            <w:shd w:val="clear" w:color="auto" w:fill="auto"/>
            <w:noWrap/>
            <w:vAlign w:val="center"/>
            <w:hideMark/>
          </w:tcPr>
          <w:p w14:paraId="18C58664" w14:textId="77777777" w:rsidR="00B30620" w:rsidRPr="00871C9C" w:rsidRDefault="00B30620" w:rsidP="00564028">
            <w:pPr>
              <w:jc w:val="center"/>
              <w:rPr>
                <w:color w:val="000000" w:themeColor="text1"/>
                <w:sz w:val="20"/>
                <w:szCs w:val="20"/>
              </w:rPr>
            </w:pPr>
            <w:r w:rsidRPr="00871C9C">
              <w:rPr>
                <w:color w:val="000000" w:themeColor="text1"/>
                <w:sz w:val="20"/>
                <w:szCs w:val="20"/>
              </w:rPr>
              <w:t>141,0</w:t>
            </w:r>
          </w:p>
        </w:tc>
      </w:tr>
      <w:tr w:rsidR="00B31CDE" w:rsidRPr="00871C9C" w14:paraId="5D03D067" w14:textId="77777777" w:rsidTr="00564028">
        <w:trPr>
          <w:jc w:val="center"/>
        </w:trPr>
        <w:tc>
          <w:tcPr>
            <w:tcW w:w="846" w:type="pct"/>
            <w:tcBorders>
              <w:top w:val="nil"/>
              <w:left w:val="single" w:sz="8" w:space="0" w:color="auto"/>
              <w:bottom w:val="single" w:sz="8" w:space="0" w:color="auto"/>
              <w:right w:val="single" w:sz="4" w:space="0" w:color="auto"/>
            </w:tcBorders>
            <w:shd w:val="clear" w:color="auto" w:fill="auto"/>
            <w:vAlign w:val="center"/>
            <w:hideMark/>
          </w:tcPr>
          <w:p w14:paraId="51387982" w14:textId="77777777" w:rsidR="00B30620" w:rsidRPr="00871C9C" w:rsidRDefault="00B30620" w:rsidP="00564028">
            <w:pPr>
              <w:rPr>
                <w:color w:val="000000" w:themeColor="text1"/>
                <w:sz w:val="20"/>
                <w:szCs w:val="20"/>
              </w:rPr>
            </w:pPr>
            <w:r w:rsidRPr="00871C9C">
              <w:rPr>
                <w:color w:val="000000" w:themeColor="text1"/>
                <w:sz w:val="20"/>
                <w:szCs w:val="20"/>
              </w:rPr>
              <w:t>Яйца</w:t>
            </w:r>
          </w:p>
        </w:tc>
        <w:tc>
          <w:tcPr>
            <w:tcW w:w="956" w:type="pct"/>
            <w:tcBorders>
              <w:top w:val="nil"/>
              <w:left w:val="single" w:sz="4" w:space="0" w:color="auto"/>
              <w:bottom w:val="single" w:sz="8" w:space="0" w:color="auto"/>
              <w:right w:val="single" w:sz="8" w:space="0" w:color="auto"/>
            </w:tcBorders>
            <w:shd w:val="clear" w:color="auto" w:fill="auto"/>
            <w:vAlign w:val="center"/>
          </w:tcPr>
          <w:p w14:paraId="7E9A49C3" w14:textId="77777777" w:rsidR="00B30620" w:rsidRPr="00871C9C" w:rsidRDefault="00B30620" w:rsidP="00564028">
            <w:pPr>
              <w:jc w:val="center"/>
              <w:rPr>
                <w:color w:val="000000" w:themeColor="text1"/>
                <w:sz w:val="20"/>
                <w:szCs w:val="20"/>
              </w:rPr>
            </w:pPr>
            <w:r w:rsidRPr="00871C9C">
              <w:rPr>
                <w:color w:val="000000" w:themeColor="text1"/>
                <w:sz w:val="20"/>
                <w:szCs w:val="20"/>
              </w:rPr>
              <w:t>тыс.тонн</w:t>
            </w:r>
          </w:p>
        </w:tc>
        <w:tc>
          <w:tcPr>
            <w:tcW w:w="408" w:type="pct"/>
            <w:tcBorders>
              <w:top w:val="nil"/>
              <w:left w:val="nil"/>
              <w:bottom w:val="single" w:sz="8" w:space="0" w:color="auto"/>
              <w:right w:val="single" w:sz="8" w:space="0" w:color="auto"/>
            </w:tcBorders>
            <w:shd w:val="clear" w:color="auto" w:fill="auto"/>
            <w:vAlign w:val="center"/>
            <w:hideMark/>
          </w:tcPr>
          <w:p w14:paraId="000CC05F" w14:textId="77777777" w:rsidR="00B30620" w:rsidRPr="00871C9C" w:rsidRDefault="00B30620" w:rsidP="00564028">
            <w:pPr>
              <w:jc w:val="center"/>
              <w:rPr>
                <w:color w:val="000000" w:themeColor="text1"/>
                <w:sz w:val="20"/>
                <w:szCs w:val="20"/>
              </w:rPr>
            </w:pPr>
            <w:r w:rsidRPr="00871C9C">
              <w:rPr>
                <w:color w:val="000000" w:themeColor="text1"/>
                <w:sz w:val="20"/>
                <w:szCs w:val="20"/>
              </w:rPr>
              <w:t>44,2</w:t>
            </w:r>
          </w:p>
        </w:tc>
        <w:tc>
          <w:tcPr>
            <w:tcW w:w="526" w:type="pct"/>
            <w:tcBorders>
              <w:top w:val="nil"/>
              <w:left w:val="nil"/>
              <w:bottom w:val="single" w:sz="8" w:space="0" w:color="auto"/>
              <w:right w:val="single" w:sz="8" w:space="0" w:color="auto"/>
            </w:tcBorders>
            <w:shd w:val="clear" w:color="auto" w:fill="auto"/>
            <w:vAlign w:val="center"/>
            <w:hideMark/>
          </w:tcPr>
          <w:p w14:paraId="043C99D0" w14:textId="77777777" w:rsidR="00B30620" w:rsidRPr="00871C9C" w:rsidRDefault="00B30620" w:rsidP="00564028">
            <w:pPr>
              <w:jc w:val="center"/>
              <w:rPr>
                <w:color w:val="000000" w:themeColor="text1"/>
                <w:sz w:val="20"/>
                <w:szCs w:val="20"/>
              </w:rPr>
            </w:pPr>
            <w:r w:rsidRPr="00871C9C">
              <w:rPr>
                <w:color w:val="000000" w:themeColor="text1"/>
                <w:sz w:val="20"/>
                <w:szCs w:val="20"/>
              </w:rPr>
              <w:t>48,9</w:t>
            </w:r>
          </w:p>
        </w:tc>
        <w:tc>
          <w:tcPr>
            <w:tcW w:w="502" w:type="pct"/>
            <w:tcBorders>
              <w:top w:val="nil"/>
              <w:left w:val="nil"/>
              <w:bottom w:val="single" w:sz="8" w:space="0" w:color="auto"/>
              <w:right w:val="single" w:sz="8" w:space="0" w:color="auto"/>
            </w:tcBorders>
            <w:shd w:val="clear" w:color="auto" w:fill="auto"/>
            <w:vAlign w:val="center"/>
            <w:hideMark/>
          </w:tcPr>
          <w:p w14:paraId="23E574DE" w14:textId="77777777" w:rsidR="00B30620" w:rsidRPr="00871C9C" w:rsidRDefault="00B30620" w:rsidP="00564028">
            <w:pPr>
              <w:jc w:val="center"/>
              <w:rPr>
                <w:color w:val="000000" w:themeColor="text1"/>
                <w:sz w:val="20"/>
                <w:szCs w:val="20"/>
              </w:rPr>
            </w:pPr>
            <w:r w:rsidRPr="00871C9C">
              <w:rPr>
                <w:color w:val="000000" w:themeColor="text1"/>
                <w:sz w:val="20"/>
                <w:szCs w:val="20"/>
              </w:rPr>
              <w:t>52,4</w:t>
            </w:r>
          </w:p>
        </w:tc>
        <w:tc>
          <w:tcPr>
            <w:tcW w:w="455" w:type="pct"/>
            <w:tcBorders>
              <w:top w:val="nil"/>
              <w:left w:val="nil"/>
              <w:bottom w:val="single" w:sz="8" w:space="0" w:color="auto"/>
              <w:right w:val="single" w:sz="8" w:space="0" w:color="auto"/>
            </w:tcBorders>
            <w:shd w:val="clear" w:color="auto" w:fill="auto"/>
            <w:vAlign w:val="center"/>
            <w:hideMark/>
          </w:tcPr>
          <w:p w14:paraId="34C1218A" w14:textId="77777777" w:rsidR="00B30620" w:rsidRPr="00871C9C" w:rsidRDefault="00B30620" w:rsidP="00564028">
            <w:pPr>
              <w:jc w:val="center"/>
              <w:rPr>
                <w:color w:val="000000" w:themeColor="text1"/>
                <w:sz w:val="20"/>
                <w:szCs w:val="20"/>
              </w:rPr>
            </w:pPr>
            <w:r w:rsidRPr="00871C9C">
              <w:rPr>
                <w:color w:val="000000" w:themeColor="text1"/>
                <w:sz w:val="20"/>
                <w:szCs w:val="20"/>
              </w:rPr>
              <w:t>57,3</w:t>
            </w:r>
          </w:p>
        </w:tc>
        <w:tc>
          <w:tcPr>
            <w:tcW w:w="455" w:type="pct"/>
            <w:tcBorders>
              <w:top w:val="nil"/>
              <w:left w:val="nil"/>
              <w:bottom w:val="single" w:sz="8" w:space="0" w:color="auto"/>
              <w:right w:val="single" w:sz="8" w:space="0" w:color="auto"/>
            </w:tcBorders>
            <w:shd w:val="clear" w:color="auto" w:fill="auto"/>
            <w:vAlign w:val="center"/>
            <w:hideMark/>
          </w:tcPr>
          <w:p w14:paraId="703077EF" w14:textId="77777777" w:rsidR="00B30620" w:rsidRPr="00871C9C" w:rsidRDefault="00B30620" w:rsidP="00564028">
            <w:pPr>
              <w:jc w:val="center"/>
              <w:rPr>
                <w:color w:val="000000" w:themeColor="text1"/>
                <w:sz w:val="20"/>
                <w:szCs w:val="20"/>
              </w:rPr>
            </w:pPr>
            <w:r w:rsidRPr="00871C9C">
              <w:rPr>
                <w:color w:val="000000" w:themeColor="text1"/>
                <w:sz w:val="20"/>
                <w:szCs w:val="20"/>
              </w:rPr>
              <w:t>60,8</w:t>
            </w:r>
          </w:p>
        </w:tc>
        <w:tc>
          <w:tcPr>
            <w:tcW w:w="852" w:type="pct"/>
            <w:tcBorders>
              <w:top w:val="nil"/>
              <w:left w:val="nil"/>
              <w:bottom w:val="single" w:sz="8" w:space="0" w:color="auto"/>
              <w:right w:val="single" w:sz="8" w:space="0" w:color="auto"/>
            </w:tcBorders>
            <w:shd w:val="clear" w:color="auto" w:fill="auto"/>
            <w:noWrap/>
            <w:vAlign w:val="center"/>
            <w:hideMark/>
          </w:tcPr>
          <w:p w14:paraId="0E75ECA3" w14:textId="77777777" w:rsidR="00B30620" w:rsidRPr="00871C9C" w:rsidRDefault="00B30620" w:rsidP="00564028">
            <w:pPr>
              <w:jc w:val="center"/>
              <w:rPr>
                <w:color w:val="000000" w:themeColor="text1"/>
                <w:sz w:val="20"/>
                <w:szCs w:val="20"/>
              </w:rPr>
            </w:pPr>
            <w:r w:rsidRPr="00871C9C">
              <w:rPr>
                <w:color w:val="000000" w:themeColor="text1"/>
                <w:sz w:val="20"/>
                <w:szCs w:val="20"/>
              </w:rPr>
              <w:t>137,5</w:t>
            </w:r>
          </w:p>
        </w:tc>
      </w:tr>
      <w:tr w:rsidR="00B31CDE" w:rsidRPr="00871C9C" w14:paraId="4FAAF14A" w14:textId="77777777" w:rsidTr="00564028">
        <w:trPr>
          <w:jc w:val="center"/>
        </w:trPr>
        <w:tc>
          <w:tcPr>
            <w:tcW w:w="846" w:type="pct"/>
            <w:tcBorders>
              <w:top w:val="nil"/>
              <w:left w:val="single" w:sz="8" w:space="0" w:color="auto"/>
              <w:bottom w:val="single" w:sz="8" w:space="0" w:color="auto"/>
              <w:right w:val="single" w:sz="4" w:space="0" w:color="auto"/>
            </w:tcBorders>
            <w:shd w:val="clear" w:color="auto" w:fill="auto"/>
            <w:vAlign w:val="center"/>
            <w:hideMark/>
          </w:tcPr>
          <w:p w14:paraId="765ED92E" w14:textId="77777777" w:rsidR="00B30620" w:rsidRPr="00871C9C" w:rsidRDefault="00B30620" w:rsidP="00564028">
            <w:pPr>
              <w:pStyle w:val="a6"/>
              <w:spacing w:after="0" w:line="240" w:lineRule="auto"/>
              <w:ind w:left="0"/>
              <w:rPr>
                <w:color w:val="000000" w:themeColor="text1"/>
                <w:sz w:val="20"/>
                <w:szCs w:val="20"/>
              </w:rPr>
            </w:pPr>
            <w:r w:rsidRPr="00871C9C">
              <w:rPr>
                <w:rFonts w:ascii="Times New Roman" w:hAnsi="Times New Roman" w:cs="Times New Roman"/>
                <w:color w:val="000000" w:themeColor="text1"/>
                <w:sz w:val="20"/>
                <w:szCs w:val="20"/>
              </w:rPr>
              <w:t>Шерсть</w:t>
            </w:r>
          </w:p>
        </w:tc>
        <w:tc>
          <w:tcPr>
            <w:tcW w:w="956" w:type="pct"/>
            <w:tcBorders>
              <w:top w:val="nil"/>
              <w:left w:val="single" w:sz="4" w:space="0" w:color="auto"/>
              <w:bottom w:val="single" w:sz="8" w:space="0" w:color="auto"/>
              <w:right w:val="single" w:sz="8" w:space="0" w:color="auto"/>
            </w:tcBorders>
            <w:shd w:val="clear" w:color="auto" w:fill="auto"/>
            <w:vAlign w:val="center"/>
          </w:tcPr>
          <w:p w14:paraId="2FBEAAC7" w14:textId="77777777" w:rsidR="00B30620" w:rsidRPr="00871C9C" w:rsidRDefault="00B30620" w:rsidP="00564028">
            <w:pPr>
              <w:jc w:val="center"/>
              <w:rPr>
                <w:color w:val="000000" w:themeColor="text1"/>
                <w:sz w:val="20"/>
                <w:szCs w:val="20"/>
              </w:rPr>
            </w:pPr>
            <w:r w:rsidRPr="00871C9C">
              <w:rPr>
                <w:color w:val="000000" w:themeColor="text1"/>
                <w:sz w:val="20"/>
                <w:szCs w:val="20"/>
              </w:rPr>
              <w:t>тыс.тонн</w:t>
            </w:r>
          </w:p>
        </w:tc>
        <w:tc>
          <w:tcPr>
            <w:tcW w:w="408" w:type="pct"/>
            <w:tcBorders>
              <w:top w:val="nil"/>
              <w:left w:val="nil"/>
              <w:bottom w:val="single" w:sz="8" w:space="0" w:color="auto"/>
              <w:right w:val="single" w:sz="8" w:space="0" w:color="auto"/>
            </w:tcBorders>
            <w:shd w:val="clear" w:color="auto" w:fill="auto"/>
            <w:vAlign w:val="center"/>
            <w:hideMark/>
          </w:tcPr>
          <w:p w14:paraId="40AA71E1" w14:textId="77777777" w:rsidR="00B30620" w:rsidRPr="00871C9C" w:rsidRDefault="00B30620" w:rsidP="00564028">
            <w:pPr>
              <w:jc w:val="center"/>
              <w:rPr>
                <w:color w:val="000000" w:themeColor="text1"/>
                <w:sz w:val="20"/>
                <w:szCs w:val="20"/>
              </w:rPr>
            </w:pPr>
            <w:r w:rsidRPr="00871C9C">
              <w:rPr>
                <w:color w:val="000000" w:themeColor="text1"/>
                <w:sz w:val="20"/>
                <w:szCs w:val="20"/>
              </w:rPr>
              <w:t>3,8</w:t>
            </w:r>
          </w:p>
        </w:tc>
        <w:tc>
          <w:tcPr>
            <w:tcW w:w="526" w:type="pct"/>
            <w:tcBorders>
              <w:top w:val="nil"/>
              <w:left w:val="nil"/>
              <w:bottom w:val="single" w:sz="8" w:space="0" w:color="auto"/>
              <w:right w:val="single" w:sz="8" w:space="0" w:color="auto"/>
            </w:tcBorders>
            <w:shd w:val="clear" w:color="auto" w:fill="auto"/>
            <w:vAlign w:val="center"/>
            <w:hideMark/>
          </w:tcPr>
          <w:p w14:paraId="65DF998E" w14:textId="77777777" w:rsidR="00B30620" w:rsidRPr="00871C9C" w:rsidRDefault="00B30620" w:rsidP="00564028">
            <w:pPr>
              <w:jc w:val="center"/>
              <w:rPr>
                <w:color w:val="000000" w:themeColor="text1"/>
                <w:sz w:val="20"/>
                <w:szCs w:val="20"/>
              </w:rPr>
            </w:pPr>
            <w:r w:rsidRPr="00871C9C">
              <w:rPr>
                <w:color w:val="000000" w:themeColor="text1"/>
                <w:sz w:val="20"/>
                <w:szCs w:val="20"/>
              </w:rPr>
              <w:t>4,1</w:t>
            </w:r>
          </w:p>
        </w:tc>
        <w:tc>
          <w:tcPr>
            <w:tcW w:w="502" w:type="pct"/>
            <w:tcBorders>
              <w:top w:val="nil"/>
              <w:left w:val="nil"/>
              <w:bottom w:val="single" w:sz="8" w:space="0" w:color="auto"/>
              <w:right w:val="single" w:sz="8" w:space="0" w:color="auto"/>
            </w:tcBorders>
            <w:shd w:val="clear" w:color="auto" w:fill="auto"/>
            <w:vAlign w:val="center"/>
            <w:hideMark/>
          </w:tcPr>
          <w:p w14:paraId="4E12CE1A" w14:textId="77777777" w:rsidR="00B30620" w:rsidRPr="00871C9C" w:rsidRDefault="00B30620" w:rsidP="00564028">
            <w:pPr>
              <w:jc w:val="center"/>
              <w:rPr>
                <w:color w:val="000000" w:themeColor="text1"/>
                <w:sz w:val="20"/>
                <w:szCs w:val="20"/>
              </w:rPr>
            </w:pPr>
            <w:r w:rsidRPr="00871C9C">
              <w:rPr>
                <w:color w:val="000000" w:themeColor="text1"/>
                <w:sz w:val="20"/>
                <w:szCs w:val="20"/>
              </w:rPr>
              <w:t>4,2</w:t>
            </w:r>
          </w:p>
        </w:tc>
        <w:tc>
          <w:tcPr>
            <w:tcW w:w="455" w:type="pct"/>
            <w:tcBorders>
              <w:top w:val="nil"/>
              <w:left w:val="nil"/>
              <w:bottom w:val="single" w:sz="8" w:space="0" w:color="auto"/>
              <w:right w:val="single" w:sz="8" w:space="0" w:color="auto"/>
            </w:tcBorders>
            <w:shd w:val="clear" w:color="auto" w:fill="auto"/>
            <w:vAlign w:val="center"/>
            <w:hideMark/>
          </w:tcPr>
          <w:p w14:paraId="42799C67" w14:textId="77777777" w:rsidR="00B30620" w:rsidRPr="00871C9C" w:rsidRDefault="00B30620" w:rsidP="00564028">
            <w:pPr>
              <w:jc w:val="center"/>
              <w:rPr>
                <w:color w:val="000000" w:themeColor="text1"/>
                <w:sz w:val="20"/>
                <w:szCs w:val="20"/>
              </w:rPr>
            </w:pPr>
            <w:r w:rsidRPr="00871C9C">
              <w:rPr>
                <w:color w:val="000000" w:themeColor="text1"/>
                <w:sz w:val="20"/>
                <w:szCs w:val="20"/>
              </w:rPr>
              <w:t>4,4</w:t>
            </w:r>
          </w:p>
        </w:tc>
        <w:tc>
          <w:tcPr>
            <w:tcW w:w="455" w:type="pct"/>
            <w:tcBorders>
              <w:top w:val="nil"/>
              <w:left w:val="nil"/>
              <w:bottom w:val="single" w:sz="8" w:space="0" w:color="auto"/>
              <w:right w:val="single" w:sz="8" w:space="0" w:color="auto"/>
            </w:tcBorders>
            <w:shd w:val="clear" w:color="auto" w:fill="auto"/>
            <w:vAlign w:val="center"/>
            <w:hideMark/>
          </w:tcPr>
          <w:p w14:paraId="4E71F6E8" w14:textId="77777777" w:rsidR="00B30620" w:rsidRPr="00871C9C" w:rsidRDefault="00B30620" w:rsidP="00564028">
            <w:pPr>
              <w:jc w:val="center"/>
              <w:rPr>
                <w:color w:val="000000" w:themeColor="text1"/>
                <w:sz w:val="20"/>
                <w:szCs w:val="20"/>
              </w:rPr>
            </w:pPr>
            <w:r w:rsidRPr="00871C9C">
              <w:rPr>
                <w:color w:val="000000" w:themeColor="text1"/>
                <w:sz w:val="20"/>
                <w:szCs w:val="20"/>
              </w:rPr>
              <w:t>4,5</w:t>
            </w:r>
          </w:p>
        </w:tc>
        <w:tc>
          <w:tcPr>
            <w:tcW w:w="852" w:type="pct"/>
            <w:tcBorders>
              <w:top w:val="nil"/>
              <w:left w:val="nil"/>
              <w:bottom w:val="single" w:sz="8" w:space="0" w:color="auto"/>
              <w:right w:val="single" w:sz="8" w:space="0" w:color="auto"/>
            </w:tcBorders>
            <w:shd w:val="clear" w:color="auto" w:fill="auto"/>
            <w:noWrap/>
            <w:vAlign w:val="center"/>
            <w:hideMark/>
          </w:tcPr>
          <w:p w14:paraId="0519F3CF" w14:textId="77777777" w:rsidR="00B30620" w:rsidRPr="00871C9C" w:rsidRDefault="00B30620" w:rsidP="00564028">
            <w:pPr>
              <w:jc w:val="center"/>
              <w:rPr>
                <w:color w:val="000000" w:themeColor="text1"/>
                <w:sz w:val="20"/>
                <w:szCs w:val="20"/>
              </w:rPr>
            </w:pPr>
            <w:r w:rsidRPr="00871C9C">
              <w:rPr>
                <w:color w:val="000000" w:themeColor="text1"/>
                <w:sz w:val="20"/>
                <w:szCs w:val="20"/>
              </w:rPr>
              <w:t>118,4</w:t>
            </w:r>
          </w:p>
        </w:tc>
      </w:tr>
      <w:tr w:rsidR="00B31CDE" w:rsidRPr="00871C9C" w14:paraId="267D6459" w14:textId="77777777" w:rsidTr="00564028">
        <w:trPr>
          <w:jc w:val="center"/>
        </w:trPr>
        <w:tc>
          <w:tcPr>
            <w:tcW w:w="846" w:type="pct"/>
            <w:tcBorders>
              <w:top w:val="nil"/>
              <w:left w:val="single" w:sz="8" w:space="0" w:color="auto"/>
              <w:bottom w:val="single" w:sz="8" w:space="0" w:color="auto"/>
              <w:right w:val="single" w:sz="4" w:space="0" w:color="auto"/>
            </w:tcBorders>
            <w:shd w:val="clear" w:color="auto" w:fill="auto"/>
            <w:vAlign w:val="center"/>
            <w:hideMark/>
          </w:tcPr>
          <w:p w14:paraId="6BF77A59" w14:textId="77777777" w:rsidR="00B30620" w:rsidRPr="00871C9C" w:rsidRDefault="00B30620" w:rsidP="00564028">
            <w:pPr>
              <w:rPr>
                <w:color w:val="000000" w:themeColor="text1"/>
                <w:sz w:val="20"/>
                <w:szCs w:val="20"/>
              </w:rPr>
            </w:pPr>
            <w:r w:rsidRPr="00871C9C">
              <w:rPr>
                <w:color w:val="000000" w:themeColor="text1"/>
                <w:sz w:val="20"/>
                <w:szCs w:val="20"/>
              </w:rPr>
              <w:t>Мёд</w:t>
            </w:r>
          </w:p>
        </w:tc>
        <w:tc>
          <w:tcPr>
            <w:tcW w:w="956" w:type="pct"/>
            <w:tcBorders>
              <w:top w:val="nil"/>
              <w:left w:val="single" w:sz="4" w:space="0" w:color="auto"/>
              <w:bottom w:val="single" w:sz="8" w:space="0" w:color="auto"/>
              <w:right w:val="single" w:sz="8" w:space="0" w:color="auto"/>
            </w:tcBorders>
            <w:shd w:val="clear" w:color="auto" w:fill="auto"/>
            <w:vAlign w:val="center"/>
          </w:tcPr>
          <w:p w14:paraId="101D99B4" w14:textId="77777777" w:rsidR="00B30620" w:rsidRPr="00871C9C" w:rsidRDefault="00B30620" w:rsidP="00564028">
            <w:pPr>
              <w:jc w:val="center"/>
              <w:rPr>
                <w:color w:val="000000" w:themeColor="text1"/>
                <w:sz w:val="20"/>
                <w:szCs w:val="20"/>
              </w:rPr>
            </w:pPr>
            <w:r w:rsidRPr="00871C9C">
              <w:rPr>
                <w:color w:val="000000" w:themeColor="text1"/>
                <w:sz w:val="20"/>
                <w:szCs w:val="20"/>
              </w:rPr>
              <w:t>тыс.тонн</w:t>
            </w:r>
          </w:p>
        </w:tc>
        <w:tc>
          <w:tcPr>
            <w:tcW w:w="408" w:type="pct"/>
            <w:tcBorders>
              <w:top w:val="nil"/>
              <w:left w:val="nil"/>
              <w:bottom w:val="single" w:sz="8" w:space="0" w:color="auto"/>
              <w:right w:val="single" w:sz="8" w:space="0" w:color="auto"/>
            </w:tcBorders>
            <w:shd w:val="clear" w:color="auto" w:fill="auto"/>
            <w:vAlign w:val="center"/>
            <w:hideMark/>
          </w:tcPr>
          <w:p w14:paraId="5A9E3B1F" w14:textId="77777777" w:rsidR="00B30620" w:rsidRPr="00871C9C" w:rsidRDefault="00B30620" w:rsidP="00564028">
            <w:pPr>
              <w:jc w:val="center"/>
              <w:rPr>
                <w:color w:val="000000" w:themeColor="text1"/>
                <w:sz w:val="20"/>
                <w:szCs w:val="20"/>
              </w:rPr>
            </w:pPr>
            <w:r w:rsidRPr="00871C9C">
              <w:rPr>
                <w:color w:val="000000" w:themeColor="text1"/>
                <w:sz w:val="20"/>
                <w:szCs w:val="20"/>
              </w:rPr>
              <w:t>0,5</w:t>
            </w:r>
          </w:p>
        </w:tc>
        <w:tc>
          <w:tcPr>
            <w:tcW w:w="526" w:type="pct"/>
            <w:tcBorders>
              <w:top w:val="nil"/>
              <w:left w:val="nil"/>
              <w:bottom w:val="single" w:sz="8" w:space="0" w:color="auto"/>
              <w:right w:val="single" w:sz="8" w:space="0" w:color="auto"/>
            </w:tcBorders>
            <w:shd w:val="clear" w:color="auto" w:fill="auto"/>
            <w:vAlign w:val="center"/>
            <w:hideMark/>
          </w:tcPr>
          <w:p w14:paraId="034EFEF7" w14:textId="77777777" w:rsidR="00B30620" w:rsidRPr="00871C9C" w:rsidRDefault="00B30620" w:rsidP="00564028">
            <w:pPr>
              <w:jc w:val="center"/>
              <w:rPr>
                <w:color w:val="000000" w:themeColor="text1"/>
                <w:sz w:val="20"/>
                <w:szCs w:val="20"/>
              </w:rPr>
            </w:pPr>
            <w:r w:rsidRPr="00871C9C">
              <w:rPr>
                <w:color w:val="000000" w:themeColor="text1"/>
                <w:sz w:val="20"/>
                <w:szCs w:val="20"/>
              </w:rPr>
              <w:t>0,6</w:t>
            </w:r>
          </w:p>
        </w:tc>
        <w:tc>
          <w:tcPr>
            <w:tcW w:w="502" w:type="pct"/>
            <w:tcBorders>
              <w:top w:val="nil"/>
              <w:left w:val="nil"/>
              <w:bottom w:val="single" w:sz="8" w:space="0" w:color="auto"/>
              <w:right w:val="single" w:sz="8" w:space="0" w:color="auto"/>
            </w:tcBorders>
            <w:shd w:val="clear" w:color="auto" w:fill="auto"/>
            <w:vAlign w:val="center"/>
            <w:hideMark/>
          </w:tcPr>
          <w:p w14:paraId="0897F006" w14:textId="77777777" w:rsidR="00B30620" w:rsidRPr="00871C9C" w:rsidRDefault="00B30620" w:rsidP="00564028">
            <w:pPr>
              <w:jc w:val="center"/>
              <w:rPr>
                <w:color w:val="000000" w:themeColor="text1"/>
                <w:sz w:val="20"/>
                <w:szCs w:val="20"/>
              </w:rPr>
            </w:pPr>
            <w:r w:rsidRPr="00871C9C">
              <w:rPr>
                <w:color w:val="000000" w:themeColor="text1"/>
                <w:sz w:val="20"/>
                <w:szCs w:val="20"/>
              </w:rPr>
              <w:t>0,7</w:t>
            </w:r>
          </w:p>
        </w:tc>
        <w:tc>
          <w:tcPr>
            <w:tcW w:w="455" w:type="pct"/>
            <w:tcBorders>
              <w:top w:val="nil"/>
              <w:left w:val="nil"/>
              <w:bottom w:val="single" w:sz="8" w:space="0" w:color="auto"/>
              <w:right w:val="single" w:sz="8" w:space="0" w:color="auto"/>
            </w:tcBorders>
            <w:shd w:val="clear" w:color="auto" w:fill="auto"/>
            <w:vAlign w:val="center"/>
            <w:hideMark/>
          </w:tcPr>
          <w:p w14:paraId="47DFC2B0" w14:textId="77777777" w:rsidR="00B30620" w:rsidRPr="00871C9C" w:rsidRDefault="00B30620" w:rsidP="00564028">
            <w:pPr>
              <w:jc w:val="center"/>
              <w:rPr>
                <w:color w:val="000000" w:themeColor="text1"/>
                <w:sz w:val="20"/>
                <w:szCs w:val="20"/>
              </w:rPr>
            </w:pPr>
            <w:r w:rsidRPr="00871C9C">
              <w:rPr>
                <w:color w:val="000000" w:themeColor="text1"/>
                <w:sz w:val="20"/>
                <w:szCs w:val="20"/>
              </w:rPr>
              <w:t>0,8</w:t>
            </w:r>
          </w:p>
        </w:tc>
        <w:tc>
          <w:tcPr>
            <w:tcW w:w="455" w:type="pct"/>
            <w:tcBorders>
              <w:top w:val="nil"/>
              <w:left w:val="nil"/>
              <w:bottom w:val="single" w:sz="8" w:space="0" w:color="auto"/>
              <w:right w:val="single" w:sz="8" w:space="0" w:color="auto"/>
            </w:tcBorders>
            <w:shd w:val="clear" w:color="auto" w:fill="auto"/>
            <w:vAlign w:val="center"/>
            <w:hideMark/>
          </w:tcPr>
          <w:p w14:paraId="6E3CC6B9" w14:textId="77777777" w:rsidR="00B30620" w:rsidRPr="00871C9C" w:rsidRDefault="00B30620" w:rsidP="00564028">
            <w:pPr>
              <w:jc w:val="center"/>
              <w:rPr>
                <w:color w:val="000000" w:themeColor="text1"/>
                <w:sz w:val="20"/>
                <w:szCs w:val="20"/>
              </w:rPr>
            </w:pPr>
            <w:r w:rsidRPr="00871C9C">
              <w:rPr>
                <w:color w:val="000000" w:themeColor="text1"/>
                <w:sz w:val="20"/>
                <w:szCs w:val="20"/>
              </w:rPr>
              <w:t>0,9</w:t>
            </w:r>
          </w:p>
        </w:tc>
        <w:tc>
          <w:tcPr>
            <w:tcW w:w="852" w:type="pct"/>
            <w:tcBorders>
              <w:top w:val="nil"/>
              <w:left w:val="nil"/>
              <w:bottom w:val="single" w:sz="8" w:space="0" w:color="auto"/>
              <w:right w:val="single" w:sz="8" w:space="0" w:color="auto"/>
            </w:tcBorders>
            <w:shd w:val="clear" w:color="auto" w:fill="auto"/>
            <w:noWrap/>
            <w:vAlign w:val="center"/>
            <w:hideMark/>
          </w:tcPr>
          <w:p w14:paraId="2CA08E3C" w14:textId="77777777" w:rsidR="00B30620" w:rsidRPr="00871C9C" w:rsidRDefault="00B30620" w:rsidP="00564028">
            <w:pPr>
              <w:jc w:val="center"/>
              <w:rPr>
                <w:color w:val="000000" w:themeColor="text1"/>
                <w:sz w:val="20"/>
                <w:szCs w:val="20"/>
              </w:rPr>
            </w:pPr>
            <w:r w:rsidRPr="00871C9C">
              <w:rPr>
                <w:color w:val="000000" w:themeColor="text1"/>
                <w:sz w:val="20"/>
                <w:szCs w:val="20"/>
              </w:rPr>
              <w:t>180,0</w:t>
            </w:r>
          </w:p>
        </w:tc>
      </w:tr>
      <w:tr w:rsidR="00B31CDE" w:rsidRPr="00871C9C" w14:paraId="326D4577" w14:textId="77777777" w:rsidTr="00564028">
        <w:trPr>
          <w:jc w:val="center"/>
        </w:trPr>
        <w:tc>
          <w:tcPr>
            <w:tcW w:w="846" w:type="pct"/>
            <w:tcBorders>
              <w:top w:val="nil"/>
              <w:left w:val="single" w:sz="8" w:space="0" w:color="auto"/>
              <w:bottom w:val="single" w:sz="8" w:space="0" w:color="auto"/>
              <w:right w:val="single" w:sz="4" w:space="0" w:color="auto"/>
            </w:tcBorders>
            <w:shd w:val="clear" w:color="auto" w:fill="auto"/>
            <w:vAlign w:val="center"/>
            <w:hideMark/>
          </w:tcPr>
          <w:p w14:paraId="337F67ED" w14:textId="77777777" w:rsidR="00B30620" w:rsidRPr="00871C9C" w:rsidRDefault="00B30620" w:rsidP="00564028">
            <w:pPr>
              <w:rPr>
                <w:color w:val="000000" w:themeColor="text1"/>
                <w:sz w:val="20"/>
                <w:szCs w:val="20"/>
              </w:rPr>
            </w:pPr>
            <w:r w:rsidRPr="00871C9C">
              <w:rPr>
                <w:color w:val="000000" w:themeColor="text1"/>
                <w:sz w:val="20"/>
                <w:szCs w:val="20"/>
              </w:rPr>
              <w:t xml:space="preserve">Коконы </w:t>
            </w:r>
          </w:p>
        </w:tc>
        <w:tc>
          <w:tcPr>
            <w:tcW w:w="956" w:type="pct"/>
            <w:tcBorders>
              <w:top w:val="nil"/>
              <w:left w:val="single" w:sz="4" w:space="0" w:color="auto"/>
              <w:bottom w:val="single" w:sz="8" w:space="0" w:color="auto"/>
              <w:right w:val="single" w:sz="8" w:space="0" w:color="auto"/>
            </w:tcBorders>
            <w:shd w:val="clear" w:color="auto" w:fill="auto"/>
            <w:vAlign w:val="center"/>
          </w:tcPr>
          <w:p w14:paraId="39C2AE6A" w14:textId="77777777" w:rsidR="00B30620" w:rsidRPr="00871C9C" w:rsidRDefault="00B30620" w:rsidP="00564028">
            <w:pPr>
              <w:jc w:val="center"/>
              <w:rPr>
                <w:color w:val="000000" w:themeColor="text1"/>
                <w:sz w:val="20"/>
                <w:szCs w:val="20"/>
              </w:rPr>
            </w:pPr>
            <w:r w:rsidRPr="00871C9C">
              <w:rPr>
                <w:color w:val="000000" w:themeColor="text1"/>
                <w:sz w:val="20"/>
                <w:szCs w:val="20"/>
              </w:rPr>
              <w:t>тыс.тонн</w:t>
            </w:r>
          </w:p>
        </w:tc>
        <w:tc>
          <w:tcPr>
            <w:tcW w:w="408" w:type="pct"/>
            <w:tcBorders>
              <w:top w:val="nil"/>
              <w:left w:val="nil"/>
              <w:bottom w:val="single" w:sz="8" w:space="0" w:color="auto"/>
              <w:right w:val="single" w:sz="8" w:space="0" w:color="auto"/>
            </w:tcBorders>
            <w:shd w:val="clear" w:color="auto" w:fill="auto"/>
            <w:vAlign w:val="center"/>
            <w:hideMark/>
          </w:tcPr>
          <w:p w14:paraId="7CA9DEA3" w14:textId="77777777" w:rsidR="00B30620" w:rsidRPr="00871C9C" w:rsidRDefault="00B30620" w:rsidP="00564028">
            <w:pPr>
              <w:jc w:val="center"/>
              <w:rPr>
                <w:color w:val="000000" w:themeColor="text1"/>
                <w:sz w:val="20"/>
                <w:szCs w:val="20"/>
              </w:rPr>
            </w:pPr>
            <w:r w:rsidRPr="00871C9C">
              <w:rPr>
                <w:color w:val="000000" w:themeColor="text1"/>
                <w:sz w:val="20"/>
                <w:szCs w:val="20"/>
              </w:rPr>
              <w:t>0,5</w:t>
            </w:r>
          </w:p>
        </w:tc>
        <w:tc>
          <w:tcPr>
            <w:tcW w:w="526" w:type="pct"/>
            <w:tcBorders>
              <w:top w:val="nil"/>
              <w:left w:val="nil"/>
              <w:bottom w:val="single" w:sz="8" w:space="0" w:color="auto"/>
              <w:right w:val="single" w:sz="8" w:space="0" w:color="auto"/>
            </w:tcBorders>
            <w:shd w:val="clear" w:color="auto" w:fill="auto"/>
            <w:vAlign w:val="center"/>
            <w:hideMark/>
          </w:tcPr>
          <w:p w14:paraId="1BCF1405" w14:textId="77777777" w:rsidR="00B30620" w:rsidRPr="00871C9C" w:rsidRDefault="00B30620" w:rsidP="00564028">
            <w:pPr>
              <w:jc w:val="center"/>
              <w:rPr>
                <w:color w:val="000000" w:themeColor="text1"/>
                <w:sz w:val="20"/>
                <w:szCs w:val="20"/>
              </w:rPr>
            </w:pPr>
            <w:r w:rsidRPr="00871C9C">
              <w:rPr>
                <w:color w:val="000000" w:themeColor="text1"/>
                <w:sz w:val="20"/>
                <w:szCs w:val="20"/>
              </w:rPr>
              <w:t>0,6</w:t>
            </w:r>
          </w:p>
        </w:tc>
        <w:tc>
          <w:tcPr>
            <w:tcW w:w="502" w:type="pct"/>
            <w:tcBorders>
              <w:top w:val="nil"/>
              <w:left w:val="nil"/>
              <w:bottom w:val="single" w:sz="8" w:space="0" w:color="auto"/>
              <w:right w:val="single" w:sz="8" w:space="0" w:color="auto"/>
            </w:tcBorders>
            <w:shd w:val="clear" w:color="auto" w:fill="auto"/>
            <w:vAlign w:val="center"/>
            <w:hideMark/>
          </w:tcPr>
          <w:p w14:paraId="723FC095" w14:textId="77777777" w:rsidR="00B30620" w:rsidRPr="00871C9C" w:rsidRDefault="00B30620" w:rsidP="00564028">
            <w:pPr>
              <w:jc w:val="center"/>
              <w:rPr>
                <w:color w:val="000000" w:themeColor="text1"/>
                <w:sz w:val="20"/>
                <w:szCs w:val="20"/>
              </w:rPr>
            </w:pPr>
            <w:r w:rsidRPr="00871C9C">
              <w:rPr>
                <w:color w:val="000000" w:themeColor="text1"/>
                <w:sz w:val="20"/>
                <w:szCs w:val="20"/>
              </w:rPr>
              <w:t>0,6</w:t>
            </w:r>
          </w:p>
        </w:tc>
        <w:tc>
          <w:tcPr>
            <w:tcW w:w="455" w:type="pct"/>
            <w:tcBorders>
              <w:top w:val="nil"/>
              <w:left w:val="nil"/>
              <w:bottom w:val="single" w:sz="8" w:space="0" w:color="auto"/>
              <w:right w:val="single" w:sz="8" w:space="0" w:color="auto"/>
            </w:tcBorders>
            <w:shd w:val="clear" w:color="auto" w:fill="auto"/>
            <w:vAlign w:val="center"/>
            <w:hideMark/>
          </w:tcPr>
          <w:p w14:paraId="12CBF9E2" w14:textId="77777777" w:rsidR="00B30620" w:rsidRPr="00871C9C" w:rsidRDefault="00B30620" w:rsidP="00564028">
            <w:pPr>
              <w:jc w:val="center"/>
              <w:rPr>
                <w:color w:val="000000" w:themeColor="text1"/>
                <w:sz w:val="20"/>
                <w:szCs w:val="20"/>
              </w:rPr>
            </w:pPr>
            <w:r w:rsidRPr="00871C9C">
              <w:rPr>
                <w:color w:val="000000" w:themeColor="text1"/>
                <w:sz w:val="20"/>
                <w:szCs w:val="20"/>
              </w:rPr>
              <w:t>0,6</w:t>
            </w:r>
          </w:p>
        </w:tc>
        <w:tc>
          <w:tcPr>
            <w:tcW w:w="455" w:type="pct"/>
            <w:tcBorders>
              <w:top w:val="nil"/>
              <w:left w:val="nil"/>
              <w:bottom w:val="single" w:sz="8" w:space="0" w:color="auto"/>
              <w:right w:val="single" w:sz="8" w:space="0" w:color="auto"/>
            </w:tcBorders>
            <w:shd w:val="clear" w:color="auto" w:fill="auto"/>
            <w:vAlign w:val="center"/>
            <w:hideMark/>
          </w:tcPr>
          <w:p w14:paraId="363E205B" w14:textId="77777777" w:rsidR="00B30620" w:rsidRPr="00871C9C" w:rsidRDefault="00B30620" w:rsidP="00564028">
            <w:pPr>
              <w:jc w:val="center"/>
              <w:rPr>
                <w:color w:val="000000" w:themeColor="text1"/>
                <w:sz w:val="20"/>
                <w:szCs w:val="20"/>
              </w:rPr>
            </w:pPr>
            <w:r w:rsidRPr="00871C9C">
              <w:rPr>
                <w:color w:val="000000" w:themeColor="text1"/>
                <w:sz w:val="20"/>
                <w:szCs w:val="20"/>
              </w:rPr>
              <w:t>0,4</w:t>
            </w:r>
          </w:p>
        </w:tc>
        <w:tc>
          <w:tcPr>
            <w:tcW w:w="852" w:type="pct"/>
            <w:tcBorders>
              <w:top w:val="nil"/>
              <w:left w:val="nil"/>
              <w:bottom w:val="single" w:sz="8" w:space="0" w:color="auto"/>
              <w:right w:val="single" w:sz="8" w:space="0" w:color="auto"/>
            </w:tcBorders>
            <w:shd w:val="clear" w:color="auto" w:fill="auto"/>
            <w:noWrap/>
            <w:vAlign w:val="center"/>
            <w:hideMark/>
          </w:tcPr>
          <w:p w14:paraId="086C00F4" w14:textId="77777777" w:rsidR="00B30620" w:rsidRPr="00871C9C" w:rsidRDefault="00B30620" w:rsidP="00564028">
            <w:pPr>
              <w:jc w:val="center"/>
              <w:rPr>
                <w:color w:val="000000" w:themeColor="text1"/>
                <w:sz w:val="20"/>
                <w:szCs w:val="20"/>
              </w:rPr>
            </w:pPr>
            <w:r w:rsidRPr="00871C9C">
              <w:rPr>
                <w:color w:val="000000" w:themeColor="text1"/>
                <w:sz w:val="20"/>
                <w:szCs w:val="20"/>
              </w:rPr>
              <w:t>80,0</w:t>
            </w:r>
          </w:p>
        </w:tc>
      </w:tr>
    </w:tbl>
    <w:p w14:paraId="250EC23F" w14:textId="77777777" w:rsidR="003D1771" w:rsidRPr="00871C9C" w:rsidRDefault="003D1771" w:rsidP="00F56AFA">
      <w:pPr>
        <w:ind w:firstLine="567"/>
        <w:jc w:val="both"/>
        <w:rPr>
          <w:color w:val="000000" w:themeColor="text1"/>
        </w:rPr>
      </w:pPr>
    </w:p>
    <w:p w14:paraId="423EA076" w14:textId="24247D4E" w:rsidR="00046C96" w:rsidRPr="00871C9C" w:rsidRDefault="009F0A6E" w:rsidP="00F56AFA">
      <w:pPr>
        <w:ind w:firstLine="567"/>
        <w:jc w:val="both"/>
        <w:rPr>
          <w:color w:val="000000" w:themeColor="text1"/>
        </w:rPr>
      </w:pPr>
      <w:r w:rsidRPr="00871C9C">
        <w:rPr>
          <w:color w:val="000000" w:themeColor="text1"/>
        </w:rPr>
        <w:t>Одной из основн</w:t>
      </w:r>
      <w:r w:rsidR="00BC16DF">
        <w:rPr>
          <w:color w:val="000000" w:themeColor="text1"/>
        </w:rPr>
        <w:t>ых</w:t>
      </w:r>
      <w:r w:rsidRPr="00871C9C">
        <w:rPr>
          <w:color w:val="000000" w:themeColor="text1"/>
        </w:rPr>
        <w:t xml:space="preserve"> причин сокращения производства кокона </w:t>
      </w:r>
      <w:r w:rsidR="008103E5" w:rsidRPr="00871C9C">
        <w:rPr>
          <w:color w:val="000000" w:themeColor="text1"/>
        </w:rPr>
        <w:t>специалисты</w:t>
      </w:r>
      <w:r w:rsidR="00797209" w:rsidRPr="00871C9C">
        <w:rPr>
          <w:color w:val="000000" w:themeColor="text1"/>
        </w:rPr>
        <w:t xml:space="preserve"> отрасли объясняют отсутствием покупателей. Вместе с тем, </w:t>
      </w:r>
      <w:r w:rsidR="00B0375A">
        <w:rPr>
          <w:color w:val="000000" w:themeColor="text1"/>
        </w:rPr>
        <w:t>40,2 процентов от общего количества поголовья скота составляет мелкий скот</w:t>
      </w:r>
      <w:r w:rsidR="00360202">
        <w:rPr>
          <w:color w:val="000000" w:themeColor="text1"/>
        </w:rPr>
        <w:t xml:space="preserve">: </w:t>
      </w:r>
      <w:r w:rsidR="00797209" w:rsidRPr="00871C9C">
        <w:rPr>
          <w:color w:val="000000" w:themeColor="text1"/>
        </w:rPr>
        <w:t xml:space="preserve">в Дангаринском районе </w:t>
      </w:r>
      <w:r w:rsidR="00046C96" w:rsidRPr="00871C9C">
        <w:rPr>
          <w:color w:val="000000" w:themeColor="text1"/>
        </w:rPr>
        <w:t xml:space="preserve">(360,5 </w:t>
      </w:r>
      <w:r w:rsidR="00797209" w:rsidRPr="00871C9C">
        <w:rPr>
          <w:color w:val="000000" w:themeColor="text1"/>
        </w:rPr>
        <w:t>тыс. голов</w:t>
      </w:r>
      <w:r w:rsidR="00046C96" w:rsidRPr="00871C9C">
        <w:rPr>
          <w:color w:val="000000" w:themeColor="text1"/>
        </w:rPr>
        <w:t>), П</w:t>
      </w:r>
      <w:r w:rsidR="00797209" w:rsidRPr="00871C9C">
        <w:rPr>
          <w:color w:val="000000" w:themeColor="text1"/>
        </w:rPr>
        <w:t xml:space="preserve">янджском районе </w:t>
      </w:r>
      <w:r w:rsidR="00046C96" w:rsidRPr="00871C9C">
        <w:rPr>
          <w:color w:val="000000" w:themeColor="text1"/>
        </w:rPr>
        <w:t xml:space="preserve">(79,3 </w:t>
      </w:r>
      <w:r w:rsidR="00797209" w:rsidRPr="00871C9C">
        <w:rPr>
          <w:color w:val="000000" w:themeColor="text1"/>
        </w:rPr>
        <w:t>тыс</w:t>
      </w:r>
      <w:r w:rsidR="00046C96" w:rsidRPr="00871C9C">
        <w:rPr>
          <w:color w:val="000000" w:themeColor="text1"/>
        </w:rPr>
        <w:t xml:space="preserve">. </w:t>
      </w:r>
      <w:r w:rsidR="00797209" w:rsidRPr="00871C9C">
        <w:rPr>
          <w:color w:val="000000" w:themeColor="text1"/>
        </w:rPr>
        <w:t xml:space="preserve">голов), Шахритузском районе </w:t>
      </w:r>
      <w:r w:rsidR="00046C96" w:rsidRPr="00871C9C">
        <w:rPr>
          <w:color w:val="000000" w:themeColor="text1"/>
        </w:rPr>
        <w:t xml:space="preserve">(64,5 </w:t>
      </w:r>
      <w:r w:rsidR="00797209" w:rsidRPr="00871C9C">
        <w:rPr>
          <w:color w:val="000000" w:themeColor="text1"/>
        </w:rPr>
        <w:t>тыс. голов)</w:t>
      </w:r>
      <w:r w:rsidR="00046C96" w:rsidRPr="00871C9C">
        <w:rPr>
          <w:color w:val="000000" w:themeColor="text1"/>
        </w:rPr>
        <w:t>, Вахш</w:t>
      </w:r>
      <w:r w:rsidR="00797209" w:rsidRPr="00871C9C">
        <w:rPr>
          <w:color w:val="000000" w:themeColor="text1"/>
        </w:rPr>
        <w:t xml:space="preserve">ском районе </w:t>
      </w:r>
      <w:r w:rsidR="00046C96" w:rsidRPr="00871C9C">
        <w:rPr>
          <w:color w:val="000000" w:themeColor="text1"/>
        </w:rPr>
        <w:t xml:space="preserve">(140,5 </w:t>
      </w:r>
      <w:r w:rsidR="00797209" w:rsidRPr="00871C9C">
        <w:rPr>
          <w:color w:val="000000" w:themeColor="text1"/>
        </w:rPr>
        <w:t>тыс. голов)</w:t>
      </w:r>
      <w:r w:rsidR="00046C96" w:rsidRPr="00871C9C">
        <w:rPr>
          <w:color w:val="000000" w:themeColor="text1"/>
        </w:rPr>
        <w:t xml:space="preserve">, </w:t>
      </w:r>
      <w:r w:rsidR="00797209" w:rsidRPr="00871C9C">
        <w:rPr>
          <w:color w:val="000000" w:themeColor="text1"/>
        </w:rPr>
        <w:t>районе Дж. Руми</w:t>
      </w:r>
      <w:r w:rsidR="00046C96" w:rsidRPr="00871C9C">
        <w:rPr>
          <w:color w:val="000000" w:themeColor="text1"/>
        </w:rPr>
        <w:t xml:space="preserve"> (96,3 </w:t>
      </w:r>
      <w:r w:rsidR="00797209" w:rsidRPr="00871C9C">
        <w:rPr>
          <w:color w:val="000000" w:themeColor="text1"/>
        </w:rPr>
        <w:t>тыс. голов</w:t>
      </w:r>
      <w:r w:rsidR="00046C96" w:rsidRPr="00871C9C">
        <w:rPr>
          <w:color w:val="000000" w:themeColor="text1"/>
        </w:rPr>
        <w:t>), Бохтар</w:t>
      </w:r>
      <w:r w:rsidR="00797209" w:rsidRPr="00871C9C">
        <w:rPr>
          <w:color w:val="000000" w:themeColor="text1"/>
        </w:rPr>
        <w:t xml:space="preserve">ском районе </w:t>
      </w:r>
      <w:r w:rsidR="00046C96" w:rsidRPr="00871C9C">
        <w:rPr>
          <w:color w:val="000000" w:themeColor="text1"/>
        </w:rPr>
        <w:t xml:space="preserve">(71,2 </w:t>
      </w:r>
      <w:r w:rsidR="00797209" w:rsidRPr="00871C9C">
        <w:rPr>
          <w:color w:val="000000" w:themeColor="text1"/>
        </w:rPr>
        <w:t>тыс. голов</w:t>
      </w:r>
      <w:r w:rsidR="00046C96" w:rsidRPr="00871C9C">
        <w:rPr>
          <w:color w:val="000000" w:themeColor="text1"/>
        </w:rPr>
        <w:t>)</w:t>
      </w:r>
      <w:r w:rsidR="00B0375A">
        <w:rPr>
          <w:color w:val="000000" w:themeColor="text1"/>
        </w:rPr>
        <w:t>, всего</w:t>
      </w:r>
      <w:r w:rsidR="00046C96" w:rsidRPr="00871C9C">
        <w:rPr>
          <w:color w:val="000000" w:themeColor="text1"/>
        </w:rPr>
        <w:t xml:space="preserve"> </w:t>
      </w:r>
      <w:r w:rsidR="00797209" w:rsidRPr="00871C9C">
        <w:rPr>
          <w:color w:val="000000" w:themeColor="text1"/>
        </w:rPr>
        <w:t xml:space="preserve">более чем </w:t>
      </w:r>
      <w:r w:rsidR="00046C96" w:rsidRPr="00871C9C">
        <w:rPr>
          <w:color w:val="000000" w:themeColor="text1"/>
        </w:rPr>
        <w:t xml:space="preserve">812,3 </w:t>
      </w:r>
      <w:r w:rsidR="00797209" w:rsidRPr="00871C9C">
        <w:rPr>
          <w:color w:val="000000" w:themeColor="text1"/>
        </w:rPr>
        <w:t>тыс. голов</w:t>
      </w:r>
      <w:r w:rsidR="00360202">
        <w:rPr>
          <w:color w:val="000000" w:themeColor="text1"/>
        </w:rPr>
        <w:t xml:space="preserve">. Однако хозяйства, занимающиеся разведением мелкого скота, </w:t>
      </w:r>
      <w:r w:rsidR="00797209" w:rsidRPr="00871C9C">
        <w:rPr>
          <w:color w:val="000000" w:themeColor="text1"/>
        </w:rPr>
        <w:t xml:space="preserve">сталкиваются с большими проблемами, связанными с нехваткой воды для существующих пастбищ. </w:t>
      </w:r>
    </w:p>
    <w:p w14:paraId="779EA3D5" w14:textId="0CA6D43F" w:rsidR="001F7200" w:rsidRPr="00871C9C" w:rsidRDefault="0090770F" w:rsidP="00F56AFA">
      <w:pPr>
        <w:ind w:firstLine="567"/>
        <w:jc w:val="both"/>
        <w:rPr>
          <w:color w:val="000000" w:themeColor="text1"/>
        </w:rPr>
      </w:pPr>
      <w:r w:rsidRPr="00871C9C">
        <w:rPr>
          <w:color w:val="000000" w:themeColor="text1"/>
        </w:rPr>
        <w:t xml:space="preserve">В целях возрождения и развития </w:t>
      </w:r>
      <w:r w:rsidR="008103E5" w:rsidRPr="00871C9C">
        <w:rPr>
          <w:color w:val="000000" w:themeColor="text1"/>
        </w:rPr>
        <w:t>племенного животноводства</w:t>
      </w:r>
      <w:r w:rsidR="00551A86" w:rsidRPr="00871C9C">
        <w:rPr>
          <w:color w:val="000000" w:themeColor="text1"/>
        </w:rPr>
        <w:t xml:space="preserve"> в рамках </w:t>
      </w:r>
      <w:r w:rsidR="00360202">
        <w:rPr>
          <w:color w:val="000000" w:themeColor="text1"/>
        </w:rPr>
        <w:t>«</w:t>
      </w:r>
      <w:r w:rsidR="00603330" w:rsidRPr="00871C9C">
        <w:rPr>
          <w:color w:val="000000" w:themeColor="text1"/>
        </w:rPr>
        <w:t>Программ</w:t>
      </w:r>
      <w:r w:rsidR="00360202">
        <w:rPr>
          <w:color w:val="000000" w:themeColor="text1"/>
        </w:rPr>
        <w:t>ы</w:t>
      </w:r>
      <w:r w:rsidR="00603330" w:rsidRPr="00871C9C">
        <w:rPr>
          <w:color w:val="000000" w:themeColor="text1"/>
        </w:rPr>
        <w:t xml:space="preserve"> развития племенного животноводства в Республике </w:t>
      </w:r>
      <w:r w:rsidR="008103E5" w:rsidRPr="00871C9C">
        <w:rPr>
          <w:color w:val="000000" w:themeColor="text1"/>
        </w:rPr>
        <w:t>Таджикистан</w:t>
      </w:r>
      <w:r w:rsidR="00603330" w:rsidRPr="00871C9C">
        <w:rPr>
          <w:color w:val="000000" w:themeColor="text1"/>
        </w:rPr>
        <w:t xml:space="preserve"> на 2008-2015 годы» </w:t>
      </w:r>
      <w:r w:rsidR="00551A86" w:rsidRPr="00871C9C">
        <w:rPr>
          <w:color w:val="000000" w:themeColor="text1"/>
        </w:rPr>
        <w:t>хозяйств</w:t>
      </w:r>
      <w:r w:rsidR="00360202">
        <w:rPr>
          <w:color w:val="000000" w:themeColor="text1"/>
        </w:rPr>
        <w:t>ами</w:t>
      </w:r>
      <w:r w:rsidR="00551A86" w:rsidRPr="00871C9C">
        <w:rPr>
          <w:color w:val="000000" w:themeColor="text1"/>
        </w:rPr>
        <w:t xml:space="preserve"> </w:t>
      </w:r>
      <w:r w:rsidR="00046C96" w:rsidRPr="00871C9C">
        <w:rPr>
          <w:color w:val="000000" w:themeColor="text1"/>
        </w:rPr>
        <w:t>“Хо</w:t>
      </w:r>
      <w:r w:rsidR="00551A86" w:rsidRPr="00871C9C">
        <w:rPr>
          <w:color w:val="000000" w:themeColor="text1"/>
        </w:rPr>
        <w:t xml:space="preserve">джа </w:t>
      </w:r>
      <w:r w:rsidR="00046C96" w:rsidRPr="00871C9C">
        <w:rPr>
          <w:color w:val="000000" w:themeColor="text1"/>
        </w:rPr>
        <w:t>М</w:t>
      </w:r>
      <w:r w:rsidR="00551A86" w:rsidRPr="00871C9C">
        <w:rPr>
          <w:color w:val="000000" w:themeColor="text1"/>
        </w:rPr>
        <w:t>у</w:t>
      </w:r>
      <w:r w:rsidR="00046C96" w:rsidRPr="00871C9C">
        <w:rPr>
          <w:color w:val="000000" w:themeColor="text1"/>
        </w:rPr>
        <w:t>ъмин”</w:t>
      </w:r>
      <w:r w:rsidR="00534698" w:rsidRPr="00871C9C">
        <w:rPr>
          <w:color w:val="000000" w:themeColor="text1"/>
        </w:rPr>
        <w:t xml:space="preserve"> </w:t>
      </w:r>
      <w:r w:rsidR="00551A86" w:rsidRPr="00871C9C">
        <w:rPr>
          <w:color w:val="000000" w:themeColor="text1"/>
        </w:rPr>
        <w:t xml:space="preserve">Восейского района, имени </w:t>
      </w:r>
      <w:r w:rsidR="00046C96" w:rsidRPr="00871C9C">
        <w:rPr>
          <w:color w:val="000000" w:themeColor="text1"/>
        </w:rPr>
        <w:t>С.Сафаров</w:t>
      </w:r>
      <w:r w:rsidR="00551A86" w:rsidRPr="00871C9C">
        <w:rPr>
          <w:color w:val="000000" w:themeColor="text1"/>
        </w:rPr>
        <w:t>ой</w:t>
      </w:r>
      <w:r w:rsidR="00534698" w:rsidRPr="00871C9C">
        <w:rPr>
          <w:color w:val="000000" w:themeColor="text1"/>
        </w:rPr>
        <w:t xml:space="preserve"> </w:t>
      </w:r>
      <w:r w:rsidR="00551A86" w:rsidRPr="00871C9C">
        <w:rPr>
          <w:color w:val="000000" w:themeColor="text1"/>
        </w:rPr>
        <w:t xml:space="preserve">Балджуванского района </w:t>
      </w:r>
      <w:r w:rsidR="00920B73">
        <w:rPr>
          <w:color w:val="000000" w:themeColor="text1"/>
        </w:rPr>
        <w:lastRenderedPageBreak/>
        <w:t>было передано</w:t>
      </w:r>
      <w:r w:rsidR="0069435B">
        <w:rPr>
          <w:color w:val="000000" w:themeColor="text1"/>
        </w:rPr>
        <w:t xml:space="preserve"> </w:t>
      </w:r>
      <w:r w:rsidR="00046C96" w:rsidRPr="00871C9C">
        <w:rPr>
          <w:color w:val="000000" w:themeColor="text1"/>
        </w:rPr>
        <w:t>17</w:t>
      </w:r>
      <w:r w:rsidR="00551A86" w:rsidRPr="00871C9C">
        <w:rPr>
          <w:color w:val="000000" w:themeColor="text1"/>
        </w:rPr>
        <w:t xml:space="preserve"> голов крупного рогатого скота и </w:t>
      </w:r>
      <w:r w:rsidR="00851DF1" w:rsidRPr="00871C9C">
        <w:rPr>
          <w:color w:val="000000" w:themeColor="text1"/>
        </w:rPr>
        <w:t>хозяйств</w:t>
      </w:r>
      <w:r w:rsidR="00360202">
        <w:rPr>
          <w:color w:val="000000" w:themeColor="text1"/>
        </w:rPr>
        <w:t>ом</w:t>
      </w:r>
      <w:r w:rsidR="00851DF1" w:rsidRPr="00871C9C">
        <w:rPr>
          <w:color w:val="000000" w:themeColor="text1"/>
        </w:rPr>
        <w:t xml:space="preserve"> </w:t>
      </w:r>
      <w:r w:rsidR="00046C96" w:rsidRPr="00871C9C">
        <w:rPr>
          <w:color w:val="000000" w:themeColor="text1"/>
        </w:rPr>
        <w:t>“</w:t>
      </w:r>
      <w:r w:rsidR="00851DF1" w:rsidRPr="00871C9C">
        <w:rPr>
          <w:color w:val="000000" w:themeColor="text1"/>
        </w:rPr>
        <w:t>Х</w:t>
      </w:r>
      <w:r w:rsidR="00046C96" w:rsidRPr="00871C9C">
        <w:rPr>
          <w:color w:val="000000" w:themeColor="text1"/>
        </w:rPr>
        <w:t>исор”</w:t>
      </w:r>
      <w:r w:rsidR="00534698" w:rsidRPr="00871C9C">
        <w:rPr>
          <w:color w:val="000000" w:themeColor="text1"/>
        </w:rPr>
        <w:t xml:space="preserve"> </w:t>
      </w:r>
      <w:r w:rsidR="00851DF1" w:rsidRPr="00871C9C">
        <w:rPr>
          <w:color w:val="000000" w:themeColor="text1"/>
        </w:rPr>
        <w:t>Фархорского района 2</w:t>
      </w:r>
      <w:r w:rsidR="00046C96" w:rsidRPr="00871C9C">
        <w:rPr>
          <w:color w:val="000000" w:themeColor="text1"/>
        </w:rPr>
        <w:t>5</w:t>
      </w:r>
      <w:r w:rsidR="00851DF1" w:rsidRPr="00871C9C">
        <w:rPr>
          <w:color w:val="000000" w:themeColor="text1"/>
        </w:rPr>
        <w:t xml:space="preserve"> голов овец</w:t>
      </w:r>
      <w:r w:rsidR="00534698" w:rsidRPr="00871C9C">
        <w:rPr>
          <w:color w:val="000000" w:themeColor="text1"/>
        </w:rPr>
        <w:t xml:space="preserve"> </w:t>
      </w:r>
      <w:r w:rsidR="00851DF1" w:rsidRPr="00871C9C">
        <w:rPr>
          <w:color w:val="000000" w:themeColor="text1"/>
        </w:rPr>
        <w:t>гиссарской породы хозяйствам Дангаринского, Яванского и Муминабадского районов.</w:t>
      </w:r>
      <w:r w:rsidR="00534698" w:rsidRPr="00871C9C">
        <w:rPr>
          <w:color w:val="000000" w:themeColor="text1"/>
        </w:rPr>
        <w:t xml:space="preserve"> </w:t>
      </w:r>
      <w:r w:rsidR="00851DF1" w:rsidRPr="00871C9C">
        <w:rPr>
          <w:color w:val="000000" w:themeColor="text1"/>
        </w:rPr>
        <w:t>Более того, за этот период стали доступными 2 поголовья крупного рогатого скота калмы</w:t>
      </w:r>
      <w:r w:rsidR="00B85135" w:rsidRPr="00871C9C">
        <w:rPr>
          <w:color w:val="000000" w:themeColor="text1"/>
        </w:rPr>
        <w:t>ц</w:t>
      </w:r>
      <w:r w:rsidR="00851DF1" w:rsidRPr="00871C9C">
        <w:rPr>
          <w:color w:val="000000" w:themeColor="text1"/>
        </w:rPr>
        <w:t xml:space="preserve">кой породы дехканскому хозяйству “Уланг” Балджуванского района, 15 голов </w:t>
      </w:r>
      <w:r w:rsidR="008103E5" w:rsidRPr="00871C9C">
        <w:rPr>
          <w:color w:val="000000" w:themeColor="text1"/>
        </w:rPr>
        <w:t>крупного</w:t>
      </w:r>
      <w:r w:rsidR="00851DF1" w:rsidRPr="00871C9C">
        <w:rPr>
          <w:color w:val="000000" w:themeColor="text1"/>
        </w:rPr>
        <w:t xml:space="preserve"> породистого скота </w:t>
      </w:r>
      <w:r w:rsidR="001F7200" w:rsidRPr="00871C9C">
        <w:rPr>
          <w:color w:val="000000" w:themeColor="text1"/>
        </w:rPr>
        <w:t>государственному хозяйству</w:t>
      </w:r>
      <w:r w:rsidR="008103E5" w:rsidRPr="00871C9C">
        <w:rPr>
          <w:color w:val="000000" w:themeColor="text1"/>
        </w:rPr>
        <w:t xml:space="preserve"> племенного животноводства</w:t>
      </w:r>
      <w:r w:rsidR="001F7200" w:rsidRPr="00871C9C">
        <w:rPr>
          <w:color w:val="000000" w:themeColor="text1"/>
        </w:rPr>
        <w:t xml:space="preserve"> “Пяндж” и 1 поголовье общественному хозяйству</w:t>
      </w:r>
      <w:r w:rsidR="008103E5" w:rsidRPr="00871C9C">
        <w:rPr>
          <w:color w:val="000000" w:themeColor="text1"/>
        </w:rPr>
        <w:t xml:space="preserve"> племенного животноводства</w:t>
      </w:r>
      <w:r w:rsidR="001F7200" w:rsidRPr="00871C9C">
        <w:rPr>
          <w:color w:val="000000" w:themeColor="text1"/>
        </w:rPr>
        <w:t xml:space="preserve"> “Кангурт” Темурмаликского района и 36 единиц оборудования по искусственному оплодотворению.</w:t>
      </w:r>
      <w:r w:rsidR="00F56AFA" w:rsidRPr="00871C9C">
        <w:rPr>
          <w:color w:val="000000" w:themeColor="text1"/>
        </w:rPr>
        <w:t xml:space="preserve"> </w:t>
      </w:r>
    </w:p>
    <w:p w14:paraId="1C0021D6" w14:textId="77777777" w:rsidR="00046C96" w:rsidRPr="00871C9C" w:rsidRDefault="001F7200" w:rsidP="00F56AFA">
      <w:pPr>
        <w:ind w:firstLine="567"/>
        <w:jc w:val="both"/>
        <w:rPr>
          <w:color w:val="000000" w:themeColor="text1"/>
        </w:rPr>
      </w:pPr>
      <w:r w:rsidRPr="00871C9C">
        <w:rPr>
          <w:color w:val="000000" w:themeColor="text1"/>
        </w:rPr>
        <w:t>Согласно имеющимся данным</w:t>
      </w:r>
      <w:r w:rsidR="00775C77" w:rsidRPr="00871C9C">
        <w:rPr>
          <w:color w:val="000000" w:themeColor="text1"/>
        </w:rPr>
        <w:t xml:space="preserve"> сейчас на территории области имеется 102 единицы пунктов искусственного оплодотворения, в том числе 19 единиц в общественном секторе и 82 единицы в частном секторе.</w:t>
      </w:r>
      <w:r w:rsidR="00F56AFA" w:rsidRPr="00871C9C">
        <w:rPr>
          <w:color w:val="000000" w:themeColor="text1"/>
        </w:rPr>
        <w:t xml:space="preserve"> </w:t>
      </w:r>
    </w:p>
    <w:p w14:paraId="4C1EC12B" w14:textId="4EACB377" w:rsidR="007E41EC" w:rsidRPr="00871C9C" w:rsidRDefault="00775C77" w:rsidP="00F56AFA">
      <w:pPr>
        <w:ind w:firstLine="567"/>
        <w:jc w:val="both"/>
        <w:rPr>
          <w:color w:val="000000" w:themeColor="text1"/>
        </w:rPr>
      </w:pPr>
      <w:r w:rsidRPr="00871C9C">
        <w:rPr>
          <w:color w:val="000000" w:themeColor="text1"/>
        </w:rPr>
        <w:t>В настоящее время на территории области действуют 30 хозяйств</w:t>
      </w:r>
      <w:r w:rsidR="008103E5" w:rsidRPr="00871C9C">
        <w:rPr>
          <w:color w:val="000000" w:themeColor="text1"/>
        </w:rPr>
        <w:t xml:space="preserve"> племенного животноводства</w:t>
      </w:r>
      <w:r w:rsidRPr="00871C9C">
        <w:rPr>
          <w:color w:val="000000" w:themeColor="text1"/>
        </w:rPr>
        <w:t xml:space="preserve">, которые играют важную роль в увеличении поголовья породистого скота и сохранении существующего генофонда животных. По состоянию на </w:t>
      </w:r>
      <w:r w:rsidR="00046C96" w:rsidRPr="00871C9C">
        <w:rPr>
          <w:color w:val="000000" w:themeColor="text1"/>
        </w:rPr>
        <w:t>01.09.2015</w:t>
      </w:r>
      <w:r w:rsidRPr="00871C9C">
        <w:rPr>
          <w:color w:val="000000" w:themeColor="text1"/>
        </w:rPr>
        <w:t xml:space="preserve"> года в действующих хозяйствах </w:t>
      </w:r>
      <w:r w:rsidR="00457E15" w:rsidRPr="00871C9C">
        <w:rPr>
          <w:color w:val="000000" w:themeColor="text1"/>
        </w:rPr>
        <w:t>разводится 6258 голов</w:t>
      </w:r>
      <w:r w:rsidR="007E41EC" w:rsidRPr="00871C9C">
        <w:rPr>
          <w:color w:val="000000" w:themeColor="text1"/>
        </w:rPr>
        <w:t xml:space="preserve"> крупного рогатого скота породы швитсу зебу, пёстрых и казахских белоголовых пород, </w:t>
      </w:r>
      <w:r w:rsidR="00046C96" w:rsidRPr="00871C9C">
        <w:rPr>
          <w:color w:val="000000" w:themeColor="text1"/>
        </w:rPr>
        <w:t xml:space="preserve">140,0 </w:t>
      </w:r>
      <w:r w:rsidR="007E41EC" w:rsidRPr="00871C9C">
        <w:rPr>
          <w:color w:val="000000" w:themeColor="text1"/>
        </w:rPr>
        <w:t>тыс. голов овец каракульской, гиссарской, таджикской и тонкошерстной дарвазской породы и 444 голов</w:t>
      </w:r>
      <w:r w:rsidR="00596920">
        <w:rPr>
          <w:color w:val="000000" w:themeColor="text1"/>
        </w:rPr>
        <w:t>ы</w:t>
      </w:r>
      <w:r w:rsidR="007E41EC" w:rsidRPr="00871C9C">
        <w:rPr>
          <w:color w:val="000000" w:themeColor="text1"/>
        </w:rPr>
        <w:t xml:space="preserve"> породистых лошадей. </w:t>
      </w:r>
    </w:p>
    <w:p w14:paraId="52E571D3" w14:textId="41A5CA9E" w:rsidR="00046C96" w:rsidRPr="00871C9C" w:rsidRDefault="007E41EC" w:rsidP="00F56AFA">
      <w:pPr>
        <w:ind w:firstLine="567"/>
        <w:jc w:val="both"/>
        <w:rPr>
          <w:color w:val="000000" w:themeColor="text1"/>
        </w:rPr>
      </w:pPr>
      <w:r w:rsidRPr="00871C9C">
        <w:rPr>
          <w:color w:val="000000" w:themeColor="text1"/>
        </w:rPr>
        <w:t xml:space="preserve">Во времена бывшего Советского Союза в Ховалингском районе функционировало </w:t>
      </w:r>
      <w:r w:rsidR="00C80703" w:rsidRPr="00871C9C">
        <w:rPr>
          <w:color w:val="000000" w:themeColor="text1"/>
        </w:rPr>
        <w:t>Экспериментальное Агропромышленное Объединение</w:t>
      </w:r>
      <w:r w:rsidR="00FA35B7" w:rsidRPr="00871C9C">
        <w:rPr>
          <w:color w:val="000000" w:themeColor="text1"/>
        </w:rPr>
        <w:t>, в котором разводилось 12 видов коров в т</w:t>
      </w:r>
      <w:r w:rsidR="00457E15" w:rsidRPr="00871C9C">
        <w:rPr>
          <w:color w:val="000000" w:themeColor="text1"/>
        </w:rPr>
        <w:t>ом числе казахская белоголовая,</w:t>
      </w:r>
      <w:r w:rsidR="00FA35B7" w:rsidRPr="00871C9C">
        <w:rPr>
          <w:color w:val="000000" w:themeColor="text1"/>
        </w:rPr>
        <w:t xml:space="preserve"> </w:t>
      </w:r>
      <w:r w:rsidR="00046C96" w:rsidRPr="00871C9C">
        <w:rPr>
          <w:color w:val="000000" w:themeColor="text1"/>
        </w:rPr>
        <w:t>«Абердин-Ангус», шотланд</w:t>
      </w:r>
      <w:r w:rsidR="00FA35B7" w:rsidRPr="00871C9C">
        <w:rPr>
          <w:color w:val="000000" w:themeColor="text1"/>
        </w:rPr>
        <w:t>ской</w:t>
      </w:r>
      <w:r w:rsidR="00046C96" w:rsidRPr="00871C9C">
        <w:rPr>
          <w:color w:val="000000" w:themeColor="text1"/>
        </w:rPr>
        <w:t xml:space="preserve">, </w:t>
      </w:r>
      <w:r w:rsidR="00FA35B7" w:rsidRPr="00871C9C">
        <w:rPr>
          <w:color w:val="000000" w:themeColor="text1"/>
        </w:rPr>
        <w:t>к</w:t>
      </w:r>
      <w:r w:rsidR="00046C96" w:rsidRPr="00871C9C">
        <w:rPr>
          <w:color w:val="000000" w:themeColor="text1"/>
        </w:rPr>
        <w:t>алм</w:t>
      </w:r>
      <w:r w:rsidR="00FA35B7" w:rsidRPr="00871C9C">
        <w:rPr>
          <w:color w:val="000000" w:themeColor="text1"/>
        </w:rPr>
        <w:t>ыкской</w:t>
      </w:r>
      <w:r w:rsidR="00046C96" w:rsidRPr="00871C9C">
        <w:rPr>
          <w:color w:val="000000" w:themeColor="text1"/>
        </w:rPr>
        <w:t xml:space="preserve">, </w:t>
      </w:r>
      <w:r w:rsidR="00FA35B7" w:rsidRPr="00871C9C">
        <w:rPr>
          <w:color w:val="000000" w:themeColor="text1"/>
        </w:rPr>
        <w:t>индийско</w:t>
      </w:r>
      <w:r w:rsidR="00046C96" w:rsidRPr="00871C9C">
        <w:rPr>
          <w:color w:val="000000" w:themeColor="text1"/>
        </w:rPr>
        <w:t>-бразил</w:t>
      </w:r>
      <w:r w:rsidR="00FA35B7" w:rsidRPr="00871C9C">
        <w:rPr>
          <w:color w:val="000000" w:themeColor="text1"/>
        </w:rPr>
        <w:t>ьской</w:t>
      </w:r>
      <w:r w:rsidR="00596920">
        <w:rPr>
          <w:color w:val="000000" w:themeColor="text1"/>
        </w:rPr>
        <w:t xml:space="preserve"> породы</w:t>
      </w:r>
      <w:r w:rsidR="00046C96" w:rsidRPr="00871C9C">
        <w:rPr>
          <w:color w:val="000000" w:themeColor="text1"/>
        </w:rPr>
        <w:t xml:space="preserve">, </w:t>
      </w:r>
      <w:r w:rsidR="00FA35B7" w:rsidRPr="00871C9C">
        <w:rPr>
          <w:color w:val="000000" w:themeColor="text1"/>
        </w:rPr>
        <w:t xml:space="preserve">старинная </w:t>
      </w:r>
      <w:r w:rsidR="00046C96" w:rsidRPr="00871C9C">
        <w:rPr>
          <w:color w:val="000000" w:themeColor="text1"/>
        </w:rPr>
        <w:t xml:space="preserve">«Зебо», </w:t>
      </w:r>
      <w:r w:rsidR="00FA35B7" w:rsidRPr="00871C9C">
        <w:rPr>
          <w:color w:val="000000" w:themeColor="text1"/>
        </w:rPr>
        <w:t xml:space="preserve">шведская, пёстрая, голландская, </w:t>
      </w:r>
      <w:r w:rsidR="00046C96" w:rsidRPr="00871C9C">
        <w:rPr>
          <w:color w:val="000000" w:themeColor="text1"/>
        </w:rPr>
        <w:t>«Шордгор», «Шоролле»</w:t>
      </w:r>
      <w:r w:rsidR="00F34EE3" w:rsidRPr="00871C9C">
        <w:rPr>
          <w:color w:val="000000" w:themeColor="text1"/>
        </w:rPr>
        <w:t xml:space="preserve"> </w:t>
      </w:r>
      <w:r w:rsidR="00046C96" w:rsidRPr="00871C9C">
        <w:rPr>
          <w:color w:val="000000" w:themeColor="text1"/>
        </w:rPr>
        <w:t>франко-канад</w:t>
      </w:r>
      <w:r w:rsidR="00FA35B7" w:rsidRPr="00871C9C">
        <w:rPr>
          <w:color w:val="000000" w:themeColor="text1"/>
        </w:rPr>
        <w:t>ск</w:t>
      </w:r>
      <w:r w:rsidR="00DB68A2">
        <w:rPr>
          <w:color w:val="000000" w:themeColor="text1"/>
        </w:rPr>
        <w:t>ая</w:t>
      </w:r>
      <w:r w:rsidR="00FA35B7" w:rsidRPr="00871C9C">
        <w:rPr>
          <w:color w:val="000000" w:themeColor="text1"/>
        </w:rPr>
        <w:t xml:space="preserve"> и другие</w:t>
      </w:r>
      <w:r w:rsidR="00DB68A2">
        <w:rPr>
          <w:color w:val="000000" w:themeColor="text1"/>
        </w:rPr>
        <w:t xml:space="preserve"> породы</w:t>
      </w:r>
      <w:r w:rsidR="00FA35B7" w:rsidRPr="00871C9C">
        <w:rPr>
          <w:color w:val="000000" w:themeColor="text1"/>
        </w:rPr>
        <w:t>.</w:t>
      </w:r>
      <w:r w:rsidR="00F56AFA" w:rsidRPr="00871C9C">
        <w:rPr>
          <w:color w:val="000000" w:themeColor="text1"/>
        </w:rPr>
        <w:t xml:space="preserve"> </w:t>
      </w:r>
      <w:r w:rsidR="00FA35B7" w:rsidRPr="00871C9C">
        <w:rPr>
          <w:color w:val="000000" w:themeColor="text1"/>
        </w:rPr>
        <w:t xml:space="preserve">В период </w:t>
      </w:r>
      <w:r w:rsidR="00FB4C2C" w:rsidRPr="00871C9C">
        <w:rPr>
          <w:color w:val="000000" w:themeColor="text1"/>
        </w:rPr>
        <w:t>существования Объединения</w:t>
      </w:r>
      <w:r w:rsidR="00FA35B7" w:rsidRPr="00871C9C">
        <w:rPr>
          <w:color w:val="000000" w:themeColor="text1"/>
        </w:rPr>
        <w:t xml:space="preserve"> поголовье скота </w:t>
      </w:r>
      <w:r w:rsidR="00FB4C2C" w:rsidRPr="00871C9C">
        <w:rPr>
          <w:color w:val="000000" w:themeColor="text1"/>
        </w:rPr>
        <w:t xml:space="preserve">было доведено до </w:t>
      </w:r>
      <w:r w:rsidR="00046C96" w:rsidRPr="00871C9C">
        <w:rPr>
          <w:color w:val="000000" w:themeColor="text1"/>
        </w:rPr>
        <w:t xml:space="preserve">44 </w:t>
      </w:r>
      <w:r w:rsidR="00FA35B7" w:rsidRPr="00871C9C">
        <w:rPr>
          <w:color w:val="000000" w:themeColor="text1"/>
        </w:rPr>
        <w:t xml:space="preserve">тыс. голов, в том числе </w:t>
      </w:r>
      <w:r w:rsidR="00046C96" w:rsidRPr="00871C9C">
        <w:rPr>
          <w:color w:val="000000" w:themeColor="text1"/>
        </w:rPr>
        <w:t xml:space="preserve">10,4 </w:t>
      </w:r>
      <w:r w:rsidR="00FA35B7" w:rsidRPr="00871C9C">
        <w:rPr>
          <w:color w:val="000000" w:themeColor="text1"/>
        </w:rPr>
        <w:t xml:space="preserve">тыс. голов </w:t>
      </w:r>
      <w:r w:rsidR="00534698" w:rsidRPr="00871C9C">
        <w:rPr>
          <w:color w:val="000000" w:themeColor="text1"/>
        </w:rPr>
        <w:t>для повторного воспроизводства.</w:t>
      </w:r>
      <w:r w:rsidR="00FA35B7" w:rsidRPr="00871C9C">
        <w:rPr>
          <w:color w:val="000000" w:themeColor="text1"/>
        </w:rPr>
        <w:t xml:space="preserve"> После </w:t>
      </w:r>
      <w:r w:rsidR="00046C96" w:rsidRPr="00871C9C">
        <w:rPr>
          <w:color w:val="000000" w:themeColor="text1"/>
        </w:rPr>
        <w:t>90-</w:t>
      </w:r>
      <w:r w:rsidR="00FA35B7" w:rsidRPr="00871C9C">
        <w:rPr>
          <w:color w:val="000000" w:themeColor="text1"/>
        </w:rPr>
        <w:t>ых годов прошлого века объединение</w:t>
      </w:r>
      <w:r w:rsidR="008103E5" w:rsidRPr="00871C9C">
        <w:rPr>
          <w:color w:val="000000" w:themeColor="text1"/>
        </w:rPr>
        <w:t xml:space="preserve"> племенного животноводства</w:t>
      </w:r>
      <w:r w:rsidR="00534698" w:rsidRPr="00871C9C">
        <w:rPr>
          <w:color w:val="000000" w:themeColor="text1"/>
        </w:rPr>
        <w:t xml:space="preserve"> </w:t>
      </w:r>
      <w:r w:rsidR="00FB4C2C" w:rsidRPr="00871C9C">
        <w:rPr>
          <w:color w:val="000000" w:themeColor="text1"/>
        </w:rPr>
        <w:t xml:space="preserve">было </w:t>
      </w:r>
      <w:r w:rsidR="00FA35B7" w:rsidRPr="00871C9C">
        <w:rPr>
          <w:color w:val="000000" w:themeColor="text1"/>
        </w:rPr>
        <w:t xml:space="preserve">полностью </w:t>
      </w:r>
      <w:r w:rsidR="00FB4C2C" w:rsidRPr="00871C9C">
        <w:rPr>
          <w:color w:val="000000" w:themeColor="text1"/>
        </w:rPr>
        <w:t>уничтожено</w:t>
      </w:r>
      <w:r w:rsidR="00FA35B7" w:rsidRPr="00871C9C">
        <w:rPr>
          <w:color w:val="000000" w:themeColor="text1"/>
        </w:rPr>
        <w:t xml:space="preserve">, и от него почти не осталось следа. </w:t>
      </w:r>
      <w:r w:rsidR="00FB4C2C" w:rsidRPr="00871C9C">
        <w:rPr>
          <w:color w:val="000000" w:themeColor="text1"/>
        </w:rPr>
        <w:t xml:space="preserve">Однако, практика показывает, что в горных условиях Ховалинга для производства мяса </w:t>
      </w:r>
      <w:r w:rsidR="002F3102">
        <w:rPr>
          <w:color w:val="000000" w:themeColor="text1"/>
        </w:rPr>
        <w:t xml:space="preserve">более </w:t>
      </w:r>
      <w:r w:rsidR="00FB4C2C" w:rsidRPr="00871C9C">
        <w:rPr>
          <w:color w:val="000000" w:themeColor="text1"/>
        </w:rPr>
        <w:t>подходящим и выгодным являет</w:t>
      </w:r>
      <w:r w:rsidR="00457E15" w:rsidRPr="00871C9C">
        <w:rPr>
          <w:color w:val="000000" w:themeColor="text1"/>
        </w:rPr>
        <w:t xml:space="preserve">ся разведение </w:t>
      </w:r>
      <w:r w:rsidR="00FB4C2C" w:rsidRPr="00871C9C">
        <w:rPr>
          <w:color w:val="000000" w:themeColor="text1"/>
        </w:rPr>
        <w:t>«Абердин-Ангус» и казахской пёстрой породы.</w:t>
      </w:r>
      <w:r w:rsidR="00F56AFA" w:rsidRPr="00871C9C">
        <w:rPr>
          <w:color w:val="000000" w:themeColor="text1"/>
        </w:rPr>
        <w:t xml:space="preserve"> </w:t>
      </w:r>
    </w:p>
    <w:p w14:paraId="474C9860" w14:textId="77777777" w:rsidR="00046C96" w:rsidRPr="00871C9C" w:rsidRDefault="002301A4" w:rsidP="00F56AFA">
      <w:pPr>
        <w:ind w:firstLine="567"/>
        <w:jc w:val="both"/>
        <w:rPr>
          <w:color w:val="000000" w:themeColor="text1"/>
        </w:rPr>
      </w:pPr>
      <w:r w:rsidRPr="00871C9C">
        <w:rPr>
          <w:color w:val="000000" w:themeColor="text1"/>
        </w:rPr>
        <w:t xml:space="preserve">В связи с этим, в рамках программы области одним из приоритетных направлений является возрождение и восстановление </w:t>
      </w:r>
      <w:r w:rsidR="00C80703" w:rsidRPr="00871C9C">
        <w:rPr>
          <w:color w:val="000000" w:themeColor="text1"/>
        </w:rPr>
        <w:t>Экспериментального А</w:t>
      </w:r>
      <w:r w:rsidRPr="00871C9C">
        <w:rPr>
          <w:color w:val="000000" w:themeColor="text1"/>
        </w:rPr>
        <w:t>гропромышленного Объединения Ховалингского района.</w:t>
      </w:r>
      <w:r w:rsidR="00F56AFA" w:rsidRPr="00871C9C">
        <w:rPr>
          <w:color w:val="000000" w:themeColor="text1"/>
        </w:rPr>
        <w:t xml:space="preserve"> </w:t>
      </w:r>
    </w:p>
    <w:p w14:paraId="607E63DA" w14:textId="77777777" w:rsidR="00046C96" w:rsidRPr="00871C9C" w:rsidRDefault="00BB2443" w:rsidP="00F56AFA">
      <w:pPr>
        <w:ind w:firstLine="567"/>
        <w:jc w:val="both"/>
        <w:rPr>
          <w:color w:val="000000" w:themeColor="text1"/>
        </w:rPr>
      </w:pPr>
      <w:r w:rsidRPr="00871C9C">
        <w:rPr>
          <w:b/>
          <w:color w:val="000000" w:themeColor="text1"/>
        </w:rPr>
        <w:t>Птицеводство.</w:t>
      </w:r>
      <w:r w:rsidR="00534698" w:rsidRPr="00871C9C">
        <w:rPr>
          <w:b/>
          <w:color w:val="000000" w:themeColor="text1"/>
        </w:rPr>
        <w:t xml:space="preserve"> </w:t>
      </w:r>
      <w:r w:rsidRPr="00871C9C">
        <w:rPr>
          <w:color w:val="000000" w:themeColor="text1"/>
        </w:rPr>
        <w:t>Увеличение</w:t>
      </w:r>
      <w:r w:rsidR="00534698" w:rsidRPr="00871C9C">
        <w:rPr>
          <w:color w:val="000000" w:themeColor="text1"/>
        </w:rPr>
        <w:t xml:space="preserve"> </w:t>
      </w:r>
      <w:r w:rsidR="005C3145" w:rsidRPr="00871C9C">
        <w:rPr>
          <w:color w:val="000000" w:themeColor="text1"/>
        </w:rPr>
        <w:t>поголовья птиц</w:t>
      </w:r>
      <w:r w:rsidRPr="00871C9C">
        <w:rPr>
          <w:color w:val="000000" w:themeColor="text1"/>
        </w:rPr>
        <w:t xml:space="preserve"> считается одним из основных направлений развития отрасли</w:t>
      </w:r>
      <w:r w:rsidR="00A95F61" w:rsidRPr="00871C9C">
        <w:rPr>
          <w:color w:val="000000" w:themeColor="text1"/>
        </w:rPr>
        <w:t>,</w:t>
      </w:r>
      <w:r w:rsidR="00534698" w:rsidRPr="00871C9C">
        <w:rPr>
          <w:color w:val="000000" w:themeColor="text1"/>
        </w:rPr>
        <w:t xml:space="preserve"> </w:t>
      </w:r>
      <w:r w:rsidR="001F6FB5" w:rsidRPr="00871C9C">
        <w:rPr>
          <w:color w:val="000000" w:themeColor="text1"/>
        </w:rPr>
        <w:t>которому уделено особое внимание в рамках Программы</w:t>
      </w:r>
      <w:r w:rsidR="001F6FB5" w:rsidRPr="00871C9C">
        <w:rPr>
          <w:b/>
          <w:color w:val="000000" w:themeColor="text1"/>
        </w:rPr>
        <w:t xml:space="preserve">. </w:t>
      </w:r>
      <w:r w:rsidR="001F6FB5" w:rsidRPr="00871C9C">
        <w:rPr>
          <w:color w:val="000000" w:themeColor="text1"/>
        </w:rPr>
        <w:t xml:space="preserve">В настоящее время на территории области действует 10 птицефабрик. В 2014 году насчитывалось </w:t>
      </w:r>
      <w:r w:rsidR="00046C96" w:rsidRPr="00871C9C">
        <w:rPr>
          <w:color w:val="000000" w:themeColor="text1"/>
        </w:rPr>
        <w:t xml:space="preserve">86,2 </w:t>
      </w:r>
      <w:r w:rsidR="001F6FB5" w:rsidRPr="00871C9C">
        <w:rPr>
          <w:color w:val="000000" w:themeColor="text1"/>
        </w:rPr>
        <w:t xml:space="preserve">тыс. голов птицы, что по сравнению с 2010 годом больше на </w:t>
      </w:r>
      <w:r w:rsidR="00046C96" w:rsidRPr="00871C9C">
        <w:rPr>
          <w:color w:val="000000" w:themeColor="text1"/>
        </w:rPr>
        <w:t xml:space="preserve">46,6 </w:t>
      </w:r>
      <w:r w:rsidR="001F6FB5" w:rsidRPr="00871C9C">
        <w:rPr>
          <w:color w:val="000000" w:themeColor="text1"/>
        </w:rPr>
        <w:t xml:space="preserve">тыс. голов, или </w:t>
      </w:r>
      <w:r w:rsidR="00046C96" w:rsidRPr="00871C9C">
        <w:rPr>
          <w:color w:val="000000" w:themeColor="text1"/>
        </w:rPr>
        <w:t xml:space="preserve">8,5 </w:t>
      </w:r>
      <w:r w:rsidR="001F6FB5" w:rsidRPr="00871C9C">
        <w:rPr>
          <w:color w:val="000000" w:themeColor="text1"/>
        </w:rPr>
        <w:t xml:space="preserve">процентов. </w:t>
      </w:r>
    </w:p>
    <w:p w14:paraId="6BC99F40" w14:textId="77777777" w:rsidR="00046C96" w:rsidRPr="00871C9C" w:rsidRDefault="003F1E57" w:rsidP="00F56AFA">
      <w:pPr>
        <w:ind w:firstLine="567"/>
        <w:jc w:val="both"/>
        <w:rPr>
          <w:color w:val="000000" w:themeColor="text1"/>
        </w:rPr>
      </w:pPr>
      <w:r w:rsidRPr="00871C9C">
        <w:rPr>
          <w:color w:val="000000" w:themeColor="text1"/>
        </w:rPr>
        <w:t>Одной из проблем</w:t>
      </w:r>
      <w:r w:rsidR="00A95F61" w:rsidRPr="00871C9C">
        <w:rPr>
          <w:color w:val="000000" w:themeColor="text1"/>
        </w:rPr>
        <w:t>,</w:t>
      </w:r>
      <w:r w:rsidRPr="00871C9C">
        <w:rPr>
          <w:color w:val="000000" w:themeColor="text1"/>
        </w:rPr>
        <w:t xml:space="preserve"> с которой сталкиваются птицеводы области</w:t>
      </w:r>
      <w:r w:rsidR="00A95F61" w:rsidRPr="00871C9C">
        <w:rPr>
          <w:color w:val="000000" w:themeColor="text1"/>
        </w:rPr>
        <w:t>,</w:t>
      </w:r>
      <w:r w:rsidR="00457E15" w:rsidRPr="00871C9C">
        <w:rPr>
          <w:color w:val="000000" w:themeColor="text1"/>
        </w:rPr>
        <w:t xml:space="preserve"> является </w:t>
      </w:r>
      <w:r w:rsidRPr="00871C9C">
        <w:rPr>
          <w:color w:val="000000" w:themeColor="text1"/>
        </w:rPr>
        <w:t xml:space="preserve">высокие цены на корм птиц. </w:t>
      </w:r>
    </w:p>
    <w:p w14:paraId="30EF3A29" w14:textId="59055D9F" w:rsidR="00046C96" w:rsidRPr="00871C9C" w:rsidRDefault="008A2873" w:rsidP="00F56AFA">
      <w:pPr>
        <w:ind w:firstLine="567"/>
        <w:jc w:val="both"/>
        <w:rPr>
          <w:color w:val="000000" w:themeColor="text1"/>
        </w:rPr>
      </w:pPr>
      <w:r w:rsidRPr="00871C9C">
        <w:rPr>
          <w:b/>
          <w:color w:val="000000" w:themeColor="text1"/>
        </w:rPr>
        <w:t>Рыбоводство</w:t>
      </w:r>
      <w:r w:rsidR="00046C96" w:rsidRPr="00871C9C">
        <w:rPr>
          <w:b/>
          <w:color w:val="000000" w:themeColor="text1"/>
        </w:rPr>
        <w:t xml:space="preserve">. </w:t>
      </w:r>
      <w:r w:rsidRPr="00871C9C">
        <w:rPr>
          <w:color w:val="000000" w:themeColor="text1"/>
        </w:rPr>
        <w:t>За последние годы</w:t>
      </w:r>
      <w:r w:rsidR="00F34EE3" w:rsidRPr="00871C9C">
        <w:rPr>
          <w:color w:val="000000" w:themeColor="text1"/>
        </w:rPr>
        <w:t xml:space="preserve"> </w:t>
      </w:r>
      <w:r w:rsidRPr="00871C9C">
        <w:rPr>
          <w:color w:val="000000" w:themeColor="text1"/>
        </w:rPr>
        <w:t>уделяется особое внимание отрасли рыбоводства. Так, объём произв</w:t>
      </w:r>
      <w:r w:rsidR="00AE64D0" w:rsidRPr="00871C9C">
        <w:rPr>
          <w:color w:val="000000" w:themeColor="text1"/>
        </w:rPr>
        <w:t>од</w:t>
      </w:r>
      <w:r w:rsidRPr="00871C9C">
        <w:rPr>
          <w:color w:val="000000" w:themeColor="text1"/>
        </w:rPr>
        <w:t xml:space="preserve">ства рыбы в 2014 году составил </w:t>
      </w:r>
      <w:r w:rsidR="00046C96" w:rsidRPr="00871C9C">
        <w:rPr>
          <w:color w:val="000000" w:themeColor="text1"/>
        </w:rPr>
        <w:t>1495 тонн</w:t>
      </w:r>
      <w:r w:rsidR="00457E15" w:rsidRPr="00871C9C">
        <w:rPr>
          <w:color w:val="000000" w:themeColor="text1"/>
        </w:rPr>
        <w:t>, что</w:t>
      </w:r>
      <w:r w:rsidR="00AE64D0" w:rsidRPr="00871C9C">
        <w:rPr>
          <w:color w:val="000000" w:themeColor="text1"/>
        </w:rPr>
        <w:t xml:space="preserve"> больше по ср</w:t>
      </w:r>
      <w:r w:rsidRPr="00871C9C">
        <w:rPr>
          <w:color w:val="000000" w:themeColor="text1"/>
        </w:rPr>
        <w:t xml:space="preserve">авнению с </w:t>
      </w:r>
      <w:r w:rsidR="00AE64D0" w:rsidRPr="00871C9C">
        <w:rPr>
          <w:color w:val="000000" w:themeColor="text1"/>
        </w:rPr>
        <w:t xml:space="preserve">2010 годом </w:t>
      </w:r>
      <w:r w:rsidR="009723CB">
        <w:rPr>
          <w:color w:val="000000" w:themeColor="text1"/>
        </w:rPr>
        <w:t xml:space="preserve">в </w:t>
      </w:r>
      <w:r w:rsidR="00AE64D0" w:rsidRPr="00871C9C">
        <w:rPr>
          <w:color w:val="000000" w:themeColor="text1"/>
        </w:rPr>
        <w:t>3,5 раз</w:t>
      </w:r>
      <w:r w:rsidR="009723CB">
        <w:rPr>
          <w:color w:val="000000" w:themeColor="text1"/>
        </w:rPr>
        <w:t>а</w:t>
      </w:r>
      <w:r w:rsidR="00AE64D0" w:rsidRPr="00871C9C">
        <w:rPr>
          <w:color w:val="000000" w:themeColor="text1"/>
        </w:rPr>
        <w:t xml:space="preserve">. Сейчас на территории области зарегистрировано </w:t>
      </w:r>
      <w:r w:rsidR="00046C96" w:rsidRPr="00871C9C">
        <w:rPr>
          <w:color w:val="000000" w:themeColor="text1"/>
        </w:rPr>
        <w:t xml:space="preserve">150 </w:t>
      </w:r>
      <w:r w:rsidR="00AE64D0" w:rsidRPr="00871C9C">
        <w:rPr>
          <w:color w:val="000000" w:themeColor="text1"/>
        </w:rPr>
        <w:t xml:space="preserve">рыбоводческих </w:t>
      </w:r>
      <w:r w:rsidR="008103E5" w:rsidRPr="00871C9C">
        <w:rPr>
          <w:color w:val="000000" w:themeColor="text1"/>
        </w:rPr>
        <w:t>хозяйств</w:t>
      </w:r>
      <w:r w:rsidR="00AE64D0" w:rsidRPr="00871C9C">
        <w:rPr>
          <w:color w:val="000000" w:themeColor="text1"/>
        </w:rPr>
        <w:t>, до 2020 года ожидается доведение их количества до 250 единиц.</w:t>
      </w:r>
      <w:r w:rsidR="00F56AFA" w:rsidRPr="00871C9C">
        <w:rPr>
          <w:color w:val="000000" w:themeColor="text1"/>
        </w:rPr>
        <w:t xml:space="preserve"> </w:t>
      </w:r>
    </w:p>
    <w:p w14:paraId="6496FD8D" w14:textId="5BE217BB" w:rsidR="00046C96" w:rsidRPr="00871C9C" w:rsidRDefault="00AE64D0" w:rsidP="00F56AFA">
      <w:pPr>
        <w:ind w:firstLine="567"/>
        <w:jc w:val="both"/>
        <w:rPr>
          <w:color w:val="000000" w:themeColor="text1"/>
        </w:rPr>
      </w:pPr>
      <w:r w:rsidRPr="00871C9C">
        <w:rPr>
          <w:color w:val="000000" w:themeColor="text1"/>
        </w:rPr>
        <w:t>Наряду с этим, одн</w:t>
      </w:r>
      <w:r w:rsidR="009723CB">
        <w:rPr>
          <w:color w:val="000000" w:themeColor="text1"/>
        </w:rPr>
        <w:t>ими</w:t>
      </w:r>
      <w:r w:rsidRPr="00871C9C">
        <w:rPr>
          <w:color w:val="000000" w:themeColor="text1"/>
        </w:rPr>
        <w:t xml:space="preserve"> из основн</w:t>
      </w:r>
      <w:r w:rsidR="009723CB">
        <w:rPr>
          <w:color w:val="000000" w:themeColor="text1"/>
        </w:rPr>
        <w:t>ых</w:t>
      </w:r>
      <w:r w:rsidRPr="00871C9C">
        <w:rPr>
          <w:color w:val="000000" w:themeColor="text1"/>
        </w:rPr>
        <w:t xml:space="preserve"> проблем</w:t>
      </w:r>
      <w:r w:rsidR="009723CB">
        <w:rPr>
          <w:color w:val="000000" w:themeColor="text1"/>
        </w:rPr>
        <w:t>,</w:t>
      </w:r>
      <w:r w:rsidRPr="00871C9C">
        <w:rPr>
          <w:color w:val="000000" w:themeColor="text1"/>
        </w:rPr>
        <w:t xml:space="preserve"> с которыми</w:t>
      </w:r>
      <w:r w:rsidR="00372907" w:rsidRPr="00871C9C">
        <w:rPr>
          <w:color w:val="000000" w:themeColor="text1"/>
        </w:rPr>
        <w:t xml:space="preserve"> сталкиваются рыбоводы области</w:t>
      </w:r>
      <w:r w:rsidR="009723CB">
        <w:rPr>
          <w:color w:val="000000" w:themeColor="text1"/>
        </w:rPr>
        <w:t>,</w:t>
      </w:r>
      <w:r w:rsidR="00372907" w:rsidRPr="00871C9C">
        <w:rPr>
          <w:color w:val="000000" w:themeColor="text1"/>
        </w:rPr>
        <w:t xml:space="preserve"> </w:t>
      </w:r>
      <w:r w:rsidR="008103E5" w:rsidRPr="00871C9C">
        <w:rPr>
          <w:color w:val="000000" w:themeColor="text1"/>
        </w:rPr>
        <w:t>явля</w:t>
      </w:r>
      <w:r w:rsidR="009723CB">
        <w:rPr>
          <w:color w:val="000000" w:themeColor="text1"/>
        </w:rPr>
        <w:t>ю</w:t>
      </w:r>
      <w:r w:rsidR="008103E5" w:rsidRPr="00871C9C">
        <w:rPr>
          <w:color w:val="000000" w:themeColor="text1"/>
        </w:rPr>
        <w:t>тся</w:t>
      </w:r>
      <w:r w:rsidRPr="00871C9C">
        <w:rPr>
          <w:color w:val="000000" w:themeColor="text1"/>
        </w:rPr>
        <w:t xml:space="preserve"> не на должном уровне функционирование испытательных полигонов (в Кулябской зоне </w:t>
      </w:r>
      <w:r w:rsidR="008103E5" w:rsidRPr="00871C9C">
        <w:rPr>
          <w:color w:val="000000" w:themeColor="text1"/>
        </w:rPr>
        <w:t>испытательн</w:t>
      </w:r>
      <w:r w:rsidR="009723CB">
        <w:rPr>
          <w:color w:val="000000" w:themeColor="text1"/>
        </w:rPr>
        <w:t>ы</w:t>
      </w:r>
      <w:r w:rsidR="008103E5" w:rsidRPr="00871C9C">
        <w:rPr>
          <w:color w:val="000000" w:themeColor="text1"/>
        </w:rPr>
        <w:t>е</w:t>
      </w:r>
      <w:r w:rsidRPr="00871C9C">
        <w:rPr>
          <w:color w:val="000000" w:themeColor="text1"/>
        </w:rPr>
        <w:t xml:space="preserve"> зоны вообще не </w:t>
      </w:r>
      <w:r w:rsidR="00372907" w:rsidRPr="00871C9C">
        <w:rPr>
          <w:color w:val="000000" w:themeColor="text1"/>
        </w:rPr>
        <w:t>с</w:t>
      </w:r>
      <w:r w:rsidRPr="00871C9C">
        <w:rPr>
          <w:color w:val="000000" w:themeColor="text1"/>
        </w:rPr>
        <w:t>уществуют</w:t>
      </w:r>
      <w:r w:rsidR="00372907" w:rsidRPr="00871C9C">
        <w:rPr>
          <w:color w:val="000000" w:themeColor="text1"/>
        </w:rPr>
        <w:t xml:space="preserve">), нехватка биологического рыбного корма, несвоевременное выделение </w:t>
      </w:r>
      <w:r w:rsidR="001B040F" w:rsidRPr="00871C9C">
        <w:rPr>
          <w:color w:val="000000" w:themeColor="text1"/>
        </w:rPr>
        <w:t xml:space="preserve">посевных </w:t>
      </w:r>
      <w:r w:rsidR="00372907" w:rsidRPr="00871C9C">
        <w:rPr>
          <w:color w:val="000000" w:themeColor="text1"/>
        </w:rPr>
        <w:t xml:space="preserve">земель для укрепления </w:t>
      </w:r>
      <w:r w:rsidR="004A293E" w:rsidRPr="00871C9C">
        <w:rPr>
          <w:color w:val="000000" w:themeColor="text1"/>
        </w:rPr>
        <w:t xml:space="preserve">рыбной </w:t>
      </w:r>
      <w:r w:rsidR="00372907" w:rsidRPr="00871C9C">
        <w:rPr>
          <w:color w:val="000000" w:themeColor="text1"/>
        </w:rPr>
        <w:t xml:space="preserve">кормовой базы, низкое качество </w:t>
      </w:r>
      <w:r w:rsidR="00F34EE3" w:rsidRPr="00871C9C">
        <w:rPr>
          <w:color w:val="000000" w:themeColor="text1"/>
        </w:rPr>
        <w:t>червячков отечественного</w:t>
      </w:r>
      <w:r w:rsidR="001B040F" w:rsidRPr="00871C9C">
        <w:rPr>
          <w:color w:val="000000" w:themeColor="text1"/>
        </w:rPr>
        <w:t xml:space="preserve"> производства и высокие цены на ввозимые </w:t>
      </w:r>
      <w:r w:rsidR="008103E5" w:rsidRPr="00871C9C">
        <w:rPr>
          <w:color w:val="000000" w:themeColor="text1"/>
        </w:rPr>
        <w:t>червячки</w:t>
      </w:r>
      <w:r w:rsidR="009723CB">
        <w:rPr>
          <w:color w:val="000000" w:themeColor="text1"/>
        </w:rPr>
        <w:t xml:space="preserve"> </w:t>
      </w:r>
      <w:r w:rsidR="001B040F" w:rsidRPr="00871C9C">
        <w:rPr>
          <w:color w:val="000000" w:themeColor="text1"/>
        </w:rPr>
        <w:t>(</w:t>
      </w:r>
      <w:r w:rsidR="009723CB">
        <w:rPr>
          <w:color w:val="000000" w:themeColor="text1"/>
        </w:rPr>
        <w:t>из</w:t>
      </w:r>
      <w:r w:rsidR="001B040F" w:rsidRPr="00871C9C">
        <w:rPr>
          <w:color w:val="000000" w:themeColor="text1"/>
        </w:rPr>
        <w:t xml:space="preserve"> Согдийской области (в основном </w:t>
      </w:r>
      <w:r w:rsidR="00EC5F5E" w:rsidRPr="00871C9C">
        <w:rPr>
          <w:color w:val="000000" w:themeColor="text1"/>
        </w:rPr>
        <w:t>из города</w:t>
      </w:r>
      <w:r w:rsidR="00F34EE3" w:rsidRPr="00871C9C">
        <w:rPr>
          <w:color w:val="000000" w:themeColor="text1"/>
        </w:rPr>
        <w:t xml:space="preserve"> </w:t>
      </w:r>
      <w:r w:rsidR="00EC5F5E" w:rsidRPr="00871C9C">
        <w:rPr>
          <w:color w:val="000000" w:themeColor="text1"/>
        </w:rPr>
        <w:t>Ка</w:t>
      </w:r>
      <w:r w:rsidR="00457E15" w:rsidRPr="00871C9C">
        <w:rPr>
          <w:color w:val="000000" w:themeColor="text1"/>
        </w:rPr>
        <w:t>йраккум</w:t>
      </w:r>
      <w:r w:rsidR="009723CB">
        <w:rPr>
          <w:color w:val="000000" w:themeColor="text1"/>
        </w:rPr>
        <w:t>)</w:t>
      </w:r>
      <w:r w:rsidR="00457E15" w:rsidRPr="00871C9C">
        <w:rPr>
          <w:color w:val="000000" w:themeColor="text1"/>
        </w:rPr>
        <w:t xml:space="preserve"> и Российской Федерации</w:t>
      </w:r>
      <w:r w:rsidR="00EC5F5E" w:rsidRPr="00871C9C">
        <w:rPr>
          <w:color w:val="000000" w:themeColor="text1"/>
        </w:rPr>
        <w:t>)</w:t>
      </w:r>
      <w:r w:rsidR="00046C96" w:rsidRPr="00871C9C">
        <w:rPr>
          <w:color w:val="000000" w:themeColor="text1"/>
        </w:rPr>
        <w:t xml:space="preserve">. </w:t>
      </w:r>
    </w:p>
    <w:p w14:paraId="0F89EF14" w14:textId="27D36571" w:rsidR="00046C96" w:rsidRPr="00871C9C" w:rsidRDefault="00F34EE3" w:rsidP="00F56AFA">
      <w:pPr>
        <w:ind w:firstLine="567"/>
        <w:jc w:val="both"/>
        <w:rPr>
          <w:color w:val="000000" w:themeColor="text1"/>
        </w:rPr>
      </w:pPr>
      <w:r w:rsidRPr="00871C9C">
        <w:rPr>
          <w:b/>
          <w:color w:val="000000" w:themeColor="text1"/>
        </w:rPr>
        <w:t>Пчеловодство.</w:t>
      </w:r>
      <w:r w:rsidRPr="00871C9C">
        <w:rPr>
          <w:color w:val="000000" w:themeColor="text1"/>
        </w:rPr>
        <w:t xml:space="preserve"> На</w:t>
      </w:r>
      <w:r w:rsidR="004C0A7A" w:rsidRPr="00871C9C">
        <w:rPr>
          <w:color w:val="000000" w:themeColor="text1"/>
        </w:rPr>
        <w:t xml:space="preserve"> территории </w:t>
      </w:r>
      <w:r w:rsidRPr="00871C9C">
        <w:rPr>
          <w:color w:val="000000" w:themeColor="text1"/>
        </w:rPr>
        <w:t>области зарегистрировано</w:t>
      </w:r>
      <w:r w:rsidR="002851B0" w:rsidRPr="00871C9C">
        <w:rPr>
          <w:color w:val="000000" w:themeColor="text1"/>
        </w:rPr>
        <w:t xml:space="preserve"> </w:t>
      </w:r>
      <w:r w:rsidR="00046C96" w:rsidRPr="00871C9C">
        <w:rPr>
          <w:color w:val="000000" w:themeColor="text1"/>
        </w:rPr>
        <w:t>820</w:t>
      </w:r>
      <w:r w:rsidR="002851B0" w:rsidRPr="00871C9C">
        <w:rPr>
          <w:color w:val="000000" w:themeColor="text1"/>
        </w:rPr>
        <w:t xml:space="preserve"> пчеловодческих хозяйств, которые занимаются разведением </w:t>
      </w:r>
      <w:r w:rsidR="00046C96" w:rsidRPr="00871C9C">
        <w:rPr>
          <w:color w:val="000000" w:themeColor="text1"/>
        </w:rPr>
        <w:t xml:space="preserve">56,2 </w:t>
      </w:r>
      <w:r w:rsidR="002851B0" w:rsidRPr="00871C9C">
        <w:rPr>
          <w:color w:val="000000" w:themeColor="text1"/>
        </w:rPr>
        <w:t>тыс. семей</w:t>
      </w:r>
      <w:r w:rsidR="00046C96" w:rsidRPr="00871C9C">
        <w:rPr>
          <w:color w:val="000000" w:themeColor="text1"/>
        </w:rPr>
        <w:t xml:space="preserve">, </w:t>
      </w:r>
      <w:r w:rsidR="002851B0" w:rsidRPr="00871C9C">
        <w:rPr>
          <w:color w:val="000000" w:themeColor="text1"/>
        </w:rPr>
        <w:t xml:space="preserve">в </w:t>
      </w:r>
      <w:r w:rsidR="00046C96" w:rsidRPr="00871C9C">
        <w:rPr>
          <w:color w:val="000000" w:themeColor="text1"/>
        </w:rPr>
        <w:t>2014</w:t>
      </w:r>
      <w:r w:rsidR="002851B0" w:rsidRPr="00871C9C">
        <w:rPr>
          <w:color w:val="000000" w:themeColor="text1"/>
        </w:rPr>
        <w:t xml:space="preserve"> году данными хозяйствами производство мёда составило </w:t>
      </w:r>
      <w:r w:rsidR="00046C96" w:rsidRPr="00871C9C">
        <w:rPr>
          <w:color w:val="000000" w:themeColor="text1"/>
        </w:rPr>
        <w:t>914,7 тонн</w:t>
      </w:r>
      <w:r w:rsidR="002851B0" w:rsidRPr="00871C9C">
        <w:rPr>
          <w:color w:val="000000" w:themeColor="text1"/>
        </w:rPr>
        <w:t xml:space="preserve">, что по сравнению с </w:t>
      </w:r>
      <w:r w:rsidR="00046C96" w:rsidRPr="00871C9C">
        <w:rPr>
          <w:color w:val="000000" w:themeColor="text1"/>
        </w:rPr>
        <w:t>2010</w:t>
      </w:r>
      <w:r w:rsidR="002851B0" w:rsidRPr="00871C9C">
        <w:rPr>
          <w:color w:val="000000" w:themeColor="text1"/>
        </w:rPr>
        <w:t xml:space="preserve"> годом больше на </w:t>
      </w:r>
      <w:r w:rsidR="00046C96" w:rsidRPr="00871C9C">
        <w:rPr>
          <w:color w:val="000000" w:themeColor="text1"/>
        </w:rPr>
        <w:t>394 тонн</w:t>
      </w:r>
      <w:r w:rsidR="000C77A8">
        <w:rPr>
          <w:color w:val="000000" w:themeColor="text1"/>
        </w:rPr>
        <w:t>ы</w:t>
      </w:r>
      <w:r w:rsidR="002851B0" w:rsidRPr="00871C9C">
        <w:rPr>
          <w:color w:val="000000" w:themeColor="text1"/>
        </w:rPr>
        <w:t xml:space="preserve"> или 7,5 процентов</w:t>
      </w:r>
      <w:r w:rsidR="00046C96" w:rsidRPr="00871C9C">
        <w:rPr>
          <w:color w:val="000000" w:themeColor="text1"/>
        </w:rPr>
        <w:t>.</w:t>
      </w:r>
    </w:p>
    <w:p w14:paraId="39A59879" w14:textId="42D8ECE3" w:rsidR="00046C96" w:rsidRPr="00871C9C" w:rsidRDefault="002851B0" w:rsidP="00F56AFA">
      <w:pPr>
        <w:ind w:firstLine="567"/>
        <w:jc w:val="both"/>
        <w:rPr>
          <w:color w:val="000000" w:themeColor="text1"/>
        </w:rPr>
      </w:pPr>
      <w:r w:rsidRPr="00871C9C">
        <w:rPr>
          <w:color w:val="000000" w:themeColor="text1"/>
        </w:rPr>
        <w:lastRenderedPageBreak/>
        <w:t>Потребность в инвестициях является одной из основн</w:t>
      </w:r>
      <w:r w:rsidR="000C77A8">
        <w:rPr>
          <w:color w:val="000000" w:themeColor="text1"/>
        </w:rPr>
        <w:t>ых</w:t>
      </w:r>
      <w:r w:rsidRPr="00871C9C">
        <w:rPr>
          <w:color w:val="000000" w:themeColor="text1"/>
        </w:rPr>
        <w:t xml:space="preserve"> </w:t>
      </w:r>
      <w:r w:rsidR="00A95F61" w:rsidRPr="00871C9C">
        <w:rPr>
          <w:color w:val="000000" w:themeColor="text1"/>
        </w:rPr>
        <w:t>проблем,</w:t>
      </w:r>
      <w:r w:rsidRPr="00871C9C">
        <w:rPr>
          <w:color w:val="000000" w:themeColor="text1"/>
        </w:rPr>
        <w:t xml:space="preserve"> наблюдаемой в данной отрасли. </w:t>
      </w:r>
    </w:p>
    <w:p w14:paraId="20D73B5E" w14:textId="77777777" w:rsidR="00D001CD" w:rsidRPr="00871C9C" w:rsidRDefault="00D001CD" w:rsidP="00F56AFA">
      <w:pPr>
        <w:ind w:firstLine="567"/>
        <w:jc w:val="both"/>
        <w:rPr>
          <w:color w:val="000000" w:themeColor="text1"/>
        </w:rPr>
      </w:pPr>
      <w:r w:rsidRPr="00871C9C">
        <w:rPr>
          <w:color w:val="000000" w:themeColor="text1"/>
        </w:rPr>
        <w:t xml:space="preserve">Несмотря на положительную </w:t>
      </w:r>
      <w:r w:rsidR="00F34EE3" w:rsidRPr="00871C9C">
        <w:rPr>
          <w:color w:val="000000" w:themeColor="text1"/>
        </w:rPr>
        <w:t>динамику показателей</w:t>
      </w:r>
      <w:r w:rsidR="00F462DE" w:rsidRPr="00871C9C">
        <w:rPr>
          <w:color w:val="000000" w:themeColor="text1"/>
        </w:rPr>
        <w:t xml:space="preserve"> производства продукции сельского хозяйства на протяжении ряда лет</w:t>
      </w:r>
      <w:r w:rsidRPr="00871C9C">
        <w:rPr>
          <w:color w:val="000000" w:themeColor="text1"/>
        </w:rPr>
        <w:t xml:space="preserve">, в отрасли </w:t>
      </w:r>
      <w:r w:rsidR="00F462DE" w:rsidRPr="00871C9C">
        <w:rPr>
          <w:color w:val="000000" w:themeColor="text1"/>
        </w:rPr>
        <w:t xml:space="preserve">все еще </w:t>
      </w:r>
      <w:r w:rsidRPr="00871C9C">
        <w:rPr>
          <w:color w:val="000000" w:themeColor="text1"/>
        </w:rPr>
        <w:t>существу</w:t>
      </w:r>
      <w:r w:rsidR="00F462DE" w:rsidRPr="00871C9C">
        <w:rPr>
          <w:color w:val="000000" w:themeColor="text1"/>
        </w:rPr>
        <w:t>ю</w:t>
      </w:r>
      <w:r w:rsidRPr="00871C9C">
        <w:rPr>
          <w:color w:val="000000" w:themeColor="text1"/>
        </w:rPr>
        <w:t xml:space="preserve">т </w:t>
      </w:r>
      <w:r w:rsidRPr="00871C9C">
        <w:rPr>
          <w:b/>
          <w:color w:val="000000" w:themeColor="text1"/>
        </w:rPr>
        <w:t>проблем</w:t>
      </w:r>
      <w:r w:rsidR="00F462DE" w:rsidRPr="00871C9C">
        <w:rPr>
          <w:b/>
          <w:color w:val="000000" w:themeColor="text1"/>
        </w:rPr>
        <w:t>ы</w:t>
      </w:r>
      <w:r w:rsidRPr="00871C9C">
        <w:rPr>
          <w:color w:val="000000" w:themeColor="text1"/>
        </w:rPr>
        <w:t xml:space="preserve">, которые оказывают отрицательное воздействие на </w:t>
      </w:r>
      <w:r w:rsidR="00F462DE" w:rsidRPr="00871C9C">
        <w:rPr>
          <w:color w:val="000000" w:themeColor="text1"/>
        </w:rPr>
        <w:t>дальнейшее развитие сельского хозяйства</w:t>
      </w:r>
      <w:r w:rsidR="000902E7" w:rsidRPr="00871C9C">
        <w:rPr>
          <w:color w:val="000000" w:themeColor="text1"/>
        </w:rPr>
        <w:t>:</w:t>
      </w:r>
    </w:p>
    <w:p w14:paraId="7C0D3DB7" w14:textId="77777777" w:rsidR="002757CC" w:rsidRPr="00871C9C" w:rsidRDefault="002757CC" w:rsidP="00F17CD2">
      <w:pPr>
        <w:pStyle w:val="afa"/>
        <w:numPr>
          <w:ilvl w:val="0"/>
          <w:numId w:val="12"/>
        </w:numPr>
        <w:spacing w:after="0"/>
        <w:ind w:left="714" w:hanging="357"/>
        <w:jc w:val="both"/>
        <w:rPr>
          <w:color w:val="000000" w:themeColor="text1"/>
        </w:rPr>
      </w:pPr>
      <w:r w:rsidRPr="00871C9C">
        <w:rPr>
          <w:color w:val="000000" w:themeColor="text1"/>
        </w:rPr>
        <w:t>деградация земель вследствие ухудшения их мелиоративного состояния;</w:t>
      </w:r>
    </w:p>
    <w:p w14:paraId="23059B01" w14:textId="77777777" w:rsidR="002757CC" w:rsidRPr="00871C9C" w:rsidRDefault="002757CC" w:rsidP="00F17CD2">
      <w:pPr>
        <w:pStyle w:val="afa"/>
        <w:numPr>
          <w:ilvl w:val="0"/>
          <w:numId w:val="12"/>
        </w:numPr>
        <w:spacing w:after="0"/>
        <w:ind w:left="714" w:hanging="357"/>
        <w:jc w:val="both"/>
        <w:rPr>
          <w:color w:val="000000" w:themeColor="text1"/>
        </w:rPr>
      </w:pPr>
      <w:r w:rsidRPr="00871C9C">
        <w:rPr>
          <w:color w:val="000000" w:themeColor="text1"/>
        </w:rPr>
        <w:t>слабое материально-техническое обеспечение сельскохозяйственных предприятий;</w:t>
      </w:r>
    </w:p>
    <w:p w14:paraId="29184337" w14:textId="70E09F18" w:rsidR="005B3594" w:rsidRPr="00871C9C" w:rsidRDefault="002757CC" w:rsidP="00F17CD2">
      <w:pPr>
        <w:pStyle w:val="afa"/>
        <w:numPr>
          <w:ilvl w:val="0"/>
          <w:numId w:val="12"/>
        </w:numPr>
        <w:spacing w:after="0"/>
        <w:ind w:left="714" w:hanging="357"/>
        <w:jc w:val="both"/>
        <w:rPr>
          <w:color w:val="000000" w:themeColor="text1"/>
        </w:rPr>
      </w:pPr>
      <w:r w:rsidRPr="00871C9C">
        <w:rPr>
          <w:color w:val="000000" w:themeColor="text1"/>
        </w:rPr>
        <w:t xml:space="preserve">отсутствие рынков сбыта </w:t>
      </w:r>
      <w:r w:rsidR="000C77A8">
        <w:rPr>
          <w:color w:val="000000" w:themeColor="text1"/>
        </w:rPr>
        <w:t>для</w:t>
      </w:r>
      <w:r w:rsidR="000C77A8" w:rsidRPr="00871C9C">
        <w:rPr>
          <w:color w:val="000000" w:themeColor="text1"/>
        </w:rPr>
        <w:t xml:space="preserve"> </w:t>
      </w:r>
      <w:r w:rsidRPr="00871C9C">
        <w:rPr>
          <w:color w:val="000000" w:themeColor="text1"/>
        </w:rPr>
        <w:t>некотор</w:t>
      </w:r>
      <w:r w:rsidR="000C77A8">
        <w:rPr>
          <w:color w:val="000000" w:themeColor="text1"/>
        </w:rPr>
        <w:t>ой</w:t>
      </w:r>
      <w:r w:rsidRPr="00871C9C">
        <w:rPr>
          <w:color w:val="000000" w:themeColor="text1"/>
        </w:rPr>
        <w:t xml:space="preserve"> продукци</w:t>
      </w:r>
      <w:r w:rsidR="000C77A8">
        <w:rPr>
          <w:color w:val="000000" w:themeColor="text1"/>
        </w:rPr>
        <w:t>и</w:t>
      </w:r>
      <w:r w:rsidRPr="00871C9C">
        <w:rPr>
          <w:color w:val="000000" w:themeColor="text1"/>
        </w:rPr>
        <w:t xml:space="preserve"> </w:t>
      </w:r>
      <w:r w:rsidR="005B3594" w:rsidRPr="00871C9C">
        <w:rPr>
          <w:color w:val="000000" w:themeColor="text1"/>
        </w:rPr>
        <w:t>сельского хозяйства;</w:t>
      </w:r>
    </w:p>
    <w:p w14:paraId="22D76442" w14:textId="77777777" w:rsidR="002757CC" w:rsidRPr="00871C9C" w:rsidRDefault="00443FC4" w:rsidP="00F17CD2">
      <w:pPr>
        <w:pStyle w:val="afa"/>
        <w:numPr>
          <w:ilvl w:val="0"/>
          <w:numId w:val="12"/>
        </w:numPr>
        <w:spacing w:after="0"/>
        <w:ind w:left="714" w:hanging="357"/>
        <w:jc w:val="both"/>
        <w:rPr>
          <w:color w:val="000000" w:themeColor="text1"/>
        </w:rPr>
      </w:pPr>
      <w:r w:rsidRPr="00871C9C">
        <w:rPr>
          <w:color w:val="000000" w:themeColor="text1"/>
        </w:rPr>
        <w:t>изношенность ирригационных систем;</w:t>
      </w:r>
    </w:p>
    <w:p w14:paraId="3C2DF232" w14:textId="77777777" w:rsidR="007B34A1" w:rsidRPr="00871C9C" w:rsidRDefault="007B34A1" w:rsidP="00F17CD2">
      <w:pPr>
        <w:pStyle w:val="afa"/>
        <w:numPr>
          <w:ilvl w:val="0"/>
          <w:numId w:val="12"/>
        </w:numPr>
        <w:spacing w:after="0"/>
        <w:ind w:left="714" w:hanging="357"/>
        <w:jc w:val="both"/>
        <w:rPr>
          <w:color w:val="000000" w:themeColor="text1"/>
        </w:rPr>
      </w:pPr>
      <w:r w:rsidRPr="00871C9C">
        <w:rPr>
          <w:color w:val="000000" w:themeColor="text1"/>
        </w:rPr>
        <w:t xml:space="preserve">недостаточное количество </w:t>
      </w:r>
      <w:r w:rsidR="00E62782" w:rsidRPr="00871C9C">
        <w:rPr>
          <w:color w:val="000000" w:themeColor="text1"/>
        </w:rPr>
        <w:t xml:space="preserve">ветеринарных </w:t>
      </w:r>
      <w:r w:rsidRPr="00871C9C">
        <w:rPr>
          <w:color w:val="000000" w:themeColor="text1"/>
        </w:rPr>
        <w:t>служб</w:t>
      </w:r>
      <w:r w:rsidR="00E62782" w:rsidRPr="00871C9C">
        <w:rPr>
          <w:color w:val="000000" w:themeColor="text1"/>
        </w:rPr>
        <w:t>;</w:t>
      </w:r>
    </w:p>
    <w:p w14:paraId="49B1472C" w14:textId="77777777" w:rsidR="007B34A1" w:rsidRPr="00871C9C" w:rsidRDefault="00E62782" w:rsidP="00F17CD2">
      <w:pPr>
        <w:pStyle w:val="afa"/>
        <w:numPr>
          <w:ilvl w:val="0"/>
          <w:numId w:val="12"/>
        </w:numPr>
        <w:spacing w:after="0"/>
        <w:ind w:left="714" w:hanging="357"/>
        <w:jc w:val="both"/>
        <w:rPr>
          <w:color w:val="000000" w:themeColor="text1"/>
        </w:rPr>
      </w:pPr>
      <w:r w:rsidRPr="00871C9C">
        <w:rPr>
          <w:color w:val="000000" w:themeColor="text1"/>
        </w:rPr>
        <w:t>ограниченный доступ к услугам кредитования</w:t>
      </w:r>
      <w:r w:rsidR="007B34A1" w:rsidRPr="00871C9C">
        <w:rPr>
          <w:color w:val="000000" w:themeColor="text1"/>
        </w:rPr>
        <w:t>;</w:t>
      </w:r>
    </w:p>
    <w:p w14:paraId="3104491D" w14:textId="77777777" w:rsidR="007B34A1" w:rsidRPr="00871C9C" w:rsidRDefault="007B34A1" w:rsidP="00F17CD2">
      <w:pPr>
        <w:pStyle w:val="afa"/>
        <w:numPr>
          <w:ilvl w:val="0"/>
          <w:numId w:val="12"/>
        </w:numPr>
        <w:spacing w:after="0"/>
        <w:ind w:left="714" w:hanging="357"/>
        <w:jc w:val="both"/>
        <w:rPr>
          <w:color w:val="000000" w:themeColor="text1"/>
        </w:rPr>
      </w:pPr>
      <w:r w:rsidRPr="00871C9C">
        <w:rPr>
          <w:color w:val="000000" w:themeColor="text1"/>
        </w:rPr>
        <w:t xml:space="preserve">отсутствие у фермеров навыков и опыта работы в условиях рынка; </w:t>
      </w:r>
    </w:p>
    <w:p w14:paraId="0C75A71E" w14:textId="77777777" w:rsidR="007B34A1" w:rsidRPr="00871C9C" w:rsidRDefault="007B34A1" w:rsidP="00F17CD2">
      <w:pPr>
        <w:pStyle w:val="afa"/>
        <w:numPr>
          <w:ilvl w:val="0"/>
          <w:numId w:val="12"/>
        </w:numPr>
        <w:spacing w:after="0"/>
        <w:ind w:left="714" w:hanging="357"/>
        <w:jc w:val="both"/>
        <w:rPr>
          <w:color w:val="000000" w:themeColor="text1"/>
        </w:rPr>
      </w:pPr>
      <w:r w:rsidRPr="00871C9C">
        <w:rPr>
          <w:color w:val="000000" w:themeColor="text1"/>
        </w:rPr>
        <w:t>недостаточный уровень государственной поддержки отрасли</w:t>
      </w:r>
      <w:r w:rsidR="008B40D5" w:rsidRPr="00871C9C">
        <w:rPr>
          <w:color w:val="000000" w:themeColor="text1"/>
        </w:rPr>
        <w:t>;</w:t>
      </w:r>
    </w:p>
    <w:p w14:paraId="1898EB9D" w14:textId="77777777" w:rsidR="000902E7" w:rsidRPr="00871C9C" w:rsidRDefault="008B40D5" w:rsidP="00F17CD2">
      <w:pPr>
        <w:pStyle w:val="afa"/>
        <w:numPr>
          <w:ilvl w:val="0"/>
          <w:numId w:val="12"/>
        </w:numPr>
        <w:spacing w:after="0"/>
        <w:ind w:left="714" w:hanging="357"/>
        <w:jc w:val="both"/>
        <w:rPr>
          <w:color w:val="000000" w:themeColor="text1"/>
        </w:rPr>
      </w:pPr>
      <w:r w:rsidRPr="00871C9C">
        <w:rPr>
          <w:color w:val="000000" w:themeColor="text1"/>
        </w:rPr>
        <w:t>недостаточное количество предприятий по переработке овощей и фруктов в горных и предгорных районах;</w:t>
      </w:r>
    </w:p>
    <w:p w14:paraId="3D93A4FA" w14:textId="77777777" w:rsidR="00E01B79" w:rsidRPr="00871C9C" w:rsidRDefault="00E01B79" w:rsidP="00F56AFA">
      <w:pPr>
        <w:ind w:firstLine="567"/>
        <w:jc w:val="both"/>
        <w:rPr>
          <w:color w:val="000000" w:themeColor="text1"/>
        </w:rPr>
      </w:pPr>
    </w:p>
    <w:p w14:paraId="642CD479" w14:textId="77777777" w:rsidR="008B40D5" w:rsidRPr="00871C9C" w:rsidRDefault="008B40D5" w:rsidP="00F56AFA">
      <w:pPr>
        <w:ind w:firstLine="567"/>
        <w:jc w:val="both"/>
        <w:rPr>
          <w:color w:val="000000" w:themeColor="text1"/>
        </w:rPr>
      </w:pPr>
      <w:r w:rsidRPr="00871C9C">
        <w:rPr>
          <w:color w:val="000000" w:themeColor="text1"/>
        </w:rPr>
        <w:t xml:space="preserve">Для устранения существующих проблем и на этой основе оказания содействия дальнейшему развитию отрасли, необходима реализация </w:t>
      </w:r>
      <w:r w:rsidR="00E01B79" w:rsidRPr="00871C9C">
        <w:rPr>
          <w:color w:val="000000" w:themeColor="text1"/>
        </w:rPr>
        <w:t>основных</w:t>
      </w:r>
      <w:r w:rsidRPr="00871C9C">
        <w:rPr>
          <w:color w:val="000000" w:themeColor="text1"/>
        </w:rPr>
        <w:t xml:space="preserve"> целей</w:t>
      </w:r>
      <w:r w:rsidR="00E01B79" w:rsidRPr="00871C9C">
        <w:rPr>
          <w:color w:val="000000" w:themeColor="text1"/>
        </w:rPr>
        <w:t xml:space="preserve"> отрасли</w:t>
      </w:r>
      <w:r w:rsidRPr="00871C9C">
        <w:rPr>
          <w:color w:val="000000" w:themeColor="text1"/>
        </w:rPr>
        <w:t xml:space="preserve">: </w:t>
      </w:r>
    </w:p>
    <w:p w14:paraId="26E01501" w14:textId="77777777" w:rsidR="00046C96" w:rsidRPr="00871C9C" w:rsidRDefault="00046C96" w:rsidP="00F56AFA">
      <w:pPr>
        <w:ind w:firstLine="567"/>
        <w:jc w:val="both"/>
        <w:rPr>
          <w:color w:val="000000" w:themeColor="text1"/>
        </w:rPr>
      </w:pPr>
      <w:r w:rsidRPr="00871C9C">
        <w:rPr>
          <w:color w:val="000000" w:themeColor="text1"/>
        </w:rPr>
        <w:t>1.</w:t>
      </w:r>
      <w:r w:rsidR="00F93975" w:rsidRPr="00871C9C">
        <w:rPr>
          <w:color w:val="000000" w:themeColor="text1"/>
        </w:rPr>
        <w:t>У</w:t>
      </w:r>
      <w:r w:rsidR="00061022" w:rsidRPr="00871C9C">
        <w:rPr>
          <w:color w:val="000000" w:themeColor="text1"/>
        </w:rPr>
        <w:t>величение объёма производства продукции растениеводства</w:t>
      </w:r>
      <w:r w:rsidRPr="00871C9C">
        <w:rPr>
          <w:color w:val="000000" w:themeColor="text1"/>
        </w:rPr>
        <w:t>;</w:t>
      </w:r>
    </w:p>
    <w:p w14:paraId="7D92822E" w14:textId="77777777" w:rsidR="00046C96" w:rsidRPr="00871C9C" w:rsidRDefault="00046C96" w:rsidP="00F56AFA">
      <w:pPr>
        <w:ind w:firstLine="567"/>
        <w:jc w:val="both"/>
        <w:rPr>
          <w:color w:val="000000" w:themeColor="text1"/>
        </w:rPr>
      </w:pPr>
      <w:r w:rsidRPr="00871C9C">
        <w:rPr>
          <w:color w:val="000000" w:themeColor="text1"/>
        </w:rPr>
        <w:t>2.</w:t>
      </w:r>
      <w:r w:rsidR="00F93975" w:rsidRPr="00871C9C">
        <w:rPr>
          <w:color w:val="000000" w:themeColor="text1"/>
        </w:rPr>
        <w:t>О</w:t>
      </w:r>
      <w:r w:rsidR="00061022" w:rsidRPr="00871C9C">
        <w:rPr>
          <w:color w:val="000000" w:themeColor="text1"/>
        </w:rPr>
        <w:t>беспечение устойчивого увеличения продукции животноводства</w:t>
      </w:r>
      <w:r w:rsidRPr="00871C9C">
        <w:rPr>
          <w:color w:val="000000" w:themeColor="text1"/>
        </w:rPr>
        <w:t>;</w:t>
      </w:r>
    </w:p>
    <w:p w14:paraId="78990F1A" w14:textId="77777777" w:rsidR="00061022" w:rsidRPr="00871C9C" w:rsidRDefault="00046C96" w:rsidP="00F56AFA">
      <w:pPr>
        <w:ind w:firstLine="567"/>
        <w:jc w:val="both"/>
        <w:rPr>
          <w:color w:val="000000" w:themeColor="text1"/>
        </w:rPr>
      </w:pPr>
      <w:r w:rsidRPr="00871C9C">
        <w:rPr>
          <w:color w:val="000000" w:themeColor="text1"/>
        </w:rPr>
        <w:t>3.</w:t>
      </w:r>
      <w:r w:rsidR="00061022" w:rsidRPr="00871C9C">
        <w:rPr>
          <w:color w:val="000000" w:themeColor="text1"/>
        </w:rPr>
        <w:t>Совершенствование инновационных основ развития сельскохозяйственной отрасли;</w:t>
      </w:r>
    </w:p>
    <w:p w14:paraId="22E543F8" w14:textId="77777777" w:rsidR="00F17CD2" w:rsidRPr="00871C9C" w:rsidRDefault="00F17CD2" w:rsidP="00F56AFA">
      <w:pPr>
        <w:ind w:firstLine="567"/>
        <w:jc w:val="both"/>
        <w:rPr>
          <w:color w:val="000000" w:themeColor="text1"/>
        </w:rPr>
      </w:pPr>
    </w:p>
    <w:p w14:paraId="506D4DBF" w14:textId="74444357" w:rsidR="00046C96" w:rsidRPr="00871C9C" w:rsidRDefault="00061022" w:rsidP="00F56AFA">
      <w:pPr>
        <w:ind w:firstLine="567"/>
        <w:jc w:val="both"/>
        <w:rPr>
          <w:color w:val="000000" w:themeColor="text1"/>
        </w:rPr>
      </w:pPr>
      <w:r w:rsidRPr="00871C9C">
        <w:rPr>
          <w:color w:val="000000" w:themeColor="text1"/>
        </w:rPr>
        <w:t>Для достижения первой цели</w:t>
      </w:r>
      <w:r w:rsidR="000C77A8">
        <w:rPr>
          <w:color w:val="000000" w:themeColor="text1"/>
        </w:rPr>
        <w:t xml:space="preserve"> </w:t>
      </w:r>
      <w:r w:rsidR="00046C96" w:rsidRPr="00871C9C">
        <w:rPr>
          <w:color w:val="000000" w:themeColor="text1"/>
        </w:rPr>
        <w:t>–</w:t>
      </w:r>
      <w:r w:rsidR="000C77A8">
        <w:rPr>
          <w:color w:val="000000" w:themeColor="text1"/>
        </w:rPr>
        <w:t xml:space="preserve"> </w:t>
      </w:r>
      <w:r w:rsidR="00710F56" w:rsidRPr="00871C9C">
        <w:rPr>
          <w:b/>
          <w:color w:val="000000" w:themeColor="text1"/>
        </w:rPr>
        <w:t>увеличение объёма производства продукции растениеводства</w:t>
      </w:r>
      <w:r w:rsidR="00F93975" w:rsidRPr="00871C9C">
        <w:rPr>
          <w:color w:val="000000" w:themeColor="text1"/>
        </w:rPr>
        <w:t xml:space="preserve"> необходимо </w:t>
      </w:r>
      <w:r w:rsidR="00DE445E" w:rsidRPr="00871C9C">
        <w:rPr>
          <w:color w:val="000000" w:themeColor="text1"/>
        </w:rPr>
        <w:t xml:space="preserve">выполнить </w:t>
      </w:r>
      <w:r w:rsidR="00F93975" w:rsidRPr="00871C9C">
        <w:rPr>
          <w:color w:val="000000" w:themeColor="text1"/>
        </w:rPr>
        <w:t xml:space="preserve">следующие </w:t>
      </w:r>
      <w:r w:rsidR="00DE445E" w:rsidRPr="00871C9C">
        <w:rPr>
          <w:color w:val="000000" w:themeColor="text1"/>
        </w:rPr>
        <w:t>задачи</w:t>
      </w:r>
      <w:r w:rsidR="00046C96" w:rsidRPr="00871C9C">
        <w:rPr>
          <w:color w:val="000000" w:themeColor="text1"/>
        </w:rPr>
        <w:t xml:space="preserve">: </w:t>
      </w:r>
    </w:p>
    <w:p w14:paraId="0C4C6B43" w14:textId="77777777" w:rsidR="00046C96" w:rsidRPr="00871C9C" w:rsidRDefault="00F93975" w:rsidP="00F17CD2">
      <w:pPr>
        <w:pStyle w:val="afa"/>
        <w:numPr>
          <w:ilvl w:val="0"/>
          <w:numId w:val="12"/>
        </w:numPr>
        <w:spacing w:after="0"/>
        <w:ind w:left="714" w:hanging="357"/>
        <w:jc w:val="both"/>
        <w:rPr>
          <w:color w:val="000000" w:themeColor="text1"/>
        </w:rPr>
      </w:pPr>
      <w:r w:rsidRPr="00871C9C">
        <w:rPr>
          <w:color w:val="000000" w:themeColor="text1"/>
        </w:rPr>
        <w:t>Увеличение объёма финансирования отрасли</w:t>
      </w:r>
      <w:r w:rsidR="00046C96" w:rsidRPr="00871C9C">
        <w:rPr>
          <w:color w:val="000000" w:themeColor="text1"/>
        </w:rPr>
        <w:t>;</w:t>
      </w:r>
    </w:p>
    <w:p w14:paraId="6ABB98C4" w14:textId="77777777" w:rsidR="00046C96" w:rsidRPr="00871C9C" w:rsidRDefault="00F93975" w:rsidP="00F17CD2">
      <w:pPr>
        <w:pStyle w:val="afa"/>
        <w:numPr>
          <w:ilvl w:val="0"/>
          <w:numId w:val="12"/>
        </w:numPr>
        <w:spacing w:after="0"/>
        <w:ind w:left="714" w:hanging="357"/>
        <w:jc w:val="both"/>
        <w:rPr>
          <w:color w:val="000000" w:themeColor="text1"/>
        </w:rPr>
      </w:pPr>
      <w:r w:rsidRPr="00871C9C">
        <w:rPr>
          <w:color w:val="000000" w:themeColor="text1"/>
        </w:rPr>
        <w:t>Пополнение материально-технической базы</w:t>
      </w:r>
      <w:r w:rsidR="00046C96" w:rsidRPr="00871C9C">
        <w:rPr>
          <w:color w:val="000000" w:themeColor="text1"/>
        </w:rPr>
        <w:t>;</w:t>
      </w:r>
    </w:p>
    <w:p w14:paraId="39E09695" w14:textId="7E3D28FA" w:rsidR="00046C96" w:rsidRPr="00871C9C" w:rsidRDefault="000C77A8" w:rsidP="00F17CD2">
      <w:pPr>
        <w:pStyle w:val="afa"/>
        <w:numPr>
          <w:ilvl w:val="0"/>
          <w:numId w:val="12"/>
        </w:numPr>
        <w:spacing w:after="0"/>
        <w:ind w:left="714" w:hanging="357"/>
        <w:jc w:val="both"/>
        <w:rPr>
          <w:color w:val="000000" w:themeColor="text1"/>
        </w:rPr>
      </w:pPr>
      <w:r>
        <w:rPr>
          <w:color w:val="000000" w:themeColor="text1"/>
        </w:rPr>
        <w:t>Обеспечение о</w:t>
      </w:r>
      <w:r w:rsidR="00F93975" w:rsidRPr="00871C9C">
        <w:rPr>
          <w:color w:val="000000" w:themeColor="text1"/>
        </w:rPr>
        <w:t>хран</w:t>
      </w:r>
      <w:r>
        <w:rPr>
          <w:color w:val="000000" w:themeColor="text1"/>
        </w:rPr>
        <w:t>ы</w:t>
      </w:r>
      <w:r w:rsidR="00F93975" w:rsidRPr="00871C9C">
        <w:rPr>
          <w:color w:val="000000" w:themeColor="text1"/>
        </w:rPr>
        <w:t xml:space="preserve"> садов и виноградников</w:t>
      </w:r>
      <w:r w:rsidR="00046C96" w:rsidRPr="00871C9C">
        <w:rPr>
          <w:color w:val="000000" w:themeColor="text1"/>
        </w:rPr>
        <w:t>;</w:t>
      </w:r>
    </w:p>
    <w:p w14:paraId="77FDA3DF" w14:textId="77777777" w:rsidR="00046C96" w:rsidRPr="00871C9C" w:rsidRDefault="00F93975" w:rsidP="00F17CD2">
      <w:pPr>
        <w:pStyle w:val="afa"/>
        <w:numPr>
          <w:ilvl w:val="0"/>
          <w:numId w:val="12"/>
        </w:numPr>
        <w:spacing w:after="0"/>
        <w:ind w:left="714" w:hanging="357"/>
        <w:jc w:val="both"/>
        <w:rPr>
          <w:color w:val="000000" w:themeColor="text1"/>
        </w:rPr>
      </w:pPr>
      <w:r w:rsidRPr="00871C9C">
        <w:rPr>
          <w:color w:val="000000" w:themeColor="text1"/>
        </w:rPr>
        <w:t xml:space="preserve">Развитие малого и среднего предпринимательства (создание малых цехов по переработке фруктов и </w:t>
      </w:r>
      <w:r w:rsidR="00A95F61" w:rsidRPr="00871C9C">
        <w:rPr>
          <w:color w:val="000000" w:themeColor="text1"/>
        </w:rPr>
        <w:t>овощей,</w:t>
      </w:r>
      <w:r w:rsidRPr="00871C9C">
        <w:rPr>
          <w:color w:val="000000" w:themeColor="text1"/>
        </w:rPr>
        <w:t xml:space="preserve"> особенно в отдалённых районах области)</w:t>
      </w:r>
      <w:r w:rsidR="00046C96" w:rsidRPr="00871C9C">
        <w:rPr>
          <w:color w:val="000000" w:themeColor="text1"/>
        </w:rPr>
        <w:t>;</w:t>
      </w:r>
    </w:p>
    <w:p w14:paraId="5884A8BB" w14:textId="77777777" w:rsidR="00046C96" w:rsidRPr="00871C9C" w:rsidRDefault="00F93975" w:rsidP="00F17CD2">
      <w:pPr>
        <w:pStyle w:val="afa"/>
        <w:numPr>
          <w:ilvl w:val="0"/>
          <w:numId w:val="12"/>
        </w:numPr>
        <w:spacing w:after="0"/>
        <w:ind w:left="714" w:hanging="357"/>
        <w:jc w:val="both"/>
        <w:rPr>
          <w:color w:val="000000" w:themeColor="text1"/>
        </w:rPr>
      </w:pPr>
      <w:r w:rsidRPr="00871C9C">
        <w:rPr>
          <w:color w:val="000000" w:themeColor="text1"/>
        </w:rPr>
        <w:t>Обеспечение продовольственной безопасности в сельскохозяйственном производстве</w:t>
      </w:r>
      <w:r w:rsidR="00046C96" w:rsidRPr="00871C9C">
        <w:rPr>
          <w:color w:val="000000" w:themeColor="text1"/>
        </w:rPr>
        <w:t>;</w:t>
      </w:r>
    </w:p>
    <w:p w14:paraId="7449FE8C" w14:textId="77777777" w:rsidR="00F17CD2" w:rsidRPr="00871C9C" w:rsidRDefault="00F17CD2" w:rsidP="00F56AFA">
      <w:pPr>
        <w:ind w:firstLine="567"/>
        <w:jc w:val="both"/>
        <w:rPr>
          <w:color w:val="000000" w:themeColor="text1"/>
        </w:rPr>
      </w:pPr>
    </w:p>
    <w:p w14:paraId="55B74149" w14:textId="77777777" w:rsidR="00046C96" w:rsidRPr="00871C9C" w:rsidRDefault="00796930" w:rsidP="00F56AFA">
      <w:pPr>
        <w:ind w:firstLine="567"/>
        <w:jc w:val="both"/>
        <w:rPr>
          <w:color w:val="000000" w:themeColor="text1"/>
        </w:rPr>
      </w:pPr>
      <w:r w:rsidRPr="00871C9C">
        <w:rPr>
          <w:color w:val="000000" w:themeColor="text1"/>
        </w:rPr>
        <w:t xml:space="preserve">Для достижения второй цели, которая направлена на </w:t>
      </w:r>
      <w:r w:rsidRPr="00871C9C">
        <w:rPr>
          <w:b/>
          <w:color w:val="000000" w:themeColor="text1"/>
        </w:rPr>
        <w:t>обеспечение устойчивого увеличения продукции животноводства</w:t>
      </w:r>
      <w:r w:rsidR="00046C96" w:rsidRPr="00871C9C">
        <w:rPr>
          <w:color w:val="000000" w:themeColor="text1"/>
        </w:rPr>
        <w:t xml:space="preserve">, </w:t>
      </w:r>
      <w:r w:rsidRPr="00871C9C">
        <w:rPr>
          <w:color w:val="000000" w:themeColor="text1"/>
        </w:rPr>
        <w:t xml:space="preserve">необходимо решение трёх </w:t>
      </w:r>
      <w:r w:rsidR="00DE445E" w:rsidRPr="00EC1D6E">
        <w:rPr>
          <w:color w:val="000000" w:themeColor="text1"/>
        </w:rPr>
        <w:t>задач</w:t>
      </w:r>
      <w:r w:rsidR="00046C96" w:rsidRPr="00871C9C">
        <w:rPr>
          <w:color w:val="000000" w:themeColor="text1"/>
        </w:rPr>
        <w:t>:</w:t>
      </w:r>
    </w:p>
    <w:p w14:paraId="7250743E" w14:textId="337DACAA" w:rsidR="00046C96" w:rsidRPr="00871C9C" w:rsidRDefault="00796930" w:rsidP="00F17CD2">
      <w:pPr>
        <w:pStyle w:val="afa"/>
        <w:numPr>
          <w:ilvl w:val="0"/>
          <w:numId w:val="12"/>
        </w:numPr>
        <w:spacing w:after="0"/>
        <w:ind w:left="714" w:hanging="357"/>
        <w:jc w:val="both"/>
        <w:rPr>
          <w:color w:val="000000" w:themeColor="text1"/>
        </w:rPr>
      </w:pPr>
      <w:r w:rsidRPr="00871C9C">
        <w:rPr>
          <w:color w:val="000000" w:themeColor="text1"/>
        </w:rPr>
        <w:t>Разведение чистокровных пород</w:t>
      </w:r>
      <w:r w:rsidR="00EC1D6E">
        <w:rPr>
          <w:color w:val="000000" w:themeColor="text1"/>
        </w:rPr>
        <w:t>,</w:t>
      </w:r>
      <w:r w:rsidRPr="00871C9C">
        <w:rPr>
          <w:color w:val="000000" w:themeColor="text1"/>
        </w:rPr>
        <w:t xml:space="preserve"> имеющихся в наличии животных и укрепление кормовой базы</w:t>
      </w:r>
      <w:r w:rsidR="00046C96" w:rsidRPr="00871C9C">
        <w:rPr>
          <w:color w:val="000000" w:themeColor="text1"/>
        </w:rPr>
        <w:t>;</w:t>
      </w:r>
    </w:p>
    <w:p w14:paraId="13886FDA" w14:textId="77777777" w:rsidR="00046C96" w:rsidRPr="00871C9C" w:rsidRDefault="00796930" w:rsidP="00F17CD2">
      <w:pPr>
        <w:pStyle w:val="afa"/>
        <w:numPr>
          <w:ilvl w:val="0"/>
          <w:numId w:val="12"/>
        </w:numPr>
        <w:spacing w:after="0"/>
        <w:ind w:left="714" w:hanging="357"/>
        <w:jc w:val="both"/>
        <w:rPr>
          <w:color w:val="000000" w:themeColor="text1"/>
        </w:rPr>
      </w:pPr>
      <w:r w:rsidRPr="00871C9C">
        <w:rPr>
          <w:color w:val="000000" w:themeColor="text1"/>
        </w:rPr>
        <w:t xml:space="preserve">Повышение качества ветеринарной службы, </w:t>
      </w:r>
      <w:r w:rsidR="00B111DC" w:rsidRPr="00871C9C">
        <w:rPr>
          <w:color w:val="000000" w:themeColor="text1"/>
        </w:rPr>
        <w:t>обеспечение необходимой материально-технической базой</w:t>
      </w:r>
      <w:r w:rsidR="00046C96" w:rsidRPr="00871C9C">
        <w:rPr>
          <w:color w:val="000000" w:themeColor="text1"/>
        </w:rPr>
        <w:t>;</w:t>
      </w:r>
    </w:p>
    <w:p w14:paraId="7437C573" w14:textId="77777777" w:rsidR="00046C96" w:rsidRPr="00871C9C" w:rsidRDefault="00B111DC" w:rsidP="00F17CD2">
      <w:pPr>
        <w:pStyle w:val="afa"/>
        <w:numPr>
          <w:ilvl w:val="0"/>
          <w:numId w:val="12"/>
        </w:numPr>
        <w:spacing w:after="0"/>
        <w:ind w:left="714" w:hanging="357"/>
        <w:jc w:val="both"/>
        <w:rPr>
          <w:color w:val="000000" w:themeColor="text1"/>
        </w:rPr>
      </w:pPr>
      <w:r w:rsidRPr="00871C9C">
        <w:rPr>
          <w:color w:val="000000" w:themeColor="text1"/>
        </w:rPr>
        <w:t>Развитие частного сектора, малого и среднего предпринимательства</w:t>
      </w:r>
      <w:r w:rsidR="00046C96" w:rsidRPr="00871C9C">
        <w:rPr>
          <w:color w:val="000000" w:themeColor="text1"/>
        </w:rPr>
        <w:t>.</w:t>
      </w:r>
    </w:p>
    <w:p w14:paraId="1A9EC304" w14:textId="77777777" w:rsidR="00F17CD2" w:rsidRPr="00871C9C" w:rsidRDefault="00F17CD2" w:rsidP="00F56AFA">
      <w:pPr>
        <w:ind w:firstLine="567"/>
        <w:jc w:val="both"/>
        <w:rPr>
          <w:color w:val="000000" w:themeColor="text1"/>
        </w:rPr>
      </w:pPr>
    </w:p>
    <w:p w14:paraId="57AC3C34" w14:textId="4FBF1682" w:rsidR="00046C96" w:rsidRPr="00871C9C" w:rsidRDefault="00710F56" w:rsidP="00F56AFA">
      <w:pPr>
        <w:ind w:firstLine="567"/>
        <w:jc w:val="both"/>
        <w:rPr>
          <w:color w:val="000000" w:themeColor="text1"/>
        </w:rPr>
      </w:pPr>
      <w:r w:rsidRPr="00871C9C">
        <w:rPr>
          <w:color w:val="000000" w:themeColor="text1"/>
        </w:rPr>
        <w:t xml:space="preserve">Для достижения третьей цели </w:t>
      </w:r>
      <w:r w:rsidR="00046C96" w:rsidRPr="00871C9C">
        <w:rPr>
          <w:color w:val="000000" w:themeColor="text1"/>
        </w:rPr>
        <w:t xml:space="preserve">– </w:t>
      </w:r>
      <w:r w:rsidR="00EC1D6E">
        <w:rPr>
          <w:b/>
          <w:color w:val="000000" w:themeColor="text1"/>
        </w:rPr>
        <w:t>с</w:t>
      </w:r>
      <w:r w:rsidRPr="00EC1D6E">
        <w:rPr>
          <w:b/>
          <w:color w:val="000000" w:themeColor="text1"/>
        </w:rPr>
        <w:t>овершенствование инновационных основ развития сельскохозяйственной отрасли</w:t>
      </w:r>
      <w:r w:rsidR="00EC1D6E">
        <w:rPr>
          <w:color w:val="000000" w:themeColor="text1"/>
        </w:rPr>
        <w:t xml:space="preserve"> </w:t>
      </w:r>
      <w:r w:rsidRPr="00871C9C">
        <w:rPr>
          <w:color w:val="000000" w:themeColor="text1"/>
        </w:rPr>
        <w:t xml:space="preserve">необходимо решение вопроса усиления материально-технической базы научно-исследовательских учреждений. Данный вопрос охватывает следующие </w:t>
      </w:r>
      <w:r w:rsidR="00EC1D6E">
        <w:rPr>
          <w:color w:val="000000" w:themeColor="text1"/>
        </w:rPr>
        <w:t>задачи</w:t>
      </w:r>
      <w:r w:rsidR="00046C96" w:rsidRPr="00871C9C">
        <w:rPr>
          <w:color w:val="000000" w:themeColor="text1"/>
        </w:rPr>
        <w:t>:</w:t>
      </w:r>
    </w:p>
    <w:p w14:paraId="058E893C" w14:textId="05BB162F" w:rsidR="00046C96" w:rsidRPr="00871C9C" w:rsidRDefault="00710F56" w:rsidP="00F17CD2">
      <w:pPr>
        <w:pStyle w:val="afa"/>
        <w:numPr>
          <w:ilvl w:val="0"/>
          <w:numId w:val="12"/>
        </w:numPr>
        <w:spacing w:after="0"/>
        <w:ind w:left="714" w:hanging="357"/>
        <w:jc w:val="both"/>
        <w:rPr>
          <w:color w:val="000000" w:themeColor="text1"/>
        </w:rPr>
      </w:pPr>
      <w:r w:rsidRPr="00871C9C">
        <w:rPr>
          <w:color w:val="000000" w:themeColor="text1"/>
        </w:rPr>
        <w:t xml:space="preserve">Совершенствование материально-технической базы научно-исследовательских учреждений области </w:t>
      </w:r>
      <w:r w:rsidR="00046C96" w:rsidRPr="00871C9C">
        <w:rPr>
          <w:color w:val="000000" w:themeColor="text1"/>
        </w:rPr>
        <w:t>(</w:t>
      </w:r>
      <w:r w:rsidRPr="00871C9C">
        <w:rPr>
          <w:color w:val="000000" w:themeColor="text1"/>
        </w:rPr>
        <w:t>НИУ</w:t>
      </w:r>
      <w:r w:rsidR="00F34EE3" w:rsidRPr="00871C9C">
        <w:rPr>
          <w:color w:val="000000" w:themeColor="text1"/>
        </w:rPr>
        <w:t xml:space="preserve"> </w:t>
      </w:r>
      <w:r w:rsidR="00046C96" w:rsidRPr="00871C9C">
        <w:rPr>
          <w:color w:val="000000" w:themeColor="text1"/>
        </w:rPr>
        <w:t>«Зироаткор</w:t>
      </w:r>
      <w:r w:rsidRPr="00871C9C">
        <w:rPr>
          <w:color w:val="000000" w:themeColor="text1"/>
        </w:rPr>
        <w:t>и</w:t>
      </w:r>
      <w:r w:rsidR="00046C96" w:rsidRPr="00871C9C">
        <w:rPr>
          <w:color w:val="000000" w:themeColor="text1"/>
        </w:rPr>
        <w:t>»)</w:t>
      </w:r>
      <w:r w:rsidR="00EC1D6E">
        <w:rPr>
          <w:color w:val="000000" w:themeColor="text1"/>
        </w:rPr>
        <w:t>;</w:t>
      </w:r>
    </w:p>
    <w:p w14:paraId="48337D51" w14:textId="77777777" w:rsidR="00046C96" w:rsidRPr="00871C9C" w:rsidRDefault="00710F56" w:rsidP="00F17CD2">
      <w:pPr>
        <w:pStyle w:val="afa"/>
        <w:numPr>
          <w:ilvl w:val="0"/>
          <w:numId w:val="12"/>
        </w:numPr>
        <w:spacing w:after="0"/>
        <w:ind w:left="714" w:hanging="357"/>
        <w:jc w:val="both"/>
        <w:rPr>
          <w:color w:val="000000" w:themeColor="text1"/>
        </w:rPr>
      </w:pPr>
      <w:r w:rsidRPr="00871C9C">
        <w:rPr>
          <w:color w:val="000000" w:themeColor="text1"/>
        </w:rPr>
        <w:t xml:space="preserve">Создание </w:t>
      </w:r>
      <w:r w:rsidR="008103E5" w:rsidRPr="00871C9C">
        <w:rPr>
          <w:color w:val="000000" w:themeColor="text1"/>
        </w:rPr>
        <w:t>компьютеризованной</w:t>
      </w:r>
      <w:r w:rsidRPr="00871C9C">
        <w:rPr>
          <w:color w:val="000000" w:themeColor="text1"/>
        </w:rPr>
        <w:t xml:space="preserve"> информационной сети</w:t>
      </w:r>
      <w:r w:rsidR="00046C96" w:rsidRPr="00871C9C">
        <w:rPr>
          <w:color w:val="000000" w:themeColor="text1"/>
        </w:rPr>
        <w:t>;</w:t>
      </w:r>
    </w:p>
    <w:p w14:paraId="7A5B60F1" w14:textId="5F3C279E" w:rsidR="00046C96" w:rsidRPr="00871C9C" w:rsidRDefault="00710F56" w:rsidP="00F17CD2">
      <w:pPr>
        <w:pStyle w:val="afa"/>
        <w:numPr>
          <w:ilvl w:val="0"/>
          <w:numId w:val="12"/>
        </w:numPr>
        <w:spacing w:after="0"/>
        <w:ind w:left="714" w:hanging="357"/>
        <w:jc w:val="both"/>
        <w:rPr>
          <w:color w:val="000000" w:themeColor="text1"/>
          <w:spacing w:val="-4"/>
        </w:rPr>
      </w:pPr>
      <w:r w:rsidRPr="00871C9C">
        <w:rPr>
          <w:color w:val="000000" w:themeColor="text1"/>
          <w:spacing w:val="-4"/>
        </w:rPr>
        <w:t xml:space="preserve">Организация централизованной базы данных о видах растений, </w:t>
      </w:r>
      <w:r w:rsidR="00EC1D6E" w:rsidRPr="00871C9C">
        <w:rPr>
          <w:color w:val="000000" w:themeColor="text1"/>
          <w:spacing w:val="-4"/>
        </w:rPr>
        <w:t xml:space="preserve">птиц </w:t>
      </w:r>
      <w:r w:rsidRPr="00871C9C">
        <w:rPr>
          <w:color w:val="000000" w:themeColor="text1"/>
          <w:spacing w:val="-4"/>
        </w:rPr>
        <w:t xml:space="preserve">и чистокровных породистых </w:t>
      </w:r>
      <w:r w:rsidR="00EC1D6E" w:rsidRPr="00871C9C">
        <w:rPr>
          <w:color w:val="000000" w:themeColor="text1"/>
          <w:spacing w:val="-4"/>
        </w:rPr>
        <w:t xml:space="preserve">животных </w:t>
      </w:r>
      <w:r w:rsidRPr="00871C9C">
        <w:rPr>
          <w:color w:val="000000" w:themeColor="text1"/>
          <w:spacing w:val="-4"/>
        </w:rPr>
        <w:t xml:space="preserve">для селекционных мероприятий и выведения чистокровных </w:t>
      </w:r>
      <w:r w:rsidR="009F0B97" w:rsidRPr="00871C9C">
        <w:rPr>
          <w:color w:val="000000" w:themeColor="text1"/>
          <w:spacing w:val="-4"/>
        </w:rPr>
        <w:t>пород.</w:t>
      </w:r>
    </w:p>
    <w:p w14:paraId="1EA2F98F" w14:textId="77777777" w:rsidR="00F17CD2" w:rsidRPr="00871C9C" w:rsidRDefault="00F17CD2" w:rsidP="00F56AFA">
      <w:pPr>
        <w:ind w:firstLine="567"/>
        <w:jc w:val="both"/>
        <w:rPr>
          <w:color w:val="000000" w:themeColor="text1"/>
          <w:lang w:bidi="en-US"/>
        </w:rPr>
      </w:pPr>
    </w:p>
    <w:p w14:paraId="6D4CAE1A" w14:textId="77777777" w:rsidR="00E12DAE" w:rsidRPr="00871C9C" w:rsidRDefault="00EA3435" w:rsidP="00F56AFA">
      <w:pPr>
        <w:ind w:firstLine="567"/>
        <w:jc w:val="both"/>
        <w:rPr>
          <w:color w:val="000000" w:themeColor="text1"/>
          <w:lang w:bidi="en-US"/>
        </w:rPr>
      </w:pPr>
      <w:r w:rsidRPr="00871C9C">
        <w:rPr>
          <w:color w:val="000000" w:themeColor="text1"/>
          <w:lang w:bidi="en-US"/>
        </w:rPr>
        <w:t>Для решения обозначенных задач предусмотрены следующие мероприятия:</w:t>
      </w:r>
    </w:p>
    <w:p w14:paraId="31BFFC67" w14:textId="21C8CD83" w:rsidR="00E12DAE" w:rsidRPr="00871C9C" w:rsidDel="00541111" w:rsidRDefault="00E12DAE" w:rsidP="00F17CD2">
      <w:pPr>
        <w:pStyle w:val="afa"/>
        <w:numPr>
          <w:ilvl w:val="0"/>
          <w:numId w:val="13"/>
        </w:numPr>
        <w:spacing w:after="0"/>
        <w:ind w:left="714" w:hanging="357"/>
        <w:jc w:val="both"/>
        <w:rPr>
          <w:color w:val="000000" w:themeColor="text1"/>
        </w:rPr>
      </w:pPr>
      <w:r w:rsidRPr="00871C9C" w:rsidDel="00541111">
        <w:rPr>
          <w:color w:val="000000" w:themeColor="text1"/>
        </w:rPr>
        <w:lastRenderedPageBreak/>
        <w:t>Для увеличения площади ориентированных на экспорт садов и тем самым</w:t>
      </w:r>
      <w:r w:rsidR="00F56AFA" w:rsidRPr="00871C9C">
        <w:rPr>
          <w:color w:val="000000" w:themeColor="text1"/>
        </w:rPr>
        <w:t xml:space="preserve"> </w:t>
      </w:r>
      <w:r w:rsidRPr="00871C9C" w:rsidDel="00541111">
        <w:rPr>
          <w:color w:val="000000" w:themeColor="text1"/>
        </w:rPr>
        <w:t>обеспечения продовольственной безопасности страны согласно “Развёрнут</w:t>
      </w:r>
      <w:r w:rsidR="00EC1D6E">
        <w:rPr>
          <w:color w:val="000000" w:themeColor="text1"/>
        </w:rPr>
        <w:t>ому</w:t>
      </w:r>
      <w:r w:rsidRPr="00871C9C" w:rsidDel="00541111">
        <w:rPr>
          <w:color w:val="000000" w:themeColor="text1"/>
        </w:rPr>
        <w:t xml:space="preserve"> план</w:t>
      </w:r>
      <w:r w:rsidR="00EC1D6E">
        <w:rPr>
          <w:color w:val="000000" w:themeColor="text1"/>
        </w:rPr>
        <w:t>у</w:t>
      </w:r>
      <w:r w:rsidRPr="00871C9C" w:rsidDel="00541111">
        <w:rPr>
          <w:color w:val="000000" w:themeColor="text1"/>
        </w:rPr>
        <w:t xml:space="preserve"> закладки садов и виноградников на 2015-2020 годы” в пределах городов и районов области до 2020 года со стороны сельскохозяйственных предприятий области предусмотрена закладка новых садов и виноградников на площади 5,7 тыс. гектаров.</w:t>
      </w:r>
      <w:r w:rsidR="00F56AFA" w:rsidRPr="00871C9C">
        <w:rPr>
          <w:color w:val="000000" w:themeColor="text1"/>
        </w:rPr>
        <w:t xml:space="preserve"> </w:t>
      </w:r>
    </w:p>
    <w:p w14:paraId="2D42D70F" w14:textId="00A117F9" w:rsidR="00B11174" w:rsidRPr="00871C9C" w:rsidRDefault="00E12DAE" w:rsidP="00F17CD2">
      <w:pPr>
        <w:pStyle w:val="afa"/>
        <w:numPr>
          <w:ilvl w:val="0"/>
          <w:numId w:val="13"/>
        </w:numPr>
        <w:spacing w:after="0"/>
        <w:ind w:left="714" w:hanging="357"/>
        <w:jc w:val="both"/>
        <w:rPr>
          <w:color w:val="000000" w:themeColor="text1"/>
        </w:rPr>
      </w:pPr>
      <w:r w:rsidRPr="00871C9C" w:rsidDel="00541111">
        <w:rPr>
          <w:color w:val="000000" w:themeColor="text1"/>
        </w:rPr>
        <w:t>С целью уменьшения потерь и сохранения на должном уровне качества сельскохозяйственной продукции в рамках “Программ</w:t>
      </w:r>
      <w:r w:rsidR="00BE6DBF">
        <w:rPr>
          <w:color w:val="000000" w:themeColor="text1"/>
        </w:rPr>
        <w:t>ы</w:t>
      </w:r>
      <w:r w:rsidRPr="00871C9C" w:rsidDel="00541111">
        <w:rPr>
          <w:color w:val="000000" w:themeColor="text1"/>
        </w:rPr>
        <w:t xml:space="preserve"> по организации и восстановлению холодильников и морозильных камер для хранения сельскохозяйственной продукции в Республике Таджикистан на 2015-2019 годы” (постановление Правительства РТ от 1.12.2014 г., №727) запланирована организация 8 единиц холодильников и морозильных камер в Бохтарском, Хуросонском, Дангаринском</w:t>
      </w:r>
      <w:r w:rsidR="00F56AFA" w:rsidRPr="00871C9C">
        <w:rPr>
          <w:color w:val="000000" w:themeColor="text1"/>
        </w:rPr>
        <w:t xml:space="preserve"> </w:t>
      </w:r>
      <w:r w:rsidRPr="00871C9C" w:rsidDel="00541111">
        <w:rPr>
          <w:color w:val="000000" w:themeColor="text1"/>
        </w:rPr>
        <w:t>районах и в городах Курган-Тюбе и Куляб мощностью 11320 тонн.</w:t>
      </w:r>
    </w:p>
    <w:p w14:paraId="7841138B" w14:textId="3F216899" w:rsidR="00E12DAE" w:rsidRPr="00871C9C" w:rsidRDefault="00E12DAE" w:rsidP="00F17CD2">
      <w:pPr>
        <w:pStyle w:val="afa"/>
        <w:numPr>
          <w:ilvl w:val="0"/>
          <w:numId w:val="13"/>
        </w:numPr>
        <w:spacing w:after="0"/>
        <w:ind w:left="714" w:hanging="357"/>
        <w:jc w:val="both"/>
        <w:rPr>
          <w:color w:val="000000" w:themeColor="text1"/>
        </w:rPr>
      </w:pPr>
      <w:r w:rsidRPr="00871C9C">
        <w:rPr>
          <w:color w:val="000000" w:themeColor="text1"/>
        </w:rPr>
        <w:t xml:space="preserve">Установка более 5 насосов или вертикальных скважин для закладки 129 га гранатных садов и полива 4000 га земель в центре района Шураабад. </w:t>
      </w:r>
    </w:p>
    <w:p w14:paraId="7397A511" w14:textId="1AEAF0E3" w:rsidR="00E12DAE" w:rsidRPr="00871C9C" w:rsidRDefault="00EA3435" w:rsidP="00F17CD2">
      <w:pPr>
        <w:pStyle w:val="afa"/>
        <w:numPr>
          <w:ilvl w:val="0"/>
          <w:numId w:val="13"/>
        </w:numPr>
        <w:spacing w:after="0"/>
        <w:ind w:left="714" w:hanging="357"/>
        <w:jc w:val="both"/>
        <w:rPr>
          <w:color w:val="000000" w:themeColor="text1"/>
        </w:rPr>
      </w:pPr>
      <w:r w:rsidRPr="00871C9C">
        <w:rPr>
          <w:color w:val="000000" w:themeColor="text1"/>
        </w:rPr>
        <w:t>В целях оказания содействия дальнейшему развитию животноводства и на этой базе достижения увеличения поголовья породистых животных до 2020 года предусмотрено доведени</w:t>
      </w:r>
      <w:r w:rsidR="00BE6DBF">
        <w:rPr>
          <w:color w:val="000000" w:themeColor="text1"/>
        </w:rPr>
        <w:t>е</w:t>
      </w:r>
      <w:r w:rsidRPr="00871C9C">
        <w:rPr>
          <w:color w:val="000000" w:themeColor="text1"/>
        </w:rPr>
        <w:t xml:space="preserve"> поголовья крупного скота пород швитсу зебу, пёстрой и казахской белоголовой </w:t>
      </w:r>
      <w:r w:rsidR="00F34EE3" w:rsidRPr="00871C9C">
        <w:rPr>
          <w:color w:val="000000" w:themeColor="text1"/>
        </w:rPr>
        <w:t>до 957</w:t>
      </w:r>
      <w:r w:rsidRPr="00871C9C">
        <w:rPr>
          <w:color w:val="000000" w:themeColor="text1"/>
        </w:rPr>
        <w:t xml:space="preserve">,9 тыс. голов, овец каракульской, гиссарской, таджикской и дарвазской тонкошерстной породы до 2223,8 тыс. голов и породистых </w:t>
      </w:r>
      <w:r w:rsidR="00F34EE3" w:rsidRPr="00871C9C">
        <w:rPr>
          <w:color w:val="000000" w:themeColor="text1"/>
        </w:rPr>
        <w:t>л</w:t>
      </w:r>
      <w:r w:rsidR="00BE6DBF">
        <w:rPr>
          <w:color w:val="000000" w:themeColor="text1"/>
        </w:rPr>
        <w:t>ош</w:t>
      </w:r>
      <w:r w:rsidR="00F34EE3" w:rsidRPr="00871C9C">
        <w:rPr>
          <w:color w:val="000000" w:themeColor="text1"/>
        </w:rPr>
        <w:t>адей</w:t>
      </w:r>
      <w:r w:rsidRPr="00871C9C">
        <w:rPr>
          <w:color w:val="000000" w:themeColor="text1"/>
        </w:rPr>
        <w:t xml:space="preserve"> до 61,7 тыс. голов. Для достижения поставленных целей до 2020 года запланировано создание во всех городах и районах 150 единиц пунктов искусственного оплодотворения.</w:t>
      </w:r>
    </w:p>
    <w:p w14:paraId="1BA47AD5" w14:textId="3844592C" w:rsidR="00C7097F" w:rsidRPr="00871C9C" w:rsidRDefault="00C96CCE" w:rsidP="00F17CD2">
      <w:pPr>
        <w:pStyle w:val="afa"/>
        <w:numPr>
          <w:ilvl w:val="0"/>
          <w:numId w:val="13"/>
        </w:numPr>
        <w:spacing w:after="0"/>
        <w:ind w:left="714" w:hanging="357"/>
        <w:jc w:val="both"/>
        <w:rPr>
          <w:color w:val="000000" w:themeColor="text1"/>
        </w:rPr>
      </w:pPr>
      <w:r w:rsidRPr="00871C9C">
        <w:rPr>
          <w:color w:val="000000" w:themeColor="text1"/>
        </w:rPr>
        <w:t xml:space="preserve">Укрепление существующей экспериментальной базы </w:t>
      </w:r>
      <w:r w:rsidR="005C6CE6" w:rsidRPr="00871C9C">
        <w:rPr>
          <w:color w:val="000000" w:themeColor="text1"/>
        </w:rPr>
        <w:t xml:space="preserve">рыбоводства </w:t>
      </w:r>
      <w:r w:rsidRPr="00871C9C">
        <w:rPr>
          <w:color w:val="000000" w:themeColor="text1"/>
        </w:rPr>
        <w:t>(в Курган</w:t>
      </w:r>
      <w:r w:rsidR="00BF1670" w:rsidRPr="00871C9C">
        <w:rPr>
          <w:color w:val="000000" w:themeColor="text1"/>
        </w:rPr>
        <w:t>-</w:t>
      </w:r>
      <w:r w:rsidRPr="00871C9C">
        <w:rPr>
          <w:color w:val="000000" w:themeColor="text1"/>
        </w:rPr>
        <w:t>тюбинском регионе), строительство современных испытательных полигонов (в Кулябской зоне), обеспечение хозяйств биологическим кормом, червячками хорошего качества и выделение посевных земель для улучшения рыбной кормовой базы.</w:t>
      </w:r>
      <w:r w:rsidR="00BF1670" w:rsidRPr="00871C9C">
        <w:rPr>
          <w:color w:val="000000" w:themeColor="text1"/>
        </w:rPr>
        <w:t xml:space="preserve"> </w:t>
      </w:r>
    </w:p>
    <w:p w14:paraId="10090863" w14:textId="311DAF26" w:rsidR="00C7097F" w:rsidRPr="00871C9C" w:rsidRDefault="005C6CE6" w:rsidP="00F17CD2">
      <w:pPr>
        <w:pStyle w:val="afa"/>
        <w:numPr>
          <w:ilvl w:val="0"/>
          <w:numId w:val="13"/>
        </w:numPr>
        <w:spacing w:after="0"/>
        <w:ind w:left="714" w:hanging="357"/>
        <w:jc w:val="both"/>
        <w:rPr>
          <w:color w:val="000000" w:themeColor="text1"/>
        </w:rPr>
      </w:pPr>
      <w:r w:rsidRPr="00871C9C">
        <w:rPr>
          <w:color w:val="000000" w:themeColor="text1"/>
        </w:rPr>
        <w:t>С</w:t>
      </w:r>
      <w:r w:rsidR="00C7097F" w:rsidRPr="00871C9C">
        <w:rPr>
          <w:color w:val="000000" w:themeColor="text1"/>
        </w:rPr>
        <w:t>оздание птицеводческих фабрик в городах и районах области с количеством 240,0 тыс. голов с производственной мощностью 18 миллионов штук яиц в год</w:t>
      </w:r>
      <w:r w:rsidR="00077DD7" w:rsidRPr="00871C9C">
        <w:rPr>
          <w:color w:val="000000" w:themeColor="text1"/>
        </w:rPr>
        <w:t xml:space="preserve">, </w:t>
      </w:r>
      <w:r w:rsidR="00C7097F" w:rsidRPr="00871C9C">
        <w:rPr>
          <w:color w:val="000000" w:themeColor="text1"/>
        </w:rPr>
        <w:t>доведение поголовья птицы до 1 миллион</w:t>
      </w:r>
      <w:r w:rsidR="00EE40EA">
        <w:rPr>
          <w:color w:val="000000" w:themeColor="text1"/>
        </w:rPr>
        <w:t>а</w:t>
      </w:r>
      <w:r w:rsidR="00C7097F" w:rsidRPr="00871C9C">
        <w:rPr>
          <w:color w:val="000000" w:themeColor="text1"/>
        </w:rPr>
        <w:t xml:space="preserve"> голов. </w:t>
      </w:r>
    </w:p>
    <w:p w14:paraId="45936A9F" w14:textId="77777777" w:rsidR="00C7097F" w:rsidRPr="00871C9C" w:rsidRDefault="00077DD7" w:rsidP="00F17CD2">
      <w:pPr>
        <w:pStyle w:val="afa"/>
        <w:numPr>
          <w:ilvl w:val="0"/>
          <w:numId w:val="13"/>
        </w:numPr>
        <w:spacing w:after="0"/>
        <w:ind w:left="714" w:hanging="357"/>
        <w:jc w:val="both"/>
        <w:rPr>
          <w:color w:val="000000" w:themeColor="text1"/>
        </w:rPr>
      </w:pPr>
      <w:r w:rsidRPr="00871C9C">
        <w:rPr>
          <w:color w:val="000000" w:themeColor="text1"/>
        </w:rPr>
        <w:t>У</w:t>
      </w:r>
      <w:r w:rsidR="00C7097F" w:rsidRPr="00871C9C">
        <w:rPr>
          <w:color w:val="000000" w:themeColor="text1"/>
        </w:rPr>
        <w:t>велич</w:t>
      </w:r>
      <w:r w:rsidR="00574EDC" w:rsidRPr="00871C9C">
        <w:rPr>
          <w:color w:val="000000" w:themeColor="text1"/>
        </w:rPr>
        <w:t>ение</w:t>
      </w:r>
      <w:r w:rsidR="00C7097F" w:rsidRPr="00871C9C">
        <w:rPr>
          <w:color w:val="000000" w:themeColor="text1"/>
        </w:rPr>
        <w:t xml:space="preserve"> количеств</w:t>
      </w:r>
      <w:r w:rsidR="00574EDC" w:rsidRPr="00871C9C">
        <w:rPr>
          <w:color w:val="000000" w:themeColor="text1"/>
        </w:rPr>
        <w:t>а</w:t>
      </w:r>
      <w:r w:rsidR="00C7097F" w:rsidRPr="00871C9C">
        <w:rPr>
          <w:color w:val="000000" w:themeColor="text1"/>
        </w:rPr>
        <w:t xml:space="preserve"> пчеловодческих хозяйств до 1200 единиц, пчелиных семейств до 66215 единиц и производство мёда до 1094 тонн.</w:t>
      </w:r>
    </w:p>
    <w:p w14:paraId="436E397E" w14:textId="77777777" w:rsidR="00F17CD2" w:rsidRPr="00871C9C" w:rsidRDefault="00F17CD2" w:rsidP="00F56AFA">
      <w:pPr>
        <w:ind w:firstLine="567"/>
        <w:jc w:val="both"/>
        <w:rPr>
          <w:color w:val="000000" w:themeColor="text1"/>
        </w:rPr>
      </w:pPr>
    </w:p>
    <w:p w14:paraId="76A0678B" w14:textId="77777777" w:rsidR="00046C96" w:rsidRPr="00871C9C" w:rsidRDefault="009F0B97" w:rsidP="00F56AFA">
      <w:pPr>
        <w:ind w:firstLine="567"/>
        <w:jc w:val="both"/>
        <w:rPr>
          <w:color w:val="000000" w:themeColor="text1"/>
        </w:rPr>
      </w:pPr>
      <w:r w:rsidRPr="00871C9C">
        <w:rPr>
          <w:color w:val="000000" w:themeColor="text1"/>
        </w:rPr>
        <w:t>Реализация приведённых в программе мероприятий даст возможность увеличить в 2020 году объём производства сельскохозяйственной продукции до 13,2 миллиардов сомони.</w:t>
      </w:r>
      <w:r w:rsidR="00F56AFA" w:rsidRPr="00871C9C">
        <w:rPr>
          <w:color w:val="000000" w:themeColor="text1"/>
        </w:rPr>
        <w:t xml:space="preserve"> </w:t>
      </w:r>
    </w:p>
    <w:p w14:paraId="02B1385C" w14:textId="77777777" w:rsidR="004F03F6" w:rsidRPr="00871C9C" w:rsidRDefault="004F03F6" w:rsidP="00F56AFA">
      <w:pPr>
        <w:ind w:firstLine="567"/>
        <w:jc w:val="both"/>
        <w:rPr>
          <w:color w:val="000000" w:themeColor="text1"/>
        </w:rPr>
      </w:pPr>
    </w:p>
    <w:p w14:paraId="63CBD472" w14:textId="77777777" w:rsidR="00046E87" w:rsidRPr="00871C9C" w:rsidDel="00D57B94" w:rsidRDefault="004F03F6" w:rsidP="00F56AFA">
      <w:pPr>
        <w:ind w:firstLine="567"/>
        <w:jc w:val="both"/>
        <w:rPr>
          <w:color w:val="000000" w:themeColor="text1"/>
        </w:rPr>
      </w:pPr>
      <w:r w:rsidRPr="00871C9C">
        <w:rPr>
          <w:b/>
          <w:color w:val="000000" w:themeColor="text1"/>
        </w:rPr>
        <w:t>Мелиорация и ирригация</w:t>
      </w:r>
      <w:r w:rsidR="00046E87" w:rsidRPr="00871C9C" w:rsidDel="00D57B94">
        <w:rPr>
          <w:b/>
          <w:color w:val="000000" w:themeColor="text1"/>
        </w:rPr>
        <w:t>.</w:t>
      </w:r>
      <w:r w:rsidR="00F34EE3" w:rsidRPr="00871C9C">
        <w:rPr>
          <w:b/>
          <w:color w:val="000000" w:themeColor="text1"/>
        </w:rPr>
        <w:t xml:space="preserve"> </w:t>
      </w:r>
      <w:r w:rsidR="00046E87" w:rsidRPr="00871C9C" w:rsidDel="00D57B94">
        <w:rPr>
          <w:color w:val="000000" w:themeColor="text1"/>
        </w:rPr>
        <w:t xml:space="preserve">Улучшение мелиоративного состояния и орошение земель является одним из приоритетных направлений отрасли, устойчивое </w:t>
      </w:r>
      <w:r w:rsidR="00A95F61" w:rsidRPr="00871C9C" w:rsidDel="00D57B94">
        <w:rPr>
          <w:color w:val="000000" w:themeColor="text1"/>
        </w:rPr>
        <w:t>развитие,</w:t>
      </w:r>
      <w:r w:rsidR="00046E87" w:rsidRPr="00871C9C" w:rsidDel="00D57B94">
        <w:rPr>
          <w:color w:val="000000" w:themeColor="text1"/>
        </w:rPr>
        <w:t xml:space="preserve"> которого является основополагающим для увеличения производства сельскохозяйственной продукции </w:t>
      </w:r>
      <w:r w:rsidR="0088585C" w:rsidRPr="00871C9C" w:rsidDel="00D57B94">
        <w:rPr>
          <w:color w:val="000000" w:themeColor="text1"/>
        </w:rPr>
        <w:t xml:space="preserve">и её рентабельности. </w:t>
      </w:r>
    </w:p>
    <w:p w14:paraId="1DA20E02" w14:textId="77777777" w:rsidR="00046C96" w:rsidRPr="00871C9C" w:rsidDel="00D57B94" w:rsidRDefault="000C03D5" w:rsidP="00F56AFA">
      <w:pPr>
        <w:pStyle w:val="affff2"/>
        <w:spacing w:before="0" w:after="0"/>
        <w:ind w:firstLine="567"/>
        <w:rPr>
          <w:rFonts w:ascii="Times New Roman" w:hAnsi="Times New Roman" w:cs="Times New Roman"/>
          <w:color w:val="000000" w:themeColor="text1"/>
          <w:sz w:val="24"/>
          <w:szCs w:val="24"/>
          <w:lang w:val="ru-RU"/>
        </w:rPr>
      </w:pPr>
      <w:r w:rsidRPr="00871C9C" w:rsidDel="00D57B94">
        <w:rPr>
          <w:rFonts w:ascii="Times New Roman" w:hAnsi="Times New Roman" w:cs="Times New Roman"/>
          <w:color w:val="000000" w:themeColor="text1"/>
          <w:sz w:val="24"/>
          <w:szCs w:val="24"/>
          <w:lang w:val="ru-RU"/>
        </w:rPr>
        <w:t>Региональное значение ирригационного хозяйства Хатлонской области заключается в том, что</w:t>
      </w:r>
      <w:r w:rsidR="008A2C70" w:rsidRPr="00871C9C" w:rsidDel="00D57B94">
        <w:rPr>
          <w:rFonts w:ascii="Times New Roman" w:hAnsi="Times New Roman" w:cs="Times New Roman"/>
          <w:color w:val="000000" w:themeColor="text1"/>
          <w:sz w:val="24"/>
          <w:szCs w:val="24"/>
          <w:lang w:val="ru-RU"/>
        </w:rPr>
        <w:t xml:space="preserve"> крупные реки </w:t>
      </w:r>
      <w:r w:rsidR="00A95F61" w:rsidRPr="00871C9C" w:rsidDel="00D57B94">
        <w:rPr>
          <w:rFonts w:ascii="Times New Roman" w:hAnsi="Times New Roman" w:cs="Times New Roman"/>
          <w:color w:val="000000" w:themeColor="text1"/>
          <w:sz w:val="24"/>
          <w:szCs w:val="24"/>
          <w:lang w:val="ru-RU"/>
        </w:rPr>
        <w:t>области,</w:t>
      </w:r>
      <w:r w:rsidR="008A2C70" w:rsidRPr="00871C9C" w:rsidDel="00D57B94">
        <w:rPr>
          <w:rFonts w:ascii="Times New Roman" w:hAnsi="Times New Roman" w:cs="Times New Roman"/>
          <w:color w:val="000000" w:themeColor="text1"/>
          <w:sz w:val="24"/>
          <w:szCs w:val="24"/>
          <w:lang w:val="ru-RU"/>
        </w:rPr>
        <w:t xml:space="preserve"> такие как </w:t>
      </w:r>
      <w:r w:rsidR="00046C96" w:rsidRPr="00871C9C" w:rsidDel="00D57B94">
        <w:rPr>
          <w:rFonts w:ascii="Times New Roman" w:hAnsi="Times New Roman" w:cs="Times New Roman"/>
          <w:color w:val="000000" w:themeColor="text1"/>
          <w:sz w:val="24"/>
          <w:szCs w:val="24"/>
          <w:lang w:val="ru-RU"/>
        </w:rPr>
        <w:t>П</w:t>
      </w:r>
      <w:r w:rsidR="008A2C70" w:rsidRPr="00871C9C" w:rsidDel="00D57B94">
        <w:rPr>
          <w:rFonts w:ascii="Times New Roman" w:hAnsi="Times New Roman" w:cs="Times New Roman"/>
          <w:color w:val="000000" w:themeColor="text1"/>
          <w:sz w:val="24"/>
          <w:szCs w:val="24"/>
          <w:lang w:val="ru-RU"/>
        </w:rPr>
        <w:t xml:space="preserve">яндж </w:t>
      </w:r>
      <w:r w:rsidR="00046C96" w:rsidRPr="00871C9C" w:rsidDel="00D57B94">
        <w:rPr>
          <w:rFonts w:ascii="Times New Roman" w:hAnsi="Times New Roman" w:cs="Times New Roman"/>
          <w:color w:val="000000" w:themeColor="text1"/>
          <w:sz w:val="24"/>
          <w:szCs w:val="24"/>
          <w:lang w:val="ru-RU"/>
        </w:rPr>
        <w:t>(40 км</w:t>
      </w:r>
      <w:r w:rsidR="00046C96" w:rsidRPr="003C4723" w:rsidDel="00D57B94">
        <w:rPr>
          <w:rFonts w:ascii="Times New Roman" w:hAnsi="Times New Roman" w:cs="Times New Roman"/>
          <w:color w:val="000000" w:themeColor="text1"/>
          <w:sz w:val="24"/>
          <w:szCs w:val="24"/>
          <w:vertAlign w:val="superscript"/>
          <w:lang w:val="ru-RU"/>
        </w:rPr>
        <w:t>3</w:t>
      </w:r>
      <w:r w:rsidR="00046C96" w:rsidRPr="00871C9C" w:rsidDel="00D57B94">
        <w:rPr>
          <w:rFonts w:ascii="Times New Roman" w:hAnsi="Times New Roman" w:cs="Times New Roman"/>
          <w:color w:val="000000" w:themeColor="text1"/>
          <w:sz w:val="24"/>
          <w:szCs w:val="24"/>
          <w:lang w:val="ru-RU"/>
        </w:rPr>
        <w:t>), Вахш (21 км</w:t>
      </w:r>
      <w:r w:rsidR="00046C96" w:rsidRPr="003C4723" w:rsidDel="00D57B94">
        <w:rPr>
          <w:rFonts w:ascii="Times New Roman" w:hAnsi="Times New Roman" w:cs="Times New Roman"/>
          <w:color w:val="000000" w:themeColor="text1"/>
          <w:sz w:val="24"/>
          <w:szCs w:val="24"/>
          <w:vertAlign w:val="superscript"/>
          <w:lang w:val="ru-RU"/>
        </w:rPr>
        <w:t>3</w:t>
      </w:r>
      <w:r w:rsidR="00046C96" w:rsidRPr="00871C9C" w:rsidDel="00D57B94">
        <w:rPr>
          <w:rFonts w:ascii="Times New Roman" w:hAnsi="Times New Roman" w:cs="Times New Roman"/>
          <w:color w:val="000000" w:themeColor="text1"/>
          <w:sz w:val="24"/>
          <w:szCs w:val="24"/>
          <w:lang w:val="ru-RU"/>
        </w:rPr>
        <w:t xml:space="preserve">) </w:t>
      </w:r>
      <w:r w:rsidR="008A2C70" w:rsidRPr="00871C9C" w:rsidDel="00D57B94">
        <w:rPr>
          <w:rFonts w:ascii="Times New Roman" w:hAnsi="Times New Roman" w:cs="Times New Roman"/>
          <w:color w:val="000000" w:themeColor="text1"/>
          <w:sz w:val="24"/>
          <w:szCs w:val="24"/>
          <w:lang w:val="ru-RU"/>
        </w:rPr>
        <w:t>и Каферниган</w:t>
      </w:r>
      <w:r w:rsidR="00BF1670" w:rsidRPr="00871C9C">
        <w:rPr>
          <w:rFonts w:ascii="Times New Roman" w:hAnsi="Times New Roman" w:cs="Times New Roman"/>
          <w:color w:val="000000" w:themeColor="text1"/>
          <w:sz w:val="24"/>
          <w:szCs w:val="24"/>
          <w:lang w:val="ru-RU"/>
        </w:rPr>
        <w:t xml:space="preserve"> </w:t>
      </w:r>
      <w:r w:rsidR="00046C96" w:rsidRPr="00871C9C" w:rsidDel="00D57B94">
        <w:rPr>
          <w:rFonts w:ascii="Times New Roman" w:hAnsi="Times New Roman" w:cs="Times New Roman"/>
          <w:color w:val="000000" w:themeColor="text1"/>
          <w:sz w:val="24"/>
          <w:szCs w:val="24"/>
          <w:lang w:val="ru-RU"/>
        </w:rPr>
        <w:t>(1,9 км</w:t>
      </w:r>
      <w:r w:rsidR="00046C96" w:rsidRPr="003C4723" w:rsidDel="00D57B94">
        <w:rPr>
          <w:rFonts w:ascii="Times New Roman" w:hAnsi="Times New Roman" w:cs="Times New Roman"/>
          <w:color w:val="000000" w:themeColor="text1"/>
          <w:sz w:val="24"/>
          <w:szCs w:val="24"/>
          <w:vertAlign w:val="superscript"/>
          <w:lang w:val="ru-RU"/>
        </w:rPr>
        <w:t>3</w:t>
      </w:r>
      <w:r w:rsidR="00046C96" w:rsidRPr="00871C9C" w:rsidDel="00D57B94">
        <w:rPr>
          <w:rFonts w:ascii="Times New Roman" w:hAnsi="Times New Roman" w:cs="Times New Roman"/>
          <w:color w:val="000000" w:themeColor="text1"/>
          <w:sz w:val="24"/>
          <w:szCs w:val="24"/>
          <w:lang w:val="ru-RU"/>
        </w:rPr>
        <w:t xml:space="preserve">) </w:t>
      </w:r>
      <w:r w:rsidR="008A2C70" w:rsidRPr="00871C9C" w:rsidDel="00D57B94">
        <w:rPr>
          <w:rFonts w:ascii="Times New Roman" w:hAnsi="Times New Roman" w:cs="Times New Roman"/>
          <w:color w:val="000000" w:themeColor="text1"/>
          <w:sz w:val="24"/>
          <w:szCs w:val="24"/>
          <w:lang w:val="ru-RU"/>
        </w:rPr>
        <w:t xml:space="preserve">со средним объёмом </w:t>
      </w:r>
      <w:r w:rsidR="00046C96" w:rsidRPr="00871C9C" w:rsidDel="00D57B94">
        <w:rPr>
          <w:rFonts w:ascii="Times New Roman" w:hAnsi="Times New Roman" w:cs="Times New Roman"/>
          <w:color w:val="000000" w:themeColor="text1"/>
          <w:sz w:val="24"/>
          <w:szCs w:val="24"/>
          <w:lang w:val="ru-RU"/>
        </w:rPr>
        <w:t>62,9 км</w:t>
      </w:r>
      <w:r w:rsidR="00046C96" w:rsidRPr="003C4723" w:rsidDel="00D57B94">
        <w:rPr>
          <w:rFonts w:ascii="Times New Roman" w:hAnsi="Times New Roman" w:cs="Times New Roman"/>
          <w:color w:val="000000" w:themeColor="text1"/>
          <w:sz w:val="24"/>
          <w:szCs w:val="24"/>
          <w:vertAlign w:val="superscript"/>
          <w:lang w:val="ru-RU"/>
        </w:rPr>
        <w:t>3</w:t>
      </w:r>
      <w:r w:rsidR="00BF1670" w:rsidRPr="00871C9C">
        <w:rPr>
          <w:rFonts w:ascii="Times New Roman" w:hAnsi="Times New Roman" w:cs="Times New Roman"/>
          <w:color w:val="000000" w:themeColor="text1"/>
          <w:sz w:val="24"/>
          <w:szCs w:val="24"/>
          <w:lang w:val="ru-RU"/>
        </w:rPr>
        <w:t xml:space="preserve"> </w:t>
      </w:r>
      <w:r w:rsidR="008A2C70" w:rsidRPr="00871C9C" w:rsidDel="00D57B94">
        <w:rPr>
          <w:rFonts w:ascii="Times New Roman" w:hAnsi="Times New Roman" w:cs="Times New Roman"/>
          <w:color w:val="000000" w:themeColor="text1"/>
          <w:sz w:val="24"/>
          <w:szCs w:val="24"/>
          <w:lang w:val="ru-RU"/>
        </w:rPr>
        <w:t xml:space="preserve">в год составляют </w:t>
      </w:r>
      <w:r w:rsidR="00046C96" w:rsidRPr="00871C9C" w:rsidDel="00D57B94">
        <w:rPr>
          <w:rFonts w:ascii="Times New Roman" w:hAnsi="Times New Roman" w:cs="Times New Roman"/>
          <w:color w:val="000000" w:themeColor="text1"/>
          <w:sz w:val="24"/>
          <w:szCs w:val="24"/>
          <w:lang w:val="ru-RU"/>
        </w:rPr>
        <w:t xml:space="preserve">54,4 % </w:t>
      </w:r>
      <w:r w:rsidR="008A2C70" w:rsidRPr="00871C9C" w:rsidDel="00D57B94">
        <w:rPr>
          <w:rFonts w:ascii="Times New Roman" w:hAnsi="Times New Roman" w:cs="Times New Roman"/>
          <w:color w:val="000000" w:themeColor="text1"/>
          <w:sz w:val="24"/>
          <w:szCs w:val="24"/>
          <w:lang w:val="ru-RU"/>
        </w:rPr>
        <w:t>бассейна воды А</w:t>
      </w:r>
      <w:r w:rsidR="00046C96" w:rsidRPr="00871C9C" w:rsidDel="00D57B94">
        <w:rPr>
          <w:rFonts w:ascii="Times New Roman" w:hAnsi="Times New Roman" w:cs="Times New Roman"/>
          <w:color w:val="000000" w:themeColor="text1"/>
          <w:sz w:val="24"/>
          <w:szCs w:val="24"/>
          <w:lang w:val="ru-RU"/>
        </w:rPr>
        <w:t>рал</w:t>
      </w:r>
      <w:r w:rsidR="008A2C70" w:rsidRPr="00871C9C" w:rsidDel="00D57B94">
        <w:rPr>
          <w:rFonts w:ascii="Times New Roman" w:hAnsi="Times New Roman" w:cs="Times New Roman"/>
          <w:color w:val="000000" w:themeColor="text1"/>
          <w:sz w:val="24"/>
          <w:szCs w:val="24"/>
          <w:lang w:val="ru-RU"/>
        </w:rPr>
        <w:t>ьского моря.</w:t>
      </w:r>
      <w:r w:rsidR="00F56AFA" w:rsidRPr="00871C9C">
        <w:rPr>
          <w:rFonts w:ascii="Times New Roman" w:hAnsi="Times New Roman" w:cs="Times New Roman"/>
          <w:color w:val="000000" w:themeColor="text1"/>
          <w:sz w:val="24"/>
          <w:szCs w:val="24"/>
          <w:lang w:val="ru-RU"/>
        </w:rPr>
        <w:t xml:space="preserve"> </w:t>
      </w:r>
    </w:p>
    <w:p w14:paraId="6D001F1E" w14:textId="5AD50731" w:rsidR="00046C96" w:rsidRPr="00871C9C" w:rsidDel="00D57B94" w:rsidRDefault="000C03D5" w:rsidP="00F56AFA">
      <w:pPr>
        <w:ind w:firstLine="567"/>
        <w:jc w:val="both"/>
        <w:rPr>
          <w:color w:val="000000" w:themeColor="text1"/>
        </w:rPr>
      </w:pPr>
      <w:r w:rsidRPr="00871C9C" w:rsidDel="00D57B94">
        <w:rPr>
          <w:color w:val="000000" w:themeColor="text1"/>
        </w:rPr>
        <w:t xml:space="preserve">Общая </w:t>
      </w:r>
      <w:r w:rsidR="008103E5" w:rsidRPr="00871C9C" w:rsidDel="00D57B94">
        <w:rPr>
          <w:color w:val="000000" w:themeColor="text1"/>
        </w:rPr>
        <w:t>площадь</w:t>
      </w:r>
      <w:r w:rsidRPr="00871C9C" w:rsidDel="00D57B94">
        <w:rPr>
          <w:color w:val="000000" w:themeColor="text1"/>
        </w:rPr>
        <w:t xml:space="preserve"> орошаемых земель области </w:t>
      </w:r>
      <w:r w:rsidR="008A2C70" w:rsidRPr="00871C9C" w:rsidDel="00D57B94">
        <w:rPr>
          <w:color w:val="000000" w:themeColor="text1"/>
        </w:rPr>
        <w:t>с</w:t>
      </w:r>
      <w:r w:rsidRPr="00871C9C" w:rsidDel="00D57B94">
        <w:rPr>
          <w:color w:val="000000" w:themeColor="text1"/>
        </w:rPr>
        <w:t xml:space="preserve">оставляет </w:t>
      </w:r>
      <w:r w:rsidR="00046C96" w:rsidRPr="00871C9C" w:rsidDel="00D57B94">
        <w:rPr>
          <w:color w:val="000000" w:themeColor="text1"/>
        </w:rPr>
        <w:t xml:space="preserve">338,2 </w:t>
      </w:r>
      <w:r w:rsidRPr="00871C9C" w:rsidDel="00D57B94">
        <w:rPr>
          <w:color w:val="000000" w:themeColor="text1"/>
        </w:rPr>
        <w:t>тыс</w:t>
      </w:r>
      <w:r w:rsidR="00046C96" w:rsidRPr="00871C9C" w:rsidDel="00D57B94">
        <w:rPr>
          <w:color w:val="000000" w:themeColor="text1"/>
        </w:rPr>
        <w:t>. гектар</w:t>
      </w:r>
      <w:r w:rsidRPr="00871C9C" w:rsidDel="00D57B94">
        <w:rPr>
          <w:color w:val="000000" w:themeColor="text1"/>
        </w:rPr>
        <w:t xml:space="preserve">ов, из </w:t>
      </w:r>
      <w:r w:rsidR="008A2C70" w:rsidRPr="00871C9C" w:rsidDel="00D57B94">
        <w:rPr>
          <w:color w:val="000000" w:themeColor="text1"/>
        </w:rPr>
        <w:t xml:space="preserve">которых </w:t>
      </w:r>
      <w:r w:rsidRPr="00871C9C" w:rsidDel="00D57B94">
        <w:rPr>
          <w:color w:val="000000" w:themeColor="text1"/>
        </w:rPr>
        <w:t xml:space="preserve">более чем </w:t>
      </w:r>
      <w:r w:rsidR="00046C96" w:rsidRPr="00871C9C" w:rsidDel="00D57B94">
        <w:rPr>
          <w:color w:val="000000" w:themeColor="text1"/>
        </w:rPr>
        <w:t xml:space="preserve">87,3 </w:t>
      </w:r>
      <w:r w:rsidRPr="00871C9C" w:rsidDel="00D57B94">
        <w:rPr>
          <w:color w:val="000000" w:themeColor="text1"/>
        </w:rPr>
        <w:t>тыс</w:t>
      </w:r>
      <w:r w:rsidR="008A2C70" w:rsidRPr="00871C9C" w:rsidDel="00D57B94">
        <w:rPr>
          <w:color w:val="000000" w:themeColor="text1"/>
        </w:rPr>
        <w:t xml:space="preserve">. </w:t>
      </w:r>
      <w:r w:rsidR="00046C96" w:rsidRPr="00871C9C" w:rsidDel="00D57B94">
        <w:rPr>
          <w:color w:val="000000" w:themeColor="text1"/>
        </w:rPr>
        <w:t>гектар</w:t>
      </w:r>
      <w:r w:rsidR="008A2C70" w:rsidRPr="00871C9C" w:rsidDel="00D57B94">
        <w:rPr>
          <w:color w:val="000000" w:themeColor="text1"/>
        </w:rPr>
        <w:t>ов или</w:t>
      </w:r>
      <w:r w:rsidR="00046C96" w:rsidRPr="00871C9C" w:rsidDel="00D57B94">
        <w:rPr>
          <w:color w:val="000000" w:themeColor="text1"/>
        </w:rPr>
        <w:t xml:space="preserve"> 24% </w:t>
      </w:r>
      <w:r w:rsidR="008A2C70" w:rsidRPr="00871C9C" w:rsidDel="00D57B94">
        <w:rPr>
          <w:color w:val="000000" w:themeColor="text1"/>
        </w:rPr>
        <w:t xml:space="preserve">находятся в зоне машинного орошения. Для обеспечения этих земель ирригационной водой в области функционируют 137 государственных </w:t>
      </w:r>
      <w:r w:rsidR="008103E5" w:rsidRPr="00871C9C" w:rsidDel="00D57B94">
        <w:rPr>
          <w:color w:val="000000" w:themeColor="text1"/>
        </w:rPr>
        <w:t>насосных</w:t>
      </w:r>
      <w:r w:rsidR="008A2C70" w:rsidRPr="00871C9C" w:rsidDel="00D57B94">
        <w:rPr>
          <w:color w:val="000000" w:themeColor="text1"/>
        </w:rPr>
        <w:t xml:space="preserve"> станций, </w:t>
      </w:r>
      <w:r w:rsidR="00046C96" w:rsidRPr="00871C9C" w:rsidDel="00D57B94">
        <w:rPr>
          <w:color w:val="000000" w:themeColor="text1"/>
        </w:rPr>
        <w:t>45 трансформатор</w:t>
      </w:r>
      <w:r w:rsidR="008A2C70" w:rsidRPr="00871C9C" w:rsidDel="00D57B94">
        <w:rPr>
          <w:color w:val="000000" w:themeColor="text1"/>
        </w:rPr>
        <w:t xml:space="preserve">ных подстанций и </w:t>
      </w:r>
      <w:r w:rsidR="00046C96" w:rsidRPr="00871C9C" w:rsidDel="00D57B94">
        <w:rPr>
          <w:color w:val="000000" w:themeColor="text1"/>
        </w:rPr>
        <w:t xml:space="preserve">60 </w:t>
      </w:r>
      <w:r w:rsidR="008A2C70" w:rsidRPr="00871C9C" w:rsidDel="00D57B94">
        <w:rPr>
          <w:color w:val="000000" w:themeColor="text1"/>
        </w:rPr>
        <w:t>вертикальных дренажных колодцев</w:t>
      </w:r>
      <w:r w:rsidR="00046C96" w:rsidRPr="00871C9C" w:rsidDel="00D57B94">
        <w:rPr>
          <w:color w:val="000000" w:themeColor="text1"/>
        </w:rPr>
        <w:t xml:space="preserve">. </w:t>
      </w:r>
      <w:r w:rsidR="008A2C70" w:rsidRPr="00871C9C" w:rsidDel="00D57B94">
        <w:rPr>
          <w:color w:val="000000" w:themeColor="text1"/>
        </w:rPr>
        <w:t xml:space="preserve">Так как оборудование и технологические линии прослужили в 2-3 раза больше нормы, без </w:t>
      </w:r>
      <w:r w:rsidR="00C86CC2" w:rsidRPr="00871C9C" w:rsidDel="00D57B94">
        <w:rPr>
          <w:color w:val="000000" w:themeColor="text1"/>
        </w:rPr>
        <w:t xml:space="preserve">восстановления дальнейшая их эксплуатация становится безнадёжной. Износ основных средств </w:t>
      </w:r>
      <w:r w:rsidR="008103E5" w:rsidRPr="00871C9C" w:rsidDel="00D57B94">
        <w:rPr>
          <w:color w:val="000000" w:themeColor="text1"/>
        </w:rPr>
        <w:t>насосных</w:t>
      </w:r>
      <w:r w:rsidR="00C86CC2" w:rsidRPr="00871C9C" w:rsidDel="00D57B94">
        <w:rPr>
          <w:color w:val="000000" w:themeColor="text1"/>
        </w:rPr>
        <w:t xml:space="preserve"> станций составляет </w:t>
      </w:r>
      <w:r w:rsidR="00046C96" w:rsidRPr="00871C9C" w:rsidDel="00D57B94">
        <w:rPr>
          <w:color w:val="000000" w:themeColor="text1"/>
        </w:rPr>
        <w:t>79,3 %</w:t>
      </w:r>
      <w:r w:rsidR="00C86CC2" w:rsidRPr="00871C9C" w:rsidDel="00D57B94">
        <w:rPr>
          <w:color w:val="000000" w:themeColor="text1"/>
        </w:rPr>
        <w:t xml:space="preserve"> остаточной стоимости. </w:t>
      </w:r>
    </w:p>
    <w:p w14:paraId="38B6AB2C" w14:textId="77777777" w:rsidR="00046C96" w:rsidRPr="00871C9C" w:rsidDel="00D57B94" w:rsidRDefault="00C86CC2" w:rsidP="00F56AFA">
      <w:pPr>
        <w:ind w:firstLine="567"/>
        <w:jc w:val="both"/>
        <w:rPr>
          <w:color w:val="000000" w:themeColor="text1"/>
        </w:rPr>
      </w:pPr>
      <w:r w:rsidRPr="00871C9C" w:rsidDel="00D57B94">
        <w:rPr>
          <w:color w:val="000000" w:themeColor="text1"/>
        </w:rPr>
        <w:t xml:space="preserve">Протяжённость государственных ирригационных каналов составляет </w:t>
      </w:r>
      <w:smartTag w:uri="urn:schemas-microsoft-com:office:smarttags" w:element="metricconverter">
        <w:smartTagPr>
          <w:attr w:name="ProductID" w:val="2314 км"/>
        </w:smartTagPr>
        <w:r w:rsidR="00046C96" w:rsidRPr="00871C9C" w:rsidDel="00D57B94">
          <w:rPr>
            <w:color w:val="000000" w:themeColor="text1"/>
          </w:rPr>
          <w:t>2314 км</w:t>
        </w:r>
        <w:r w:rsidR="00276EFA" w:rsidRPr="00871C9C">
          <w:rPr>
            <w:color w:val="000000" w:themeColor="text1"/>
          </w:rPr>
          <w:t xml:space="preserve"> </w:t>
        </w:r>
      </w:smartTag>
      <w:r w:rsidRPr="00871C9C" w:rsidDel="00D57B94">
        <w:rPr>
          <w:color w:val="000000" w:themeColor="text1"/>
        </w:rPr>
        <w:t xml:space="preserve">и дренажных линий </w:t>
      </w:r>
      <w:r w:rsidR="00276EFA" w:rsidRPr="00871C9C">
        <w:rPr>
          <w:color w:val="000000" w:themeColor="text1"/>
        </w:rPr>
        <w:t>1547</w:t>
      </w:r>
      <w:r w:rsidR="00046C96" w:rsidRPr="00871C9C" w:rsidDel="00D57B94">
        <w:rPr>
          <w:color w:val="000000" w:themeColor="text1"/>
        </w:rPr>
        <w:t xml:space="preserve"> км. </w:t>
      </w:r>
      <w:r w:rsidRPr="00871C9C" w:rsidDel="00D57B94">
        <w:rPr>
          <w:color w:val="000000" w:themeColor="text1"/>
        </w:rPr>
        <w:t>Износ ирригационной и дренажной сис</w:t>
      </w:r>
      <w:r w:rsidR="00276EFA" w:rsidRPr="00871C9C">
        <w:rPr>
          <w:color w:val="000000" w:themeColor="text1"/>
        </w:rPr>
        <w:t>темы составляет</w:t>
      </w:r>
      <w:r w:rsidRPr="00871C9C" w:rsidDel="00D57B94">
        <w:rPr>
          <w:color w:val="000000" w:themeColor="text1"/>
        </w:rPr>
        <w:t xml:space="preserve"> </w:t>
      </w:r>
      <w:r w:rsidR="00046C96" w:rsidRPr="00871C9C" w:rsidDel="00D57B94">
        <w:rPr>
          <w:color w:val="000000" w:themeColor="text1"/>
        </w:rPr>
        <w:t xml:space="preserve">18 % </w:t>
      </w:r>
      <w:r w:rsidRPr="00871C9C" w:rsidDel="00D57B94">
        <w:rPr>
          <w:color w:val="000000" w:themeColor="text1"/>
        </w:rPr>
        <w:t xml:space="preserve">их остаточной стоимости. Из года в год уменьшается степень надёжности забора воды и коэффициента рентабельности работы межхозяйственных каналов и дренажей. </w:t>
      </w:r>
    </w:p>
    <w:p w14:paraId="52D198C4" w14:textId="58257763" w:rsidR="00046C96" w:rsidRPr="00871C9C" w:rsidDel="00D57B94" w:rsidRDefault="00C86CC2" w:rsidP="00F56AFA">
      <w:pPr>
        <w:ind w:firstLine="567"/>
        <w:jc w:val="both"/>
        <w:rPr>
          <w:color w:val="000000" w:themeColor="text1"/>
        </w:rPr>
      </w:pPr>
      <w:r w:rsidRPr="00871C9C" w:rsidDel="00D57B94">
        <w:rPr>
          <w:color w:val="000000" w:themeColor="text1"/>
        </w:rPr>
        <w:lastRenderedPageBreak/>
        <w:t xml:space="preserve">Ежегодно в области </w:t>
      </w:r>
      <w:r w:rsidR="005C3145" w:rsidRPr="00871C9C" w:rsidDel="00D57B94">
        <w:rPr>
          <w:color w:val="000000" w:themeColor="text1"/>
        </w:rPr>
        <w:t>проводится очистка</w:t>
      </w:r>
      <w:r w:rsidRPr="00871C9C" w:rsidDel="00D57B94">
        <w:rPr>
          <w:color w:val="000000" w:themeColor="text1"/>
        </w:rPr>
        <w:t xml:space="preserve"> более чем </w:t>
      </w:r>
      <w:r w:rsidR="00046C96" w:rsidRPr="00871C9C" w:rsidDel="00D57B94">
        <w:rPr>
          <w:color w:val="000000" w:themeColor="text1"/>
        </w:rPr>
        <w:t xml:space="preserve">581,6 </w:t>
      </w:r>
      <w:r w:rsidR="005521DD" w:rsidRPr="00871C9C" w:rsidDel="00D57B94">
        <w:rPr>
          <w:color w:val="000000" w:themeColor="text1"/>
        </w:rPr>
        <w:t>км ирригационных</w:t>
      </w:r>
      <w:r w:rsidRPr="00871C9C" w:rsidDel="00D57B94">
        <w:rPr>
          <w:color w:val="000000" w:themeColor="text1"/>
        </w:rPr>
        <w:t xml:space="preserve"> сетей, </w:t>
      </w:r>
      <w:r w:rsidR="00046C96" w:rsidRPr="00871C9C" w:rsidDel="00D57B94">
        <w:rPr>
          <w:color w:val="000000" w:themeColor="text1"/>
        </w:rPr>
        <w:t xml:space="preserve">365,4 </w:t>
      </w:r>
      <w:r w:rsidR="005521DD" w:rsidRPr="00871C9C" w:rsidDel="00D57B94">
        <w:rPr>
          <w:color w:val="000000" w:themeColor="text1"/>
        </w:rPr>
        <w:t>км дренажей</w:t>
      </w:r>
      <w:r w:rsidR="00046C96" w:rsidRPr="00871C9C" w:rsidDel="00D57B94">
        <w:rPr>
          <w:color w:val="000000" w:themeColor="text1"/>
        </w:rPr>
        <w:t xml:space="preserve">, </w:t>
      </w:r>
      <w:r w:rsidR="000A67BD" w:rsidRPr="00871C9C" w:rsidDel="00D57B94">
        <w:rPr>
          <w:color w:val="000000" w:themeColor="text1"/>
        </w:rPr>
        <w:t xml:space="preserve">а также производится ремонт и восстановление </w:t>
      </w:r>
      <w:r w:rsidR="00046C96" w:rsidRPr="00871C9C" w:rsidDel="00D57B94">
        <w:rPr>
          <w:color w:val="000000" w:themeColor="text1"/>
        </w:rPr>
        <w:t xml:space="preserve">332 </w:t>
      </w:r>
      <w:r w:rsidR="000A67BD" w:rsidRPr="00871C9C" w:rsidDel="00D57B94">
        <w:rPr>
          <w:color w:val="000000" w:themeColor="text1"/>
        </w:rPr>
        <w:t>единиц гидротехнического оборудования.</w:t>
      </w:r>
      <w:r w:rsidR="00F56AFA" w:rsidRPr="00871C9C">
        <w:rPr>
          <w:color w:val="000000" w:themeColor="text1"/>
        </w:rPr>
        <w:t xml:space="preserve"> </w:t>
      </w:r>
      <w:r w:rsidR="000A67BD" w:rsidRPr="00871C9C" w:rsidDel="00D57B94">
        <w:rPr>
          <w:color w:val="000000" w:themeColor="text1"/>
        </w:rPr>
        <w:t xml:space="preserve">Мероприятия по ежегодной очистке ирригационной и дренажной системы по причине нехватки финансовых ресурсов и техники оказывают отрицательное влияние, о чём свидетельствует ежегодное уменьшение количества машин, экскаваторов и бульдозеров. В первом полугодии 2015 года их количество составило </w:t>
      </w:r>
      <w:r w:rsidR="00046C96" w:rsidRPr="00871C9C" w:rsidDel="00D57B94">
        <w:rPr>
          <w:color w:val="000000" w:themeColor="text1"/>
        </w:rPr>
        <w:t xml:space="preserve">402 </w:t>
      </w:r>
      <w:r w:rsidR="000A67BD" w:rsidRPr="00871C9C" w:rsidDel="00D57B94">
        <w:rPr>
          <w:color w:val="000000" w:themeColor="text1"/>
        </w:rPr>
        <w:t>единиц</w:t>
      </w:r>
      <w:r w:rsidR="003C4723">
        <w:rPr>
          <w:color w:val="000000" w:themeColor="text1"/>
        </w:rPr>
        <w:t>ы</w:t>
      </w:r>
      <w:r w:rsidR="000A67BD" w:rsidRPr="00871C9C" w:rsidDel="00D57B94">
        <w:rPr>
          <w:color w:val="000000" w:themeColor="text1"/>
        </w:rPr>
        <w:t xml:space="preserve">, что по сравнению с </w:t>
      </w:r>
      <w:r w:rsidR="00046C96" w:rsidRPr="00871C9C" w:rsidDel="00D57B94">
        <w:rPr>
          <w:color w:val="000000" w:themeColor="text1"/>
        </w:rPr>
        <w:t>2010</w:t>
      </w:r>
      <w:r w:rsidR="000A67BD" w:rsidRPr="00871C9C" w:rsidDel="00D57B94">
        <w:rPr>
          <w:color w:val="000000" w:themeColor="text1"/>
        </w:rPr>
        <w:t xml:space="preserve"> годом меньше на </w:t>
      </w:r>
      <w:r w:rsidR="00046C96" w:rsidRPr="00871C9C" w:rsidDel="00D57B94">
        <w:rPr>
          <w:color w:val="000000" w:themeColor="text1"/>
        </w:rPr>
        <w:t xml:space="preserve">116 </w:t>
      </w:r>
      <w:r w:rsidR="000A67BD" w:rsidRPr="00871C9C" w:rsidDel="00D57B94">
        <w:rPr>
          <w:color w:val="000000" w:themeColor="text1"/>
        </w:rPr>
        <w:t xml:space="preserve">единиц, кроме того </w:t>
      </w:r>
      <w:r w:rsidR="00046C96" w:rsidRPr="00871C9C" w:rsidDel="00D57B94">
        <w:rPr>
          <w:color w:val="000000" w:themeColor="text1"/>
        </w:rPr>
        <w:t xml:space="preserve">291 </w:t>
      </w:r>
      <w:r w:rsidR="000A67BD" w:rsidRPr="00871C9C" w:rsidDel="00D57B94">
        <w:rPr>
          <w:color w:val="000000" w:themeColor="text1"/>
        </w:rPr>
        <w:t xml:space="preserve">единица требует ремонта. </w:t>
      </w:r>
    </w:p>
    <w:p w14:paraId="4DDE729D" w14:textId="77777777" w:rsidR="00046C96" w:rsidRPr="00871C9C" w:rsidDel="00D57B94" w:rsidRDefault="000A67BD" w:rsidP="00F56AFA">
      <w:pPr>
        <w:ind w:firstLine="567"/>
        <w:jc w:val="both"/>
        <w:rPr>
          <w:color w:val="000000" w:themeColor="text1"/>
        </w:rPr>
      </w:pPr>
      <w:r w:rsidRPr="00871C9C" w:rsidDel="00D57B94">
        <w:rPr>
          <w:color w:val="000000" w:themeColor="text1"/>
        </w:rPr>
        <w:t xml:space="preserve">На территории области имеется </w:t>
      </w:r>
      <w:r w:rsidR="00046C96" w:rsidRPr="00871C9C" w:rsidDel="00D57B94">
        <w:rPr>
          <w:color w:val="000000" w:themeColor="text1"/>
        </w:rPr>
        <w:t>23126 гектар</w:t>
      </w:r>
      <w:r w:rsidRPr="00871C9C" w:rsidDel="00D57B94">
        <w:rPr>
          <w:color w:val="000000" w:themeColor="text1"/>
        </w:rPr>
        <w:t xml:space="preserve">ов заброшенных земель </w:t>
      </w:r>
      <w:r w:rsidR="00046C96" w:rsidRPr="00871C9C" w:rsidDel="00D57B94">
        <w:rPr>
          <w:color w:val="000000" w:themeColor="text1"/>
        </w:rPr>
        <w:t xml:space="preserve">(21323 га </w:t>
      </w:r>
      <w:r w:rsidRPr="00871C9C" w:rsidDel="00D57B94">
        <w:rPr>
          <w:color w:val="000000" w:themeColor="text1"/>
        </w:rPr>
        <w:t>орошаемые</w:t>
      </w:r>
      <w:r w:rsidR="00046C96" w:rsidRPr="00871C9C" w:rsidDel="00D57B94">
        <w:rPr>
          <w:color w:val="000000" w:themeColor="text1"/>
        </w:rPr>
        <w:t xml:space="preserve">) </w:t>
      </w:r>
      <w:r w:rsidRPr="00871C9C" w:rsidDel="00D57B94">
        <w:rPr>
          <w:color w:val="000000" w:themeColor="text1"/>
        </w:rPr>
        <w:t xml:space="preserve">и </w:t>
      </w:r>
      <w:r w:rsidR="00046C96" w:rsidRPr="00871C9C" w:rsidDel="00D57B94">
        <w:rPr>
          <w:color w:val="000000" w:themeColor="text1"/>
        </w:rPr>
        <w:t xml:space="preserve">41,8 </w:t>
      </w:r>
      <w:r w:rsidRPr="00871C9C" w:rsidDel="00D57B94">
        <w:rPr>
          <w:color w:val="000000" w:themeColor="text1"/>
        </w:rPr>
        <w:t>тыс</w:t>
      </w:r>
      <w:r w:rsidR="00046C96" w:rsidRPr="00871C9C" w:rsidDel="00D57B94">
        <w:rPr>
          <w:color w:val="000000" w:themeColor="text1"/>
        </w:rPr>
        <w:t xml:space="preserve">. га (1620 га </w:t>
      </w:r>
      <w:r w:rsidRPr="00871C9C" w:rsidDel="00D57B94">
        <w:rPr>
          <w:color w:val="000000" w:themeColor="text1"/>
        </w:rPr>
        <w:t>орошаемые</w:t>
      </w:r>
      <w:r w:rsidR="00046C96" w:rsidRPr="00871C9C" w:rsidDel="00D57B94">
        <w:rPr>
          <w:color w:val="000000" w:themeColor="text1"/>
        </w:rPr>
        <w:t xml:space="preserve">) </w:t>
      </w:r>
      <w:r w:rsidR="0018212E" w:rsidRPr="00871C9C" w:rsidDel="00D57B94">
        <w:rPr>
          <w:color w:val="000000" w:themeColor="text1"/>
        </w:rPr>
        <w:t xml:space="preserve">засолённых земель, что составляет </w:t>
      </w:r>
      <w:r w:rsidR="00046C96" w:rsidRPr="00871C9C" w:rsidDel="00D57B94">
        <w:rPr>
          <w:color w:val="000000" w:themeColor="text1"/>
        </w:rPr>
        <w:t xml:space="preserve">39 </w:t>
      </w:r>
      <w:r w:rsidR="0018212E" w:rsidRPr="00871C9C" w:rsidDel="00D57B94">
        <w:rPr>
          <w:color w:val="000000" w:themeColor="text1"/>
        </w:rPr>
        <w:t xml:space="preserve">процентов общей площади орошаемых посевных земель. </w:t>
      </w:r>
    </w:p>
    <w:p w14:paraId="69DFE1F3" w14:textId="76352AD5" w:rsidR="00046C96" w:rsidRPr="00871C9C" w:rsidDel="00D57B94" w:rsidRDefault="0018212E" w:rsidP="00F56AFA">
      <w:pPr>
        <w:ind w:firstLine="567"/>
        <w:jc w:val="both"/>
        <w:rPr>
          <w:color w:val="000000" w:themeColor="text1"/>
        </w:rPr>
      </w:pPr>
      <w:r w:rsidRPr="00871C9C" w:rsidDel="00D57B94">
        <w:rPr>
          <w:color w:val="000000" w:themeColor="text1"/>
        </w:rPr>
        <w:t xml:space="preserve">По состоянию на </w:t>
      </w:r>
      <w:r w:rsidR="00046C96" w:rsidRPr="00871C9C" w:rsidDel="00D57B94">
        <w:rPr>
          <w:color w:val="000000" w:themeColor="text1"/>
        </w:rPr>
        <w:t>1 январ</w:t>
      </w:r>
      <w:r w:rsidRPr="00871C9C" w:rsidDel="00D57B94">
        <w:rPr>
          <w:color w:val="000000" w:themeColor="text1"/>
        </w:rPr>
        <w:t>я</w:t>
      </w:r>
      <w:r w:rsidR="00046C96" w:rsidRPr="00871C9C" w:rsidDel="00D57B94">
        <w:rPr>
          <w:color w:val="000000" w:themeColor="text1"/>
        </w:rPr>
        <w:t xml:space="preserve"> 2015</w:t>
      </w:r>
      <w:r w:rsidRPr="00871C9C" w:rsidDel="00D57B94">
        <w:rPr>
          <w:color w:val="000000" w:themeColor="text1"/>
        </w:rPr>
        <w:t xml:space="preserve"> года</w:t>
      </w:r>
      <w:r w:rsidR="00046C96" w:rsidRPr="00871C9C" w:rsidDel="00D57B94">
        <w:rPr>
          <w:color w:val="000000" w:themeColor="text1"/>
        </w:rPr>
        <w:t xml:space="preserve">, </w:t>
      </w:r>
      <w:r w:rsidRPr="00871C9C" w:rsidDel="00D57B94">
        <w:rPr>
          <w:color w:val="000000" w:themeColor="text1"/>
        </w:rPr>
        <w:t xml:space="preserve">площадь находящихся в плохом мелиоративном состоянии земель составила </w:t>
      </w:r>
      <w:r w:rsidR="00046C96" w:rsidRPr="00871C9C" w:rsidDel="00D57B94">
        <w:rPr>
          <w:color w:val="000000" w:themeColor="text1"/>
        </w:rPr>
        <w:t>16,1</w:t>
      </w:r>
      <w:r w:rsidRPr="00871C9C" w:rsidDel="00D57B94">
        <w:rPr>
          <w:color w:val="000000" w:themeColor="text1"/>
        </w:rPr>
        <w:t xml:space="preserve"> тыс.</w:t>
      </w:r>
      <w:r w:rsidR="00046C96" w:rsidRPr="00871C9C" w:rsidDel="00D57B94">
        <w:rPr>
          <w:color w:val="000000" w:themeColor="text1"/>
        </w:rPr>
        <w:t xml:space="preserve"> гектар</w:t>
      </w:r>
      <w:r w:rsidRPr="00871C9C" w:rsidDel="00D57B94">
        <w:rPr>
          <w:color w:val="000000" w:themeColor="text1"/>
        </w:rPr>
        <w:t>ов</w:t>
      </w:r>
      <w:r w:rsidR="00046C96" w:rsidRPr="00871C9C" w:rsidDel="00D57B94">
        <w:rPr>
          <w:color w:val="000000" w:themeColor="text1"/>
        </w:rPr>
        <w:t xml:space="preserve">, 41,8 </w:t>
      </w:r>
      <w:r w:rsidRPr="00871C9C" w:rsidDel="00D57B94">
        <w:rPr>
          <w:color w:val="000000" w:themeColor="text1"/>
        </w:rPr>
        <w:t>тыс</w:t>
      </w:r>
      <w:r w:rsidR="00046C96" w:rsidRPr="00871C9C" w:rsidDel="00D57B94">
        <w:rPr>
          <w:color w:val="000000" w:themeColor="text1"/>
        </w:rPr>
        <w:t xml:space="preserve">. га </w:t>
      </w:r>
      <w:r w:rsidRPr="00871C9C" w:rsidDel="00D57B94">
        <w:rPr>
          <w:color w:val="000000" w:themeColor="text1"/>
        </w:rPr>
        <w:t xml:space="preserve">земель были </w:t>
      </w:r>
      <w:r w:rsidR="008103E5" w:rsidRPr="00871C9C" w:rsidDel="00D57B94">
        <w:rPr>
          <w:color w:val="000000" w:themeColor="text1"/>
        </w:rPr>
        <w:t>подвержены</w:t>
      </w:r>
      <w:r w:rsidRPr="00871C9C" w:rsidDel="00D57B94">
        <w:rPr>
          <w:color w:val="000000" w:themeColor="text1"/>
        </w:rPr>
        <w:t xml:space="preserve"> различной степени засоления, в том числе: низкое засоление </w:t>
      </w:r>
      <w:r w:rsidR="00046C96" w:rsidRPr="00871C9C" w:rsidDel="00D57B94">
        <w:rPr>
          <w:color w:val="000000" w:themeColor="text1"/>
        </w:rPr>
        <w:t xml:space="preserve">- </w:t>
      </w:r>
      <w:smartTag w:uri="urn:schemas-microsoft-com:office:smarttags" w:element="metricconverter">
        <w:smartTagPr>
          <w:attr w:name="ProductID" w:val="4689 гектар"/>
        </w:smartTagPr>
        <w:r w:rsidR="00046C96" w:rsidRPr="00871C9C" w:rsidDel="00D57B94">
          <w:rPr>
            <w:color w:val="000000" w:themeColor="text1"/>
          </w:rPr>
          <w:t>31737 га</w:t>
        </w:r>
      </w:smartTag>
      <w:r w:rsidR="00046C96" w:rsidRPr="00871C9C" w:rsidDel="00D57B94">
        <w:rPr>
          <w:color w:val="000000" w:themeColor="text1"/>
        </w:rPr>
        <w:t xml:space="preserve">, </w:t>
      </w:r>
      <w:r w:rsidRPr="00871C9C" w:rsidDel="00D57B94">
        <w:rPr>
          <w:color w:val="000000" w:themeColor="text1"/>
        </w:rPr>
        <w:t xml:space="preserve">среднее засоление </w:t>
      </w:r>
      <w:r w:rsidR="00046C96" w:rsidRPr="00871C9C" w:rsidDel="00D57B94">
        <w:rPr>
          <w:color w:val="000000" w:themeColor="text1"/>
        </w:rPr>
        <w:t>-</w:t>
      </w:r>
      <w:r w:rsidR="00F56AFA" w:rsidRPr="00871C9C">
        <w:rPr>
          <w:color w:val="000000" w:themeColor="text1"/>
        </w:rPr>
        <w:t xml:space="preserve"> </w:t>
      </w:r>
      <w:smartTag w:uri="urn:schemas-microsoft-com:office:smarttags" w:element="metricconverter">
        <w:smartTagPr>
          <w:attr w:name="ProductID" w:val="4689 гектар"/>
        </w:smartTagPr>
        <w:r w:rsidR="00046C96" w:rsidRPr="00871C9C" w:rsidDel="00D57B94">
          <w:rPr>
            <w:color w:val="000000" w:themeColor="text1"/>
          </w:rPr>
          <w:t>8489 га</w:t>
        </w:r>
        <w:r w:rsidR="00613773">
          <w:rPr>
            <w:color w:val="000000" w:themeColor="text1"/>
          </w:rPr>
          <w:t xml:space="preserve"> </w:t>
        </w:r>
      </w:smartTag>
      <w:r w:rsidRPr="00871C9C" w:rsidDel="00D57B94">
        <w:rPr>
          <w:color w:val="000000" w:themeColor="text1"/>
        </w:rPr>
        <w:t xml:space="preserve">и высокое засоление </w:t>
      </w:r>
      <w:r w:rsidR="00046C96" w:rsidRPr="00871C9C" w:rsidDel="00D57B94">
        <w:rPr>
          <w:color w:val="000000" w:themeColor="text1"/>
        </w:rPr>
        <w:t xml:space="preserve">- </w:t>
      </w:r>
      <w:smartTag w:uri="urn:schemas-microsoft-com:office:smarttags" w:element="metricconverter">
        <w:smartTagPr>
          <w:attr w:name="ProductID" w:val="4689 гектар"/>
        </w:smartTagPr>
        <w:r w:rsidR="00046C96" w:rsidRPr="00871C9C" w:rsidDel="00D57B94">
          <w:rPr>
            <w:color w:val="000000" w:themeColor="text1"/>
          </w:rPr>
          <w:t>1620 га</w:t>
        </w:r>
      </w:smartTag>
      <w:r w:rsidR="00046C96" w:rsidRPr="00871C9C" w:rsidDel="00D57B94">
        <w:rPr>
          <w:color w:val="000000" w:themeColor="text1"/>
        </w:rPr>
        <w:t xml:space="preserve">. </w:t>
      </w:r>
      <w:r w:rsidRPr="00871C9C" w:rsidDel="00D57B94">
        <w:rPr>
          <w:color w:val="000000" w:themeColor="text1"/>
        </w:rPr>
        <w:t xml:space="preserve">Большинству населенным пунктам области угрожает высокий уровень </w:t>
      </w:r>
      <w:r w:rsidR="005C3145" w:rsidRPr="00871C9C" w:rsidDel="00D57B94">
        <w:rPr>
          <w:color w:val="000000" w:themeColor="text1"/>
        </w:rPr>
        <w:t>грунтов</w:t>
      </w:r>
      <w:r w:rsidRPr="00871C9C" w:rsidDel="00D57B94">
        <w:rPr>
          <w:color w:val="000000" w:themeColor="text1"/>
        </w:rPr>
        <w:t>ых вод, некоторые регионы находятся в плохом санитарно-</w:t>
      </w:r>
      <w:r w:rsidR="00F56AFA" w:rsidRPr="00871C9C">
        <w:rPr>
          <w:color w:val="000000" w:themeColor="text1"/>
        </w:rPr>
        <w:t xml:space="preserve"> </w:t>
      </w:r>
      <w:r w:rsidRPr="00871C9C" w:rsidDel="00D57B94">
        <w:rPr>
          <w:color w:val="000000" w:themeColor="text1"/>
        </w:rPr>
        <w:t xml:space="preserve">эпидемиологическом состоянии. </w:t>
      </w:r>
    </w:p>
    <w:p w14:paraId="4CEC1D37" w14:textId="70B92137" w:rsidR="00046C96" w:rsidRPr="00871C9C" w:rsidDel="00D57B94" w:rsidRDefault="00573D02" w:rsidP="00F56AFA">
      <w:pPr>
        <w:ind w:firstLine="567"/>
        <w:jc w:val="both"/>
        <w:rPr>
          <w:b/>
          <w:color w:val="000000" w:themeColor="text1"/>
        </w:rPr>
      </w:pPr>
      <w:r w:rsidRPr="00871C9C" w:rsidDel="00D57B94">
        <w:rPr>
          <w:color w:val="000000" w:themeColor="text1"/>
        </w:rPr>
        <w:t xml:space="preserve">Бассейн реки Пяндж, Вахш и Каферниган и крупные водохранилища в Восейском районе (водохранилище «Селбург») и в городе Куляб (водохранилище </w:t>
      </w:r>
      <w:r w:rsidR="008103E5" w:rsidRPr="00871C9C" w:rsidDel="00D57B94">
        <w:rPr>
          <w:color w:val="000000" w:themeColor="text1"/>
        </w:rPr>
        <w:t>Муминабад</w:t>
      </w:r>
      <w:r w:rsidRPr="00871C9C" w:rsidDel="00D57B94">
        <w:rPr>
          <w:color w:val="000000" w:themeColor="text1"/>
        </w:rPr>
        <w:t>) являются регионами, которые наиболее подвержены возникновению чрезвычайных ситуаций.</w:t>
      </w:r>
      <w:r w:rsidR="00F56AFA" w:rsidRPr="00871C9C">
        <w:rPr>
          <w:color w:val="000000" w:themeColor="text1"/>
        </w:rPr>
        <w:t xml:space="preserve"> </w:t>
      </w:r>
      <w:r w:rsidRPr="00871C9C" w:rsidDel="00D57B94">
        <w:rPr>
          <w:color w:val="000000" w:themeColor="text1"/>
        </w:rPr>
        <w:t xml:space="preserve">Ежегодно, по причине возникновения ливневых дождей разрушаются берега рек, защитные дамбы и водохранилища. Только за первое полугодие 2015 года в области произошло 14 чрезвычайных ситуаций, в результате которых </w:t>
      </w:r>
      <w:r w:rsidR="00C87B84" w:rsidRPr="00871C9C" w:rsidDel="00D57B94">
        <w:rPr>
          <w:color w:val="000000" w:themeColor="text1"/>
        </w:rPr>
        <w:t xml:space="preserve">нанесён ущерб более чем на </w:t>
      </w:r>
      <w:r w:rsidR="00046C96" w:rsidRPr="00871C9C" w:rsidDel="00D57B94">
        <w:rPr>
          <w:color w:val="000000" w:themeColor="text1"/>
        </w:rPr>
        <w:t>30,3 млн.</w:t>
      </w:r>
      <w:r w:rsidR="00613773">
        <w:rPr>
          <w:color w:val="000000" w:themeColor="text1"/>
        </w:rPr>
        <w:t xml:space="preserve"> </w:t>
      </w:r>
      <w:r w:rsidR="00046C96" w:rsidRPr="00871C9C" w:rsidDel="00D57B94">
        <w:rPr>
          <w:color w:val="000000" w:themeColor="text1"/>
        </w:rPr>
        <w:t>сомон</w:t>
      </w:r>
      <w:r w:rsidR="00C87B84" w:rsidRPr="00871C9C" w:rsidDel="00D57B94">
        <w:rPr>
          <w:color w:val="000000" w:themeColor="text1"/>
        </w:rPr>
        <w:t>и</w:t>
      </w:r>
      <w:r w:rsidR="00046C96" w:rsidRPr="00871C9C" w:rsidDel="00D57B94">
        <w:rPr>
          <w:b/>
          <w:color w:val="000000" w:themeColor="text1"/>
        </w:rPr>
        <w:t>.</w:t>
      </w:r>
    </w:p>
    <w:p w14:paraId="19299D13" w14:textId="77777777" w:rsidR="004D552C" w:rsidRPr="00871C9C" w:rsidRDefault="004D552C" w:rsidP="00F56AFA">
      <w:pPr>
        <w:ind w:firstLine="567"/>
        <w:jc w:val="both"/>
        <w:rPr>
          <w:color w:val="000000" w:themeColor="text1"/>
        </w:rPr>
      </w:pPr>
      <w:r w:rsidRPr="00871C9C">
        <w:rPr>
          <w:color w:val="000000" w:themeColor="text1"/>
        </w:rPr>
        <w:t xml:space="preserve">Основные </w:t>
      </w:r>
      <w:r w:rsidRPr="00871C9C">
        <w:rPr>
          <w:b/>
          <w:color w:val="000000" w:themeColor="text1"/>
        </w:rPr>
        <w:t>проблемы</w:t>
      </w:r>
      <w:r w:rsidR="00963CAD" w:rsidRPr="00871C9C">
        <w:rPr>
          <w:color w:val="000000" w:themeColor="text1"/>
        </w:rPr>
        <w:t>, наблюдаемые в сфере</w:t>
      </w:r>
      <w:r w:rsidRPr="00871C9C">
        <w:rPr>
          <w:color w:val="000000" w:themeColor="text1"/>
        </w:rPr>
        <w:t>:</w:t>
      </w:r>
    </w:p>
    <w:p w14:paraId="6C7BB06D" w14:textId="77777777" w:rsidR="004D552C" w:rsidRPr="00871C9C" w:rsidRDefault="006725B6" w:rsidP="00F17CD2">
      <w:pPr>
        <w:pStyle w:val="afa"/>
        <w:numPr>
          <w:ilvl w:val="0"/>
          <w:numId w:val="14"/>
        </w:numPr>
        <w:spacing w:after="0"/>
        <w:ind w:left="714" w:hanging="357"/>
        <w:jc w:val="both"/>
        <w:rPr>
          <w:color w:val="000000" w:themeColor="text1"/>
        </w:rPr>
      </w:pPr>
      <w:r w:rsidRPr="00871C9C">
        <w:rPr>
          <w:color w:val="000000" w:themeColor="text1"/>
        </w:rPr>
        <w:t>изношенность</w:t>
      </w:r>
      <w:r w:rsidR="004D552C" w:rsidRPr="00871C9C">
        <w:rPr>
          <w:color w:val="000000" w:themeColor="text1"/>
        </w:rPr>
        <w:t xml:space="preserve"> ирригационных систем;</w:t>
      </w:r>
    </w:p>
    <w:p w14:paraId="602C2D39" w14:textId="77777777" w:rsidR="00963CAD" w:rsidRPr="00871C9C" w:rsidRDefault="006725B6" w:rsidP="00F17CD2">
      <w:pPr>
        <w:pStyle w:val="afa"/>
        <w:numPr>
          <w:ilvl w:val="0"/>
          <w:numId w:val="14"/>
        </w:numPr>
        <w:spacing w:after="0"/>
        <w:ind w:left="714" w:hanging="357"/>
        <w:jc w:val="both"/>
        <w:rPr>
          <w:color w:val="000000" w:themeColor="text1"/>
        </w:rPr>
      </w:pPr>
      <w:r w:rsidRPr="00871C9C">
        <w:rPr>
          <w:color w:val="000000" w:themeColor="text1"/>
        </w:rPr>
        <w:t>и</w:t>
      </w:r>
      <w:r w:rsidR="00963CAD" w:rsidRPr="00871C9C" w:rsidDel="00D57B94">
        <w:rPr>
          <w:color w:val="000000" w:themeColor="text1"/>
        </w:rPr>
        <w:t>знос основных средств насосных станций</w:t>
      </w:r>
      <w:r w:rsidR="00FB7D4C" w:rsidRPr="00871C9C">
        <w:rPr>
          <w:color w:val="000000" w:themeColor="text1"/>
        </w:rPr>
        <w:t>;</w:t>
      </w:r>
    </w:p>
    <w:p w14:paraId="19CFC5A4" w14:textId="77777777" w:rsidR="004D552C" w:rsidRPr="00871C9C" w:rsidRDefault="006725B6" w:rsidP="00F17CD2">
      <w:pPr>
        <w:pStyle w:val="afa"/>
        <w:numPr>
          <w:ilvl w:val="0"/>
          <w:numId w:val="14"/>
        </w:numPr>
        <w:spacing w:after="0"/>
        <w:ind w:left="714" w:hanging="357"/>
        <w:jc w:val="both"/>
        <w:rPr>
          <w:color w:val="000000" w:themeColor="text1"/>
        </w:rPr>
      </w:pPr>
      <w:r w:rsidRPr="00871C9C">
        <w:rPr>
          <w:color w:val="000000" w:themeColor="text1"/>
        </w:rPr>
        <w:t>с</w:t>
      </w:r>
      <w:r w:rsidR="004D552C" w:rsidRPr="00871C9C">
        <w:rPr>
          <w:color w:val="000000" w:themeColor="text1"/>
        </w:rPr>
        <w:t>лабая материально-техническая база</w:t>
      </w:r>
      <w:r w:rsidR="00FB7D4C" w:rsidRPr="00871C9C" w:rsidDel="00D57B94">
        <w:rPr>
          <w:color w:val="000000" w:themeColor="text1"/>
        </w:rPr>
        <w:t xml:space="preserve"> ирригационного хозяйства</w:t>
      </w:r>
      <w:r w:rsidR="00FB7D4C" w:rsidRPr="00871C9C">
        <w:rPr>
          <w:color w:val="000000" w:themeColor="text1"/>
        </w:rPr>
        <w:t>;</w:t>
      </w:r>
    </w:p>
    <w:p w14:paraId="52DDE790" w14:textId="77777777" w:rsidR="004D552C" w:rsidRPr="00871C9C" w:rsidRDefault="00FB7D4C" w:rsidP="00F17CD2">
      <w:pPr>
        <w:pStyle w:val="afa"/>
        <w:numPr>
          <w:ilvl w:val="0"/>
          <w:numId w:val="14"/>
        </w:numPr>
        <w:spacing w:after="0"/>
        <w:ind w:left="714" w:hanging="357"/>
        <w:jc w:val="both"/>
        <w:rPr>
          <w:color w:val="000000" w:themeColor="text1"/>
        </w:rPr>
      </w:pPr>
      <w:r w:rsidRPr="00871C9C">
        <w:rPr>
          <w:color w:val="000000" w:themeColor="text1"/>
        </w:rPr>
        <w:t xml:space="preserve">угроза возникновения </w:t>
      </w:r>
      <w:r w:rsidR="006725B6" w:rsidRPr="00871C9C">
        <w:rPr>
          <w:color w:val="000000" w:themeColor="text1"/>
        </w:rPr>
        <w:t>ч</w:t>
      </w:r>
      <w:r w:rsidR="00963CAD" w:rsidRPr="00871C9C">
        <w:rPr>
          <w:color w:val="000000" w:themeColor="text1"/>
        </w:rPr>
        <w:t>резвычайны</w:t>
      </w:r>
      <w:r w:rsidRPr="00871C9C">
        <w:rPr>
          <w:color w:val="000000" w:themeColor="text1"/>
        </w:rPr>
        <w:t>х</w:t>
      </w:r>
      <w:r w:rsidR="00963CAD" w:rsidRPr="00871C9C">
        <w:rPr>
          <w:color w:val="000000" w:themeColor="text1"/>
        </w:rPr>
        <w:t xml:space="preserve"> ситуаци</w:t>
      </w:r>
      <w:r w:rsidRPr="00871C9C">
        <w:rPr>
          <w:color w:val="000000" w:themeColor="text1"/>
        </w:rPr>
        <w:t>й.</w:t>
      </w:r>
    </w:p>
    <w:p w14:paraId="260967FD" w14:textId="77777777" w:rsidR="004D552C" w:rsidRPr="00871C9C" w:rsidRDefault="004D552C" w:rsidP="00F56AFA">
      <w:pPr>
        <w:ind w:firstLine="567"/>
        <w:jc w:val="both"/>
        <w:rPr>
          <w:color w:val="000000" w:themeColor="text1"/>
        </w:rPr>
      </w:pPr>
    </w:p>
    <w:p w14:paraId="51E7253C" w14:textId="77777777" w:rsidR="00046C96" w:rsidRPr="00871C9C" w:rsidDel="00D57B94" w:rsidRDefault="0012504E" w:rsidP="00F56AFA">
      <w:pPr>
        <w:ind w:firstLine="567"/>
        <w:jc w:val="both"/>
        <w:rPr>
          <w:color w:val="000000" w:themeColor="text1"/>
        </w:rPr>
      </w:pPr>
      <w:r w:rsidRPr="00871C9C">
        <w:rPr>
          <w:color w:val="000000" w:themeColor="text1"/>
        </w:rPr>
        <w:t>Для решения существующих проблем о</w:t>
      </w:r>
      <w:r w:rsidR="00084A7E" w:rsidRPr="00871C9C" w:rsidDel="00D57B94">
        <w:rPr>
          <w:color w:val="000000" w:themeColor="text1"/>
        </w:rPr>
        <w:t>пределены следующие цели</w:t>
      </w:r>
      <w:r w:rsidR="00046C96" w:rsidRPr="00871C9C" w:rsidDel="00D57B94">
        <w:rPr>
          <w:color w:val="000000" w:themeColor="text1"/>
        </w:rPr>
        <w:t xml:space="preserve">: </w:t>
      </w:r>
    </w:p>
    <w:p w14:paraId="2B8C3DD9" w14:textId="77777777" w:rsidR="00046C96" w:rsidRPr="00871C9C" w:rsidDel="00D57B94" w:rsidRDefault="00084A7E" w:rsidP="00F17CD2">
      <w:pPr>
        <w:numPr>
          <w:ilvl w:val="1"/>
          <w:numId w:val="15"/>
        </w:numPr>
        <w:tabs>
          <w:tab w:val="clear" w:pos="1440"/>
        </w:tabs>
        <w:autoSpaceDE w:val="0"/>
        <w:autoSpaceDN w:val="0"/>
        <w:adjustRightInd w:val="0"/>
        <w:ind w:left="714" w:hanging="357"/>
        <w:jc w:val="both"/>
        <w:rPr>
          <w:color w:val="000000" w:themeColor="text1"/>
        </w:rPr>
      </w:pPr>
      <w:r w:rsidRPr="00871C9C" w:rsidDel="00D57B94">
        <w:rPr>
          <w:color w:val="000000" w:themeColor="text1"/>
        </w:rPr>
        <w:t xml:space="preserve">Своевременное и постоянное обеспечение водой </w:t>
      </w:r>
      <w:r w:rsidR="00276EFA" w:rsidRPr="00871C9C" w:rsidDel="00D57B94">
        <w:rPr>
          <w:color w:val="000000" w:themeColor="text1"/>
        </w:rPr>
        <w:t>согласно плану</w:t>
      </w:r>
      <w:r w:rsidRPr="00871C9C" w:rsidDel="00D57B94">
        <w:rPr>
          <w:color w:val="000000" w:themeColor="text1"/>
        </w:rPr>
        <w:t xml:space="preserve"> и увеличение площади орошаемых земель</w:t>
      </w:r>
      <w:r w:rsidR="00046C96" w:rsidRPr="00871C9C" w:rsidDel="00D57B94">
        <w:rPr>
          <w:color w:val="000000" w:themeColor="text1"/>
        </w:rPr>
        <w:t>;</w:t>
      </w:r>
    </w:p>
    <w:p w14:paraId="3E2D7983" w14:textId="77777777" w:rsidR="00046C96" w:rsidRPr="00871C9C" w:rsidDel="00D57B94" w:rsidRDefault="00084A7E" w:rsidP="00F17CD2">
      <w:pPr>
        <w:numPr>
          <w:ilvl w:val="1"/>
          <w:numId w:val="15"/>
        </w:numPr>
        <w:tabs>
          <w:tab w:val="clear" w:pos="1440"/>
        </w:tabs>
        <w:autoSpaceDE w:val="0"/>
        <w:autoSpaceDN w:val="0"/>
        <w:adjustRightInd w:val="0"/>
        <w:ind w:left="714" w:hanging="357"/>
        <w:jc w:val="both"/>
        <w:rPr>
          <w:color w:val="000000" w:themeColor="text1"/>
        </w:rPr>
      </w:pPr>
      <w:r w:rsidRPr="00871C9C" w:rsidDel="00D57B94">
        <w:rPr>
          <w:color w:val="000000" w:themeColor="text1"/>
        </w:rPr>
        <w:t xml:space="preserve">Повышение эффективности использования водных ресурсов и участие в межрегиональном регулировании водных ресурсов. </w:t>
      </w:r>
    </w:p>
    <w:p w14:paraId="719B5B99" w14:textId="77777777" w:rsidR="00046C96" w:rsidRPr="00871C9C" w:rsidDel="00D57B94" w:rsidRDefault="00046C96" w:rsidP="00F56AFA">
      <w:pPr>
        <w:autoSpaceDE w:val="0"/>
        <w:autoSpaceDN w:val="0"/>
        <w:adjustRightInd w:val="0"/>
        <w:ind w:firstLine="567"/>
        <w:jc w:val="both"/>
        <w:rPr>
          <w:color w:val="000000" w:themeColor="text1"/>
        </w:rPr>
      </w:pPr>
    </w:p>
    <w:p w14:paraId="7015E195" w14:textId="77777777" w:rsidR="00046C96" w:rsidRPr="00871C9C" w:rsidDel="00D57B94" w:rsidRDefault="00772D59" w:rsidP="00F56AFA">
      <w:pPr>
        <w:ind w:firstLine="567"/>
        <w:jc w:val="both"/>
        <w:rPr>
          <w:i/>
          <w:color w:val="000000" w:themeColor="text1"/>
        </w:rPr>
      </w:pPr>
      <w:r w:rsidRPr="00871C9C" w:rsidDel="00D57B94">
        <w:rPr>
          <w:color w:val="000000" w:themeColor="text1"/>
        </w:rPr>
        <w:t xml:space="preserve">Для достижения первой цели </w:t>
      </w:r>
      <w:r w:rsidR="009E766C" w:rsidRPr="00871C9C" w:rsidDel="00D57B94">
        <w:rPr>
          <w:color w:val="000000" w:themeColor="text1"/>
        </w:rPr>
        <w:t xml:space="preserve">необходимо решить следующие три </w:t>
      </w:r>
      <w:r w:rsidR="00B16B14" w:rsidRPr="00871C9C">
        <w:rPr>
          <w:color w:val="000000" w:themeColor="text1"/>
        </w:rPr>
        <w:t>задачи</w:t>
      </w:r>
      <w:r w:rsidR="009E766C" w:rsidRPr="00871C9C" w:rsidDel="00D57B94">
        <w:rPr>
          <w:color w:val="000000" w:themeColor="text1"/>
        </w:rPr>
        <w:t xml:space="preserve">: </w:t>
      </w:r>
    </w:p>
    <w:p w14:paraId="127C0BA4" w14:textId="77777777" w:rsidR="00046C96" w:rsidRPr="00871C9C" w:rsidDel="00D57B94" w:rsidRDefault="008103E5" w:rsidP="00F17CD2">
      <w:pPr>
        <w:pStyle w:val="afa"/>
        <w:numPr>
          <w:ilvl w:val="0"/>
          <w:numId w:val="14"/>
        </w:numPr>
        <w:spacing w:after="0"/>
        <w:ind w:left="714" w:hanging="357"/>
        <w:jc w:val="both"/>
        <w:rPr>
          <w:color w:val="000000" w:themeColor="text1"/>
        </w:rPr>
      </w:pPr>
      <w:r w:rsidRPr="00871C9C" w:rsidDel="00D57B94">
        <w:rPr>
          <w:color w:val="000000" w:themeColor="text1"/>
        </w:rPr>
        <w:t>Восстановление и реконструкция ирригационной системы: водоснабжающей сети, гидротехнических сооружений, дренажей и каналов, контрольных скважин, вертикальных скважин и насосных скважин.</w:t>
      </w:r>
      <w:r w:rsidR="00F56AFA" w:rsidRPr="00871C9C">
        <w:rPr>
          <w:color w:val="000000" w:themeColor="text1"/>
        </w:rPr>
        <w:t xml:space="preserve"> </w:t>
      </w:r>
    </w:p>
    <w:p w14:paraId="3BD74574" w14:textId="77777777" w:rsidR="00046C96" w:rsidRPr="00871C9C" w:rsidDel="00D57B94" w:rsidRDefault="009E766C" w:rsidP="00F17CD2">
      <w:pPr>
        <w:pStyle w:val="afa"/>
        <w:numPr>
          <w:ilvl w:val="0"/>
          <w:numId w:val="14"/>
        </w:numPr>
        <w:spacing w:after="0"/>
        <w:ind w:left="714" w:hanging="357"/>
        <w:jc w:val="both"/>
        <w:rPr>
          <w:color w:val="000000" w:themeColor="text1"/>
        </w:rPr>
      </w:pPr>
      <w:r w:rsidRPr="00871C9C" w:rsidDel="00D57B94">
        <w:rPr>
          <w:color w:val="000000" w:themeColor="text1"/>
        </w:rPr>
        <w:t>Увеличение площади орошаемых земель</w:t>
      </w:r>
      <w:r w:rsidR="00046C96" w:rsidRPr="00871C9C" w:rsidDel="00D57B94">
        <w:rPr>
          <w:color w:val="000000" w:themeColor="text1"/>
        </w:rPr>
        <w:t>.</w:t>
      </w:r>
    </w:p>
    <w:p w14:paraId="4C9059CB" w14:textId="77777777" w:rsidR="00046C96" w:rsidRPr="00871C9C" w:rsidDel="00D57B94" w:rsidRDefault="009E766C" w:rsidP="00F17CD2">
      <w:pPr>
        <w:pStyle w:val="afa"/>
        <w:numPr>
          <w:ilvl w:val="0"/>
          <w:numId w:val="14"/>
        </w:numPr>
        <w:spacing w:after="0"/>
        <w:ind w:left="714" w:hanging="357"/>
        <w:jc w:val="both"/>
        <w:rPr>
          <w:color w:val="000000" w:themeColor="text1"/>
        </w:rPr>
      </w:pPr>
      <w:r w:rsidRPr="00871C9C" w:rsidDel="00D57B94">
        <w:rPr>
          <w:color w:val="000000" w:themeColor="text1"/>
        </w:rPr>
        <w:t>Берегоукреп</w:t>
      </w:r>
      <w:r w:rsidR="00011D6B" w:rsidRPr="00871C9C" w:rsidDel="00D57B94">
        <w:rPr>
          <w:color w:val="000000" w:themeColor="text1"/>
        </w:rPr>
        <w:t>ительные работы</w:t>
      </w:r>
      <w:r w:rsidRPr="00871C9C" w:rsidDel="00D57B94">
        <w:rPr>
          <w:color w:val="000000" w:themeColor="text1"/>
        </w:rPr>
        <w:t>, охрана их от затопления, вымывания и разрушения</w:t>
      </w:r>
      <w:r w:rsidR="00046C96" w:rsidRPr="00871C9C" w:rsidDel="00D57B94">
        <w:rPr>
          <w:color w:val="000000" w:themeColor="text1"/>
        </w:rPr>
        <w:t xml:space="preserve">. </w:t>
      </w:r>
    </w:p>
    <w:p w14:paraId="58D194BD" w14:textId="77777777" w:rsidR="00F17CD2" w:rsidRPr="00871C9C" w:rsidRDefault="00F17CD2" w:rsidP="00F56AFA">
      <w:pPr>
        <w:ind w:firstLine="567"/>
        <w:jc w:val="both"/>
        <w:rPr>
          <w:color w:val="000000" w:themeColor="text1"/>
        </w:rPr>
      </w:pPr>
    </w:p>
    <w:p w14:paraId="7B440840" w14:textId="77777777" w:rsidR="00046C96" w:rsidRPr="00871C9C" w:rsidDel="00D57B94" w:rsidRDefault="00011D6B" w:rsidP="00F56AFA">
      <w:pPr>
        <w:ind w:firstLine="567"/>
        <w:jc w:val="both"/>
        <w:rPr>
          <w:color w:val="000000" w:themeColor="text1"/>
        </w:rPr>
      </w:pPr>
      <w:r w:rsidRPr="00871C9C" w:rsidDel="00D57B94">
        <w:rPr>
          <w:color w:val="000000" w:themeColor="text1"/>
        </w:rPr>
        <w:t>Восстановление и реконструкция ирригационных и мелиоративных систем, предполагает замену насосных агрегатов, восстановление и увеличение пропускной способности каналов, очистку дренажных систем, строительство водохранилищ, капитальный ремонт высоконапорных труб насосных станций, ремонт и восстановление вертикальных и контрольных колодцев, водопропускных труб и других.</w:t>
      </w:r>
      <w:r w:rsidR="00F56AFA" w:rsidRPr="00871C9C">
        <w:rPr>
          <w:color w:val="000000" w:themeColor="text1"/>
        </w:rPr>
        <w:t xml:space="preserve"> </w:t>
      </w:r>
    </w:p>
    <w:p w14:paraId="7BFD672C" w14:textId="77777777" w:rsidR="00046C96" w:rsidRPr="00871C9C" w:rsidDel="00D57B94" w:rsidRDefault="00290E37" w:rsidP="00F56AFA">
      <w:pPr>
        <w:ind w:firstLine="567"/>
        <w:jc w:val="both"/>
        <w:rPr>
          <w:color w:val="000000" w:themeColor="text1"/>
        </w:rPr>
      </w:pPr>
      <w:r w:rsidRPr="00871C9C" w:rsidDel="00D57B94">
        <w:rPr>
          <w:color w:val="000000" w:themeColor="text1"/>
        </w:rPr>
        <w:t xml:space="preserve">Для </w:t>
      </w:r>
      <w:r w:rsidRPr="00871C9C" w:rsidDel="00D57B94">
        <w:rPr>
          <w:b/>
          <w:i/>
          <w:color w:val="000000" w:themeColor="text1"/>
        </w:rPr>
        <w:t xml:space="preserve">увеличения площади орошаемых земель </w:t>
      </w:r>
      <w:r w:rsidRPr="00871C9C" w:rsidDel="00D57B94">
        <w:rPr>
          <w:color w:val="000000" w:themeColor="text1"/>
        </w:rPr>
        <w:t>будут осваиваться новые земли, а также будет налажено машинное орошение и полив земель путем подземного орошения.</w:t>
      </w:r>
      <w:r w:rsidR="00F56AFA" w:rsidRPr="00871C9C">
        <w:rPr>
          <w:color w:val="000000" w:themeColor="text1"/>
        </w:rPr>
        <w:t xml:space="preserve"> </w:t>
      </w:r>
    </w:p>
    <w:p w14:paraId="436C00CA" w14:textId="77777777" w:rsidR="00F84ADF" w:rsidRPr="00871C9C" w:rsidRDefault="00290E37" w:rsidP="00F56AFA">
      <w:pPr>
        <w:ind w:firstLine="567"/>
        <w:jc w:val="both"/>
        <w:rPr>
          <w:color w:val="000000" w:themeColor="text1"/>
        </w:rPr>
      </w:pPr>
      <w:r w:rsidRPr="00871C9C" w:rsidDel="00D57B94">
        <w:rPr>
          <w:color w:val="000000" w:themeColor="text1"/>
        </w:rPr>
        <w:t xml:space="preserve">Для </w:t>
      </w:r>
      <w:r w:rsidRPr="00871C9C" w:rsidDel="00D57B94">
        <w:rPr>
          <w:b/>
          <w:i/>
          <w:color w:val="000000" w:themeColor="text1"/>
        </w:rPr>
        <w:t>повышения эффективности использования водных ресурсов</w:t>
      </w:r>
      <w:r w:rsidRPr="00871C9C" w:rsidDel="00D57B94">
        <w:rPr>
          <w:color w:val="000000" w:themeColor="text1"/>
        </w:rPr>
        <w:t xml:space="preserve"> и участия в межрегиональном регулировании водных ресурсов необходимо решить вопрос по внедрению совместного управления водными ресурсами бассейна рек Пяндж, Вахш и Каферниган.</w:t>
      </w:r>
      <w:r w:rsidR="00F56AFA" w:rsidRPr="00871C9C">
        <w:rPr>
          <w:color w:val="000000" w:themeColor="text1"/>
        </w:rPr>
        <w:t xml:space="preserve"> </w:t>
      </w:r>
    </w:p>
    <w:p w14:paraId="21671E53" w14:textId="77777777" w:rsidR="00046C96" w:rsidRPr="00871C9C" w:rsidDel="00D57B94" w:rsidRDefault="00802424" w:rsidP="00F56AFA">
      <w:pPr>
        <w:ind w:firstLine="567"/>
        <w:jc w:val="both"/>
        <w:rPr>
          <w:color w:val="000000" w:themeColor="text1"/>
        </w:rPr>
      </w:pPr>
      <w:r w:rsidRPr="00871C9C" w:rsidDel="00D57B94">
        <w:rPr>
          <w:color w:val="000000" w:themeColor="text1"/>
        </w:rPr>
        <w:t>В данном направлени</w:t>
      </w:r>
      <w:r w:rsidR="005C3145" w:rsidRPr="00871C9C" w:rsidDel="00D57B94">
        <w:rPr>
          <w:color w:val="000000" w:themeColor="text1"/>
        </w:rPr>
        <w:t>и</w:t>
      </w:r>
      <w:r w:rsidRPr="00871C9C" w:rsidDel="00D57B94">
        <w:rPr>
          <w:color w:val="000000" w:themeColor="text1"/>
        </w:rPr>
        <w:t xml:space="preserve"> необходимо осуществить следующие мероприятия</w:t>
      </w:r>
      <w:r w:rsidR="00046C96" w:rsidRPr="00871C9C" w:rsidDel="00D57B94">
        <w:rPr>
          <w:color w:val="000000" w:themeColor="text1"/>
        </w:rPr>
        <w:t>:</w:t>
      </w:r>
    </w:p>
    <w:p w14:paraId="0C0320EF" w14:textId="11F8AD5C" w:rsidR="00046C96" w:rsidRPr="00871C9C" w:rsidDel="00D57B94" w:rsidRDefault="00802424" w:rsidP="00F17CD2">
      <w:pPr>
        <w:pStyle w:val="afa"/>
        <w:numPr>
          <w:ilvl w:val="0"/>
          <w:numId w:val="16"/>
        </w:numPr>
        <w:spacing w:after="0"/>
        <w:ind w:left="714" w:hanging="357"/>
        <w:jc w:val="both"/>
        <w:rPr>
          <w:color w:val="000000" w:themeColor="text1"/>
        </w:rPr>
      </w:pPr>
      <w:r w:rsidRPr="00871C9C" w:rsidDel="00D57B94">
        <w:rPr>
          <w:color w:val="000000" w:themeColor="text1"/>
        </w:rPr>
        <w:lastRenderedPageBreak/>
        <w:t>будет разработан план перехода на совместное управление водными ресурсами упомянут</w:t>
      </w:r>
      <w:r w:rsidR="00954D2D">
        <w:rPr>
          <w:color w:val="000000" w:themeColor="text1"/>
        </w:rPr>
        <w:t>ого</w:t>
      </w:r>
      <w:r w:rsidRPr="00871C9C" w:rsidDel="00D57B94">
        <w:rPr>
          <w:color w:val="000000" w:themeColor="text1"/>
        </w:rPr>
        <w:t xml:space="preserve"> водн</w:t>
      </w:r>
      <w:r w:rsidR="00954D2D">
        <w:rPr>
          <w:color w:val="000000" w:themeColor="text1"/>
        </w:rPr>
        <w:t>ого</w:t>
      </w:r>
      <w:r w:rsidRPr="00871C9C" w:rsidDel="00D57B94">
        <w:rPr>
          <w:color w:val="000000" w:themeColor="text1"/>
        </w:rPr>
        <w:t xml:space="preserve"> бассейн</w:t>
      </w:r>
      <w:r w:rsidR="00954D2D">
        <w:rPr>
          <w:color w:val="000000" w:themeColor="text1"/>
        </w:rPr>
        <w:t>а</w:t>
      </w:r>
      <w:r w:rsidR="00046C96" w:rsidRPr="00871C9C" w:rsidDel="00D57B94">
        <w:rPr>
          <w:color w:val="000000" w:themeColor="text1"/>
        </w:rPr>
        <w:t>;</w:t>
      </w:r>
    </w:p>
    <w:p w14:paraId="6F132EF0" w14:textId="77777777" w:rsidR="00046C96" w:rsidRPr="00871C9C" w:rsidDel="00D57B94" w:rsidRDefault="00046C96" w:rsidP="00F17CD2">
      <w:pPr>
        <w:pStyle w:val="afa"/>
        <w:numPr>
          <w:ilvl w:val="0"/>
          <w:numId w:val="16"/>
        </w:numPr>
        <w:spacing w:after="0"/>
        <w:ind w:left="714" w:hanging="357"/>
        <w:jc w:val="both"/>
        <w:rPr>
          <w:color w:val="000000" w:themeColor="text1"/>
        </w:rPr>
      </w:pPr>
      <w:r w:rsidRPr="00871C9C" w:rsidDel="00D57B94">
        <w:rPr>
          <w:color w:val="000000" w:themeColor="text1"/>
        </w:rPr>
        <w:t>б</w:t>
      </w:r>
      <w:r w:rsidR="00802424" w:rsidRPr="00871C9C" w:rsidDel="00D57B94">
        <w:rPr>
          <w:color w:val="000000" w:themeColor="text1"/>
        </w:rPr>
        <w:t>удут разработаны соответствующие программы и планы по повышению потенциала комплекса водных хозяйств данного бассейна</w:t>
      </w:r>
      <w:r w:rsidRPr="00871C9C" w:rsidDel="00D57B94">
        <w:rPr>
          <w:color w:val="000000" w:themeColor="text1"/>
        </w:rPr>
        <w:t>.</w:t>
      </w:r>
    </w:p>
    <w:p w14:paraId="4DFC9D48" w14:textId="77777777" w:rsidR="00F17CD2" w:rsidRPr="00871C9C" w:rsidRDefault="00F17CD2" w:rsidP="00F56AFA">
      <w:pPr>
        <w:ind w:firstLine="567"/>
        <w:jc w:val="both"/>
        <w:rPr>
          <w:color w:val="000000" w:themeColor="text1"/>
        </w:rPr>
      </w:pPr>
    </w:p>
    <w:p w14:paraId="6F2AA2CD" w14:textId="77777777" w:rsidR="00054A78" w:rsidRPr="00871C9C" w:rsidDel="00D57B94" w:rsidRDefault="00C77CAD" w:rsidP="00F56AFA">
      <w:pPr>
        <w:ind w:firstLine="567"/>
        <w:jc w:val="both"/>
        <w:rPr>
          <w:color w:val="000000" w:themeColor="text1"/>
        </w:rPr>
      </w:pPr>
      <w:r w:rsidRPr="00871C9C">
        <w:rPr>
          <w:color w:val="000000" w:themeColor="text1"/>
        </w:rPr>
        <w:t>В</w:t>
      </w:r>
      <w:r w:rsidR="00054A78" w:rsidRPr="00871C9C" w:rsidDel="00D57B94">
        <w:rPr>
          <w:color w:val="000000" w:themeColor="text1"/>
        </w:rPr>
        <w:t xml:space="preserve"> рамках Государственн</w:t>
      </w:r>
      <w:r w:rsidR="003567B3" w:rsidRPr="00871C9C">
        <w:rPr>
          <w:color w:val="000000" w:themeColor="text1"/>
        </w:rPr>
        <w:t>ой</w:t>
      </w:r>
      <w:r w:rsidR="00054A78" w:rsidRPr="00871C9C" w:rsidDel="00D57B94">
        <w:rPr>
          <w:color w:val="000000" w:themeColor="text1"/>
        </w:rPr>
        <w:t xml:space="preserve"> программ</w:t>
      </w:r>
      <w:r w:rsidR="003567B3" w:rsidRPr="00871C9C">
        <w:rPr>
          <w:color w:val="000000" w:themeColor="text1"/>
        </w:rPr>
        <w:t xml:space="preserve">ы </w:t>
      </w:r>
      <w:r w:rsidR="00054A78" w:rsidRPr="00871C9C" w:rsidDel="00D57B94">
        <w:rPr>
          <w:color w:val="000000" w:themeColor="text1"/>
        </w:rPr>
        <w:t xml:space="preserve">берегоукрепительных работ в Республике Таджикистан на 2016-2020 годы предусмотрено проведение берегоукрепительных работ на протяженности 135,6 км. </w:t>
      </w:r>
    </w:p>
    <w:p w14:paraId="51B495E5" w14:textId="77777777" w:rsidR="00912FC6" w:rsidRPr="00871C9C" w:rsidRDefault="00912FC6" w:rsidP="00F56AFA">
      <w:pPr>
        <w:ind w:firstLine="567"/>
        <w:jc w:val="both"/>
        <w:rPr>
          <w:color w:val="000000" w:themeColor="text1"/>
        </w:rPr>
      </w:pPr>
      <w:r w:rsidRPr="00871C9C" w:rsidDel="00D57B94">
        <w:rPr>
          <w:color w:val="000000" w:themeColor="text1"/>
        </w:rPr>
        <w:t xml:space="preserve">Выполнение мероприятий по улучшению мелиоративного состояния земель даст возможность увеличить площадь сельскохозяйственных земель с улучшенным орошением не меньше чем </w:t>
      </w:r>
      <w:smartTag w:uri="urn:schemas-microsoft-com:office:smarttags" w:element="metricconverter">
        <w:smartTagPr>
          <w:attr w:name="ProductID" w:val="4689 гектар"/>
        </w:smartTagPr>
        <w:r w:rsidRPr="00871C9C" w:rsidDel="00D57B94">
          <w:rPr>
            <w:color w:val="000000" w:themeColor="text1"/>
          </w:rPr>
          <w:t xml:space="preserve">4484 гектаров в год. </w:t>
        </w:r>
      </w:smartTag>
    </w:p>
    <w:p w14:paraId="17E7631C" w14:textId="77777777" w:rsidR="00520899" w:rsidRPr="00871C9C" w:rsidDel="00D57B94" w:rsidRDefault="00520899" w:rsidP="00F56AFA">
      <w:pPr>
        <w:ind w:firstLine="567"/>
        <w:jc w:val="both"/>
        <w:rPr>
          <w:color w:val="000000" w:themeColor="text1"/>
        </w:rPr>
      </w:pPr>
      <w:r w:rsidRPr="00871C9C">
        <w:rPr>
          <w:color w:val="000000" w:themeColor="text1"/>
        </w:rPr>
        <w:t>Д</w:t>
      </w:r>
      <w:r w:rsidRPr="00871C9C" w:rsidDel="00D57B94">
        <w:rPr>
          <w:color w:val="000000" w:themeColor="text1"/>
        </w:rPr>
        <w:t>о 2020 года предусматривается улучшение мелиоративного состояния 18809 гектаров и введение в сельскохозяйственный оборот 2284 гектаров земли.</w:t>
      </w:r>
      <w:r w:rsidR="00F56AFA" w:rsidRPr="00871C9C">
        <w:rPr>
          <w:color w:val="000000" w:themeColor="text1"/>
        </w:rPr>
        <w:t xml:space="preserve"> </w:t>
      </w:r>
    </w:p>
    <w:p w14:paraId="22D1F8BF" w14:textId="0C1F63EA" w:rsidR="00224018" w:rsidRPr="00871C9C" w:rsidRDefault="00B62EAA" w:rsidP="00F56AFA">
      <w:pPr>
        <w:ind w:firstLine="567"/>
        <w:jc w:val="both"/>
        <w:rPr>
          <w:color w:val="000000" w:themeColor="text1"/>
        </w:rPr>
      </w:pPr>
      <w:r w:rsidRPr="00871C9C">
        <w:rPr>
          <w:color w:val="000000" w:themeColor="text1"/>
        </w:rPr>
        <w:t>Д</w:t>
      </w:r>
      <w:r w:rsidRPr="00871C9C" w:rsidDel="007B3F65">
        <w:rPr>
          <w:color w:val="000000" w:themeColor="text1"/>
        </w:rPr>
        <w:t>ля периодического расширения посевной площади земель, предусматривается освоение 10,0 тыс. га новых земель в Дангаринском районе, 6,5 тыс. гектаров в местности Кародум</w:t>
      </w:r>
      <w:r w:rsidR="004E431D" w:rsidRPr="00871C9C">
        <w:rPr>
          <w:color w:val="000000" w:themeColor="text1"/>
        </w:rPr>
        <w:t xml:space="preserve"> </w:t>
      </w:r>
      <w:r w:rsidRPr="00871C9C" w:rsidDel="007B3F65">
        <w:rPr>
          <w:color w:val="000000" w:themeColor="text1"/>
        </w:rPr>
        <w:t>Кумсангирского района, 1000 гектаров в местности Кокул и Уртабуз</w:t>
      </w:r>
      <w:r w:rsidR="004E431D" w:rsidRPr="00871C9C">
        <w:rPr>
          <w:color w:val="000000" w:themeColor="text1"/>
        </w:rPr>
        <w:t xml:space="preserve"> </w:t>
      </w:r>
      <w:r w:rsidRPr="00871C9C" w:rsidDel="007B3F65">
        <w:rPr>
          <w:color w:val="000000" w:themeColor="text1"/>
        </w:rPr>
        <w:t>Фархорского района, 2004 гектаров в местности Тахти</w:t>
      </w:r>
      <w:r w:rsidR="004E431D" w:rsidRPr="00871C9C">
        <w:rPr>
          <w:color w:val="000000" w:themeColor="text1"/>
        </w:rPr>
        <w:t xml:space="preserve"> </w:t>
      </w:r>
      <w:r w:rsidRPr="00871C9C" w:rsidDel="007B3F65">
        <w:rPr>
          <w:color w:val="000000" w:themeColor="text1"/>
        </w:rPr>
        <w:t>Сангин</w:t>
      </w:r>
      <w:r w:rsidR="004E431D" w:rsidRPr="00871C9C">
        <w:rPr>
          <w:color w:val="000000" w:themeColor="text1"/>
        </w:rPr>
        <w:t xml:space="preserve"> </w:t>
      </w:r>
      <w:r w:rsidRPr="00871C9C" w:rsidDel="007B3F65">
        <w:rPr>
          <w:color w:val="000000" w:themeColor="text1"/>
        </w:rPr>
        <w:t>Кубодиёнского района, 1017 гектаров в местности Искра Шахритузского района, 472 гектар</w:t>
      </w:r>
      <w:r w:rsidR="00C33DC6">
        <w:rPr>
          <w:color w:val="000000" w:themeColor="text1"/>
        </w:rPr>
        <w:t>а</w:t>
      </w:r>
      <w:r w:rsidRPr="00871C9C" w:rsidDel="007B3F65">
        <w:rPr>
          <w:color w:val="000000" w:themeColor="text1"/>
        </w:rPr>
        <w:t xml:space="preserve"> в местности Бешкент района Носири</w:t>
      </w:r>
      <w:r w:rsidR="004E431D" w:rsidRPr="00871C9C">
        <w:rPr>
          <w:color w:val="000000" w:themeColor="text1"/>
        </w:rPr>
        <w:t xml:space="preserve"> </w:t>
      </w:r>
      <w:r w:rsidRPr="00871C9C" w:rsidDel="007B3F65">
        <w:rPr>
          <w:color w:val="000000" w:themeColor="text1"/>
        </w:rPr>
        <w:t>Хусрав, 2000 гектаров в местности Сомони Пянджского и Кумсангирского районов, 4689 гектаров в местности Гароути</w:t>
      </w:r>
      <w:r w:rsidR="004E431D" w:rsidRPr="00871C9C">
        <w:rPr>
          <w:color w:val="000000" w:themeColor="text1"/>
        </w:rPr>
        <w:t xml:space="preserve"> </w:t>
      </w:r>
      <w:r w:rsidRPr="00871C9C" w:rsidDel="007B3F65">
        <w:rPr>
          <w:color w:val="000000" w:themeColor="text1"/>
        </w:rPr>
        <w:t>Джиликульского района и 4129 гектаров в Шурообадском районе.</w:t>
      </w:r>
      <w:r w:rsidR="00F56AFA" w:rsidRPr="00871C9C">
        <w:rPr>
          <w:color w:val="000000" w:themeColor="text1"/>
        </w:rPr>
        <w:t xml:space="preserve"> </w:t>
      </w:r>
    </w:p>
    <w:p w14:paraId="6C408D7A" w14:textId="77777777" w:rsidR="00B62EAA" w:rsidRPr="00871C9C" w:rsidRDefault="00B62EAA" w:rsidP="00F56AFA">
      <w:pPr>
        <w:ind w:firstLine="567"/>
        <w:jc w:val="both"/>
        <w:rPr>
          <w:color w:val="000000" w:themeColor="text1"/>
        </w:rPr>
      </w:pPr>
    </w:p>
    <w:p w14:paraId="03807636" w14:textId="464B80B2" w:rsidR="00046C96" w:rsidRPr="00871C9C" w:rsidRDefault="00D717C5" w:rsidP="00F17CD2">
      <w:pPr>
        <w:jc w:val="both"/>
        <w:rPr>
          <w:b/>
          <w:color w:val="000000" w:themeColor="text1"/>
        </w:rPr>
      </w:pPr>
      <w:r w:rsidRPr="00871C9C">
        <w:rPr>
          <w:b/>
          <w:color w:val="000000" w:themeColor="text1"/>
        </w:rPr>
        <w:t>3.2</w:t>
      </w:r>
      <w:r w:rsidR="0060355C">
        <w:rPr>
          <w:b/>
          <w:color w:val="000000" w:themeColor="text1"/>
        </w:rPr>
        <w:t>.</w:t>
      </w:r>
      <w:bookmarkStart w:id="0" w:name="_GoBack"/>
      <w:bookmarkEnd w:id="0"/>
      <w:r w:rsidR="00F56AFA" w:rsidRPr="00871C9C">
        <w:rPr>
          <w:b/>
          <w:color w:val="000000" w:themeColor="text1"/>
        </w:rPr>
        <w:t xml:space="preserve"> </w:t>
      </w:r>
      <w:bookmarkStart w:id="1" w:name="_Toc318307092"/>
      <w:r w:rsidR="00F17CD2" w:rsidRPr="00871C9C">
        <w:rPr>
          <w:b/>
          <w:color w:val="000000" w:themeColor="text1"/>
        </w:rPr>
        <w:t>Промышленность и строительство</w:t>
      </w:r>
    </w:p>
    <w:p w14:paraId="7243B6E1" w14:textId="77777777" w:rsidR="00EC5401" w:rsidRPr="00871C9C" w:rsidRDefault="0047639D" w:rsidP="00F17CD2">
      <w:pPr>
        <w:jc w:val="both"/>
        <w:rPr>
          <w:b/>
          <w:i/>
          <w:iCs/>
          <w:color w:val="000000" w:themeColor="text1"/>
        </w:rPr>
      </w:pPr>
      <w:r w:rsidRPr="00871C9C">
        <w:rPr>
          <w:b/>
          <w:i/>
          <w:iCs/>
          <w:color w:val="000000" w:themeColor="text1"/>
        </w:rPr>
        <w:t>3.2.1.</w:t>
      </w:r>
      <w:r w:rsidR="001F75BC" w:rsidRPr="00871C9C">
        <w:rPr>
          <w:b/>
          <w:i/>
          <w:iCs/>
          <w:color w:val="000000" w:themeColor="text1"/>
        </w:rPr>
        <w:t xml:space="preserve"> Промышленность </w:t>
      </w:r>
    </w:p>
    <w:p w14:paraId="2ACBB799" w14:textId="77777777" w:rsidR="00046C96" w:rsidRPr="00871C9C" w:rsidRDefault="001F75BC" w:rsidP="00F56AFA">
      <w:pPr>
        <w:ind w:firstLine="567"/>
        <w:jc w:val="both"/>
        <w:rPr>
          <w:b/>
          <w:color w:val="000000" w:themeColor="text1"/>
        </w:rPr>
      </w:pPr>
      <w:r w:rsidRPr="00871C9C">
        <w:rPr>
          <w:b/>
          <w:color w:val="000000" w:themeColor="text1"/>
        </w:rPr>
        <w:t>Общее состояние отрасли</w:t>
      </w:r>
      <w:r w:rsidR="00046C96" w:rsidRPr="00871C9C">
        <w:rPr>
          <w:b/>
          <w:color w:val="000000" w:themeColor="text1"/>
        </w:rPr>
        <w:t xml:space="preserve">. </w:t>
      </w:r>
      <w:r w:rsidRPr="00871C9C">
        <w:rPr>
          <w:color w:val="000000" w:themeColor="text1"/>
        </w:rPr>
        <w:t xml:space="preserve">Всестороннее развитие основных секторов отрасли промышленности может сыграть действенную роль в экономическом росте экономики области и страны, и создать устойчивую основу для перехода </w:t>
      </w:r>
      <w:r w:rsidR="005C3145" w:rsidRPr="00871C9C">
        <w:rPr>
          <w:color w:val="000000" w:themeColor="text1"/>
        </w:rPr>
        <w:t>с</w:t>
      </w:r>
      <w:r w:rsidRPr="00871C9C">
        <w:rPr>
          <w:color w:val="000000" w:themeColor="text1"/>
        </w:rPr>
        <w:t xml:space="preserve"> агропромышленной на индустриально</w:t>
      </w:r>
      <w:r w:rsidR="005C3145" w:rsidRPr="00871C9C">
        <w:rPr>
          <w:color w:val="000000" w:themeColor="text1"/>
        </w:rPr>
        <w:t>-</w:t>
      </w:r>
      <w:r w:rsidR="008F1136" w:rsidRPr="00871C9C">
        <w:rPr>
          <w:color w:val="000000" w:themeColor="text1"/>
        </w:rPr>
        <w:t>аграрную политику.</w:t>
      </w:r>
      <w:r w:rsidRPr="00871C9C">
        <w:rPr>
          <w:color w:val="000000" w:themeColor="text1"/>
        </w:rPr>
        <w:t xml:space="preserve"> В 2014 году доля отрасли промышленности области в составе объёма производства промышленной продукции страны составляет 35 процентов,</w:t>
      </w:r>
      <w:r w:rsidR="00EF106B" w:rsidRPr="00871C9C">
        <w:rPr>
          <w:color w:val="000000" w:themeColor="text1"/>
        </w:rPr>
        <w:t xml:space="preserve"> непрерывное увеличение объёма производства промышленной продукции является основным приоритетным направлением.</w:t>
      </w:r>
      <w:r w:rsidR="00F56AFA" w:rsidRPr="00871C9C">
        <w:rPr>
          <w:color w:val="000000" w:themeColor="text1"/>
        </w:rPr>
        <w:t xml:space="preserve"> </w:t>
      </w:r>
      <w:bookmarkEnd w:id="1"/>
    </w:p>
    <w:p w14:paraId="644F24BF" w14:textId="2BA77AB4" w:rsidR="00046C96" w:rsidRPr="00871C9C" w:rsidRDefault="00EF106B" w:rsidP="00F56AFA">
      <w:pPr>
        <w:ind w:firstLine="567"/>
        <w:jc w:val="both"/>
        <w:rPr>
          <w:color w:val="000000" w:themeColor="text1"/>
        </w:rPr>
      </w:pPr>
      <w:r w:rsidRPr="00871C9C">
        <w:rPr>
          <w:color w:val="000000" w:themeColor="text1"/>
        </w:rPr>
        <w:t>Общее количество функционирующих на территории области промышленных предприятий и цехов в 2014 году составляло 513 единиц, что по сравнению с 2012 годом (371 единиц) больше на 142 единиц</w:t>
      </w:r>
      <w:r w:rsidR="00954D2D">
        <w:rPr>
          <w:color w:val="000000" w:themeColor="text1"/>
        </w:rPr>
        <w:t>ы</w:t>
      </w:r>
      <w:r w:rsidRPr="00871C9C">
        <w:rPr>
          <w:color w:val="000000" w:themeColor="text1"/>
        </w:rPr>
        <w:t>.</w:t>
      </w:r>
      <w:r w:rsidR="00F56AFA" w:rsidRPr="00871C9C">
        <w:rPr>
          <w:color w:val="000000" w:themeColor="text1"/>
        </w:rPr>
        <w:t xml:space="preserve"> </w:t>
      </w:r>
      <w:r w:rsidRPr="00871C9C">
        <w:rPr>
          <w:color w:val="000000" w:themeColor="text1"/>
        </w:rPr>
        <w:t>Только в 2014 году было создано 110 единиц новых про</w:t>
      </w:r>
      <w:r w:rsidR="008F1136" w:rsidRPr="00871C9C">
        <w:rPr>
          <w:color w:val="000000" w:themeColor="text1"/>
        </w:rPr>
        <w:t>мышленных предприятий и цехов с</w:t>
      </w:r>
      <w:r w:rsidRPr="00871C9C">
        <w:rPr>
          <w:color w:val="000000" w:themeColor="text1"/>
        </w:rPr>
        <w:t xml:space="preserve"> </w:t>
      </w:r>
      <w:r w:rsidR="00604FDA" w:rsidRPr="00871C9C">
        <w:rPr>
          <w:color w:val="000000" w:themeColor="text1"/>
        </w:rPr>
        <w:t>созданием</w:t>
      </w:r>
      <w:r w:rsidR="00790367">
        <w:rPr>
          <w:color w:val="000000" w:themeColor="text1"/>
        </w:rPr>
        <w:t xml:space="preserve"> </w:t>
      </w:r>
      <w:r w:rsidR="00046C96" w:rsidRPr="00871C9C">
        <w:rPr>
          <w:color w:val="000000" w:themeColor="text1"/>
        </w:rPr>
        <w:t xml:space="preserve">2446 </w:t>
      </w:r>
      <w:r w:rsidRPr="00871C9C">
        <w:rPr>
          <w:color w:val="000000" w:themeColor="text1"/>
        </w:rPr>
        <w:t xml:space="preserve">новых рабочих мест, до 2020 года предусматривается доведение количества цехов и предприятий до 800 единиц (на 20000 тысяч </w:t>
      </w:r>
      <w:r w:rsidR="00E34D29" w:rsidRPr="00871C9C">
        <w:rPr>
          <w:color w:val="000000" w:themeColor="text1"/>
        </w:rPr>
        <w:t xml:space="preserve">рабочих мест). </w:t>
      </w:r>
    </w:p>
    <w:p w14:paraId="4B41AE1E" w14:textId="77777777" w:rsidR="00046C96" w:rsidRPr="00871C9C" w:rsidRDefault="00E34D29" w:rsidP="00F56AFA">
      <w:pPr>
        <w:ind w:firstLine="567"/>
        <w:jc w:val="both"/>
        <w:rPr>
          <w:color w:val="000000" w:themeColor="text1"/>
        </w:rPr>
      </w:pPr>
      <w:r w:rsidRPr="00871C9C">
        <w:rPr>
          <w:color w:val="000000" w:themeColor="text1"/>
        </w:rPr>
        <w:t xml:space="preserve">В настоящее время на территории области наряду с 134 цехами и </w:t>
      </w:r>
      <w:r w:rsidR="005C3145" w:rsidRPr="00871C9C">
        <w:rPr>
          <w:color w:val="000000" w:themeColor="text1"/>
        </w:rPr>
        <w:t>предприятиями,</w:t>
      </w:r>
      <w:r w:rsidRPr="00871C9C">
        <w:rPr>
          <w:color w:val="000000" w:themeColor="text1"/>
        </w:rPr>
        <w:t xml:space="preserve"> функционирующими в полном объёме и 373 – функционирующими частично, 51 предприятие вообще не работают. Введение их в эксплуатацию будет одним из основны</w:t>
      </w:r>
      <w:r w:rsidR="00DF09AA" w:rsidRPr="00871C9C">
        <w:rPr>
          <w:color w:val="000000" w:themeColor="text1"/>
        </w:rPr>
        <w:t>х приоритетных</w:t>
      </w:r>
      <w:r w:rsidRPr="00871C9C">
        <w:rPr>
          <w:color w:val="000000" w:themeColor="text1"/>
        </w:rPr>
        <w:t xml:space="preserve"> направлени</w:t>
      </w:r>
      <w:r w:rsidR="00DF09AA" w:rsidRPr="00871C9C">
        <w:rPr>
          <w:color w:val="000000" w:themeColor="text1"/>
        </w:rPr>
        <w:t>й</w:t>
      </w:r>
      <w:r w:rsidRPr="00871C9C">
        <w:rPr>
          <w:color w:val="000000" w:themeColor="text1"/>
        </w:rPr>
        <w:t xml:space="preserve"> деятельности в рамках данной программы. </w:t>
      </w:r>
    </w:p>
    <w:p w14:paraId="31C1A2F8" w14:textId="77777777" w:rsidR="00046C96" w:rsidRPr="00871C9C" w:rsidRDefault="00E34D29" w:rsidP="00F56AFA">
      <w:pPr>
        <w:ind w:firstLine="567"/>
        <w:jc w:val="both"/>
        <w:rPr>
          <w:color w:val="000000" w:themeColor="text1"/>
        </w:rPr>
      </w:pPr>
      <w:r w:rsidRPr="00871C9C">
        <w:rPr>
          <w:color w:val="000000" w:themeColor="text1"/>
        </w:rPr>
        <w:t>Сейчас на территории области находится одно из крупнейших промышленных предприятий “Таджик Азот”, которы</w:t>
      </w:r>
      <w:r w:rsidR="00DF09AA" w:rsidRPr="00871C9C">
        <w:rPr>
          <w:color w:val="000000" w:themeColor="text1"/>
        </w:rPr>
        <w:t>й</w:t>
      </w:r>
      <w:r w:rsidRPr="00871C9C">
        <w:rPr>
          <w:color w:val="000000" w:themeColor="text1"/>
        </w:rPr>
        <w:t xml:space="preserve"> временно не функционирует из-за нехватки природного газа. В этой связи, </w:t>
      </w:r>
      <w:r w:rsidR="00147011" w:rsidRPr="00871C9C">
        <w:rPr>
          <w:color w:val="000000" w:themeColor="text1"/>
        </w:rPr>
        <w:t xml:space="preserve">ввод в </w:t>
      </w:r>
      <w:r w:rsidR="00E73D0C" w:rsidRPr="00871C9C">
        <w:rPr>
          <w:color w:val="000000" w:themeColor="text1"/>
        </w:rPr>
        <w:t xml:space="preserve">строй </w:t>
      </w:r>
      <w:r w:rsidR="00147011" w:rsidRPr="00871C9C">
        <w:rPr>
          <w:color w:val="000000" w:themeColor="text1"/>
        </w:rPr>
        <w:t>предприятий с использованием угля и современной технологии путём привлечения отечественных и иностранных инвестиций является одним из основных приоритетов отрасли.</w:t>
      </w:r>
      <w:r w:rsidR="00F56AFA" w:rsidRPr="00871C9C">
        <w:rPr>
          <w:color w:val="000000" w:themeColor="text1"/>
        </w:rPr>
        <w:t xml:space="preserve"> </w:t>
      </w:r>
    </w:p>
    <w:p w14:paraId="6C95D769" w14:textId="77777777" w:rsidR="00046C96" w:rsidRPr="00871C9C" w:rsidRDefault="00E73D0C" w:rsidP="00F56AFA">
      <w:pPr>
        <w:ind w:firstLine="567"/>
        <w:jc w:val="both"/>
        <w:rPr>
          <w:color w:val="000000" w:themeColor="text1"/>
        </w:rPr>
      </w:pPr>
      <w:r w:rsidRPr="00871C9C">
        <w:rPr>
          <w:color w:val="000000" w:themeColor="text1"/>
        </w:rPr>
        <w:t xml:space="preserve">В 2014 году объём производства промышленной продукции составил </w:t>
      </w:r>
      <w:r w:rsidR="00046C96" w:rsidRPr="00871C9C">
        <w:rPr>
          <w:color w:val="000000" w:themeColor="text1"/>
        </w:rPr>
        <w:t>3702,0 млн. сомон</w:t>
      </w:r>
      <w:r w:rsidRPr="00871C9C">
        <w:rPr>
          <w:color w:val="000000" w:themeColor="text1"/>
        </w:rPr>
        <w:t xml:space="preserve">и, что по сравнению с 2012 годом больше на </w:t>
      </w:r>
      <w:r w:rsidR="00046C96" w:rsidRPr="00871C9C">
        <w:rPr>
          <w:color w:val="000000" w:themeColor="text1"/>
        </w:rPr>
        <w:t>629,9 млн. сомон</w:t>
      </w:r>
      <w:r w:rsidRPr="00871C9C">
        <w:rPr>
          <w:color w:val="000000" w:themeColor="text1"/>
        </w:rPr>
        <w:t xml:space="preserve">и, или </w:t>
      </w:r>
      <w:r w:rsidR="00046C96" w:rsidRPr="00871C9C">
        <w:rPr>
          <w:color w:val="000000" w:themeColor="text1"/>
        </w:rPr>
        <w:t xml:space="preserve">20,5 </w:t>
      </w:r>
      <w:r w:rsidRPr="00871C9C">
        <w:rPr>
          <w:color w:val="000000" w:themeColor="text1"/>
        </w:rPr>
        <w:t>процентов.</w:t>
      </w:r>
    </w:p>
    <w:p w14:paraId="4B75D6BF" w14:textId="77777777" w:rsidR="00D67E3A" w:rsidRPr="00871C9C" w:rsidRDefault="00D67E3A" w:rsidP="00D67E3A">
      <w:pPr>
        <w:ind w:firstLine="567"/>
        <w:jc w:val="both"/>
        <w:rPr>
          <w:color w:val="000000" w:themeColor="text1"/>
        </w:rPr>
      </w:pPr>
      <w:r w:rsidRPr="00871C9C">
        <w:rPr>
          <w:color w:val="000000" w:themeColor="text1"/>
        </w:rPr>
        <w:t>В 2014 году в структуре объёма производства промышленной продукции доля государственного сектора составляла 44,5 процентов, совместных предприятий 1,7 процентов и негосударственного сектора - 53,8 процентов.</w:t>
      </w:r>
    </w:p>
    <w:p w14:paraId="02BC441E" w14:textId="0B362F03" w:rsidR="00D67E3A" w:rsidRPr="00871C9C" w:rsidRDefault="00D67E3A" w:rsidP="00D67E3A">
      <w:pPr>
        <w:ind w:firstLine="567"/>
        <w:jc w:val="both"/>
        <w:rPr>
          <w:color w:val="000000" w:themeColor="text1"/>
        </w:rPr>
      </w:pPr>
      <w:r w:rsidRPr="00871C9C">
        <w:rPr>
          <w:color w:val="000000" w:themeColor="text1"/>
        </w:rPr>
        <w:t>На территории области имеется огромный потенциал для развития производств</w:t>
      </w:r>
      <w:r w:rsidR="00790367">
        <w:rPr>
          <w:color w:val="000000" w:themeColor="text1"/>
        </w:rPr>
        <w:t>а</w:t>
      </w:r>
      <w:r w:rsidRPr="00871C9C">
        <w:rPr>
          <w:color w:val="000000" w:themeColor="text1"/>
        </w:rPr>
        <w:t>, в том числе энергетики, лёгкой промышленности, продовольствия, химии, электротехники и стро</w:t>
      </w:r>
      <w:r w:rsidRPr="00871C9C">
        <w:rPr>
          <w:color w:val="000000" w:themeColor="text1"/>
        </w:rPr>
        <w:lastRenderedPageBreak/>
        <w:t xml:space="preserve">ительных материалов, </w:t>
      </w:r>
      <w:r w:rsidR="00790367" w:rsidRPr="00871C9C">
        <w:rPr>
          <w:color w:val="000000" w:themeColor="text1"/>
        </w:rPr>
        <w:t>добыч</w:t>
      </w:r>
      <w:r w:rsidR="00790367">
        <w:rPr>
          <w:color w:val="000000" w:themeColor="text1"/>
        </w:rPr>
        <w:t>и</w:t>
      </w:r>
      <w:r w:rsidR="00790367" w:rsidRPr="00871C9C">
        <w:rPr>
          <w:color w:val="000000" w:themeColor="text1"/>
        </w:rPr>
        <w:t xml:space="preserve"> руды, </w:t>
      </w:r>
      <w:r w:rsidRPr="00871C9C">
        <w:rPr>
          <w:color w:val="000000" w:themeColor="text1"/>
        </w:rPr>
        <w:t xml:space="preserve">эффективное и рациональное использование которых является одной из основных задач. </w:t>
      </w:r>
    </w:p>
    <w:p w14:paraId="0B8DE780" w14:textId="2153A898" w:rsidR="00F17CD2" w:rsidRPr="00871C9C" w:rsidRDefault="00790367" w:rsidP="00F17CD2">
      <w:pPr>
        <w:jc w:val="center"/>
        <w:rPr>
          <w:i/>
          <w:iCs/>
          <w:color w:val="000000" w:themeColor="text1"/>
        </w:rPr>
      </w:pPr>
      <w:r>
        <w:rPr>
          <w:i/>
          <w:iCs/>
          <w:color w:val="000000" w:themeColor="text1"/>
        </w:rPr>
        <w:t>Рис.</w:t>
      </w:r>
      <w:r w:rsidR="00F84ADF" w:rsidRPr="00871C9C">
        <w:rPr>
          <w:i/>
          <w:iCs/>
          <w:color w:val="000000" w:themeColor="text1"/>
        </w:rPr>
        <w:t xml:space="preserve"> </w:t>
      </w:r>
      <w:r>
        <w:rPr>
          <w:i/>
          <w:iCs/>
          <w:color w:val="000000" w:themeColor="text1"/>
        </w:rPr>
        <w:t>4</w:t>
      </w:r>
      <w:r w:rsidR="00F84ADF" w:rsidRPr="00871C9C">
        <w:rPr>
          <w:i/>
          <w:iCs/>
          <w:color w:val="000000" w:themeColor="text1"/>
        </w:rPr>
        <w:t>. Объём производства промышленной продукции</w:t>
      </w:r>
    </w:p>
    <w:p w14:paraId="5DF6E09C" w14:textId="64E92E78" w:rsidR="00F84ADF" w:rsidRPr="00871C9C" w:rsidRDefault="00F84ADF" w:rsidP="00F17CD2">
      <w:pPr>
        <w:jc w:val="center"/>
        <w:rPr>
          <w:i/>
          <w:iCs/>
          <w:color w:val="000000" w:themeColor="text1"/>
        </w:rPr>
      </w:pPr>
      <w:r w:rsidRPr="00871C9C">
        <w:rPr>
          <w:i/>
          <w:iCs/>
          <w:color w:val="000000" w:themeColor="text1"/>
        </w:rPr>
        <w:t>в течении</w:t>
      </w:r>
      <w:r w:rsidR="00F56AFA" w:rsidRPr="00871C9C">
        <w:rPr>
          <w:i/>
          <w:iCs/>
          <w:color w:val="000000" w:themeColor="text1"/>
        </w:rPr>
        <w:t xml:space="preserve"> </w:t>
      </w:r>
      <w:r w:rsidR="00005ABB">
        <w:rPr>
          <w:i/>
          <w:iCs/>
          <w:color w:val="000000" w:themeColor="text1"/>
        </w:rPr>
        <w:t>2012</w:t>
      </w:r>
      <w:r w:rsidRPr="00871C9C">
        <w:rPr>
          <w:i/>
          <w:iCs/>
          <w:color w:val="000000" w:themeColor="text1"/>
        </w:rPr>
        <w:t xml:space="preserve"> – 2014 годов (млн. сомони)</w:t>
      </w:r>
    </w:p>
    <w:p w14:paraId="6313999A" w14:textId="77777777" w:rsidR="00F84ADF" w:rsidRPr="00871C9C" w:rsidRDefault="00F84ADF" w:rsidP="00F17CD2">
      <w:pPr>
        <w:jc w:val="center"/>
        <w:rPr>
          <w:color w:val="000000" w:themeColor="text1"/>
        </w:rPr>
      </w:pPr>
    </w:p>
    <w:p w14:paraId="01F88ACE" w14:textId="77777777" w:rsidR="00046C96" w:rsidRPr="00871C9C" w:rsidRDefault="00046C96" w:rsidP="00F17CD2">
      <w:pPr>
        <w:pStyle w:val="affff2"/>
        <w:spacing w:before="0" w:after="0"/>
        <w:jc w:val="center"/>
        <w:rPr>
          <w:rFonts w:ascii="Times New Roman" w:hAnsi="Times New Roman" w:cs="Times New Roman"/>
          <w:color w:val="000000" w:themeColor="text1"/>
          <w:sz w:val="24"/>
          <w:szCs w:val="24"/>
          <w:lang w:val="ru-RU"/>
        </w:rPr>
      </w:pPr>
      <w:r w:rsidRPr="00871C9C">
        <w:rPr>
          <w:rFonts w:ascii="Times New Roman" w:hAnsi="Times New Roman" w:cs="Times New Roman"/>
          <w:noProof/>
          <w:color w:val="000000" w:themeColor="text1"/>
          <w:sz w:val="24"/>
          <w:szCs w:val="24"/>
          <w:lang w:val="ru-RU" w:eastAsia="ru-RU" w:bidi="ar-SA"/>
        </w:rPr>
        <w:drawing>
          <wp:inline distT="0" distB="0" distL="0" distR="0" wp14:anchorId="0712E5EA" wp14:editId="5B528C2F">
            <wp:extent cx="4679950" cy="2362200"/>
            <wp:effectExtent l="0" t="0" r="0" b="0"/>
            <wp:docPr id="226" name="Диаграмма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F1BCDB" w14:textId="77777777" w:rsidR="00F17CD2" w:rsidRPr="00871C9C" w:rsidRDefault="00F17CD2" w:rsidP="00F56AFA">
      <w:pPr>
        <w:ind w:firstLine="567"/>
        <w:jc w:val="both"/>
        <w:rPr>
          <w:color w:val="000000" w:themeColor="text1"/>
        </w:rPr>
      </w:pPr>
    </w:p>
    <w:p w14:paraId="72E6E3FE" w14:textId="043388EF" w:rsidR="00046C96" w:rsidRPr="00871C9C" w:rsidRDefault="00FF0579" w:rsidP="00F56AFA">
      <w:pPr>
        <w:ind w:firstLine="567"/>
        <w:jc w:val="both"/>
        <w:rPr>
          <w:color w:val="000000" w:themeColor="text1"/>
          <w:spacing w:val="-4"/>
        </w:rPr>
      </w:pPr>
      <w:r w:rsidRPr="00871C9C">
        <w:rPr>
          <w:color w:val="000000" w:themeColor="text1"/>
          <w:spacing w:val="-4"/>
        </w:rPr>
        <w:t>Общее количество существующих месторожден</w:t>
      </w:r>
      <w:r w:rsidR="008F1136" w:rsidRPr="00871C9C">
        <w:rPr>
          <w:color w:val="000000" w:themeColor="text1"/>
          <w:spacing w:val="-4"/>
        </w:rPr>
        <w:t>ий составляет 53 единиц</w:t>
      </w:r>
      <w:r w:rsidR="00D87E64">
        <w:rPr>
          <w:color w:val="000000" w:themeColor="text1"/>
          <w:spacing w:val="-4"/>
        </w:rPr>
        <w:t>ы</w:t>
      </w:r>
      <w:r w:rsidR="008F1136" w:rsidRPr="00871C9C">
        <w:rPr>
          <w:color w:val="000000" w:themeColor="text1"/>
          <w:spacing w:val="-4"/>
        </w:rPr>
        <w:t>, из них</w:t>
      </w:r>
      <w:r w:rsidRPr="00871C9C">
        <w:rPr>
          <w:color w:val="000000" w:themeColor="text1"/>
          <w:spacing w:val="-4"/>
        </w:rPr>
        <w:t xml:space="preserve"> 18 единиц (34%) являются действующими, остальные 35 единиц остаются бездействующими как резерв. </w:t>
      </w:r>
    </w:p>
    <w:p w14:paraId="1EC56E3A" w14:textId="395C32E2" w:rsidR="00046C96" w:rsidRPr="00871C9C" w:rsidRDefault="008E02BC" w:rsidP="00F56AFA">
      <w:pPr>
        <w:ind w:firstLine="567"/>
        <w:jc w:val="both"/>
        <w:rPr>
          <w:color w:val="000000" w:themeColor="text1"/>
        </w:rPr>
      </w:pPr>
      <w:r w:rsidRPr="00871C9C">
        <w:rPr>
          <w:color w:val="000000" w:themeColor="text1"/>
        </w:rPr>
        <w:t>В 2012-2014 годы</w:t>
      </w:r>
      <w:r w:rsidR="002112BF" w:rsidRPr="00871C9C">
        <w:rPr>
          <w:color w:val="000000" w:themeColor="text1"/>
        </w:rPr>
        <w:t xml:space="preserve"> в структуре объёма производства промышленной продукции области доля основных секторов, в том числе </w:t>
      </w:r>
      <w:r w:rsidR="00046C96" w:rsidRPr="00871C9C">
        <w:rPr>
          <w:color w:val="000000" w:themeColor="text1"/>
        </w:rPr>
        <w:t>электроэнергетик</w:t>
      </w:r>
      <w:r w:rsidR="00D87E64">
        <w:rPr>
          <w:color w:val="000000" w:themeColor="text1"/>
        </w:rPr>
        <w:t>и,</w:t>
      </w:r>
      <w:r w:rsidR="002112BF" w:rsidRPr="00871C9C">
        <w:rPr>
          <w:color w:val="000000" w:themeColor="text1"/>
        </w:rPr>
        <w:t xml:space="preserve"> составляет </w:t>
      </w:r>
      <w:r w:rsidR="00046C96" w:rsidRPr="00871C9C">
        <w:rPr>
          <w:color w:val="000000" w:themeColor="text1"/>
        </w:rPr>
        <w:t xml:space="preserve">41,3 </w:t>
      </w:r>
      <w:r w:rsidR="002112BF" w:rsidRPr="00871C9C">
        <w:rPr>
          <w:color w:val="000000" w:themeColor="text1"/>
        </w:rPr>
        <w:t xml:space="preserve">процентов, топливо - </w:t>
      </w:r>
      <w:r w:rsidR="00046C96" w:rsidRPr="00871C9C">
        <w:rPr>
          <w:color w:val="000000" w:themeColor="text1"/>
        </w:rPr>
        <w:t xml:space="preserve">0,5 </w:t>
      </w:r>
      <w:r w:rsidR="002112BF" w:rsidRPr="00871C9C">
        <w:rPr>
          <w:color w:val="000000" w:themeColor="text1"/>
        </w:rPr>
        <w:t>процентов</w:t>
      </w:r>
      <w:r w:rsidR="00046C96" w:rsidRPr="00871C9C">
        <w:rPr>
          <w:color w:val="000000" w:themeColor="text1"/>
        </w:rPr>
        <w:t xml:space="preserve">, </w:t>
      </w:r>
      <w:r w:rsidR="002112BF" w:rsidRPr="00871C9C">
        <w:rPr>
          <w:color w:val="000000" w:themeColor="text1"/>
        </w:rPr>
        <w:t xml:space="preserve">химия и переработка нефти - </w:t>
      </w:r>
      <w:r w:rsidR="00046C96" w:rsidRPr="00871C9C">
        <w:rPr>
          <w:color w:val="000000" w:themeColor="text1"/>
        </w:rPr>
        <w:t xml:space="preserve">0,3 </w:t>
      </w:r>
      <w:r w:rsidR="002112BF" w:rsidRPr="00871C9C">
        <w:rPr>
          <w:color w:val="000000" w:themeColor="text1"/>
        </w:rPr>
        <w:t>процентов</w:t>
      </w:r>
      <w:r w:rsidR="00046C96" w:rsidRPr="00871C9C">
        <w:rPr>
          <w:color w:val="000000" w:themeColor="text1"/>
        </w:rPr>
        <w:t xml:space="preserve">, </w:t>
      </w:r>
      <w:r w:rsidR="002112BF" w:rsidRPr="00871C9C">
        <w:rPr>
          <w:color w:val="000000" w:themeColor="text1"/>
        </w:rPr>
        <w:t>машиностроение</w:t>
      </w:r>
      <w:r w:rsidR="00046C96" w:rsidRPr="00871C9C">
        <w:rPr>
          <w:color w:val="000000" w:themeColor="text1"/>
        </w:rPr>
        <w:t xml:space="preserve">, </w:t>
      </w:r>
      <w:r w:rsidR="002112BF" w:rsidRPr="00871C9C">
        <w:rPr>
          <w:color w:val="000000" w:themeColor="text1"/>
        </w:rPr>
        <w:t xml:space="preserve">обработка металлов и </w:t>
      </w:r>
      <w:r w:rsidR="00046C96" w:rsidRPr="00871C9C">
        <w:rPr>
          <w:color w:val="000000" w:themeColor="text1"/>
        </w:rPr>
        <w:t>электротехника</w:t>
      </w:r>
      <w:r w:rsidR="002112BF" w:rsidRPr="00871C9C">
        <w:rPr>
          <w:color w:val="000000" w:themeColor="text1"/>
        </w:rPr>
        <w:t xml:space="preserve"> -</w:t>
      </w:r>
      <w:r w:rsidR="00046C96" w:rsidRPr="00871C9C">
        <w:rPr>
          <w:color w:val="000000" w:themeColor="text1"/>
        </w:rPr>
        <w:t xml:space="preserve"> 1,8 </w:t>
      </w:r>
      <w:r w:rsidR="002112BF" w:rsidRPr="00871C9C">
        <w:rPr>
          <w:color w:val="000000" w:themeColor="text1"/>
        </w:rPr>
        <w:t>процентов</w:t>
      </w:r>
      <w:r w:rsidR="00046C96" w:rsidRPr="00871C9C">
        <w:rPr>
          <w:color w:val="000000" w:themeColor="text1"/>
        </w:rPr>
        <w:t xml:space="preserve">, </w:t>
      </w:r>
      <w:r w:rsidR="002112BF" w:rsidRPr="00871C9C">
        <w:rPr>
          <w:color w:val="000000" w:themeColor="text1"/>
        </w:rPr>
        <w:t xml:space="preserve">стройматериалы - </w:t>
      </w:r>
      <w:r w:rsidR="00046C96" w:rsidRPr="00871C9C">
        <w:rPr>
          <w:color w:val="000000" w:themeColor="text1"/>
        </w:rPr>
        <w:t xml:space="preserve">18,3 </w:t>
      </w:r>
      <w:r w:rsidR="002112BF" w:rsidRPr="00871C9C">
        <w:rPr>
          <w:color w:val="000000" w:themeColor="text1"/>
        </w:rPr>
        <w:t>процентов</w:t>
      </w:r>
      <w:r w:rsidR="00046C96" w:rsidRPr="00871C9C">
        <w:rPr>
          <w:color w:val="000000" w:themeColor="text1"/>
        </w:rPr>
        <w:t xml:space="preserve">, </w:t>
      </w:r>
      <w:r w:rsidR="002112BF" w:rsidRPr="00871C9C">
        <w:rPr>
          <w:color w:val="000000" w:themeColor="text1"/>
        </w:rPr>
        <w:t xml:space="preserve">лёгкая промышленность - </w:t>
      </w:r>
      <w:r w:rsidR="00046C96" w:rsidRPr="00871C9C">
        <w:rPr>
          <w:color w:val="000000" w:themeColor="text1"/>
        </w:rPr>
        <w:t xml:space="preserve">22,0 </w:t>
      </w:r>
      <w:r w:rsidR="002112BF" w:rsidRPr="00871C9C">
        <w:rPr>
          <w:color w:val="000000" w:themeColor="text1"/>
        </w:rPr>
        <w:t>процент</w:t>
      </w:r>
      <w:r w:rsidR="00D87E64">
        <w:rPr>
          <w:color w:val="000000" w:themeColor="text1"/>
        </w:rPr>
        <w:t>а</w:t>
      </w:r>
      <w:r w:rsidR="00046C96" w:rsidRPr="00871C9C">
        <w:rPr>
          <w:color w:val="000000" w:themeColor="text1"/>
        </w:rPr>
        <w:t xml:space="preserve">, </w:t>
      </w:r>
      <w:r w:rsidR="002112BF" w:rsidRPr="00871C9C">
        <w:rPr>
          <w:color w:val="000000" w:themeColor="text1"/>
        </w:rPr>
        <w:t xml:space="preserve">продовольствие - </w:t>
      </w:r>
      <w:r w:rsidR="00046C96" w:rsidRPr="00871C9C">
        <w:rPr>
          <w:color w:val="000000" w:themeColor="text1"/>
        </w:rPr>
        <w:t xml:space="preserve">10,1 </w:t>
      </w:r>
      <w:r w:rsidR="002112BF" w:rsidRPr="00871C9C">
        <w:rPr>
          <w:color w:val="000000" w:themeColor="text1"/>
        </w:rPr>
        <w:t>процентов</w:t>
      </w:r>
      <w:r w:rsidR="00046C96" w:rsidRPr="00871C9C">
        <w:rPr>
          <w:color w:val="000000" w:themeColor="text1"/>
        </w:rPr>
        <w:t xml:space="preserve">, </w:t>
      </w:r>
      <w:r w:rsidR="002112BF" w:rsidRPr="00871C9C">
        <w:rPr>
          <w:color w:val="000000" w:themeColor="text1"/>
        </w:rPr>
        <w:t xml:space="preserve">цветные металлы - </w:t>
      </w:r>
      <w:r w:rsidR="00046C96" w:rsidRPr="00871C9C">
        <w:rPr>
          <w:color w:val="000000" w:themeColor="text1"/>
        </w:rPr>
        <w:t xml:space="preserve">4,4 </w:t>
      </w:r>
      <w:r w:rsidR="002112BF" w:rsidRPr="00871C9C">
        <w:rPr>
          <w:color w:val="000000" w:themeColor="text1"/>
        </w:rPr>
        <w:t>процент</w:t>
      </w:r>
      <w:r w:rsidR="00D87E64">
        <w:rPr>
          <w:color w:val="000000" w:themeColor="text1"/>
        </w:rPr>
        <w:t>а</w:t>
      </w:r>
      <w:r w:rsidR="002112BF" w:rsidRPr="00871C9C">
        <w:rPr>
          <w:color w:val="000000" w:themeColor="text1"/>
        </w:rPr>
        <w:t xml:space="preserve"> и другие сектора промышленности - </w:t>
      </w:r>
      <w:r w:rsidR="00046C96" w:rsidRPr="00871C9C">
        <w:rPr>
          <w:color w:val="000000" w:themeColor="text1"/>
        </w:rPr>
        <w:t xml:space="preserve">1,3 </w:t>
      </w:r>
      <w:r w:rsidR="002112BF" w:rsidRPr="00871C9C">
        <w:rPr>
          <w:color w:val="000000" w:themeColor="text1"/>
        </w:rPr>
        <w:t xml:space="preserve">процентов. </w:t>
      </w:r>
    </w:p>
    <w:p w14:paraId="172270BA" w14:textId="77777777" w:rsidR="00046C96" w:rsidRPr="00871C9C" w:rsidRDefault="00F65568" w:rsidP="00F56AFA">
      <w:pPr>
        <w:ind w:firstLine="567"/>
        <w:jc w:val="both"/>
        <w:rPr>
          <w:color w:val="000000" w:themeColor="text1"/>
        </w:rPr>
      </w:pPr>
      <w:r w:rsidRPr="00871C9C">
        <w:rPr>
          <w:color w:val="000000" w:themeColor="text1"/>
        </w:rPr>
        <w:t xml:space="preserve">Наличие больших производственных мощностей, </w:t>
      </w:r>
      <w:r w:rsidR="00604FDA" w:rsidRPr="00871C9C">
        <w:rPr>
          <w:color w:val="000000" w:themeColor="text1"/>
        </w:rPr>
        <w:t xml:space="preserve">свободных </w:t>
      </w:r>
      <w:r w:rsidRPr="00871C9C">
        <w:rPr>
          <w:color w:val="000000" w:themeColor="text1"/>
        </w:rPr>
        <w:t xml:space="preserve">трудовых ресурсов, местного сырья, полезных ископаемых, строительных материалов и </w:t>
      </w:r>
      <w:r w:rsidR="00604FDA" w:rsidRPr="00871C9C">
        <w:rPr>
          <w:color w:val="000000" w:themeColor="text1"/>
        </w:rPr>
        <w:t>их эффективное и рациональное использование создает реальные предпосылки</w:t>
      </w:r>
      <w:r w:rsidR="00F56AFA" w:rsidRPr="00871C9C">
        <w:rPr>
          <w:color w:val="000000" w:themeColor="text1"/>
        </w:rPr>
        <w:t xml:space="preserve"> </w:t>
      </w:r>
      <w:r w:rsidR="00604FDA" w:rsidRPr="00871C9C">
        <w:rPr>
          <w:color w:val="000000" w:themeColor="text1"/>
        </w:rPr>
        <w:t>сделать область передовиком в промышленно-аграрном секторе</w:t>
      </w:r>
      <w:r w:rsidRPr="00871C9C">
        <w:rPr>
          <w:color w:val="000000" w:themeColor="text1"/>
        </w:rPr>
        <w:t>.</w:t>
      </w:r>
      <w:r w:rsidR="00F56AFA" w:rsidRPr="00871C9C">
        <w:rPr>
          <w:color w:val="000000" w:themeColor="text1"/>
        </w:rPr>
        <w:t xml:space="preserve"> </w:t>
      </w:r>
    </w:p>
    <w:p w14:paraId="1F4B5841" w14:textId="2118DC53" w:rsidR="00046C96" w:rsidRPr="00871C9C" w:rsidRDefault="00070D12" w:rsidP="00F56AFA">
      <w:pPr>
        <w:ind w:firstLine="567"/>
        <w:jc w:val="both"/>
        <w:rPr>
          <w:color w:val="000000" w:themeColor="text1"/>
        </w:rPr>
      </w:pPr>
      <w:r w:rsidRPr="00871C9C">
        <w:rPr>
          <w:color w:val="000000" w:themeColor="text1"/>
        </w:rPr>
        <w:t xml:space="preserve">Кроме того, в этом процессе уделяется особое значение вопросам повышения качества произведенной продукции, </w:t>
      </w:r>
      <w:r w:rsidR="008103E5" w:rsidRPr="00871C9C">
        <w:rPr>
          <w:color w:val="000000" w:themeColor="text1"/>
        </w:rPr>
        <w:t>конкурентоспособности</w:t>
      </w:r>
      <w:r w:rsidRPr="00871C9C">
        <w:rPr>
          <w:color w:val="000000" w:themeColor="text1"/>
        </w:rPr>
        <w:t xml:space="preserve">, налаживания производства продукции, ориентированной на экспорт и </w:t>
      </w:r>
      <w:r w:rsidR="005521DD" w:rsidRPr="00871C9C">
        <w:rPr>
          <w:color w:val="000000" w:themeColor="text1"/>
        </w:rPr>
        <w:t>экспорт</w:t>
      </w:r>
      <w:r w:rsidR="000907D7">
        <w:rPr>
          <w:color w:val="000000" w:themeColor="text1"/>
        </w:rPr>
        <w:t>о</w:t>
      </w:r>
      <w:r w:rsidR="005521DD" w:rsidRPr="00871C9C">
        <w:rPr>
          <w:color w:val="000000" w:themeColor="text1"/>
        </w:rPr>
        <w:t>замещающей</w:t>
      </w:r>
      <w:r w:rsidRPr="00871C9C">
        <w:rPr>
          <w:color w:val="000000" w:themeColor="text1"/>
        </w:rPr>
        <w:t xml:space="preserve"> продукции, ввоза техники и современных технологий.</w:t>
      </w:r>
      <w:r w:rsidR="00F56AFA" w:rsidRPr="00871C9C">
        <w:rPr>
          <w:color w:val="000000" w:themeColor="text1"/>
        </w:rPr>
        <w:t xml:space="preserve"> </w:t>
      </w:r>
    </w:p>
    <w:p w14:paraId="2885706F" w14:textId="77777777" w:rsidR="00046C96" w:rsidRPr="00871C9C" w:rsidRDefault="005A0B30" w:rsidP="00F56AFA">
      <w:pPr>
        <w:ind w:firstLine="567"/>
        <w:jc w:val="both"/>
        <w:rPr>
          <w:color w:val="000000" w:themeColor="text1"/>
        </w:rPr>
      </w:pPr>
      <w:r w:rsidRPr="00871C9C">
        <w:rPr>
          <w:b/>
          <w:color w:val="000000" w:themeColor="text1"/>
        </w:rPr>
        <w:t>Продовольственная промышленность</w:t>
      </w:r>
      <w:r w:rsidR="00AF0D22" w:rsidRPr="00871C9C">
        <w:rPr>
          <w:rFonts w:eastAsia="MS Mincho"/>
          <w:b/>
          <w:color w:val="000000" w:themeColor="text1"/>
        </w:rPr>
        <w:t xml:space="preserve">. </w:t>
      </w:r>
      <w:r w:rsidRPr="00871C9C">
        <w:rPr>
          <w:rFonts w:eastAsia="MS Mincho"/>
          <w:color w:val="000000" w:themeColor="text1"/>
        </w:rPr>
        <w:t>Данная отрасль играет важную роль в обеспечении продовольственной безопасности области и республики</w:t>
      </w:r>
      <w:r w:rsidRPr="00871C9C">
        <w:rPr>
          <w:rFonts w:eastAsia="MS Mincho"/>
          <w:b/>
          <w:color w:val="000000" w:themeColor="text1"/>
        </w:rPr>
        <w:t xml:space="preserve">. </w:t>
      </w:r>
    </w:p>
    <w:p w14:paraId="22371C5B" w14:textId="77777777" w:rsidR="00046C96" w:rsidRPr="00871C9C" w:rsidRDefault="005A0B30" w:rsidP="00F56AFA">
      <w:pPr>
        <w:ind w:firstLine="567"/>
        <w:jc w:val="both"/>
        <w:rPr>
          <w:color w:val="000000" w:themeColor="text1"/>
        </w:rPr>
      </w:pPr>
      <w:r w:rsidRPr="00871C9C">
        <w:rPr>
          <w:color w:val="000000" w:themeColor="text1"/>
        </w:rPr>
        <w:t xml:space="preserve">Объём производства продукции продовольственной промышленности в 2014 году составил </w:t>
      </w:r>
      <w:r w:rsidR="00046C96" w:rsidRPr="00871C9C">
        <w:rPr>
          <w:color w:val="000000" w:themeColor="text1"/>
        </w:rPr>
        <w:t>1019,6 млн. сомон</w:t>
      </w:r>
      <w:r w:rsidRPr="00871C9C">
        <w:rPr>
          <w:color w:val="000000" w:themeColor="text1"/>
        </w:rPr>
        <w:t>и, его доля в структуре объёма производства продукции области составила</w:t>
      </w:r>
      <w:r w:rsidR="00046C96" w:rsidRPr="00871C9C">
        <w:rPr>
          <w:color w:val="000000" w:themeColor="text1"/>
        </w:rPr>
        <w:t xml:space="preserve"> 28 </w:t>
      </w:r>
      <w:r w:rsidRPr="00871C9C">
        <w:rPr>
          <w:color w:val="000000" w:themeColor="text1"/>
        </w:rPr>
        <w:t>процентов</w:t>
      </w:r>
      <w:r w:rsidR="00046C96" w:rsidRPr="00871C9C">
        <w:rPr>
          <w:color w:val="000000" w:themeColor="text1"/>
        </w:rPr>
        <w:t xml:space="preserve">. </w:t>
      </w:r>
    </w:p>
    <w:p w14:paraId="37479438" w14:textId="2C12A683" w:rsidR="00046C96" w:rsidRPr="00871C9C" w:rsidRDefault="00B618BF" w:rsidP="00F56AFA">
      <w:pPr>
        <w:ind w:firstLine="567"/>
        <w:jc w:val="both"/>
        <w:rPr>
          <w:color w:val="000000" w:themeColor="text1"/>
        </w:rPr>
      </w:pPr>
      <w:r w:rsidRPr="00871C9C">
        <w:rPr>
          <w:color w:val="000000" w:themeColor="text1"/>
        </w:rPr>
        <w:t xml:space="preserve">Согласно статистическим данным в 2014 году промышленными предприятиями области произведено всего </w:t>
      </w:r>
      <w:r w:rsidR="00046C96" w:rsidRPr="00871C9C">
        <w:rPr>
          <w:color w:val="000000" w:themeColor="text1"/>
        </w:rPr>
        <w:t xml:space="preserve">7,6 </w:t>
      </w:r>
      <w:r w:rsidRPr="00871C9C">
        <w:rPr>
          <w:color w:val="000000" w:themeColor="text1"/>
        </w:rPr>
        <w:t>тыс. тонн масла</w:t>
      </w:r>
      <w:r w:rsidR="00046C96" w:rsidRPr="00871C9C">
        <w:rPr>
          <w:color w:val="000000" w:themeColor="text1"/>
        </w:rPr>
        <w:t>, 634,7 тонн</w:t>
      </w:r>
      <w:r w:rsidR="0031209B">
        <w:rPr>
          <w:color w:val="000000" w:themeColor="text1"/>
        </w:rPr>
        <w:t>ы</w:t>
      </w:r>
      <w:r w:rsidR="00046C96" w:rsidRPr="00871C9C">
        <w:rPr>
          <w:color w:val="000000" w:themeColor="text1"/>
        </w:rPr>
        <w:t xml:space="preserve"> </w:t>
      </w:r>
      <w:r w:rsidRPr="00871C9C">
        <w:rPr>
          <w:color w:val="000000" w:themeColor="text1"/>
        </w:rPr>
        <w:t xml:space="preserve">молочной продукции, </w:t>
      </w:r>
      <w:r w:rsidR="00046C96" w:rsidRPr="00871C9C">
        <w:rPr>
          <w:color w:val="000000" w:themeColor="text1"/>
        </w:rPr>
        <w:t>828,1 тонн</w:t>
      </w:r>
      <w:r w:rsidRPr="00871C9C">
        <w:rPr>
          <w:color w:val="000000" w:themeColor="text1"/>
        </w:rPr>
        <w:t xml:space="preserve"> кондитерских изделий и </w:t>
      </w:r>
      <w:r w:rsidR="00046C96" w:rsidRPr="00871C9C">
        <w:rPr>
          <w:color w:val="000000" w:themeColor="text1"/>
        </w:rPr>
        <w:t xml:space="preserve">225,8 </w:t>
      </w:r>
      <w:r w:rsidRPr="00871C9C">
        <w:rPr>
          <w:color w:val="000000" w:themeColor="text1"/>
        </w:rPr>
        <w:t xml:space="preserve">тыс. </w:t>
      </w:r>
      <w:r w:rsidR="00046C96" w:rsidRPr="00871C9C">
        <w:rPr>
          <w:color w:val="000000" w:themeColor="text1"/>
        </w:rPr>
        <w:t>тонн</w:t>
      </w:r>
      <w:r w:rsidRPr="00871C9C">
        <w:rPr>
          <w:color w:val="000000" w:themeColor="text1"/>
        </w:rPr>
        <w:t xml:space="preserve"> муки</w:t>
      </w:r>
      <w:r w:rsidR="00046C96" w:rsidRPr="00871C9C">
        <w:rPr>
          <w:color w:val="000000" w:themeColor="text1"/>
        </w:rPr>
        <w:t xml:space="preserve">, </w:t>
      </w:r>
      <w:r w:rsidRPr="00871C9C">
        <w:rPr>
          <w:color w:val="000000" w:themeColor="text1"/>
        </w:rPr>
        <w:t xml:space="preserve">что по сравнению с потребностью населения обеспечивается всего лишь на </w:t>
      </w:r>
      <w:r w:rsidR="00046C96" w:rsidRPr="00871C9C">
        <w:rPr>
          <w:color w:val="000000" w:themeColor="text1"/>
        </w:rPr>
        <w:t>31</w:t>
      </w:r>
      <w:r w:rsidRPr="00871C9C">
        <w:rPr>
          <w:color w:val="000000" w:themeColor="text1"/>
        </w:rPr>
        <w:t xml:space="preserve"> процент</w:t>
      </w:r>
      <w:r w:rsidR="00046C96" w:rsidRPr="00871C9C">
        <w:rPr>
          <w:color w:val="000000" w:themeColor="text1"/>
        </w:rPr>
        <w:t xml:space="preserve"> (</w:t>
      </w:r>
      <w:r w:rsidRPr="00871C9C">
        <w:rPr>
          <w:color w:val="000000" w:themeColor="text1"/>
        </w:rPr>
        <w:t xml:space="preserve">мука </w:t>
      </w:r>
      <w:r w:rsidR="00046C96" w:rsidRPr="00871C9C">
        <w:rPr>
          <w:color w:val="000000" w:themeColor="text1"/>
        </w:rPr>
        <w:t xml:space="preserve">-83%, </w:t>
      </w:r>
      <w:r w:rsidRPr="00871C9C">
        <w:rPr>
          <w:color w:val="000000" w:themeColor="text1"/>
        </w:rPr>
        <w:t xml:space="preserve">масло </w:t>
      </w:r>
      <w:r w:rsidR="00046C96" w:rsidRPr="00871C9C">
        <w:rPr>
          <w:color w:val="000000" w:themeColor="text1"/>
        </w:rPr>
        <w:t xml:space="preserve">-32,7%, </w:t>
      </w:r>
      <w:r w:rsidRPr="00871C9C">
        <w:rPr>
          <w:color w:val="000000" w:themeColor="text1"/>
        </w:rPr>
        <w:t>молоко -</w:t>
      </w:r>
      <w:r w:rsidR="00046C96" w:rsidRPr="00871C9C">
        <w:rPr>
          <w:color w:val="000000" w:themeColor="text1"/>
        </w:rPr>
        <w:t xml:space="preserve">1,5 % </w:t>
      </w:r>
      <w:r w:rsidRPr="00871C9C">
        <w:rPr>
          <w:color w:val="000000" w:themeColor="text1"/>
        </w:rPr>
        <w:t>и кондитерские изделия -</w:t>
      </w:r>
      <w:r w:rsidR="009121AC" w:rsidRPr="00871C9C">
        <w:rPr>
          <w:color w:val="000000" w:themeColor="text1"/>
        </w:rPr>
        <w:t>14 %)</w:t>
      </w:r>
      <w:r w:rsidR="00DB27ED" w:rsidRPr="00871C9C">
        <w:rPr>
          <w:color w:val="000000" w:themeColor="text1"/>
        </w:rPr>
        <w:t>, тогда как</w:t>
      </w:r>
      <w:r w:rsidR="005521DD" w:rsidRPr="00871C9C">
        <w:rPr>
          <w:color w:val="000000" w:themeColor="text1"/>
        </w:rPr>
        <w:t xml:space="preserve"> </w:t>
      </w:r>
      <w:r w:rsidR="00DB27ED" w:rsidRPr="00871C9C">
        <w:rPr>
          <w:color w:val="000000" w:themeColor="text1"/>
        </w:rPr>
        <w:t>согласно нормам физиологической потребности в год населению области в среднем</w:t>
      </w:r>
      <w:r w:rsidR="00F56AFA" w:rsidRPr="00871C9C">
        <w:rPr>
          <w:color w:val="000000" w:themeColor="text1"/>
        </w:rPr>
        <w:t xml:space="preserve"> </w:t>
      </w:r>
      <w:r w:rsidR="00DB27ED" w:rsidRPr="00871C9C">
        <w:rPr>
          <w:color w:val="000000" w:themeColor="text1"/>
        </w:rPr>
        <w:t>необходимо 23,2 тыс. тонн масла, 397,3 тыс. тонн цельного молока, 269,7 тыс. тонн муки и 59,8 тыс. тонн кондитерских изделий.</w:t>
      </w:r>
    </w:p>
    <w:p w14:paraId="500DF4EB" w14:textId="77777777" w:rsidR="00D67E3A" w:rsidRPr="00871C9C" w:rsidRDefault="00D67E3A" w:rsidP="00D67E3A">
      <w:pPr>
        <w:ind w:firstLine="567"/>
        <w:jc w:val="both"/>
        <w:rPr>
          <w:color w:val="000000" w:themeColor="text1"/>
        </w:rPr>
      </w:pPr>
      <w:r w:rsidRPr="00871C9C">
        <w:rPr>
          <w:color w:val="000000" w:themeColor="text1"/>
        </w:rPr>
        <w:t xml:space="preserve">Анализы показывают, что по всем видам продовольственной продукции за исключением растительного масла, консервов и винной продукции наблюдается рост производства. </w:t>
      </w:r>
    </w:p>
    <w:p w14:paraId="4279CDA3" w14:textId="628AB75F" w:rsidR="00D67E3A" w:rsidRPr="00871C9C" w:rsidRDefault="00D67E3A" w:rsidP="00D67E3A">
      <w:pPr>
        <w:ind w:firstLine="567"/>
        <w:jc w:val="both"/>
        <w:rPr>
          <w:color w:val="000000" w:themeColor="text1"/>
        </w:rPr>
      </w:pPr>
      <w:r w:rsidRPr="00871C9C">
        <w:rPr>
          <w:color w:val="000000" w:themeColor="text1"/>
        </w:rPr>
        <w:t xml:space="preserve">Функционирование не </w:t>
      </w:r>
      <w:r w:rsidR="0031209B">
        <w:rPr>
          <w:color w:val="000000" w:themeColor="text1"/>
        </w:rPr>
        <w:t>в</w:t>
      </w:r>
      <w:r w:rsidR="0031209B" w:rsidRPr="00871C9C">
        <w:rPr>
          <w:color w:val="000000" w:themeColor="text1"/>
        </w:rPr>
        <w:t xml:space="preserve"> </w:t>
      </w:r>
      <w:r w:rsidRPr="00871C9C">
        <w:rPr>
          <w:color w:val="000000" w:themeColor="text1"/>
        </w:rPr>
        <w:t xml:space="preserve">полную мощность предприятий по переработке фруктов и овощей ЧК «Али» (г.Курган-тюбе), ООО «Исмоили Давлат» (р. Фархор), ООО «Ёгук» (р. </w:t>
      </w:r>
      <w:r w:rsidRPr="00871C9C">
        <w:rPr>
          <w:color w:val="000000" w:themeColor="text1"/>
        </w:rPr>
        <w:lastRenderedPageBreak/>
        <w:t xml:space="preserve">Шураабад), «Фаррухруз» (г. Нурек) или полная остановка ООО «Камуна», «Мадад», «Сурхоб» (р. Фархор), «Иттиходияи истехсоли» (р. Дж. Руми), ООО «Умед-1» р. Ховалинг, ООО «Бинёмин» (р. Балджуван), ООО «Насими Рахим» (р. Кубодиё) стало причиной уменьшения производственных показателей за 2012-2014 годы. </w:t>
      </w:r>
    </w:p>
    <w:p w14:paraId="55D2C021" w14:textId="4A4B3A97" w:rsidR="00D67E3A" w:rsidRPr="00871C9C" w:rsidRDefault="00D67E3A" w:rsidP="00D67E3A">
      <w:pPr>
        <w:ind w:firstLine="567"/>
        <w:jc w:val="both"/>
        <w:rPr>
          <w:color w:val="000000" w:themeColor="text1"/>
        </w:rPr>
      </w:pPr>
      <w:r w:rsidRPr="00871C9C">
        <w:rPr>
          <w:color w:val="000000" w:themeColor="text1"/>
        </w:rPr>
        <w:t>Возникшее положение отрасли требует принятия необходимых мер для восстановления производственных мощностей, определения основных направлений и создани</w:t>
      </w:r>
      <w:r w:rsidR="004C3672">
        <w:rPr>
          <w:color w:val="000000" w:themeColor="text1"/>
        </w:rPr>
        <w:t>я</w:t>
      </w:r>
      <w:r w:rsidRPr="00871C9C">
        <w:rPr>
          <w:color w:val="000000" w:themeColor="text1"/>
        </w:rPr>
        <w:t xml:space="preserve"> благоприятных условий для развития этой важной отрасли агропромышленного комплекса, в особенности финансовой поддержки</w:t>
      </w:r>
      <w:r w:rsidR="004C3672">
        <w:rPr>
          <w:color w:val="000000" w:themeColor="text1"/>
        </w:rPr>
        <w:t>, в том числе и</w:t>
      </w:r>
      <w:r w:rsidRPr="00871C9C">
        <w:rPr>
          <w:color w:val="000000" w:themeColor="text1"/>
        </w:rPr>
        <w:t xml:space="preserve"> банковского финансирования. </w:t>
      </w:r>
    </w:p>
    <w:p w14:paraId="11218AA2" w14:textId="77777777" w:rsidR="00F17CD2" w:rsidRPr="00871C9C" w:rsidRDefault="00F17CD2" w:rsidP="00F17CD2">
      <w:pPr>
        <w:pStyle w:val="affff2"/>
        <w:spacing w:before="0" w:after="0"/>
        <w:jc w:val="center"/>
        <w:rPr>
          <w:rFonts w:ascii="Times New Roman" w:hAnsi="Times New Roman" w:cs="Times New Roman"/>
          <w:b/>
          <w:color w:val="000000" w:themeColor="text1"/>
          <w:sz w:val="24"/>
          <w:szCs w:val="24"/>
          <w:lang w:val="ru-RU"/>
        </w:rPr>
      </w:pPr>
    </w:p>
    <w:p w14:paraId="4ED017C2" w14:textId="431399E2" w:rsidR="00046C96" w:rsidRPr="00871C9C" w:rsidRDefault="00B618BF" w:rsidP="00F17CD2">
      <w:pPr>
        <w:pStyle w:val="affff2"/>
        <w:spacing w:before="0" w:after="0"/>
        <w:jc w:val="center"/>
        <w:rPr>
          <w:rFonts w:ascii="Times New Roman" w:hAnsi="Times New Roman" w:cs="Times New Roman"/>
          <w:bCs/>
          <w:i/>
          <w:iCs/>
          <w:color w:val="000000" w:themeColor="text1"/>
          <w:sz w:val="24"/>
          <w:szCs w:val="24"/>
          <w:lang w:val="ru-RU"/>
        </w:rPr>
      </w:pPr>
      <w:r w:rsidRPr="00871C9C">
        <w:rPr>
          <w:rFonts w:ascii="Times New Roman" w:hAnsi="Times New Roman" w:cs="Times New Roman"/>
          <w:bCs/>
          <w:i/>
          <w:iCs/>
          <w:color w:val="000000" w:themeColor="text1"/>
          <w:sz w:val="24"/>
          <w:szCs w:val="24"/>
          <w:lang w:val="ru-RU"/>
        </w:rPr>
        <w:t xml:space="preserve">Таблица </w:t>
      </w:r>
      <w:r w:rsidR="00046C96" w:rsidRPr="00871C9C">
        <w:rPr>
          <w:rFonts w:ascii="Times New Roman" w:hAnsi="Times New Roman" w:cs="Times New Roman"/>
          <w:bCs/>
          <w:i/>
          <w:iCs/>
          <w:color w:val="000000" w:themeColor="text1"/>
          <w:sz w:val="24"/>
          <w:szCs w:val="24"/>
          <w:lang w:val="ru-RU"/>
        </w:rPr>
        <w:t>№</w:t>
      </w:r>
      <w:r w:rsidR="004A4B5A" w:rsidRPr="00871C9C">
        <w:rPr>
          <w:rFonts w:ascii="Times New Roman" w:hAnsi="Times New Roman" w:cs="Times New Roman"/>
          <w:bCs/>
          <w:i/>
          <w:iCs/>
          <w:color w:val="000000" w:themeColor="text1"/>
          <w:sz w:val="24"/>
          <w:szCs w:val="24"/>
          <w:lang w:val="ru-RU"/>
        </w:rPr>
        <w:t xml:space="preserve"> </w:t>
      </w:r>
      <w:r w:rsidR="00E2045F">
        <w:rPr>
          <w:rFonts w:ascii="Times New Roman" w:hAnsi="Times New Roman" w:cs="Times New Roman"/>
          <w:bCs/>
          <w:i/>
          <w:iCs/>
          <w:color w:val="000000" w:themeColor="text1"/>
          <w:sz w:val="24"/>
          <w:szCs w:val="24"/>
          <w:lang w:val="ru-RU"/>
        </w:rPr>
        <w:t>7</w:t>
      </w:r>
      <w:r w:rsidR="004A4B5A" w:rsidRPr="00871C9C">
        <w:rPr>
          <w:rFonts w:ascii="Times New Roman" w:hAnsi="Times New Roman" w:cs="Times New Roman"/>
          <w:bCs/>
          <w:i/>
          <w:iCs/>
          <w:color w:val="000000" w:themeColor="text1"/>
          <w:sz w:val="24"/>
          <w:szCs w:val="24"/>
          <w:lang w:val="ru-RU"/>
        </w:rPr>
        <w:t>.</w:t>
      </w:r>
      <w:r w:rsidR="004E431D" w:rsidRPr="00871C9C">
        <w:rPr>
          <w:rFonts w:ascii="Times New Roman" w:hAnsi="Times New Roman" w:cs="Times New Roman"/>
          <w:bCs/>
          <w:i/>
          <w:iCs/>
          <w:color w:val="000000" w:themeColor="text1"/>
          <w:sz w:val="24"/>
          <w:szCs w:val="24"/>
          <w:lang w:val="ru-RU"/>
        </w:rPr>
        <w:t xml:space="preserve"> </w:t>
      </w:r>
      <w:r w:rsidRPr="00871C9C">
        <w:rPr>
          <w:rFonts w:ascii="Times New Roman" w:hAnsi="Times New Roman" w:cs="Times New Roman"/>
          <w:bCs/>
          <w:i/>
          <w:iCs/>
          <w:color w:val="000000" w:themeColor="text1"/>
          <w:sz w:val="24"/>
          <w:szCs w:val="24"/>
          <w:lang w:val="ru-RU"/>
        </w:rPr>
        <w:t>Производство основных видов продовольственной продукции</w:t>
      </w:r>
    </w:p>
    <w:p w14:paraId="202C3C14" w14:textId="77777777" w:rsidR="00F17CD2" w:rsidRPr="00871C9C" w:rsidRDefault="00F17CD2" w:rsidP="00F17CD2">
      <w:pPr>
        <w:pStyle w:val="affff2"/>
        <w:spacing w:before="0" w:after="0"/>
        <w:jc w:val="center"/>
        <w:rPr>
          <w:rFonts w:ascii="Times New Roman" w:hAnsi="Times New Roman" w:cs="Times New Roman"/>
          <w:color w:val="000000" w:themeColor="text1"/>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513"/>
        <w:gridCol w:w="1921"/>
        <w:gridCol w:w="1330"/>
        <w:gridCol w:w="1328"/>
        <w:gridCol w:w="1330"/>
        <w:gridCol w:w="1330"/>
      </w:tblGrid>
      <w:tr w:rsidR="00B31CDE" w:rsidRPr="00871C9C" w14:paraId="548313BB" w14:textId="77777777" w:rsidTr="00F17CD2">
        <w:tc>
          <w:tcPr>
            <w:tcW w:w="1288" w:type="pct"/>
            <w:vAlign w:val="center"/>
          </w:tcPr>
          <w:p w14:paraId="5C09937F" w14:textId="77777777" w:rsidR="00046C96" w:rsidRPr="00871C9C" w:rsidRDefault="00423367" w:rsidP="00F17CD2">
            <w:pPr>
              <w:jc w:val="center"/>
              <w:rPr>
                <w:color w:val="000000" w:themeColor="text1"/>
                <w:sz w:val="20"/>
                <w:szCs w:val="20"/>
              </w:rPr>
            </w:pPr>
            <w:r w:rsidRPr="00871C9C">
              <w:rPr>
                <w:color w:val="000000" w:themeColor="text1"/>
                <w:sz w:val="20"/>
                <w:szCs w:val="20"/>
              </w:rPr>
              <w:t>Наименование продукции</w:t>
            </w:r>
          </w:p>
        </w:tc>
        <w:tc>
          <w:tcPr>
            <w:tcW w:w="985" w:type="pct"/>
            <w:vAlign w:val="center"/>
          </w:tcPr>
          <w:p w14:paraId="766C4CDE" w14:textId="77777777" w:rsidR="00046C96" w:rsidRPr="00871C9C" w:rsidRDefault="00423367" w:rsidP="00F17CD2">
            <w:pPr>
              <w:jc w:val="center"/>
              <w:rPr>
                <w:color w:val="000000" w:themeColor="text1"/>
                <w:sz w:val="20"/>
                <w:szCs w:val="20"/>
              </w:rPr>
            </w:pPr>
            <w:r w:rsidRPr="00871C9C">
              <w:rPr>
                <w:color w:val="000000" w:themeColor="text1"/>
                <w:sz w:val="20"/>
                <w:szCs w:val="20"/>
              </w:rPr>
              <w:t xml:space="preserve">Единица </w:t>
            </w:r>
            <w:r w:rsidR="00011D6B" w:rsidRPr="00871C9C">
              <w:rPr>
                <w:color w:val="000000" w:themeColor="text1"/>
                <w:sz w:val="20"/>
                <w:szCs w:val="20"/>
              </w:rPr>
              <w:t>измерения</w:t>
            </w:r>
          </w:p>
        </w:tc>
        <w:tc>
          <w:tcPr>
            <w:tcW w:w="682" w:type="pct"/>
            <w:vAlign w:val="center"/>
          </w:tcPr>
          <w:p w14:paraId="33CDE9C5" w14:textId="77777777" w:rsidR="00046C96" w:rsidRPr="00871C9C" w:rsidRDefault="00046C96" w:rsidP="00F17CD2">
            <w:pPr>
              <w:jc w:val="center"/>
              <w:rPr>
                <w:color w:val="000000" w:themeColor="text1"/>
                <w:sz w:val="20"/>
                <w:szCs w:val="20"/>
              </w:rPr>
            </w:pPr>
            <w:r w:rsidRPr="00871C9C">
              <w:rPr>
                <w:color w:val="000000" w:themeColor="text1"/>
                <w:sz w:val="20"/>
                <w:szCs w:val="20"/>
              </w:rPr>
              <w:t>2012</w:t>
            </w:r>
          </w:p>
        </w:tc>
        <w:tc>
          <w:tcPr>
            <w:tcW w:w="681" w:type="pct"/>
            <w:vAlign w:val="center"/>
          </w:tcPr>
          <w:p w14:paraId="7D8DEDA0" w14:textId="77777777" w:rsidR="00046C96" w:rsidRPr="00871C9C" w:rsidRDefault="00046C96" w:rsidP="00F17CD2">
            <w:pPr>
              <w:jc w:val="center"/>
              <w:rPr>
                <w:color w:val="000000" w:themeColor="text1"/>
                <w:sz w:val="20"/>
                <w:szCs w:val="20"/>
              </w:rPr>
            </w:pPr>
            <w:r w:rsidRPr="00871C9C">
              <w:rPr>
                <w:color w:val="000000" w:themeColor="text1"/>
                <w:sz w:val="20"/>
                <w:szCs w:val="20"/>
              </w:rPr>
              <w:t>2013</w:t>
            </w:r>
          </w:p>
        </w:tc>
        <w:tc>
          <w:tcPr>
            <w:tcW w:w="682" w:type="pct"/>
            <w:vAlign w:val="center"/>
          </w:tcPr>
          <w:p w14:paraId="48E202C5" w14:textId="77777777" w:rsidR="00046C96" w:rsidRPr="00871C9C" w:rsidRDefault="00046C96" w:rsidP="00F17CD2">
            <w:pPr>
              <w:jc w:val="center"/>
              <w:rPr>
                <w:color w:val="000000" w:themeColor="text1"/>
                <w:sz w:val="20"/>
                <w:szCs w:val="20"/>
              </w:rPr>
            </w:pPr>
            <w:r w:rsidRPr="00871C9C">
              <w:rPr>
                <w:color w:val="000000" w:themeColor="text1"/>
                <w:sz w:val="20"/>
                <w:szCs w:val="20"/>
              </w:rPr>
              <w:t>2014</w:t>
            </w:r>
          </w:p>
        </w:tc>
        <w:tc>
          <w:tcPr>
            <w:tcW w:w="682" w:type="pct"/>
            <w:vAlign w:val="center"/>
          </w:tcPr>
          <w:p w14:paraId="21910BEC" w14:textId="77777777" w:rsidR="00046C96" w:rsidRPr="00871C9C" w:rsidRDefault="00046C96" w:rsidP="00F17CD2">
            <w:pPr>
              <w:jc w:val="center"/>
              <w:rPr>
                <w:color w:val="000000" w:themeColor="text1"/>
                <w:sz w:val="20"/>
                <w:szCs w:val="20"/>
              </w:rPr>
            </w:pPr>
            <w:r w:rsidRPr="00871C9C">
              <w:rPr>
                <w:color w:val="000000" w:themeColor="text1"/>
                <w:sz w:val="20"/>
                <w:szCs w:val="20"/>
              </w:rPr>
              <w:t>2014</w:t>
            </w:r>
            <w:r w:rsidR="00423367" w:rsidRPr="00871C9C">
              <w:rPr>
                <w:color w:val="000000" w:themeColor="text1"/>
                <w:sz w:val="20"/>
                <w:szCs w:val="20"/>
              </w:rPr>
              <w:t xml:space="preserve"> год к </w:t>
            </w:r>
            <w:r w:rsidRPr="00871C9C">
              <w:rPr>
                <w:color w:val="000000" w:themeColor="text1"/>
                <w:sz w:val="20"/>
                <w:szCs w:val="20"/>
              </w:rPr>
              <w:t>2012</w:t>
            </w:r>
            <w:r w:rsidR="00423367" w:rsidRPr="00871C9C">
              <w:rPr>
                <w:color w:val="000000" w:themeColor="text1"/>
                <w:sz w:val="20"/>
                <w:szCs w:val="20"/>
              </w:rPr>
              <w:t xml:space="preserve"> году</w:t>
            </w:r>
            <w:r w:rsidRPr="00871C9C">
              <w:rPr>
                <w:color w:val="000000" w:themeColor="text1"/>
                <w:sz w:val="20"/>
                <w:szCs w:val="20"/>
              </w:rPr>
              <w:t xml:space="preserve"> (%)</w:t>
            </w:r>
          </w:p>
        </w:tc>
      </w:tr>
      <w:tr w:rsidR="00B31CDE" w:rsidRPr="00871C9C" w14:paraId="4391EB39" w14:textId="77777777" w:rsidTr="00F17CD2">
        <w:tc>
          <w:tcPr>
            <w:tcW w:w="1288" w:type="pct"/>
            <w:vAlign w:val="center"/>
          </w:tcPr>
          <w:p w14:paraId="4398D336" w14:textId="77777777" w:rsidR="00046C96" w:rsidRPr="00871C9C" w:rsidRDefault="00423367" w:rsidP="00F17CD2">
            <w:pPr>
              <w:rPr>
                <w:color w:val="000000" w:themeColor="text1"/>
                <w:sz w:val="20"/>
                <w:szCs w:val="20"/>
              </w:rPr>
            </w:pPr>
            <w:r w:rsidRPr="00871C9C">
              <w:rPr>
                <w:color w:val="000000" w:themeColor="text1"/>
                <w:sz w:val="20"/>
                <w:szCs w:val="20"/>
              </w:rPr>
              <w:t xml:space="preserve">Мясо, в том числе </w:t>
            </w:r>
            <w:r w:rsidR="008C1019" w:rsidRPr="00871C9C">
              <w:rPr>
                <w:color w:val="000000" w:themeColor="text1"/>
                <w:sz w:val="20"/>
                <w:szCs w:val="20"/>
              </w:rPr>
              <w:t>суб</w:t>
            </w:r>
            <w:r w:rsidR="006E6AAB" w:rsidRPr="00871C9C">
              <w:rPr>
                <w:color w:val="000000" w:themeColor="text1"/>
                <w:sz w:val="20"/>
                <w:szCs w:val="20"/>
              </w:rPr>
              <w:t>продук</w:t>
            </w:r>
            <w:r w:rsidR="008C1019" w:rsidRPr="00871C9C">
              <w:rPr>
                <w:color w:val="000000" w:themeColor="text1"/>
                <w:sz w:val="20"/>
                <w:szCs w:val="20"/>
              </w:rPr>
              <w:t>т</w:t>
            </w:r>
            <w:r w:rsidR="006E6AAB" w:rsidRPr="00871C9C">
              <w:rPr>
                <w:color w:val="000000" w:themeColor="text1"/>
                <w:sz w:val="20"/>
                <w:szCs w:val="20"/>
              </w:rPr>
              <w:t xml:space="preserve"> I</w:t>
            </w:r>
          </w:p>
        </w:tc>
        <w:tc>
          <w:tcPr>
            <w:tcW w:w="985" w:type="pct"/>
            <w:vAlign w:val="center"/>
          </w:tcPr>
          <w:p w14:paraId="58EB9622" w14:textId="77777777" w:rsidR="00046C96" w:rsidRPr="00871C9C" w:rsidRDefault="00154FF5" w:rsidP="00F17CD2">
            <w:pPr>
              <w:jc w:val="center"/>
              <w:rPr>
                <w:color w:val="000000" w:themeColor="text1"/>
                <w:sz w:val="20"/>
                <w:szCs w:val="20"/>
              </w:rPr>
            </w:pPr>
            <w:r w:rsidRPr="00871C9C">
              <w:rPr>
                <w:color w:val="000000" w:themeColor="text1"/>
                <w:sz w:val="20"/>
                <w:szCs w:val="20"/>
              </w:rPr>
              <w:t>тыс</w:t>
            </w:r>
            <w:r w:rsidR="00046C96" w:rsidRPr="00871C9C">
              <w:rPr>
                <w:color w:val="000000" w:themeColor="text1"/>
                <w:sz w:val="20"/>
                <w:szCs w:val="20"/>
              </w:rPr>
              <w:t>. тонн</w:t>
            </w:r>
          </w:p>
        </w:tc>
        <w:tc>
          <w:tcPr>
            <w:tcW w:w="682" w:type="pct"/>
            <w:vAlign w:val="center"/>
          </w:tcPr>
          <w:p w14:paraId="60EB762F" w14:textId="77777777" w:rsidR="00046C96" w:rsidRPr="00871C9C" w:rsidRDefault="00046C96" w:rsidP="00F17CD2">
            <w:pPr>
              <w:jc w:val="center"/>
              <w:rPr>
                <w:color w:val="000000" w:themeColor="text1"/>
                <w:sz w:val="20"/>
                <w:szCs w:val="20"/>
              </w:rPr>
            </w:pPr>
            <w:r w:rsidRPr="00871C9C">
              <w:rPr>
                <w:color w:val="000000" w:themeColor="text1"/>
                <w:sz w:val="20"/>
                <w:szCs w:val="20"/>
              </w:rPr>
              <w:t>10,6</w:t>
            </w:r>
          </w:p>
        </w:tc>
        <w:tc>
          <w:tcPr>
            <w:tcW w:w="681" w:type="pct"/>
            <w:vAlign w:val="center"/>
          </w:tcPr>
          <w:p w14:paraId="4421CF20" w14:textId="77777777" w:rsidR="00046C96" w:rsidRPr="00871C9C" w:rsidRDefault="00046C96" w:rsidP="00F17CD2">
            <w:pPr>
              <w:jc w:val="center"/>
              <w:rPr>
                <w:color w:val="000000" w:themeColor="text1"/>
                <w:sz w:val="20"/>
                <w:szCs w:val="20"/>
              </w:rPr>
            </w:pPr>
            <w:r w:rsidRPr="00871C9C">
              <w:rPr>
                <w:color w:val="000000" w:themeColor="text1"/>
                <w:sz w:val="20"/>
                <w:szCs w:val="20"/>
              </w:rPr>
              <w:t>13,4</w:t>
            </w:r>
          </w:p>
        </w:tc>
        <w:tc>
          <w:tcPr>
            <w:tcW w:w="682" w:type="pct"/>
            <w:vAlign w:val="center"/>
          </w:tcPr>
          <w:p w14:paraId="6013E799" w14:textId="77777777" w:rsidR="00046C96" w:rsidRPr="00871C9C" w:rsidRDefault="00046C96" w:rsidP="00F17CD2">
            <w:pPr>
              <w:jc w:val="center"/>
              <w:rPr>
                <w:color w:val="000000" w:themeColor="text1"/>
                <w:sz w:val="20"/>
                <w:szCs w:val="20"/>
              </w:rPr>
            </w:pPr>
            <w:r w:rsidRPr="00871C9C">
              <w:rPr>
                <w:color w:val="000000" w:themeColor="text1"/>
                <w:sz w:val="20"/>
                <w:szCs w:val="20"/>
              </w:rPr>
              <w:t>13,9</w:t>
            </w:r>
          </w:p>
        </w:tc>
        <w:tc>
          <w:tcPr>
            <w:tcW w:w="682" w:type="pct"/>
            <w:vAlign w:val="center"/>
          </w:tcPr>
          <w:p w14:paraId="76A8C4C7" w14:textId="77777777" w:rsidR="00046C96" w:rsidRPr="00871C9C" w:rsidRDefault="00046C96" w:rsidP="00F17CD2">
            <w:pPr>
              <w:jc w:val="center"/>
              <w:rPr>
                <w:color w:val="000000" w:themeColor="text1"/>
                <w:sz w:val="20"/>
                <w:szCs w:val="20"/>
              </w:rPr>
            </w:pPr>
            <w:r w:rsidRPr="00871C9C">
              <w:rPr>
                <w:color w:val="000000" w:themeColor="text1"/>
                <w:sz w:val="20"/>
                <w:szCs w:val="20"/>
              </w:rPr>
              <w:t>131,2</w:t>
            </w:r>
          </w:p>
        </w:tc>
      </w:tr>
      <w:tr w:rsidR="00B31CDE" w:rsidRPr="00871C9C" w14:paraId="4C36C6F8" w14:textId="77777777" w:rsidTr="00F17CD2">
        <w:tc>
          <w:tcPr>
            <w:tcW w:w="1288" w:type="pct"/>
            <w:vAlign w:val="center"/>
          </w:tcPr>
          <w:p w14:paraId="4FF9B6F5" w14:textId="77777777" w:rsidR="00046C96" w:rsidRPr="00871C9C" w:rsidRDefault="00154FF5" w:rsidP="00F17CD2">
            <w:pPr>
              <w:rPr>
                <w:color w:val="000000" w:themeColor="text1"/>
                <w:sz w:val="20"/>
                <w:szCs w:val="20"/>
              </w:rPr>
            </w:pPr>
            <w:r w:rsidRPr="00871C9C">
              <w:rPr>
                <w:color w:val="000000" w:themeColor="text1"/>
                <w:sz w:val="20"/>
                <w:szCs w:val="20"/>
              </w:rPr>
              <w:t xml:space="preserve">Колбасы </w:t>
            </w:r>
          </w:p>
        </w:tc>
        <w:tc>
          <w:tcPr>
            <w:tcW w:w="985" w:type="pct"/>
            <w:vAlign w:val="center"/>
          </w:tcPr>
          <w:p w14:paraId="39ECB942" w14:textId="77777777" w:rsidR="00046C96" w:rsidRPr="00871C9C" w:rsidRDefault="009532F1" w:rsidP="00F17CD2">
            <w:pPr>
              <w:jc w:val="center"/>
              <w:rPr>
                <w:color w:val="000000" w:themeColor="text1"/>
                <w:sz w:val="20"/>
                <w:szCs w:val="20"/>
              </w:rPr>
            </w:pPr>
            <w:r w:rsidRPr="00871C9C">
              <w:rPr>
                <w:color w:val="000000" w:themeColor="text1"/>
                <w:sz w:val="20"/>
                <w:szCs w:val="20"/>
              </w:rPr>
              <w:t>т</w:t>
            </w:r>
            <w:r w:rsidR="00046C96" w:rsidRPr="00871C9C">
              <w:rPr>
                <w:color w:val="000000" w:themeColor="text1"/>
                <w:sz w:val="20"/>
                <w:szCs w:val="20"/>
              </w:rPr>
              <w:t>онн</w:t>
            </w:r>
          </w:p>
        </w:tc>
        <w:tc>
          <w:tcPr>
            <w:tcW w:w="682" w:type="pct"/>
            <w:vAlign w:val="center"/>
          </w:tcPr>
          <w:p w14:paraId="498BF42A" w14:textId="77777777" w:rsidR="00046C96" w:rsidRPr="00871C9C" w:rsidRDefault="00046C96" w:rsidP="00F17CD2">
            <w:pPr>
              <w:jc w:val="center"/>
              <w:rPr>
                <w:color w:val="000000" w:themeColor="text1"/>
                <w:sz w:val="20"/>
                <w:szCs w:val="20"/>
              </w:rPr>
            </w:pPr>
            <w:r w:rsidRPr="00871C9C">
              <w:rPr>
                <w:color w:val="000000" w:themeColor="text1"/>
                <w:sz w:val="20"/>
                <w:szCs w:val="20"/>
              </w:rPr>
              <w:t>123,3</w:t>
            </w:r>
          </w:p>
        </w:tc>
        <w:tc>
          <w:tcPr>
            <w:tcW w:w="681" w:type="pct"/>
            <w:vAlign w:val="center"/>
          </w:tcPr>
          <w:p w14:paraId="1922CB46" w14:textId="77777777" w:rsidR="00046C96" w:rsidRPr="00871C9C" w:rsidRDefault="00046C96" w:rsidP="00F17CD2">
            <w:pPr>
              <w:jc w:val="center"/>
              <w:rPr>
                <w:color w:val="000000" w:themeColor="text1"/>
                <w:sz w:val="20"/>
                <w:szCs w:val="20"/>
              </w:rPr>
            </w:pPr>
            <w:r w:rsidRPr="00871C9C">
              <w:rPr>
                <w:color w:val="000000" w:themeColor="text1"/>
                <w:sz w:val="20"/>
                <w:szCs w:val="20"/>
              </w:rPr>
              <w:t>216,4</w:t>
            </w:r>
          </w:p>
        </w:tc>
        <w:tc>
          <w:tcPr>
            <w:tcW w:w="682" w:type="pct"/>
            <w:vAlign w:val="center"/>
          </w:tcPr>
          <w:p w14:paraId="66DCF200" w14:textId="77777777" w:rsidR="00046C96" w:rsidRPr="00871C9C" w:rsidRDefault="00046C96" w:rsidP="00F17CD2">
            <w:pPr>
              <w:jc w:val="center"/>
              <w:rPr>
                <w:color w:val="000000" w:themeColor="text1"/>
                <w:sz w:val="20"/>
                <w:szCs w:val="20"/>
              </w:rPr>
            </w:pPr>
            <w:r w:rsidRPr="00871C9C">
              <w:rPr>
                <w:color w:val="000000" w:themeColor="text1"/>
                <w:sz w:val="20"/>
                <w:szCs w:val="20"/>
              </w:rPr>
              <w:t>257,8</w:t>
            </w:r>
          </w:p>
        </w:tc>
        <w:tc>
          <w:tcPr>
            <w:tcW w:w="682" w:type="pct"/>
            <w:vAlign w:val="center"/>
          </w:tcPr>
          <w:p w14:paraId="453CE555" w14:textId="77777777" w:rsidR="00046C96" w:rsidRPr="00871C9C" w:rsidRDefault="00046C96" w:rsidP="00F17CD2">
            <w:pPr>
              <w:jc w:val="center"/>
              <w:rPr>
                <w:color w:val="000000" w:themeColor="text1"/>
                <w:sz w:val="20"/>
                <w:szCs w:val="20"/>
              </w:rPr>
            </w:pPr>
            <w:r w:rsidRPr="00871C9C">
              <w:rPr>
                <w:color w:val="000000" w:themeColor="text1"/>
                <w:sz w:val="20"/>
                <w:szCs w:val="20"/>
              </w:rPr>
              <w:t>209,1</w:t>
            </w:r>
          </w:p>
        </w:tc>
      </w:tr>
      <w:tr w:rsidR="00B31CDE" w:rsidRPr="00871C9C" w14:paraId="6E146DA3" w14:textId="77777777" w:rsidTr="00F17CD2">
        <w:tc>
          <w:tcPr>
            <w:tcW w:w="1288" w:type="pct"/>
            <w:vAlign w:val="center"/>
          </w:tcPr>
          <w:p w14:paraId="6C7BF0CE" w14:textId="77777777" w:rsidR="00046C96" w:rsidRPr="00871C9C" w:rsidRDefault="006E6AAB" w:rsidP="00F17CD2">
            <w:pPr>
              <w:rPr>
                <w:color w:val="000000" w:themeColor="text1"/>
                <w:sz w:val="20"/>
                <w:szCs w:val="20"/>
              </w:rPr>
            </w:pPr>
            <w:r w:rsidRPr="00871C9C">
              <w:rPr>
                <w:color w:val="000000" w:themeColor="text1"/>
                <w:sz w:val="20"/>
                <w:szCs w:val="20"/>
              </w:rPr>
              <w:t xml:space="preserve">Растительное масло </w:t>
            </w:r>
          </w:p>
        </w:tc>
        <w:tc>
          <w:tcPr>
            <w:tcW w:w="985" w:type="pct"/>
            <w:vAlign w:val="center"/>
          </w:tcPr>
          <w:p w14:paraId="69D2116F" w14:textId="77777777" w:rsidR="00046C96" w:rsidRPr="00871C9C" w:rsidRDefault="00154FF5" w:rsidP="00F17CD2">
            <w:pPr>
              <w:jc w:val="center"/>
              <w:rPr>
                <w:color w:val="000000" w:themeColor="text1"/>
                <w:sz w:val="20"/>
                <w:szCs w:val="20"/>
              </w:rPr>
            </w:pPr>
            <w:r w:rsidRPr="00871C9C">
              <w:rPr>
                <w:color w:val="000000" w:themeColor="text1"/>
                <w:sz w:val="20"/>
                <w:szCs w:val="20"/>
              </w:rPr>
              <w:t>тыс. тонн</w:t>
            </w:r>
          </w:p>
        </w:tc>
        <w:tc>
          <w:tcPr>
            <w:tcW w:w="682" w:type="pct"/>
            <w:vAlign w:val="center"/>
          </w:tcPr>
          <w:p w14:paraId="3AF3C03E" w14:textId="77777777" w:rsidR="00046C96" w:rsidRPr="00871C9C" w:rsidRDefault="00046C96" w:rsidP="00F17CD2">
            <w:pPr>
              <w:jc w:val="center"/>
              <w:rPr>
                <w:color w:val="000000" w:themeColor="text1"/>
                <w:sz w:val="20"/>
                <w:szCs w:val="20"/>
              </w:rPr>
            </w:pPr>
            <w:r w:rsidRPr="00871C9C">
              <w:rPr>
                <w:color w:val="000000" w:themeColor="text1"/>
                <w:sz w:val="20"/>
                <w:szCs w:val="20"/>
              </w:rPr>
              <w:t>11,9</w:t>
            </w:r>
          </w:p>
        </w:tc>
        <w:tc>
          <w:tcPr>
            <w:tcW w:w="681" w:type="pct"/>
            <w:vAlign w:val="center"/>
          </w:tcPr>
          <w:p w14:paraId="3422DA19" w14:textId="77777777" w:rsidR="00046C96" w:rsidRPr="00871C9C" w:rsidRDefault="00046C96" w:rsidP="00F17CD2">
            <w:pPr>
              <w:jc w:val="center"/>
              <w:rPr>
                <w:color w:val="000000" w:themeColor="text1"/>
                <w:sz w:val="20"/>
                <w:szCs w:val="20"/>
              </w:rPr>
            </w:pPr>
            <w:r w:rsidRPr="00871C9C">
              <w:rPr>
                <w:color w:val="000000" w:themeColor="text1"/>
                <w:sz w:val="20"/>
                <w:szCs w:val="20"/>
              </w:rPr>
              <w:t>11,5</w:t>
            </w:r>
          </w:p>
        </w:tc>
        <w:tc>
          <w:tcPr>
            <w:tcW w:w="682" w:type="pct"/>
            <w:vAlign w:val="center"/>
          </w:tcPr>
          <w:p w14:paraId="3815C72D" w14:textId="77777777" w:rsidR="00046C96" w:rsidRPr="00871C9C" w:rsidRDefault="00046C96" w:rsidP="00F17CD2">
            <w:pPr>
              <w:jc w:val="center"/>
              <w:rPr>
                <w:color w:val="000000" w:themeColor="text1"/>
                <w:sz w:val="20"/>
                <w:szCs w:val="20"/>
              </w:rPr>
            </w:pPr>
            <w:r w:rsidRPr="00871C9C">
              <w:rPr>
                <w:color w:val="000000" w:themeColor="text1"/>
                <w:sz w:val="20"/>
                <w:szCs w:val="20"/>
              </w:rPr>
              <w:t>7,5</w:t>
            </w:r>
          </w:p>
        </w:tc>
        <w:tc>
          <w:tcPr>
            <w:tcW w:w="682" w:type="pct"/>
            <w:vAlign w:val="center"/>
          </w:tcPr>
          <w:p w14:paraId="3686D7E0" w14:textId="77777777" w:rsidR="00046C96" w:rsidRPr="00871C9C" w:rsidRDefault="00046C96" w:rsidP="00F17CD2">
            <w:pPr>
              <w:jc w:val="center"/>
              <w:rPr>
                <w:color w:val="000000" w:themeColor="text1"/>
                <w:sz w:val="20"/>
                <w:szCs w:val="20"/>
              </w:rPr>
            </w:pPr>
            <w:r w:rsidRPr="00871C9C">
              <w:rPr>
                <w:color w:val="000000" w:themeColor="text1"/>
                <w:sz w:val="20"/>
                <w:szCs w:val="20"/>
              </w:rPr>
              <w:t>63,3</w:t>
            </w:r>
          </w:p>
        </w:tc>
      </w:tr>
      <w:tr w:rsidR="00B31CDE" w:rsidRPr="00871C9C" w14:paraId="748789D7" w14:textId="77777777" w:rsidTr="00F17CD2">
        <w:tc>
          <w:tcPr>
            <w:tcW w:w="1288" w:type="pct"/>
            <w:vAlign w:val="center"/>
          </w:tcPr>
          <w:p w14:paraId="20BEE813" w14:textId="77777777" w:rsidR="00046C96" w:rsidRPr="00871C9C" w:rsidRDefault="00011D6B" w:rsidP="00F17CD2">
            <w:pPr>
              <w:rPr>
                <w:color w:val="000000" w:themeColor="text1"/>
                <w:sz w:val="20"/>
                <w:szCs w:val="20"/>
              </w:rPr>
            </w:pPr>
            <w:r w:rsidRPr="00871C9C">
              <w:rPr>
                <w:color w:val="000000" w:themeColor="text1"/>
                <w:sz w:val="20"/>
                <w:szCs w:val="20"/>
              </w:rPr>
              <w:t>Продукция из ч</w:t>
            </w:r>
            <w:r w:rsidR="006E6AAB" w:rsidRPr="00871C9C">
              <w:rPr>
                <w:color w:val="000000" w:themeColor="text1"/>
                <w:sz w:val="20"/>
                <w:szCs w:val="20"/>
              </w:rPr>
              <w:t>ист</w:t>
            </w:r>
            <w:r w:rsidRPr="00871C9C">
              <w:rPr>
                <w:color w:val="000000" w:themeColor="text1"/>
                <w:sz w:val="20"/>
                <w:szCs w:val="20"/>
              </w:rPr>
              <w:t>ого молока</w:t>
            </w:r>
          </w:p>
        </w:tc>
        <w:tc>
          <w:tcPr>
            <w:tcW w:w="985" w:type="pct"/>
            <w:vAlign w:val="center"/>
          </w:tcPr>
          <w:p w14:paraId="56D9DD12" w14:textId="77777777" w:rsidR="00046C96" w:rsidRPr="00871C9C" w:rsidRDefault="00154FF5" w:rsidP="00F17CD2">
            <w:pPr>
              <w:jc w:val="center"/>
              <w:rPr>
                <w:color w:val="000000" w:themeColor="text1"/>
                <w:sz w:val="20"/>
                <w:szCs w:val="20"/>
              </w:rPr>
            </w:pPr>
            <w:r w:rsidRPr="00871C9C">
              <w:rPr>
                <w:color w:val="000000" w:themeColor="text1"/>
                <w:sz w:val="20"/>
                <w:szCs w:val="20"/>
              </w:rPr>
              <w:t>тыс. тонн</w:t>
            </w:r>
          </w:p>
        </w:tc>
        <w:tc>
          <w:tcPr>
            <w:tcW w:w="682" w:type="pct"/>
            <w:vAlign w:val="center"/>
          </w:tcPr>
          <w:p w14:paraId="7F02CFE8" w14:textId="77777777" w:rsidR="00046C96" w:rsidRPr="00871C9C" w:rsidRDefault="00046C96" w:rsidP="00F17CD2">
            <w:pPr>
              <w:jc w:val="center"/>
              <w:rPr>
                <w:color w:val="000000" w:themeColor="text1"/>
                <w:sz w:val="20"/>
                <w:szCs w:val="20"/>
              </w:rPr>
            </w:pPr>
            <w:r w:rsidRPr="00871C9C">
              <w:rPr>
                <w:color w:val="000000" w:themeColor="text1"/>
                <w:sz w:val="20"/>
                <w:szCs w:val="20"/>
              </w:rPr>
              <w:t>0,3</w:t>
            </w:r>
          </w:p>
        </w:tc>
        <w:tc>
          <w:tcPr>
            <w:tcW w:w="681" w:type="pct"/>
            <w:vAlign w:val="center"/>
          </w:tcPr>
          <w:p w14:paraId="29EEE55A" w14:textId="77777777" w:rsidR="00046C96" w:rsidRPr="00871C9C" w:rsidRDefault="00046C96" w:rsidP="00F17CD2">
            <w:pPr>
              <w:jc w:val="center"/>
              <w:rPr>
                <w:color w:val="000000" w:themeColor="text1"/>
                <w:sz w:val="20"/>
                <w:szCs w:val="20"/>
              </w:rPr>
            </w:pPr>
            <w:r w:rsidRPr="00871C9C">
              <w:rPr>
                <w:color w:val="000000" w:themeColor="text1"/>
                <w:sz w:val="20"/>
                <w:szCs w:val="20"/>
              </w:rPr>
              <w:t>0,5</w:t>
            </w:r>
          </w:p>
        </w:tc>
        <w:tc>
          <w:tcPr>
            <w:tcW w:w="682" w:type="pct"/>
            <w:vAlign w:val="center"/>
          </w:tcPr>
          <w:p w14:paraId="4CE18117" w14:textId="77777777" w:rsidR="00046C96" w:rsidRPr="00871C9C" w:rsidRDefault="00046C96" w:rsidP="00F17CD2">
            <w:pPr>
              <w:jc w:val="center"/>
              <w:rPr>
                <w:color w:val="000000" w:themeColor="text1"/>
                <w:sz w:val="20"/>
                <w:szCs w:val="20"/>
              </w:rPr>
            </w:pPr>
            <w:r w:rsidRPr="00871C9C">
              <w:rPr>
                <w:color w:val="000000" w:themeColor="text1"/>
                <w:sz w:val="20"/>
                <w:szCs w:val="20"/>
              </w:rPr>
              <w:t>0,6</w:t>
            </w:r>
          </w:p>
        </w:tc>
        <w:tc>
          <w:tcPr>
            <w:tcW w:w="682" w:type="pct"/>
            <w:vAlign w:val="center"/>
          </w:tcPr>
          <w:p w14:paraId="02222F91" w14:textId="77777777" w:rsidR="00046C96" w:rsidRPr="00871C9C" w:rsidRDefault="00046C96" w:rsidP="00F17CD2">
            <w:pPr>
              <w:jc w:val="center"/>
              <w:rPr>
                <w:color w:val="000000" w:themeColor="text1"/>
                <w:sz w:val="20"/>
                <w:szCs w:val="20"/>
              </w:rPr>
            </w:pPr>
            <w:r w:rsidRPr="00871C9C">
              <w:rPr>
                <w:color w:val="000000" w:themeColor="text1"/>
                <w:sz w:val="20"/>
                <w:szCs w:val="20"/>
              </w:rPr>
              <w:t>200</w:t>
            </w:r>
          </w:p>
        </w:tc>
      </w:tr>
      <w:tr w:rsidR="00B31CDE" w:rsidRPr="00871C9C" w14:paraId="2A8BA8DF" w14:textId="77777777" w:rsidTr="00F17CD2">
        <w:tc>
          <w:tcPr>
            <w:tcW w:w="1288" w:type="pct"/>
            <w:vAlign w:val="center"/>
          </w:tcPr>
          <w:p w14:paraId="0EBFF7D8" w14:textId="77777777" w:rsidR="00046C96" w:rsidRPr="00871C9C" w:rsidRDefault="00046C96" w:rsidP="00F17CD2">
            <w:pPr>
              <w:rPr>
                <w:color w:val="000000" w:themeColor="text1"/>
                <w:sz w:val="20"/>
                <w:szCs w:val="20"/>
              </w:rPr>
            </w:pPr>
            <w:r w:rsidRPr="00871C9C">
              <w:rPr>
                <w:color w:val="000000" w:themeColor="text1"/>
                <w:sz w:val="20"/>
                <w:szCs w:val="20"/>
              </w:rPr>
              <w:t>Консерв</w:t>
            </w:r>
            <w:r w:rsidR="006E6AAB" w:rsidRPr="00871C9C">
              <w:rPr>
                <w:color w:val="000000" w:themeColor="text1"/>
                <w:sz w:val="20"/>
                <w:szCs w:val="20"/>
              </w:rPr>
              <w:t>ы</w:t>
            </w:r>
          </w:p>
        </w:tc>
        <w:tc>
          <w:tcPr>
            <w:tcW w:w="985" w:type="pct"/>
            <w:vAlign w:val="center"/>
          </w:tcPr>
          <w:p w14:paraId="7593D1E3" w14:textId="4C696084" w:rsidR="00046C96" w:rsidRPr="00871C9C" w:rsidRDefault="008103E5" w:rsidP="00F17CD2">
            <w:pPr>
              <w:jc w:val="center"/>
              <w:rPr>
                <w:color w:val="000000" w:themeColor="text1"/>
                <w:sz w:val="20"/>
                <w:szCs w:val="20"/>
              </w:rPr>
            </w:pPr>
            <w:r w:rsidRPr="00871C9C">
              <w:rPr>
                <w:color w:val="000000" w:themeColor="text1"/>
                <w:sz w:val="20"/>
                <w:szCs w:val="20"/>
              </w:rPr>
              <w:t xml:space="preserve">млн. </w:t>
            </w:r>
            <w:r w:rsidR="000D2C75" w:rsidRPr="00871C9C">
              <w:rPr>
                <w:color w:val="000000" w:themeColor="text1"/>
                <w:sz w:val="20"/>
                <w:szCs w:val="20"/>
              </w:rPr>
              <w:t>условных</w:t>
            </w:r>
            <w:r w:rsidR="000D2C75">
              <w:rPr>
                <w:color w:val="000000" w:themeColor="text1"/>
                <w:sz w:val="20"/>
                <w:szCs w:val="20"/>
              </w:rPr>
              <w:t xml:space="preserve"> банок</w:t>
            </w:r>
          </w:p>
        </w:tc>
        <w:tc>
          <w:tcPr>
            <w:tcW w:w="682" w:type="pct"/>
            <w:vAlign w:val="center"/>
          </w:tcPr>
          <w:p w14:paraId="42E7E90D" w14:textId="77777777" w:rsidR="00046C96" w:rsidRPr="00871C9C" w:rsidRDefault="00046C96" w:rsidP="00F17CD2">
            <w:pPr>
              <w:jc w:val="center"/>
              <w:rPr>
                <w:color w:val="000000" w:themeColor="text1"/>
                <w:sz w:val="20"/>
                <w:szCs w:val="20"/>
              </w:rPr>
            </w:pPr>
            <w:r w:rsidRPr="00871C9C">
              <w:rPr>
                <w:color w:val="000000" w:themeColor="text1"/>
                <w:sz w:val="20"/>
                <w:szCs w:val="20"/>
              </w:rPr>
              <w:t>6,9</w:t>
            </w:r>
          </w:p>
        </w:tc>
        <w:tc>
          <w:tcPr>
            <w:tcW w:w="681" w:type="pct"/>
            <w:vAlign w:val="center"/>
          </w:tcPr>
          <w:p w14:paraId="55E46DAA" w14:textId="77777777" w:rsidR="00046C96" w:rsidRPr="00871C9C" w:rsidRDefault="00046C96" w:rsidP="00F17CD2">
            <w:pPr>
              <w:jc w:val="center"/>
              <w:rPr>
                <w:color w:val="000000" w:themeColor="text1"/>
                <w:sz w:val="20"/>
                <w:szCs w:val="20"/>
              </w:rPr>
            </w:pPr>
            <w:r w:rsidRPr="00871C9C">
              <w:rPr>
                <w:color w:val="000000" w:themeColor="text1"/>
                <w:sz w:val="20"/>
                <w:szCs w:val="20"/>
              </w:rPr>
              <w:t>6,4</w:t>
            </w:r>
          </w:p>
        </w:tc>
        <w:tc>
          <w:tcPr>
            <w:tcW w:w="682" w:type="pct"/>
            <w:vAlign w:val="center"/>
          </w:tcPr>
          <w:p w14:paraId="374FF9B6" w14:textId="77777777" w:rsidR="00046C96" w:rsidRPr="00871C9C" w:rsidRDefault="00046C96" w:rsidP="00F17CD2">
            <w:pPr>
              <w:jc w:val="center"/>
              <w:rPr>
                <w:color w:val="000000" w:themeColor="text1"/>
                <w:sz w:val="20"/>
                <w:szCs w:val="20"/>
              </w:rPr>
            </w:pPr>
            <w:r w:rsidRPr="00871C9C">
              <w:rPr>
                <w:color w:val="000000" w:themeColor="text1"/>
                <w:sz w:val="20"/>
                <w:szCs w:val="20"/>
              </w:rPr>
              <w:t>4,4</w:t>
            </w:r>
          </w:p>
        </w:tc>
        <w:tc>
          <w:tcPr>
            <w:tcW w:w="682" w:type="pct"/>
            <w:vAlign w:val="center"/>
          </w:tcPr>
          <w:p w14:paraId="122B84A0" w14:textId="77777777" w:rsidR="00046C96" w:rsidRPr="00871C9C" w:rsidRDefault="00046C96" w:rsidP="00F17CD2">
            <w:pPr>
              <w:jc w:val="center"/>
              <w:rPr>
                <w:color w:val="000000" w:themeColor="text1"/>
                <w:sz w:val="20"/>
                <w:szCs w:val="20"/>
              </w:rPr>
            </w:pPr>
            <w:r w:rsidRPr="00871C9C">
              <w:rPr>
                <w:color w:val="000000" w:themeColor="text1"/>
                <w:sz w:val="20"/>
                <w:szCs w:val="20"/>
              </w:rPr>
              <w:t>63,8</w:t>
            </w:r>
          </w:p>
        </w:tc>
      </w:tr>
      <w:tr w:rsidR="00B31CDE" w:rsidRPr="00871C9C" w14:paraId="56365A73" w14:textId="77777777" w:rsidTr="00F17CD2">
        <w:tc>
          <w:tcPr>
            <w:tcW w:w="1288" w:type="pct"/>
            <w:vAlign w:val="center"/>
          </w:tcPr>
          <w:p w14:paraId="4ADA3612" w14:textId="77777777" w:rsidR="00046C96" w:rsidRPr="00871C9C" w:rsidRDefault="00154FF5" w:rsidP="00F17CD2">
            <w:pPr>
              <w:rPr>
                <w:color w:val="000000" w:themeColor="text1"/>
                <w:sz w:val="20"/>
                <w:szCs w:val="20"/>
              </w:rPr>
            </w:pPr>
            <w:r w:rsidRPr="00871C9C">
              <w:rPr>
                <w:color w:val="000000" w:themeColor="text1"/>
                <w:sz w:val="20"/>
                <w:szCs w:val="20"/>
              </w:rPr>
              <w:t>Кондитерски</w:t>
            </w:r>
            <w:r w:rsidR="006E6AAB" w:rsidRPr="00871C9C">
              <w:rPr>
                <w:color w:val="000000" w:themeColor="text1"/>
                <w:sz w:val="20"/>
                <w:szCs w:val="20"/>
              </w:rPr>
              <w:t>е изделия</w:t>
            </w:r>
          </w:p>
        </w:tc>
        <w:tc>
          <w:tcPr>
            <w:tcW w:w="985" w:type="pct"/>
            <w:vAlign w:val="center"/>
          </w:tcPr>
          <w:p w14:paraId="3059402F" w14:textId="77777777" w:rsidR="00046C96" w:rsidRPr="00871C9C" w:rsidRDefault="00154FF5" w:rsidP="00F17CD2">
            <w:pPr>
              <w:jc w:val="center"/>
              <w:rPr>
                <w:color w:val="000000" w:themeColor="text1"/>
                <w:sz w:val="20"/>
                <w:szCs w:val="20"/>
              </w:rPr>
            </w:pPr>
            <w:r w:rsidRPr="00871C9C">
              <w:rPr>
                <w:color w:val="000000" w:themeColor="text1"/>
                <w:sz w:val="20"/>
                <w:szCs w:val="20"/>
              </w:rPr>
              <w:t>тонн</w:t>
            </w:r>
          </w:p>
        </w:tc>
        <w:tc>
          <w:tcPr>
            <w:tcW w:w="682" w:type="pct"/>
            <w:vAlign w:val="center"/>
          </w:tcPr>
          <w:p w14:paraId="6B001746" w14:textId="77777777" w:rsidR="00046C96" w:rsidRPr="00871C9C" w:rsidRDefault="00046C96" w:rsidP="00F17CD2">
            <w:pPr>
              <w:jc w:val="center"/>
              <w:rPr>
                <w:color w:val="000000" w:themeColor="text1"/>
                <w:sz w:val="20"/>
                <w:szCs w:val="20"/>
              </w:rPr>
            </w:pPr>
            <w:r w:rsidRPr="00871C9C">
              <w:rPr>
                <w:color w:val="000000" w:themeColor="text1"/>
                <w:sz w:val="20"/>
                <w:szCs w:val="20"/>
              </w:rPr>
              <w:t>608,3</w:t>
            </w:r>
          </w:p>
        </w:tc>
        <w:tc>
          <w:tcPr>
            <w:tcW w:w="681" w:type="pct"/>
            <w:vAlign w:val="center"/>
          </w:tcPr>
          <w:p w14:paraId="7D89CE37" w14:textId="77777777" w:rsidR="00046C96" w:rsidRPr="00871C9C" w:rsidRDefault="00046C96" w:rsidP="00F17CD2">
            <w:pPr>
              <w:jc w:val="center"/>
              <w:rPr>
                <w:color w:val="000000" w:themeColor="text1"/>
                <w:sz w:val="20"/>
                <w:szCs w:val="20"/>
              </w:rPr>
            </w:pPr>
            <w:r w:rsidRPr="00871C9C">
              <w:rPr>
                <w:color w:val="000000" w:themeColor="text1"/>
                <w:sz w:val="20"/>
                <w:szCs w:val="20"/>
              </w:rPr>
              <w:t>972,1</w:t>
            </w:r>
          </w:p>
        </w:tc>
        <w:tc>
          <w:tcPr>
            <w:tcW w:w="682" w:type="pct"/>
            <w:vAlign w:val="center"/>
          </w:tcPr>
          <w:p w14:paraId="2AB90280" w14:textId="77777777" w:rsidR="00046C96" w:rsidRPr="00871C9C" w:rsidRDefault="00046C96" w:rsidP="00F17CD2">
            <w:pPr>
              <w:jc w:val="center"/>
              <w:rPr>
                <w:color w:val="000000" w:themeColor="text1"/>
                <w:sz w:val="20"/>
                <w:szCs w:val="20"/>
              </w:rPr>
            </w:pPr>
            <w:r w:rsidRPr="00871C9C">
              <w:rPr>
                <w:color w:val="000000" w:themeColor="text1"/>
                <w:sz w:val="20"/>
                <w:szCs w:val="20"/>
              </w:rPr>
              <w:t>828,1</w:t>
            </w:r>
          </w:p>
        </w:tc>
        <w:tc>
          <w:tcPr>
            <w:tcW w:w="682" w:type="pct"/>
            <w:vAlign w:val="center"/>
          </w:tcPr>
          <w:p w14:paraId="16A1BF58" w14:textId="77777777" w:rsidR="00046C96" w:rsidRPr="00871C9C" w:rsidRDefault="00046C96" w:rsidP="00F17CD2">
            <w:pPr>
              <w:jc w:val="center"/>
              <w:rPr>
                <w:color w:val="000000" w:themeColor="text1"/>
                <w:sz w:val="20"/>
                <w:szCs w:val="20"/>
              </w:rPr>
            </w:pPr>
            <w:r w:rsidRPr="00871C9C">
              <w:rPr>
                <w:color w:val="000000" w:themeColor="text1"/>
                <w:sz w:val="20"/>
                <w:szCs w:val="20"/>
              </w:rPr>
              <w:t>136,2</w:t>
            </w:r>
          </w:p>
        </w:tc>
      </w:tr>
      <w:tr w:rsidR="00B31CDE" w:rsidRPr="00871C9C" w14:paraId="707D5D18" w14:textId="77777777" w:rsidTr="00F17CD2">
        <w:tc>
          <w:tcPr>
            <w:tcW w:w="1288" w:type="pct"/>
            <w:vAlign w:val="center"/>
          </w:tcPr>
          <w:p w14:paraId="7E38D28D" w14:textId="77777777" w:rsidR="00046C96" w:rsidRPr="00871C9C" w:rsidRDefault="00046C96" w:rsidP="00F17CD2">
            <w:pPr>
              <w:rPr>
                <w:color w:val="000000" w:themeColor="text1"/>
                <w:sz w:val="20"/>
                <w:szCs w:val="20"/>
              </w:rPr>
            </w:pPr>
            <w:r w:rsidRPr="00871C9C">
              <w:rPr>
                <w:color w:val="000000" w:themeColor="text1"/>
                <w:sz w:val="20"/>
                <w:szCs w:val="20"/>
              </w:rPr>
              <w:t>Макарон</w:t>
            </w:r>
            <w:r w:rsidR="006E6AAB" w:rsidRPr="00871C9C">
              <w:rPr>
                <w:color w:val="000000" w:themeColor="text1"/>
                <w:sz w:val="20"/>
                <w:szCs w:val="20"/>
              </w:rPr>
              <w:t>ы</w:t>
            </w:r>
          </w:p>
        </w:tc>
        <w:tc>
          <w:tcPr>
            <w:tcW w:w="985" w:type="pct"/>
            <w:vAlign w:val="center"/>
          </w:tcPr>
          <w:p w14:paraId="64F27730" w14:textId="77777777" w:rsidR="00046C96" w:rsidRPr="00871C9C" w:rsidRDefault="00154FF5" w:rsidP="00F17CD2">
            <w:pPr>
              <w:jc w:val="center"/>
              <w:rPr>
                <w:color w:val="000000" w:themeColor="text1"/>
                <w:sz w:val="20"/>
                <w:szCs w:val="20"/>
              </w:rPr>
            </w:pPr>
            <w:r w:rsidRPr="00871C9C">
              <w:rPr>
                <w:color w:val="000000" w:themeColor="text1"/>
                <w:sz w:val="20"/>
                <w:szCs w:val="20"/>
              </w:rPr>
              <w:t>тонн</w:t>
            </w:r>
          </w:p>
        </w:tc>
        <w:tc>
          <w:tcPr>
            <w:tcW w:w="682" w:type="pct"/>
            <w:vAlign w:val="center"/>
          </w:tcPr>
          <w:p w14:paraId="44D351F7"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c>
          <w:tcPr>
            <w:tcW w:w="681" w:type="pct"/>
            <w:vAlign w:val="center"/>
          </w:tcPr>
          <w:p w14:paraId="79FC4F49"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c>
          <w:tcPr>
            <w:tcW w:w="682" w:type="pct"/>
            <w:vAlign w:val="center"/>
          </w:tcPr>
          <w:p w14:paraId="5F7AAC90" w14:textId="77777777" w:rsidR="00046C96" w:rsidRPr="00871C9C" w:rsidRDefault="00046C96" w:rsidP="00F17CD2">
            <w:pPr>
              <w:jc w:val="center"/>
              <w:rPr>
                <w:color w:val="000000" w:themeColor="text1"/>
                <w:sz w:val="20"/>
                <w:szCs w:val="20"/>
              </w:rPr>
            </w:pPr>
            <w:r w:rsidRPr="00871C9C">
              <w:rPr>
                <w:color w:val="000000" w:themeColor="text1"/>
                <w:sz w:val="20"/>
                <w:szCs w:val="20"/>
              </w:rPr>
              <w:t>19</w:t>
            </w:r>
          </w:p>
        </w:tc>
        <w:tc>
          <w:tcPr>
            <w:tcW w:w="682" w:type="pct"/>
            <w:vAlign w:val="center"/>
          </w:tcPr>
          <w:p w14:paraId="003AF2B3"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r>
      <w:tr w:rsidR="00B31CDE" w:rsidRPr="00871C9C" w14:paraId="45F51EBD" w14:textId="77777777" w:rsidTr="00F17CD2">
        <w:tc>
          <w:tcPr>
            <w:tcW w:w="1288" w:type="pct"/>
            <w:vAlign w:val="center"/>
          </w:tcPr>
          <w:p w14:paraId="14695809" w14:textId="77777777" w:rsidR="00046C96" w:rsidRPr="00871C9C" w:rsidRDefault="00011D6B" w:rsidP="00F17CD2">
            <w:pPr>
              <w:rPr>
                <w:color w:val="000000" w:themeColor="text1"/>
                <w:sz w:val="20"/>
                <w:szCs w:val="20"/>
              </w:rPr>
            </w:pPr>
            <w:r w:rsidRPr="00871C9C">
              <w:rPr>
                <w:color w:val="000000" w:themeColor="text1"/>
                <w:sz w:val="20"/>
                <w:szCs w:val="20"/>
              </w:rPr>
              <w:t>Безалкогольные</w:t>
            </w:r>
            <w:r w:rsidR="006E6AAB" w:rsidRPr="00871C9C">
              <w:rPr>
                <w:color w:val="000000" w:themeColor="text1"/>
                <w:sz w:val="20"/>
                <w:szCs w:val="20"/>
              </w:rPr>
              <w:t xml:space="preserve"> напитки</w:t>
            </w:r>
          </w:p>
        </w:tc>
        <w:tc>
          <w:tcPr>
            <w:tcW w:w="985" w:type="pct"/>
            <w:vAlign w:val="center"/>
          </w:tcPr>
          <w:p w14:paraId="28630BF1" w14:textId="77777777" w:rsidR="00046C96" w:rsidRPr="00871C9C" w:rsidRDefault="009532F1" w:rsidP="00F17CD2">
            <w:pPr>
              <w:jc w:val="center"/>
              <w:rPr>
                <w:color w:val="000000" w:themeColor="text1"/>
                <w:sz w:val="20"/>
                <w:szCs w:val="20"/>
              </w:rPr>
            </w:pPr>
            <w:r w:rsidRPr="00871C9C">
              <w:rPr>
                <w:color w:val="000000" w:themeColor="text1"/>
                <w:sz w:val="20"/>
                <w:szCs w:val="20"/>
              </w:rPr>
              <w:t>т</w:t>
            </w:r>
            <w:r w:rsidR="00154FF5" w:rsidRPr="00871C9C">
              <w:rPr>
                <w:color w:val="000000" w:themeColor="text1"/>
                <w:sz w:val="20"/>
                <w:szCs w:val="20"/>
              </w:rPr>
              <w:t>ыс. д</w:t>
            </w:r>
            <w:r w:rsidR="00046C96" w:rsidRPr="00871C9C">
              <w:rPr>
                <w:color w:val="000000" w:themeColor="text1"/>
                <w:sz w:val="20"/>
                <w:szCs w:val="20"/>
              </w:rPr>
              <w:t>ек</w:t>
            </w:r>
            <w:r w:rsidR="008103E5" w:rsidRPr="00871C9C">
              <w:rPr>
                <w:color w:val="000000" w:themeColor="text1"/>
                <w:sz w:val="20"/>
                <w:szCs w:val="20"/>
              </w:rPr>
              <w:t>а</w:t>
            </w:r>
            <w:r w:rsidR="00046C96" w:rsidRPr="00871C9C">
              <w:rPr>
                <w:color w:val="000000" w:themeColor="text1"/>
                <w:sz w:val="20"/>
                <w:szCs w:val="20"/>
              </w:rPr>
              <w:t>литр</w:t>
            </w:r>
            <w:r w:rsidR="008103E5" w:rsidRPr="00871C9C">
              <w:rPr>
                <w:color w:val="000000" w:themeColor="text1"/>
                <w:sz w:val="20"/>
                <w:szCs w:val="20"/>
              </w:rPr>
              <w:t>ов</w:t>
            </w:r>
          </w:p>
        </w:tc>
        <w:tc>
          <w:tcPr>
            <w:tcW w:w="682" w:type="pct"/>
            <w:vAlign w:val="center"/>
          </w:tcPr>
          <w:p w14:paraId="7ACDD8A4" w14:textId="77777777" w:rsidR="00046C96" w:rsidRPr="00871C9C" w:rsidRDefault="00046C96" w:rsidP="00F17CD2">
            <w:pPr>
              <w:jc w:val="center"/>
              <w:rPr>
                <w:color w:val="000000" w:themeColor="text1"/>
                <w:sz w:val="20"/>
                <w:szCs w:val="20"/>
              </w:rPr>
            </w:pPr>
            <w:r w:rsidRPr="00871C9C">
              <w:rPr>
                <w:color w:val="000000" w:themeColor="text1"/>
                <w:sz w:val="20"/>
                <w:szCs w:val="20"/>
              </w:rPr>
              <w:t>113,9</w:t>
            </w:r>
          </w:p>
        </w:tc>
        <w:tc>
          <w:tcPr>
            <w:tcW w:w="681" w:type="pct"/>
            <w:vAlign w:val="center"/>
          </w:tcPr>
          <w:p w14:paraId="45FCFF58" w14:textId="77777777" w:rsidR="00046C96" w:rsidRPr="00871C9C" w:rsidRDefault="00046C96" w:rsidP="00F17CD2">
            <w:pPr>
              <w:jc w:val="center"/>
              <w:rPr>
                <w:color w:val="000000" w:themeColor="text1"/>
                <w:sz w:val="20"/>
                <w:szCs w:val="20"/>
              </w:rPr>
            </w:pPr>
            <w:r w:rsidRPr="00871C9C">
              <w:rPr>
                <w:color w:val="000000" w:themeColor="text1"/>
                <w:sz w:val="20"/>
                <w:szCs w:val="20"/>
              </w:rPr>
              <w:t>129,8</w:t>
            </w:r>
          </w:p>
        </w:tc>
        <w:tc>
          <w:tcPr>
            <w:tcW w:w="682" w:type="pct"/>
            <w:vAlign w:val="center"/>
          </w:tcPr>
          <w:p w14:paraId="15DC9EE0" w14:textId="77777777" w:rsidR="00046C96" w:rsidRPr="00871C9C" w:rsidRDefault="00046C96" w:rsidP="00F17CD2">
            <w:pPr>
              <w:jc w:val="center"/>
              <w:rPr>
                <w:color w:val="000000" w:themeColor="text1"/>
                <w:sz w:val="20"/>
                <w:szCs w:val="20"/>
              </w:rPr>
            </w:pPr>
            <w:r w:rsidRPr="00871C9C">
              <w:rPr>
                <w:color w:val="000000" w:themeColor="text1"/>
                <w:sz w:val="20"/>
                <w:szCs w:val="20"/>
              </w:rPr>
              <w:t>124,7</w:t>
            </w:r>
          </w:p>
        </w:tc>
        <w:tc>
          <w:tcPr>
            <w:tcW w:w="682" w:type="pct"/>
            <w:vAlign w:val="center"/>
          </w:tcPr>
          <w:p w14:paraId="4BC7AAED" w14:textId="77777777" w:rsidR="00046C96" w:rsidRPr="00871C9C" w:rsidRDefault="00046C96" w:rsidP="00F17CD2">
            <w:pPr>
              <w:jc w:val="center"/>
              <w:rPr>
                <w:color w:val="000000" w:themeColor="text1"/>
                <w:sz w:val="20"/>
                <w:szCs w:val="20"/>
              </w:rPr>
            </w:pPr>
            <w:r w:rsidRPr="00871C9C">
              <w:rPr>
                <w:color w:val="000000" w:themeColor="text1"/>
                <w:sz w:val="20"/>
                <w:szCs w:val="20"/>
              </w:rPr>
              <w:t>109,5</w:t>
            </w:r>
          </w:p>
        </w:tc>
      </w:tr>
      <w:tr w:rsidR="00B31CDE" w:rsidRPr="00871C9C" w14:paraId="72EC0D52" w14:textId="77777777" w:rsidTr="00F17CD2">
        <w:tc>
          <w:tcPr>
            <w:tcW w:w="1288" w:type="pct"/>
            <w:vAlign w:val="center"/>
          </w:tcPr>
          <w:p w14:paraId="67A90DED" w14:textId="77777777" w:rsidR="00046C96" w:rsidRPr="00871C9C" w:rsidRDefault="00F0164B" w:rsidP="00F17CD2">
            <w:pPr>
              <w:rPr>
                <w:color w:val="000000" w:themeColor="text1"/>
                <w:sz w:val="20"/>
                <w:szCs w:val="20"/>
              </w:rPr>
            </w:pPr>
            <w:r w:rsidRPr="00871C9C">
              <w:rPr>
                <w:color w:val="000000" w:themeColor="text1"/>
                <w:sz w:val="20"/>
                <w:szCs w:val="20"/>
              </w:rPr>
              <w:t xml:space="preserve">В том числе: негосударственный </w:t>
            </w:r>
          </w:p>
        </w:tc>
        <w:tc>
          <w:tcPr>
            <w:tcW w:w="985" w:type="pct"/>
            <w:vAlign w:val="center"/>
          </w:tcPr>
          <w:p w14:paraId="5B88320F" w14:textId="77777777" w:rsidR="00046C96" w:rsidRPr="00871C9C" w:rsidRDefault="009532F1" w:rsidP="00F17CD2">
            <w:pPr>
              <w:jc w:val="center"/>
              <w:rPr>
                <w:color w:val="000000" w:themeColor="text1"/>
                <w:sz w:val="20"/>
                <w:szCs w:val="20"/>
              </w:rPr>
            </w:pPr>
            <w:r w:rsidRPr="00871C9C">
              <w:rPr>
                <w:color w:val="000000" w:themeColor="text1"/>
                <w:sz w:val="20"/>
                <w:szCs w:val="20"/>
              </w:rPr>
              <w:t>д</w:t>
            </w:r>
            <w:r w:rsidR="00154FF5" w:rsidRPr="00871C9C">
              <w:rPr>
                <w:color w:val="000000" w:themeColor="text1"/>
                <w:sz w:val="20"/>
                <w:szCs w:val="20"/>
              </w:rPr>
              <w:t xml:space="preserve">есять дек. </w:t>
            </w:r>
            <w:r w:rsidRPr="00871C9C">
              <w:rPr>
                <w:color w:val="000000" w:themeColor="text1"/>
                <w:sz w:val="20"/>
                <w:szCs w:val="20"/>
              </w:rPr>
              <w:t>л</w:t>
            </w:r>
            <w:r w:rsidR="00154FF5" w:rsidRPr="00871C9C">
              <w:rPr>
                <w:color w:val="000000" w:themeColor="text1"/>
                <w:sz w:val="20"/>
                <w:szCs w:val="20"/>
              </w:rPr>
              <w:t>итров</w:t>
            </w:r>
          </w:p>
        </w:tc>
        <w:tc>
          <w:tcPr>
            <w:tcW w:w="682" w:type="pct"/>
            <w:vAlign w:val="center"/>
          </w:tcPr>
          <w:p w14:paraId="12F5580C" w14:textId="77777777" w:rsidR="00046C96" w:rsidRPr="00871C9C" w:rsidRDefault="00046C96" w:rsidP="00F17CD2">
            <w:pPr>
              <w:jc w:val="center"/>
              <w:rPr>
                <w:color w:val="000000" w:themeColor="text1"/>
                <w:sz w:val="20"/>
                <w:szCs w:val="20"/>
              </w:rPr>
            </w:pPr>
            <w:r w:rsidRPr="00871C9C">
              <w:rPr>
                <w:color w:val="000000" w:themeColor="text1"/>
                <w:sz w:val="20"/>
                <w:szCs w:val="20"/>
              </w:rPr>
              <w:t>60,7</w:t>
            </w:r>
          </w:p>
        </w:tc>
        <w:tc>
          <w:tcPr>
            <w:tcW w:w="681" w:type="pct"/>
            <w:vAlign w:val="center"/>
          </w:tcPr>
          <w:p w14:paraId="693F7BBB" w14:textId="77777777" w:rsidR="00046C96" w:rsidRPr="00871C9C" w:rsidRDefault="00046C96" w:rsidP="00F17CD2">
            <w:pPr>
              <w:jc w:val="center"/>
              <w:rPr>
                <w:color w:val="000000" w:themeColor="text1"/>
                <w:sz w:val="20"/>
                <w:szCs w:val="20"/>
              </w:rPr>
            </w:pPr>
            <w:r w:rsidRPr="00871C9C">
              <w:rPr>
                <w:color w:val="000000" w:themeColor="text1"/>
                <w:sz w:val="20"/>
                <w:szCs w:val="20"/>
              </w:rPr>
              <w:t>70,6</w:t>
            </w:r>
          </w:p>
        </w:tc>
        <w:tc>
          <w:tcPr>
            <w:tcW w:w="682" w:type="pct"/>
            <w:vAlign w:val="center"/>
          </w:tcPr>
          <w:p w14:paraId="437A97B0" w14:textId="77777777" w:rsidR="00046C96" w:rsidRPr="00871C9C" w:rsidRDefault="00046C96" w:rsidP="00F17CD2">
            <w:pPr>
              <w:jc w:val="center"/>
              <w:rPr>
                <w:color w:val="000000" w:themeColor="text1"/>
                <w:sz w:val="20"/>
                <w:szCs w:val="20"/>
              </w:rPr>
            </w:pPr>
            <w:r w:rsidRPr="00871C9C">
              <w:rPr>
                <w:color w:val="000000" w:themeColor="text1"/>
                <w:sz w:val="20"/>
                <w:szCs w:val="20"/>
              </w:rPr>
              <w:t>72,8</w:t>
            </w:r>
          </w:p>
        </w:tc>
        <w:tc>
          <w:tcPr>
            <w:tcW w:w="682" w:type="pct"/>
            <w:vAlign w:val="center"/>
          </w:tcPr>
          <w:p w14:paraId="511A2436" w14:textId="77777777" w:rsidR="00046C96" w:rsidRPr="00871C9C" w:rsidRDefault="00046C96" w:rsidP="00F17CD2">
            <w:pPr>
              <w:jc w:val="center"/>
              <w:rPr>
                <w:color w:val="000000" w:themeColor="text1"/>
                <w:sz w:val="20"/>
                <w:szCs w:val="20"/>
              </w:rPr>
            </w:pPr>
            <w:r w:rsidRPr="00871C9C">
              <w:rPr>
                <w:color w:val="000000" w:themeColor="text1"/>
                <w:sz w:val="20"/>
                <w:szCs w:val="20"/>
              </w:rPr>
              <w:t>119,9</w:t>
            </w:r>
          </w:p>
        </w:tc>
      </w:tr>
      <w:tr w:rsidR="00B31CDE" w:rsidRPr="00871C9C" w14:paraId="264FEAD6" w14:textId="77777777" w:rsidTr="00F17CD2">
        <w:tc>
          <w:tcPr>
            <w:tcW w:w="1288" w:type="pct"/>
            <w:vAlign w:val="center"/>
          </w:tcPr>
          <w:p w14:paraId="64C7FD98" w14:textId="77777777" w:rsidR="00046C96" w:rsidRPr="00871C9C" w:rsidRDefault="006E6AAB" w:rsidP="00F17CD2">
            <w:pPr>
              <w:rPr>
                <w:color w:val="000000" w:themeColor="text1"/>
                <w:sz w:val="20"/>
                <w:szCs w:val="20"/>
              </w:rPr>
            </w:pPr>
            <w:r w:rsidRPr="00871C9C">
              <w:rPr>
                <w:color w:val="000000" w:themeColor="text1"/>
                <w:sz w:val="20"/>
                <w:szCs w:val="20"/>
              </w:rPr>
              <w:t>Минеральн</w:t>
            </w:r>
            <w:r w:rsidR="00011D6B" w:rsidRPr="00871C9C">
              <w:rPr>
                <w:color w:val="000000" w:themeColor="text1"/>
                <w:sz w:val="20"/>
                <w:szCs w:val="20"/>
              </w:rPr>
              <w:t>ая вода</w:t>
            </w:r>
          </w:p>
        </w:tc>
        <w:tc>
          <w:tcPr>
            <w:tcW w:w="985" w:type="pct"/>
            <w:vAlign w:val="center"/>
          </w:tcPr>
          <w:p w14:paraId="6758A554" w14:textId="77777777" w:rsidR="00046C96" w:rsidRPr="00871C9C" w:rsidRDefault="009532F1" w:rsidP="00F17CD2">
            <w:pPr>
              <w:jc w:val="center"/>
              <w:rPr>
                <w:color w:val="000000" w:themeColor="text1"/>
                <w:sz w:val="20"/>
                <w:szCs w:val="20"/>
              </w:rPr>
            </w:pPr>
            <w:r w:rsidRPr="00871C9C">
              <w:rPr>
                <w:color w:val="000000" w:themeColor="text1"/>
                <w:sz w:val="20"/>
                <w:szCs w:val="20"/>
              </w:rPr>
              <w:t>т</w:t>
            </w:r>
            <w:r w:rsidR="00154FF5" w:rsidRPr="00871C9C">
              <w:rPr>
                <w:color w:val="000000" w:themeColor="text1"/>
                <w:sz w:val="20"/>
                <w:szCs w:val="20"/>
              </w:rPr>
              <w:t>ыс. литров дек.литр</w:t>
            </w:r>
          </w:p>
        </w:tc>
        <w:tc>
          <w:tcPr>
            <w:tcW w:w="682" w:type="pct"/>
            <w:vAlign w:val="center"/>
          </w:tcPr>
          <w:p w14:paraId="4ECB840C"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c>
          <w:tcPr>
            <w:tcW w:w="681" w:type="pct"/>
            <w:vAlign w:val="center"/>
          </w:tcPr>
          <w:p w14:paraId="709595DA" w14:textId="77777777" w:rsidR="00046C96" w:rsidRPr="00871C9C" w:rsidRDefault="00046C96" w:rsidP="00F17CD2">
            <w:pPr>
              <w:jc w:val="center"/>
              <w:rPr>
                <w:color w:val="000000" w:themeColor="text1"/>
                <w:sz w:val="20"/>
                <w:szCs w:val="20"/>
              </w:rPr>
            </w:pPr>
            <w:r w:rsidRPr="00871C9C">
              <w:rPr>
                <w:color w:val="000000" w:themeColor="text1"/>
                <w:sz w:val="20"/>
                <w:szCs w:val="20"/>
              </w:rPr>
              <w:t>0,3</w:t>
            </w:r>
          </w:p>
        </w:tc>
        <w:tc>
          <w:tcPr>
            <w:tcW w:w="682" w:type="pct"/>
            <w:vAlign w:val="center"/>
          </w:tcPr>
          <w:p w14:paraId="35A2AFB3" w14:textId="77777777" w:rsidR="00046C96" w:rsidRPr="00871C9C" w:rsidRDefault="00046C96" w:rsidP="00F17CD2">
            <w:pPr>
              <w:jc w:val="center"/>
              <w:rPr>
                <w:color w:val="000000" w:themeColor="text1"/>
                <w:sz w:val="20"/>
                <w:szCs w:val="20"/>
              </w:rPr>
            </w:pPr>
            <w:r w:rsidRPr="00871C9C">
              <w:rPr>
                <w:color w:val="000000" w:themeColor="text1"/>
                <w:sz w:val="20"/>
                <w:szCs w:val="20"/>
              </w:rPr>
              <w:t>1,1</w:t>
            </w:r>
          </w:p>
        </w:tc>
        <w:tc>
          <w:tcPr>
            <w:tcW w:w="682" w:type="pct"/>
            <w:vAlign w:val="center"/>
          </w:tcPr>
          <w:p w14:paraId="3D3B4842"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r>
      <w:tr w:rsidR="00B31CDE" w:rsidRPr="00871C9C" w14:paraId="2D03C866" w14:textId="77777777" w:rsidTr="00F17CD2">
        <w:tc>
          <w:tcPr>
            <w:tcW w:w="1288" w:type="pct"/>
            <w:vAlign w:val="center"/>
          </w:tcPr>
          <w:p w14:paraId="62F0EBEE" w14:textId="77777777" w:rsidR="00046C96" w:rsidRPr="00871C9C" w:rsidRDefault="006E6AAB" w:rsidP="00F17CD2">
            <w:pPr>
              <w:rPr>
                <w:color w:val="000000" w:themeColor="text1"/>
                <w:sz w:val="20"/>
                <w:szCs w:val="20"/>
              </w:rPr>
            </w:pPr>
            <w:r w:rsidRPr="00871C9C">
              <w:rPr>
                <w:color w:val="000000" w:themeColor="text1"/>
                <w:sz w:val="20"/>
                <w:szCs w:val="20"/>
              </w:rPr>
              <w:t xml:space="preserve">Соль </w:t>
            </w:r>
          </w:p>
        </w:tc>
        <w:tc>
          <w:tcPr>
            <w:tcW w:w="985" w:type="pct"/>
            <w:vAlign w:val="center"/>
          </w:tcPr>
          <w:p w14:paraId="4F9801A5" w14:textId="77777777" w:rsidR="00046C96" w:rsidRPr="00871C9C" w:rsidRDefault="00046C96" w:rsidP="00F17CD2">
            <w:pPr>
              <w:jc w:val="center"/>
              <w:rPr>
                <w:color w:val="000000" w:themeColor="text1"/>
                <w:sz w:val="20"/>
                <w:szCs w:val="20"/>
              </w:rPr>
            </w:pPr>
            <w:r w:rsidRPr="00871C9C">
              <w:rPr>
                <w:color w:val="000000" w:themeColor="text1"/>
                <w:sz w:val="20"/>
                <w:szCs w:val="20"/>
              </w:rPr>
              <w:t>тонн</w:t>
            </w:r>
          </w:p>
        </w:tc>
        <w:tc>
          <w:tcPr>
            <w:tcW w:w="682" w:type="pct"/>
            <w:vAlign w:val="center"/>
          </w:tcPr>
          <w:p w14:paraId="1583FE45" w14:textId="77777777" w:rsidR="00046C96" w:rsidRPr="00871C9C" w:rsidRDefault="00046C96" w:rsidP="00F17CD2">
            <w:pPr>
              <w:jc w:val="center"/>
              <w:rPr>
                <w:color w:val="000000" w:themeColor="text1"/>
                <w:sz w:val="20"/>
                <w:szCs w:val="20"/>
              </w:rPr>
            </w:pPr>
            <w:r w:rsidRPr="00871C9C">
              <w:rPr>
                <w:color w:val="000000" w:themeColor="text1"/>
                <w:sz w:val="20"/>
                <w:szCs w:val="20"/>
              </w:rPr>
              <w:t>18134</w:t>
            </w:r>
          </w:p>
        </w:tc>
        <w:tc>
          <w:tcPr>
            <w:tcW w:w="681" w:type="pct"/>
            <w:vAlign w:val="center"/>
          </w:tcPr>
          <w:p w14:paraId="03BE630E" w14:textId="77777777" w:rsidR="00046C96" w:rsidRPr="00871C9C" w:rsidRDefault="00046C96" w:rsidP="00F17CD2">
            <w:pPr>
              <w:jc w:val="center"/>
              <w:rPr>
                <w:color w:val="000000" w:themeColor="text1"/>
                <w:sz w:val="20"/>
                <w:szCs w:val="20"/>
              </w:rPr>
            </w:pPr>
            <w:r w:rsidRPr="00871C9C">
              <w:rPr>
                <w:color w:val="000000" w:themeColor="text1"/>
                <w:sz w:val="20"/>
                <w:szCs w:val="20"/>
              </w:rPr>
              <w:t>21199</w:t>
            </w:r>
          </w:p>
        </w:tc>
        <w:tc>
          <w:tcPr>
            <w:tcW w:w="682" w:type="pct"/>
            <w:vAlign w:val="center"/>
          </w:tcPr>
          <w:p w14:paraId="39EAB63A" w14:textId="77777777" w:rsidR="00046C96" w:rsidRPr="00871C9C" w:rsidRDefault="00046C96" w:rsidP="00F17CD2">
            <w:pPr>
              <w:jc w:val="center"/>
              <w:rPr>
                <w:color w:val="000000" w:themeColor="text1"/>
                <w:sz w:val="20"/>
                <w:szCs w:val="20"/>
              </w:rPr>
            </w:pPr>
            <w:r w:rsidRPr="00871C9C">
              <w:rPr>
                <w:color w:val="000000" w:themeColor="text1"/>
                <w:sz w:val="20"/>
                <w:szCs w:val="20"/>
              </w:rPr>
              <w:t>24777</w:t>
            </w:r>
          </w:p>
        </w:tc>
        <w:tc>
          <w:tcPr>
            <w:tcW w:w="682" w:type="pct"/>
            <w:vAlign w:val="center"/>
          </w:tcPr>
          <w:p w14:paraId="7C5D9400" w14:textId="77777777" w:rsidR="00046C96" w:rsidRPr="00871C9C" w:rsidRDefault="00046C96" w:rsidP="00F17CD2">
            <w:pPr>
              <w:jc w:val="center"/>
              <w:rPr>
                <w:color w:val="000000" w:themeColor="text1"/>
                <w:sz w:val="20"/>
                <w:szCs w:val="20"/>
              </w:rPr>
            </w:pPr>
            <w:r w:rsidRPr="00871C9C">
              <w:rPr>
                <w:color w:val="000000" w:themeColor="text1"/>
                <w:sz w:val="20"/>
                <w:szCs w:val="20"/>
              </w:rPr>
              <w:t>136,6</w:t>
            </w:r>
          </w:p>
        </w:tc>
      </w:tr>
      <w:tr w:rsidR="00B31CDE" w:rsidRPr="00871C9C" w14:paraId="7AE09F9C" w14:textId="77777777" w:rsidTr="00F17CD2">
        <w:tc>
          <w:tcPr>
            <w:tcW w:w="1288" w:type="pct"/>
            <w:vAlign w:val="center"/>
          </w:tcPr>
          <w:p w14:paraId="052BC966" w14:textId="77777777" w:rsidR="00046C96" w:rsidRPr="00871C9C" w:rsidRDefault="006E6AAB" w:rsidP="00F17CD2">
            <w:pPr>
              <w:rPr>
                <w:color w:val="000000" w:themeColor="text1"/>
                <w:sz w:val="20"/>
                <w:szCs w:val="20"/>
              </w:rPr>
            </w:pPr>
            <w:r w:rsidRPr="00871C9C">
              <w:rPr>
                <w:color w:val="000000" w:themeColor="text1"/>
                <w:sz w:val="20"/>
                <w:szCs w:val="20"/>
              </w:rPr>
              <w:t xml:space="preserve"> В том числе поваренная соль </w:t>
            </w:r>
          </w:p>
        </w:tc>
        <w:tc>
          <w:tcPr>
            <w:tcW w:w="985" w:type="pct"/>
            <w:vAlign w:val="center"/>
          </w:tcPr>
          <w:p w14:paraId="7BDA0772" w14:textId="77777777" w:rsidR="00046C96" w:rsidRPr="00871C9C" w:rsidRDefault="00046C96" w:rsidP="00F17CD2">
            <w:pPr>
              <w:jc w:val="center"/>
              <w:rPr>
                <w:color w:val="000000" w:themeColor="text1"/>
                <w:sz w:val="20"/>
                <w:szCs w:val="20"/>
              </w:rPr>
            </w:pPr>
            <w:r w:rsidRPr="00871C9C">
              <w:rPr>
                <w:color w:val="000000" w:themeColor="text1"/>
                <w:sz w:val="20"/>
                <w:szCs w:val="20"/>
              </w:rPr>
              <w:t>тонн</w:t>
            </w:r>
          </w:p>
        </w:tc>
        <w:tc>
          <w:tcPr>
            <w:tcW w:w="682" w:type="pct"/>
            <w:vAlign w:val="center"/>
          </w:tcPr>
          <w:p w14:paraId="765CA5DC" w14:textId="77777777" w:rsidR="00046C96" w:rsidRPr="00871C9C" w:rsidRDefault="00046C96" w:rsidP="00F17CD2">
            <w:pPr>
              <w:jc w:val="center"/>
              <w:rPr>
                <w:color w:val="000000" w:themeColor="text1"/>
                <w:sz w:val="20"/>
                <w:szCs w:val="20"/>
              </w:rPr>
            </w:pPr>
            <w:r w:rsidRPr="00871C9C">
              <w:rPr>
                <w:color w:val="000000" w:themeColor="text1"/>
                <w:sz w:val="20"/>
                <w:szCs w:val="20"/>
              </w:rPr>
              <w:t>16274</w:t>
            </w:r>
          </w:p>
        </w:tc>
        <w:tc>
          <w:tcPr>
            <w:tcW w:w="681" w:type="pct"/>
            <w:vAlign w:val="center"/>
          </w:tcPr>
          <w:p w14:paraId="5B53D617" w14:textId="77777777" w:rsidR="00046C96" w:rsidRPr="00871C9C" w:rsidRDefault="00046C96" w:rsidP="00F17CD2">
            <w:pPr>
              <w:jc w:val="center"/>
              <w:rPr>
                <w:color w:val="000000" w:themeColor="text1"/>
                <w:sz w:val="20"/>
                <w:szCs w:val="20"/>
              </w:rPr>
            </w:pPr>
            <w:r w:rsidRPr="00871C9C">
              <w:rPr>
                <w:color w:val="000000" w:themeColor="text1"/>
                <w:sz w:val="20"/>
                <w:szCs w:val="20"/>
              </w:rPr>
              <w:t>17339</w:t>
            </w:r>
          </w:p>
        </w:tc>
        <w:tc>
          <w:tcPr>
            <w:tcW w:w="682" w:type="pct"/>
            <w:vAlign w:val="center"/>
          </w:tcPr>
          <w:p w14:paraId="3A492339" w14:textId="77777777" w:rsidR="00046C96" w:rsidRPr="00871C9C" w:rsidRDefault="00046C96" w:rsidP="00F17CD2">
            <w:pPr>
              <w:jc w:val="center"/>
              <w:rPr>
                <w:color w:val="000000" w:themeColor="text1"/>
                <w:sz w:val="20"/>
                <w:szCs w:val="20"/>
              </w:rPr>
            </w:pPr>
            <w:r w:rsidRPr="00871C9C">
              <w:rPr>
                <w:color w:val="000000" w:themeColor="text1"/>
                <w:sz w:val="20"/>
                <w:szCs w:val="20"/>
              </w:rPr>
              <w:t>19394</w:t>
            </w:r>
          </w:p>
        </w:tc>
        <w:tc>
          <w:tcPr>
            <w:tcW w:w="682" w:type="pct"/>
            <w:vAlign w:val="center"/>
          </w:tcPr>
          <w:p w14:paraId="22D906A5" w14:textId="77777777" w:rsidR="00046C96" w:rsidRPr="00871C9C" w:rsidRDefault="00046C96" w:rsidP="00F17CD2">
            <w:pPr>
              <w:jc w:val="center"/>
              <w:rPr>
                <w:color w:val="000000" w:themeColor="text1"/>
                <w:sz w:val="20"/>
                <w:szCs w:val="20"/>
              </w:rPr>
            </w:pPr>
            <w:r w:rsidRPr="00871C9C">
              <w:rPr>
                <w:color w:val="000000" w:themeColor="text1"/>
                <w:sz w:val="20"/>
                <w:szCs w:val="20"/>
              </w:rPr>
              <w:t>119,2</w:t>
            </w:r>
          </w:p>
        </w:tc>
      </w:tr>
      <w:tr w:rsidR="00B31CDE" w:rsidRPr="00871C9C" w14:paraId="130D4BB1" w14:textId="77777777" w:rsidTr="00F17CD2">
        <w:tc>
          <w:tcPr>
            <w:tcW w:w="1288" w:type="pct"/>
            <w:vAlign w:val="center"/>
          </w:tcPr>
          <w:p w14:paraId="1658224E" w14:textId="62034393" w:rsidR="00046C96" w:rsidRPr="00871C9C" w:rsidRDefault="006E6AAB" w:rsidP="00F17CD2">
            <w:pPr>
              <w:rPr>
                <w:color w:val="000000" w:themeColor="text1"/>
                <w:sz w:val="20"/>
                <w:szCs w:val="20"/>
              </w:rPr>
            </w:pPr>
            <w:r w:rsidRPr="00871C9C">
              <w:rPr>
                <w:color w:val="000000" w:themeColor="text1"/>
                <w:sz w:val="20"/>
                <w:szCs w:val="20"/>
              </w:rPr>
              <w:t xml:space="preserve">Ликёро–водочные </w:t>
            </w:r>
            <w:r w:rsidR="0073662A" w:rsidRPr="00871C9C">
              <w:rPr>
                <w:color w:val="000000" w:themeColor="text1"/>
                <w:sz w:val="20"/>
                <w:szCs w:val="20"/>
              </w:rPr>
              <w:t xml:space="preserve">напитки </w:t>
            </w:r>
          </w:p>
        </w:tc>
        <w:tc>
          <w:tcPr>
            <w:tcW w:w="985" w:type="pct"/>
            <w:vAlign w:val="center"/>
          </w:tcPr>
          <w:p w14:paraId="4E28BCE9" w14:textId="77777777" w:rsidR="00046C96" w:rsidRPr="00871C9C" w:rsidRDefault="00BA0BFF" w:rsidP="00F17CD2">
            <w:pPr>
              <w:jc w:val="center"/>
              <w:rPr>
                <w:color w:val="000000" w:themeColor="text1"/>
                <w:sz w:val="20"/>
                <w:szCs w:val="20"/>
              </w:rPr>
            </w:pPr>
            <w:r w:rsidRPr="00871C9C">
              <w:rPr>
                <w:color w:val="000000" w:themeColor="text1"/>
                <w:sz w:val="20"/>
                <w:szCs w:val="20"/>
              </w:rPr>
              <w:t>т</w:t>
            </w:r>
            <w:r w:rsidR="00154FF5" w:rsidRPr="00871C9C">
              <w:rPr>
                <w:color w:val="000000" w:themeColor="text1"/>
                <w:sz w:val="20"/>
                <w:szCs w:val="20"/>
              </w:rPr>
              <w:t xml:space="preserve">ыс. </w:t>
            </w:r>
            <w:r w:rsidR="00046C96" w:rsidRPr="00871C9C">
              <w:rPr>
                <w:color w:val="000000" w:themeColor="text1"/>
                <w:sz w:val="20"/>
                <w:szCs w:val="20"/>
              </w:rPr>
              <w:t>дал</w:t>
            </w:r>
          </w:p>
        </w:tc>
        <w:tc>
          <w:tcPr>
            <w:tcW w:w="682" w:type="pct"/>
            <w:vAlign w:val="center"/>
          </w:tcPr>
          <w:p w14:paraId="0BE427CA" w14:textId="77777777" w:rsidR="00046C96" w:rsidRPr="00871C9C" w:rsidRDefault="00046C96" w:rsidP="00F17CD2">
            <w:pPr>
              <w:jc w:val="center"/>
              <w:rPr>
                <w:color w:val="000000" w:themeColor="text1"/>
                <w:sz w:val="20"/>
                <w:szCs w:val="20"/>
              </w:rPr>
            </w:pPr>
            <w:r w:rsidRPr="00871C9C">
              <w:rPr>
                <w:color w:val="000000" w:themeColor="text1"/>
                <w:sz w:val="20"/>
                <w:szCs w:val="20"/>
              </w:rPr>
              <w:t>2,6</w:t>
            </w:r>
          </w:p>
        </w:tc>
        <w:tc>
          <w:tcPr>
            <w:tcW w:w="681" w:type="pct"/>
            <w:vAlign w:val="center"/>
          </w:tcPr>
          <w:p w14:paraId="4AD72E7F" w14:textId="77777777" w:rsidR="00046C96" w:rsidRPr="00871C9C" w:rsidRDefault="00046C96" w:rsidP="00F17CD2">
            <w:pPr>
              <w:jc w:val="center"/>
              <w:rPr>
                <w:color w:val="000000" w:themeColor="text1"/>
                <w:sz w:val="20"/>
                <w:szCs w:val="20"/>
              </w:rPr>
            </w:pPr>
            <w:r w:rsidRPr="00871C9C">
              <w:rPr>
                <w:color w:val="000000" w:themeColor="text1"/>
                <w:sz w:val="20"/>
                <w:szCs w:val="20"/>
              </w:rPr>
              <w:t>3,3</w:t>
            </w:r>
          </w:p>
        </w:tc>
        <w:tc>
          <w:tcPr>
            <w:tcW w:w="682" w:type="pct"/>
            <w:vAlign w:val="center"/>
          </w:tcPr>
          <w:p w14:paraId="3C1FAE3B" w14:textId="77777777" w:rsidR="00046C96" w:rsidRPr="00871C9C" w:rsidRDefault="00046C96" w:rsidP="00F17CD2">
            <w:pPr>
              <w:jc w:val="center"/>
              <w:rPr>
                <w:color w:val="000000" w:themeColor="text1"/>
                <w:sz w:val="20"/>
                <w:szCs w:val="20"/>
              </w:rPr>
            </w:pPr>
            <w:r w:rsidRPr="00871C9C">
              <w:rPr>
                <w:color w:val="000000" w:themeColor="text1"/>
                <w:sz w:val="20"/>
                <w:szCs w:val="20"/>
              </w:rPr>
              <w:t>7,5</w:t>
            </w:r>
          </w:p>
        </w:tc>
        <w:tc>
          <w:tcPr>
            <w:tcW w:w="682" w:type="pct"/>
            <w:vAlign w:val="center"/>
          </w:tcPr>
          <w:p w14:paraId="266BDD16" w14:textId="77777777" w:rsidR="00046C96" w:rsidRPr="00871C9C" w:rsidRDefault="00046C96" w:rsidP="00F17CD2">
            <w:pPr>
              <w:jc w:val="center"/>
              <w:rPr>
                <w:color w:val="000000" w:themeColor="text1"/>
                <w:sz w:val="20"/>
                <w:szCs w:val="20"/>
              </w:rPr>
            </w:pPr>
            <w:r w:rsidRPr="00871C9C">
              <w:rPr>
                <w:color w:val="000000" w:themeColor="text1"/>
                <w:sz w:val="20"/>
                <w:szCs w:val="20"/>
              </w:rPr>
              <w:t>288,5</w:t>
            </w:r>
          </w:p>
        </w:tc>
      </w:tr>
      <w:tr w:rsidR="00B31CDE" w:rsidRPr="00871C9C" w14:paraId="6F0B3BEB" w14:textId="77777777" w:rsidTr="00F17CD2">
        <w:tc>
          <w:tcPr>
            <w:tcW w:w="1288" w:type="pct"/>
            <w:vAlign w:val="center"/>
          </w:tcPr>
          <w:p w14:paraId="001D8FB5" w14:textId="77777777" w:rsidR="00046C96" w:rsidRPr="00871C9C" w:rsidRDefault="0073662A" w:rsidP="00F17CD2">
            <w:pPr>
              <w:rPr>
                <w:color w:val="000000" w:themeColor="text1"/>
                <w:sz w:val="20"/>
                <w:szCs w:val="20"/>
              </w:rPr>
            </w:pPr>
            <w:r w:rsidRPr="00871C9C">
              <w:rPr>
                <w:color w:val="000000" w:themeColor="text1"/>
                <w:sz w:val="20"/>
                <w:szCs w:val="20"/>
              </w:rPr>
              <w:t xml:space="preserve">Винная продукция </w:t>
            </w:r>
          </w:p>
        </w:tc>
        <w:tc>
          <w:tcPr>
            <w:tcW w:w="985" w:type="pct"/>
            <w:vAlign w:val="center"/>
          </w:tcPr>
          <w:p w14:paraId="091ED465" w14:textId="77777777" w:rsidR="00046C96" w:rsidRPr="00871C9C" w:rsidRDefault="00BA0BFF" w:rsidP="00F17CD2">
            <w:pPr>
              <w:jc w:val="center"/>
              <w:rPr>
                <w:color w:val="000000" w:themeColor="text1"/>
                <w:sz w:val="20"/>
                <w:szCs w:val="20"/>
              </w:rPr>
            </w:pPr>
            <w:r w:rsidRPr="00871C9C">
              <w:rPr>
                <w:color w:val="000000" w:themeColor="text1"/>
                <w:sz w:val="20"/>
                <w:szCs w:val="20"/>
              </w:rPr>
              <w:t>т</w:t>
            </w:r>
            <w:r w:rsidR="006E6AAB" w:rsidRPr="00871C9C">
              <w:rPr>
                <w:color w:val="000000" w:themeColor="text1"/>
                <w:sz w:val="20"/>
                <w:szCs w:val="20"/>
              </w:rPr>
              <w:t>ыс. литров дек.литр</w:t>
            </w:r>
          </w:p>
        </w:tc>
        <w:tc>
          <w:tcPr>
            <w:tcW w:w="682" w:type="pct"/>
            <w:vAlign w:val="center"/>
          </w:tcPr>
          <w:p w14:paraId="7EC6DEA9" w14:textId="77777777" w:rsidR="00046C96" w:rsidRPr="00871C9C" w:rsidRDefault="00046C96" w:rsidP="00F17CD2">
            <w:pPr>
              <w:jc w:val="center"/>
              <w:rPr>
                <w:color w:val="000000" w:themeColor="text1"/>
                <w:sz w:val="20"/>
                <w:szCs w:val="20"/>
              </w:rPr>
            </w:pPr>
            <w:r w:rsidRPr="00871C9C">
              <w:rPr>
                <w:color w:val="000000" w:themeColor="text1"/>
                <w:sz w:val="20"/>
                <w:szCs w:val="20"/>
              </w:rPr>
              <w:t>2,5</w:t>
            </w:r>
          </w:p>
        </w:tc>
        <w:tc>
          <w:tcPr>
            <w:tcW w:w="681" w:type="pct"/>
            <w:vAlign w:val="center"/>
          </w:tcPr>
          <w:p w14:paraId="2E58FBE9" w14:textId="77777777" w:rsidR="00046C96" w:rsidRPr="00871C9C" w:rsidRDefault="00046C96" w:rsidP="00F17CD2">
            <w:pPr>
              <w:jc w:val="center"/>
              <w:rPr>
                <w:color w:val="000000" w:themeColor="text1"/>
                <w:sz w:val="20"/>
                <w:szCs w:val="20"/>
              </w:rPr>
            </w:pPr>
            <w:r w:rsidRPr="00871C9C">
              <w:rPr>
                <w:color w:val="000000" w:themeColor="text1"/>
                <w:sz w:val="20"/>
                <w:szCs w:val="20"/>
              </w:rPr>
              <w:t>2,2</w:t>
            </w:r>
          </w:p>
        </w:tc>
        <w:tc>
          <w:tcPr>
            <w:tcW w:w="682" w:type="pct"/>
            <w:vAlign w:val="center"/>
          </w:tcPr>
          <w:p w14:paraId="26C4F462" w14:textId="77777777" w:rsidR="00046C96" w:rsidRPr="00871C9C" w:rsidRDefault="00046C96" w:rsidP="00F17CD2">
            <w:pPr>
              <w:jc w:val="center"/>
              <w:rPr>
                <w:color w:val="000000" w:themeColor="text1"/>
                <w:sz w:val="20"/>
                <w:szCs w:val="20"/>
              </w:rPr>
            </w:pPr>
            <w:r w:rsidRPr="00871C9C">
              <w:rPr>
                <w:color w:val="000000" w:themeColor="text1"/>
                <w:sz w:val="20"/>
                <w:szCs w:val="20"/>
              </w:rPr>
              <w:t>1,9</w:t>
            </w:r>
          </w:p>
        </w:tc>
        <w:tc>
          <w:tcPr>
            <w:tcW w:w="682" w:type="pct"/>
            <w:vAlign w:val="center"/>
          </w:tcPr>
          <w:p w14:paraId="6CE02C2A" w14:textId="77777777" w:rsidR="00046C96" w:rsidRPr="00871C9C" w:rsidRDefault="00046C96" w:rsidP="00F17CD2">
            <w:pPr>
              <w:jc w:val="center"/>
              <w:rPr>
                <w:color w:val="000000" w:themeColor="text1"/>
                <w:sz w:val="20"/>
                <w:szCs w:val="20"/>
              </w:rPr>
            </w:pPr>
            <w:r w:rsidRPr="00871C9C">
              <w:rPr>
                <w:color w:val="000000" w:themeColor="text1"/>
                <w:sz w:val="20"/>
                <w:szCs w:val="20"/>
              </w:rPr>
              <w:t>76,0</w:t>
            </w:r>
          </w:p>
        </w:tc>
      </w:tr>
      <w:tr w:rsidR="00B31CDE" w:rsidRPr="00871C9C" w14:paraId="2DF77C9B" w14:textId="77777777" w:rsidTr="00F17CD2">
        <w:tc>
          <w:tcPr>
            <w:tcW w:w="1288" w:type="pct"/>
            <w:vAlign w:val="center"/>
          </w:tcPr>
          <w:p w14:paraId="1D069F88" w14:textId="77777777" w:rsidR="00046C96" w:rsidRPr="00871C9C" w:rsidRDefault="0073662A" w:rsidP="00F17CD2">
            <w:pPr>
              <w:rPr>
                <w:color w:val="000000" w:themeColor="text1"/>
                <w:sz w:val="20"/>
                <w:szCs w:val="20"/>
              </w:rPr>
            </w:pPr>
            <w:r w:rsidRPr="00871C9C">
              <w:rPr>
                <w:color w:val="000000" w:themeColor="text1"/>
                <w:sz w:val="20"/>
                <w:szCs w:val="20"/>
              </w:rPr>
              <w:t xml:space="preserve">В том числе </w:t>
            </w:r>
          </w:p>
        </w:tc>
        <w:tc>
          <w:tcPr>
            <w:tcW w:w="985" w:type="pct"/>
            <w:vAlign w:val="center"/>
          </w:tcPr>
          <w:p w14:paraId="2222F34F" w14:textId="77777777" w:rsidR="00046C96" w:rsidRPr="00871C9C" w:rsidRDefault="00BA0BFF" w:rsidP="00F17CD2">
            <w:pPr>
              <w:jc w:val="center"/>
              <w:rPr>
                <w:color w:val="000000" w:themeColor="text1"/>
                <w:sz w:val="20"/>
                <w:szCs w:val="20"/>
              </w:rPr>
            </w:pPr>
            <w:r w:rsidRPr="00871C9C">
              <w:rPr>
                <w:color w:val="000000" w:themeColor="text1"/>
                <w:sz w:val="20"/>
                <w:szCs w:val="20"/>
              </w:rPr>
              <w:t>т</w:t>
            </w:r>
            <w:r w:rsidR="006E6AAB" w:rsidRPr="00871C9C">
              <w:rPr>
                <w:color w:val="000000" w:themeColor="text1"/>
                <w:sz w:val="20"/>
                <w:szCs w:val="20"/>
              </w:rPr>
              <w:t>ыс. литров дек.литр</w:t>
            </w:r>
          </w:p>
        </w:tc>
        <w:tc>
          <w:tcPr>
            <w:tcW w:w="682" w:type="pct"/>
            <w:vAlign w:val="center"/>
          </w:tcPr>
          <w:p w14:paraId="31DCDB71"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c>
          <w:tcPr>
            <w:tcW w:w="681" w:type="pct"/>
            <w:vAlign w:val="center"/>
          </w:tcPr>
          <w:p w14:paraId="00DB4B4E"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c>
          <w:tcPr>
            <w:tcW w:w="682" w:type="pct"/>
            <w:vAlign w:val="center"/>
          </w:tcPr>
          <w:p w14:paraId="77E4AD39" w14:textId="77777777" w:rsidR="00046C96" w:rsidRPr="00871C9C" w:rsidRDefault="00046C96" w:rsidP="00F17CD2">
            <w:pPr>
              <w:jc w:val="center"/>
              <w:rPr>
                <w:color w:val="000000" w:themeColor="text1"/>
                <w:sz w:val="20"/>
                <w:szCs w:val="20"/>
              </w:rPr>
            </w:pPr>
            <w:r w:rsidRPr="00871C9C">
              <w:rPr>
                <w:color w:val="000000" w:themeColor="text1"/>
                <w:sz w:val="20"/>
                <w:szCs w:val="20"/>
              </w:rPr>
              <w:t>1,9</w:t>
            </w:r>
          </w:p>
        </w:tc>
        <w:tc>
          <w:tcPr>
            <w:tcW w:w="682" w:type="pct"/>
            <w:vAlign w:val="center"/>
          </w:tcPr>
          <w:p w14:paraId="1AD66543" w14:textId="77777777" w:rsidR="00046C96" w:rsidRPr="00871C9C" w:rsidRDefault="00046C96" w:rsidP="00F17CD2">
            <w:pPr>
              <w:jc w:val="center"/>
              <w:rPr>
                <w:color w:val="000000" w:themeColor="text1"/>
                <w:sz w:val="20"/>
                <w:szCs w:val="20"/>
              </w:rPr>
            </w:pPr>
            <w:r w:rsidRPr="00871C9C">
              <w:rPr>
                <w:color w:val="000000" w:themeColor="text1"/>
                <w:sz w:val="20"/>
                <w:szCs w:val="20"/>
              </w:rPr>
              <w:t>-</w:t>
            </w:r>
          </w:p>
        </w:tc>
      </w:tr>
      <w:tr w:rsidR="00B31CDE" w:rsidRPr="00871C9C" w14:paraId="4F330D67" w14:textId="77777777" w:rsidTr="00F17CD2">
        <w:tc>
          <w:tcPr>
            <w:tcW w:w="1288" w:type="pct"/>
            <w:vAlign w:val="center"/>
          </w:tcPr>
          <w:p w14:paraId="0A7401CE" w14:textId="77777777" w:rsidR="006E6AAB" w:rsidRPr="00871C9C" w:rsidRDefault="006E6AAB" w:rsidP="00F17CD2">
            <w:pPr>
              <w:rPr>
                <w:color w:val="000000" w:themeColor="text1"/>
                <w:sz w:val="20"/>
                <w:szCs w:val="20"/>
              </w:rPr>
            </w:pPr>
            <w:r w:rsidRPr="00871C9C">
              <w:rPr>
                <w:color w:val="000000" w:themeColor="text1"/>
                <w:sz w:val="20"/>
                <w:szCs w:val="20"/>
              </w:rPr>
              <w:t>Пиво</w:t>
            </w:r>
          </w:p>
        </w:tc>
        <w:tc>
          <w:tcPr>
            <w:tcW w:w="985" w:type="pct"/>
            <w:vAlign w:val="center"/>
          </w:tcPr>
          <w:p w14:paraId="1F75F7DB" w14:textId="77777777" w:rsidR="006E6AAB" w:rsidRPr="00871C9C" w:rsidRDefault="00BA0BFF" w:rsidP="00F17CD2">
            <w:pPr>
              <w:jc w:val="center"/>
              <w:rPr>
                <w:color w:val="000000" w:themeColor="text1"/>
                <w:sz w:val="20"/>
                <w:szCs w:val="20"/>
              </w:rPr>
            </w:pPr>
            <w:r w:rsidRPr="00871C9C">
              <w:rPr>
                <w:color w:val="000000" w:themeColor="text1"/>
                <w:sz w:val="20"/>
                <w:szCs w:val="20"/>
              </w:rPr>
              <w:t>т</w:t>
            </w:r>
            <w:r w:rsidR="006E6AAB" w:rsidRPr="00871C9C">
              <w:rPr>
                <w:color w:val="000000" w:themeColor="text1"/>
                <w:sz w:val="20"/>
                <w:szCs w:val="20"/>
              </w:rPr>
              <w:t>ыс. дал</w:t>
            </w:r>
          </w:p>
        </w:tc>
        <w:tc>
          <w:tcPr>
            <w:tcW w:w="682" w:type="pct"/>
            <w:vAlign w:val="center"/>
          </w:tcPr>
          <w:p w14:paraId="0BB252FF" w14:textId="77777777" w:rsidR="006E6AAB" w:rsidRPr="00871C9C" w:rsidRDefault="006E6AAB" w:rsidP="00F17CD2">
            <w:pPr>
              <w:jc w:val="center"/>
              <w:rPr>
                <w:color w:val="000000" w:themeColor="text1"/>
                <w:sz w:val="20"/>
                <w:szCs w:val="20"/>
              </w:rPr>
            </w:pPr>
            <w:r w:rsidRPr="00871C9C">
              <w:rPr>
                <w:color w:val="000000" w:themeColor="text1"/>
                <w:sz w:val="20"/>
                <w:szCs w:val="20"/>
              </w:rPr>
              <w:t>17,6</w:t>
            </w:r>
          </w:p>
        </w:tc>
        <w:tc>
          <w:tcPr>
            <w:tcW w:w="681" w:type="pct"/>
            <w:vAlign w:val="center"/>
          </w:tcPr>
          <w:p w14:paraId="5326AA39" w14:textId="77777777" w:rsidR="006E6AAB" w:rsidRPr="00871C9C" w:rsidRDefault="006E6AAB" w:rsidP="00F17CD2">
            <w:pPr>
              <w:jc w:val="center"/>
              <w:rPr>
                <w:color w:val="000000" w:themeColor="text1"/>
                <w:sz w:val="20"/>
                <w:szCs w:val="20"/>
              </w:rPr>
            </w:pPr>
            <w:r w:rsidRPr="00871C9C">
              <w:rPr>
                <w:color w:val="000000" w:themeColor="text1"/>
                <w:sz w:val="20"/>
                <w:szCs w:val="20"/>
              </w:rPr>
              <w:t>19,4</w:t>
            </w:r>
          </w:p>
        </w:tc>
        <w:tc>
          <w:tcPr>
            <w:tcW w:w="682" w:type="pct"/>
            <w:vAlign w:val="center"/>
          </w:tcPr>
          <w:p w14:paraId="0D5D1F48" w14:textId="77777777" w:rsidR="006E6AAB" w:rsidRPr="00871C9C" w:rsidRDefault="006E6AAB" w:rsidP="00F17CD2">
            <w:pPr>
              <w:jc w:val="center"/>
              <w:rPr>
                <w:color w:val="000000" w:themeColor="text1"/>
                <w:sz w:val="20"/>
                <w:szCs w:val="20"/>
              </w:rPr>
            </w:pPr>
            <w:r w:rsidRPr="00871C9C">
              <w:rPr>
                <w:color w:val="000000" w:themeColor="text1"/>
                <w:sz w:val="20"/>
                <w:szCs w:val="20"/>
              </w:rPr>
              <w:t>20,3</w:t>
            </w:r>
          </w:p>
        </w:tc>
        <w:tc>
          <w:tcPr>
            <w:tcW w:w="682" w:type="pct"/>
            <w:vAlign w:val="center"/>
          </w:tcPr>
          <w:p w14:paraId="4885C713" w14:textId="77777777" w:rsidR="006E6AAB" w:rsidRPr="00871C9C" w:rsidRDefault="006E6AAB" w:rsidP="00F17CD2">
            <w:pPr>
              <w:jc w:val="center"/>
              <w:rPr>
                <w:color w:val="000000" w:themeColor="text1"/>
                <w:sz w:val="20"/>
                <w:szCs w:val="20"/>
              </w:rPr>
            </w:pPr>
            <w:r w:rsidRPr="00871C9C">
              <w:rPr>
                <w:color w:val="000000" w:themeColor="text1"/>
                <w:sz w:val="20"/>
                <w:szCs w:val="20"/>
              </w:rPr>
              <w:t>115,3</w:t>
            </w:r>
          </w:p>
        </w:tc>
      </w:tr>
      <w:tr w:rsidR="00B31CDE" w:rsidRPr="00871C9C" w14:paraId="14074F71" w14:textId="77777777" w:rsidTr="00F17CD2">
        <w:tc>
          <w:tcPr>
            <w:tcW w:w="1288" w:type="pct"/>
            <w:vAlign w:val="center"/>
          </w:tcPr>
          <w:p w14:paraId="7495F8AA" w14:textId="77777777" w:rsidR="006E6AAB" w:rsidRPr="00871C9C" w:rsidRDefault="006E6AAB" w:rsidP="00F17CD2">
            <w:pPr>
              <w:rPr>
                <w:color w:val="000000" w:themeColor="text1"/>
                <w:sz w:val="20"/>
                <w:szCs w:val="20"/>
              </w:rPr>
            </w:pPr>
            <w:r w:rsidRPr="00871C9C">
              <w:rPr>
                <w:color w:val="000000" w:themeColor="text1"/>
                <w:sz w:val="20"/>
                <w:szCs w:val="20"/>
              </w:rPr>
              <w:t>Спирт</w:t>
            </w:r>
          </w:p>
        </w:tc>
        <w:tc>
          <w:tcPr>
            <w:tcW w:w="985" w:type="pct"/>
            <w:vAlign w:val="center"/>
          </w:tcPr>
          <w:p w14:paraId="38718034" w14:textId="77777777" w:rsidR="006E6AAB" w:rsidRPr="00871C9C" w:rsidRDefault="00BA0BFF" w:rsidP="00F17CD2">
            <w:pPr>
              <w:jc w:val="center"/>
              <w:rPr>
                <w:color w:val="000000" w:themeColor="text1"/>
                <w:sz w:val="20"/>
                <w:szCs w:val="20"/>
              </w:rPr>
            </w:pPr>
            <w:r w:rsidRPr="00871C9C">
              <w:rPr>
                <w:color w:val="000000" w:themeColor="text1"/>
                <w:sz w:val="20"/>
                <w:szCs w:val="20"/>
              </w:rPr>
              <w:t>т</w:t>
            </w:r>
            <w:r w:rsidR="006E6AAB" w:rsidRPr="00871C9C">
              <w:rPr>
                <w:color w:val="000000" w:themeColor="text1"/>
                <w:sz w:val="20"/>
                <w:szCs w:val="20"/>
              </w:rPr>
              <w:t>ыс. дал</w:t>
            </w:r>
          </w:p>
        </w:tc>
        <w:tc>
          <w:tcPr>
            <w:tcW w:w="682" w:type="pct"/>
            <w:vAlign w:val="center"/>
          </w:tcPr>
          <w:p w14:paraId="75501AD6" w14:textId="77777777" w:rsidR="006E6AAB" w:rsidRPr="00871C9C" w:rsidRDefault="006E6AAB" w:rsidP="00F17CD2">
            <w:pPr>
              <w:jc w:val="center"/>
              <w:rPr>
                <w:color w:val="000000" w:themeColor="text1"/>
                <w:sz w:val="20"/>
                <w:szCs w:val="20"/>
              </w:rPr>
            </w:pPr>
            <w:r w:rsidRPr="00871C9C">
              <w:rPr>
                <w:color w:val="000000" w:themeColor="text1"/>
                <w:sz w:val="20"/>
                <w:szCs w:val="20"/>
              </w:rPr>
              <w:t>-</w:t>
            </w:r>
          </w:p>
        </w:tc>
        <w:tc>
          <w:tcPr>
            <w:tcW w:w="681" w:type="pct"/>
            <w:vAlign w:val="center"/>
          </w:tcPr>
          <w:p w14:paraId="1D227CAE" w14:textId="77777777" w:rsidR="006E6AAB" w:rsidRPr="00871C9C" w:rsidRDefault="006E6AAB" w:rsidP="00F17CD2">
            <w:pPr>
              <w:jc w:val="center"/>
              <w:rPr>
                <w:color w:val="000000" w:themeColor="text1"/>
                <w:sz w:val="20"/>
                <w:szCs w:val="20"/>
              </w:rPr>
            </w:pPr>
            <w:r w:rsidRPr="00871C9C">
              <w:rPr>
                <w:color w:val="000000" w:themeColor="text1"/>
                <w:sz w:val="20"/>
                <w:szCs w:val="20"/>
              </w:rPr>
              <w:t>0,1</w:t>
            </w:r>
          </w:p>
        </w:tc>
        <w:tc>
          <w:tcPr>
            <w:tcW w:w="682" w:type="pct"/>
            <w:vAlign w:val="center"/>
          </w:tcPr>
          <w:p w14:paraId="4F15D948" w14:textId="77777777" w:rsidR="006E6AAB" w:rsidRPr="00871C9C" w:rsidRDefault="006E6AAB" w:rsidP="00F17CD2">
            <w:pPr>
              <w:jc w:val="center"/>
              <w:rPr>
                <w:color w:val="000000" w:themeColor="text1"/>
                <w:sz w:val="20"/>
                <w:szCs w:val="20"/>
              </w:rPr>
            </w:pPr>
            <w:r w:rsidRPr="00871C9C">
              <w:rPr>
                <w:color w:val="000000" w:themeColor="text1"/>
                <w:sz w:val="20"/>
                <w:szCs w:val="20"/>
              </w:rPr>
              <w:t>0,1</w:t>
            </w:r>
          </w:p>
        </w:tc>
        <w:tc>
          <w:tcPr>
            <w:tcW w:w="682" w:type="pct"/>
            <w:vAlign w:val="center"/>
          </w:tcPr>
          <w:p w14:paraId="143D703B" w14:textId="77777777" w:rsidR="006E6AAB" w:rsidRPr="00871C9C" w:rsidRDefault="006E6AAB" w:rsidP="00F17CD2">
            <w:pPr>
              <w:jc w:val="center"/>
              <w:rPr>
                <w:color w:val="000000" w:themeColor="text1"/>
                <w:sz w:val="20"/>
                <w:szCs w:val="20"/>
              </w:rPr>
            </w:pPr>
            <w:r w:rsidRPr="00871C9C">
              <w:rPr>
                <w:color w:val="000000" w:themeColor="text1"/>
                <w:sz w:val="20"/>
                <w:szCs w:val="20"/>
              </w:rPr>
              <w:t>-</w:t>
            </w:r>
          </w:p>
        </w:tc>
      </w:tr>
    </w:tbl>
    <w:p w14:paraId="777F6AE1" w14:textId="77777777" w:rsidR="00046C96" w:rsidRPr="00871C9C" w:rsidRDefault="00046C96" w:rsidP="00F56AFA">
      <w:pPr>
        <w:ind w:firstLine="567"/>
        <w:jc w:val="both"/>
        <w:rPr>
          <w:color w:val="000000" w:themeColor="text1"/>
        </w:rPr>
      </w:pPr>
    </w:p>
    <w:p w14:paraId="6E3428DB" w14:textId="32443B64" w:rsidR="006F4011" w:rsidRPr="00871C9C" w:rsidRDefault="003208DE" w:rsidP="00F56AFA">
      <w:pPr>
        <w:ind w:firstLine="567"/>
        <w:jc w:val="both"/>
        <w:rPr>
          <w:color w:val="000000" w:themeColor="text1"/>
        </w:rPr>
      </w:pPr>
      <w:r w:rsidRPr="00871C9C">
        <w:rPr>
          <w:color w:val="000000" w:themeColor="text1"/>
        </w:rPr>
        <w:t xml:space="preserve">На территории области зарегистрированы большие запасы соли (в </w:t>
      </w:r>
      <w:r w:rsidR="00046C96" w:rsidRPr="00871C9C">
        <w:rPr>
          <w:color w:val="000000" w:themeColor="text1"/>
        </w:rPr>
        <w:t>Ш</w:t>
      </w:r>
      <w:r w:rsidR="00DF09AA" w:rsidRPr="00871C9C">
        <w:rPr>
          <w:color w:val="000000" w:themeColor="text1"/>
        </w:rPr>
        <w:t>у</w:t>
      </w:r>
      <w:r w:rsidR="00046C96" w:rsidRPr="00871C9C">
        <w:rPr>
          <w:color w:val="000000" w:themeColor="text1"/>
        </w:rPr>
        <w:t>р</w:t>
      </w:r>
      <w:r w:rsidRPr="00871C9C">
        <w:rPr>
          <w:color w:val="000000" w:themeColor="text1"/>
        </w:rPr>
        <w:t xml:space="preserve">аабадском районе, </w:t>
      </w:r>
      <w:r w:rsidR="00046C96" w:rsidRPr="00871C9C">
        <w:rPr>
          <w:color w:val="000000" w:themeColor="text1"/>
        </w:rPr>
        <w:t>Восе</w:t>
      </w:r>
      <w:r w:rsidR="000D2C75">
        <w:rPr>
          <w:color w:val="000000" w:themeColor="text1"/>
        </w:rPr>
        <w:t xml:space="preserve"> </w:t>
      </w:r>
      <w:r w:rsidRPr="00871C9C">
        <w:rPr>
          <w:color w:val="000000" w:themeColor="text1"/>
        </w:rPr>
        <w:t xml:space="preserve">и </w:t>
      </w:r>
      <w:r w:rsidR="00DF09AA" w:rsidRPr="00871C9C">
        <w:rPr>
          <w:color w:val="000000" w:themeColor="text1"/>
        </w:rPr>
        <w:t xml:space="preserve">в </w:t>
      </w:r>
      <w:r w:rsidRPr="00871C9C">
        <w:rPr>
          <w:color w:val="000000" w:themeColor="text1"/>
        </w:rPr>
        <w:t xml:space="preserve">районе </w:t>
      </w:r>
      <w:r w:rsidR="00046C96" w:rsidRPr="00871C9C">
        <w:rPr>
          <w:color w:val="000000" w:themeColor="text1"/>
        </w:rPr>
        <w:t xml:space="preserve">М.А. </w:t>
      </w:r>
      <w:r w:rsidRPr="00871C9C">
        <w:rPr>
          <w:color w:val="000000" w:themeColor="text1"/>
        </w:rPr>
        <w:t>Х</w:t>
      </w:r>
      <w:r w:rsidR="00046C96" w:rsidRPr="00871C9C">
        <w:rPr>
          <w:color w:val="000000" w:themeColor="text1"/>
        </w:rPr>
        <w:t>амадон</w:t>
      </w:r>
      <w:r w:rsidRPr="00871C9C">
        <w:rPr>
          <w:color w:val="000000" w:themeColor="text1"/>
        </w:rPr>
        <w:t>и</w:t>
      </w:r>
      <w:r w:rsidR="00046C96" w:rsidRPr="00871C9C">
        <w:rPr>
          <w:color w:val="000000" w:themeColor="text1"/>
        </w:rPr>
        <w:t xml:space="preserve"> (</w:t>
      </w:r>
      <w:r w:rsidRPr="00871C9C">
        <w:rPr>
          <w:color w:val="000000" w:themeColor="text1"/>
        </w:rPr>
        <w:t xml:space="preserve">запасы </w:t>
      </w:r>
      <w:r w:rsidR="00046C96" w:rsidRPr="00871C9C">
        <w:rPr>
          <w:color w:val="000000" w:themeColor="text1"/>
        </w:rPr>
        <w:t>15-20 млрд</w:t>
      </w:r>
      <w:r w:rsidR="00447DCE" w:rsidRPr="00871C9C">
        <w:rPr>
          <w:color w:val="000000" w:themeColor="text1"/>
        </w:rPr>
        <w:t>.</w:t>
      </w:r>
      <w:r w:rsidR="00046C96" w:rsidRPr="00871C9C">
        <w:rPr>
          <w:color w:val="000000" w:themeColor="text1"/>
        </w:rPr>
        <w:t xml:space="preserve"> тонн)</w:t>
      </w:r>
      <w:r w:rsidR="00447DCE" w:rsidRPr="00871C9C">
        <w:rPr>
          <w:color w:val="000000" w:themeColor="text1"/>
        </w:rPr>
        <w:t>),</w:t>
      </w:r>
      <w:r w:rsidRPr="00871C9C">
        <w:rPr>
          <w:color w:val="000000" w:themeColor="text1"/>
        </w:rPr>
        <w:t xml:space="preserve"> общие запасы которых составляют более чем </w:t>
      </w:r>
      <w:r w:rsidR="00046C96" w:rsidRPr="00871C9C">
        <w:rPr>
          <w:color w:val="000000" w:themeColor="text1"/>
        </w:rPr>
        <w:t>1,3 млрд</w:t>
      </w:r>
      <w:r w:rsidRPr="00871C9C">
        <w:rPr>
          <w:color w:val="000000" w:themeColor="text1"/>
        </w:rPr>
        <w:t xml:space="preserve">. </w:t>
      </w:r>
      <w:r w:rsidR="00447DCE" w:rsidRPr="00871C9C">
        <w:rPr>
          <w:color w:val="000000" w:themeColor="text1"/>
        </w:rPr>
        <w:t>к</w:t>
      </w:r>
      <w:r w:rsidRPr="00871C9C">
        <w:rPr>
          <w:color w:val="000000" w:themeColor="text1"/>
        </w:rPr>
        <w:t xml:space="preserve">убических </w:t>
      </w:r>
      <w:r w:rsidR="008F1136" w:rsidRPr="00871C9C">
        <w:rPr>
          <w:color w:val="000000" w:themeColor="text1"/>
        </w:rPr>
        <w:t>метров. Если будет налажено е</w:t>
      </w:r>
      <w:r w:rsidR="000D2C75">
        <w:rPr>
          <w:color w:val="000000" w:themeColor="text1"/>
        </w:rPr>
        <w:t>е</w:t>
      </w:r>
      <w:r w:rsidR="008F1136" w:rsidRPr="00871C9C">
        <w:rPr>
          <w:color w:val="000000" w:themeColor="text1"/>
        </w:rPr>
        <w:t xml:space="preserve"> </w:t>
      </w:r>
      <w:r w:rsidR="000D2C75" w:rsidRPr="00871C9C">
        <w:rPr>
          <w:color w:val="000000" w:themeColor="text1"/>
        </w:rPr>
        <w:t>полное использование и переработка — это</w:t>
      </w:r>
      <w:r w:rsidRPr="00871C9C">
        <w:rPr>
          <w:color w:val="000000" w:themeColor="text1"/>
        </w:rPr>
        <w:t xml:space="preserve"> может превратить не только область, но и страну в одну из крупнейших стран – экспортёров этого вида продукции. </w:t>
      </w:r>
    </w:p>
    <w:p w14:paraId="621041C8" w14:textId="77777777" w:rsidR="00761C90" w:rsidRPr="00871C9C" w:rsidRDefault="002A6AF5" w:rsidP="00F56AFA">
      <w:pPr>
        <w:ind w:firstLine="567"/>
        <w:jc w:val="both"/>
        <w:rPr>
          <w:color w:val="000000" w:themeColor="text1"/>
        </w:rPr>
      </w:pPr>
      <w:r w:rsidRPr="00871C9C">
        <w:rPr>
          <w:color w:val="000000" w:themeColor="text1"/>
        </w:rPr>
        <w:t xml:space="preserve">Основные </w:t>
      </w:r>
      <w:r w:rsidRPr="00871C9C">
        <w:rPr>
          <w:b/>
          <w:color w:val="000000" w:themeColor="text1"/>
        </w:rPr>
        <w:t>проблемы</w:t>
      </w:r>
      <w:r w:rsidRPr="00871C9C">
        <w:rPr>
          <w:color w:val="000000" w:themeColor="text1"/>
        </w:rPr>
        <w:t xml:space="preserve">, наблюдаемые в </w:t>
      </w:r>
      <w:r w:rsidR="00E035AD" w:rsidRPr="00871C9C">
        <w:rPr>
          <w:color w:val="000000" w:themeColor="text1"/>
        </w:rPr>
        <w:t>отрасли:</w:t>
      </w:r>
    </w:p>
    <w:p w14:paraId="24B888F9" w14:textId="77777777" w:rsidR="00761C90" w:rsidRPr="00871C9C" w:rsidRDefault="002A6AF5" w:rsidP="00F17CD2">
      <w:pPr>
        <w:pStyle w:val="afa"/>
        <w:numPr>
          <w:ilvl w:val="0"/>
          <w:numId w:val="17"/>
        </w:numPr>
        <w:spacing w:after="0"/>
        <w:ind w:left="714" w:hanging="357"/>
        <w:jc w:val="both"/>
        <w:rPr>
          <w:color w:val="000000" w:themeColor="text1"/>
        </w:rPr>
      </w:pPr>
      <w:r w:rsidRPr="00871C9C">
        <w:rPr>
          <w:color w:val="000000" w:themeColor="text1"/>
        </w:rPr>
        <w:t xml:space="preserve">изношенность существующих производственных средств, </w:t>
      </w:r>
    </w:p>
    <w:p w14:paraId="566B80D6" w14:textId="77777777" w:rsidR="00761C90" w:rsidRPr="00871C9C" w:rsidRDefault="002A6AF5" w:rsidP="00F17CD2">
      <w:pPr>
        <w:pStyle w:val="afa"/>
        <w:numPr>
          <w:ilvl w:val="0"/>
          <w:numId w:val="17"/>
        </w:numPr>
        <w:spacing w:after="0"/>
        <w:ind w:left="714" w:hanging="357"/>
        <w:jc w:val="both"/>
        <w:rPr>
          <w:color w:val="000000" w:themeColor="text1"/>
        </w:rPr>
      </w:pPr>
      <w:r w:rsidRPr="00871C9C">
        <w:rPr>
          <w:color w:val="000000" w:themeColor="text1"/>
        </w:rPr>
        <w:t xml:space="preserve">низкое качество произведенной продукции, </w:t>
      </w:r>
    </w:p>
    <w:p w14:paraId="753A7D69" w14:textId="77777777" w:rsidR="00761C90" w:rsidRPr="00871C9C" w:rsidRDefault="002A6AF5" w:rsidP="00F17CD2">
      <w:pPr>
        <w:pStyle w:val="afa"/>
        <w:numPr>
          <w:ilvl w:val="0"/>
          <w:numId w:val="17"/>
        </w:numPr>
        <w:spacing w:after="0"/>
        <w:ind w:left="714" w:hanging="357"/>
        <w:jc w:val="both"/>
        <w:rPr>
          <w:color w:val="000000" w:themeColor="text1"/>
        </w:rPr>
      </w:pPr>
      <w:r w:rsidRPr="00871C9C">
        <w:rPr>
          <w:color w:val="000000" w:themeColor="text1"/>
        </w:rPr>
        <w:t xml:space="preserve">ограниченность рынков сбыта продукции, </w:t>
      </w:r>
    </w:p>
    <w:p w14:paraId="5FEA2605" w14:textId="77777777" w:rsidR="002A6AF5" w:rsidRPr="00871C9C" w:rsidRDefault="002A6AF5" w:rsidP="00F17CD2">
      <w:pPr>
        <w:pStyle w:val="afa"/>
        <w:numPr>
          <w:ilvl w:val="0"/>
          <w:numId w:val="17"/>
        </w:numPr>
        <w:spacing w:after="0"/>
        <w:ind w:left="714" w:hanging="357"/>
        <w:jc w:val="both"/>
        <w:rPr>
          <w:color w:val="000000" w:themeColor="text1"/>
          <w:spacing w:val="-2"/>
        </w:rPr>
      </w:pPr>
      <w:r w:rsidRPr="00871C9C">
        <w:rPr>
          <w:color w:val="000000" w:themeColor="text1"/>
          <w:spacing w:val="-2"/>
        </w:rPr>
        <w:t xml:space="preserve">нехватка высококвалифицированных специалистов в сфере менеджмента и маркетинга. </w:t>
      </w:r>
    </w:p>
    <w:p w14:paraId="34C177D7" w14:textId="77777777" w:rsidR="00761C90" w:rsidRPr="00871C9C" w:rsidRDefault="002A6AF5" w:rsidP="00F17CD2">
      <w:pPr>
        <w:pStyle w:val="afa"/>
        <w:numPr>
          <w:ilvl w:val="0"/>
          <w:numId w:val="17"/>
        </w:numPr>
        <w:spacing w:after="0"/>
        <w:ind w:left="714" w:hanging="357"/>
        <w:jc w:val="both"/>
        <w:rPr>
          <w:color w:val="000000" w:themeColor="text1"/>
        </w:rPr>
      </w:pPr>
      <w:r w:rsidRPr="00871C9C">
        <w:rPr>
          <w:color w:val="000000" w:themeColor="text1"/>
        </w:rPr>
        <w:t xml:space="preserve">постоянное увеличение себестоимости имеющегося сырья, </w:t>
      </w:r>
    </w:p>
    <w:p w14:paraId="7D1F4DC4" w14:textId="77777777" w:rsidR="00761C90" w:rsidRPr="00871C9C" w:rsidRDefault="002A6AF5" w:rsidP="00F17CD2">
      <w:pPr>
        <w:pStyle w:val="afa"/>
        <w:numPr>
          <w:ilvl w:val="0"/>
          <w:numId w:val="17"/>
        </w:numPr>
        <w:spacing w:after="0"/>
        <w:ind w:left="714" w:hanging="357"/>
        <w:jc w:val="both"/>
        <w:rPr>
          <w:color w:val="000000" w:themeColor="text1"/>
        </w:rPr>
      </w:pPr>
      <w:r w:rsidRPr="00871C9C">
        <w:rPr>
          <w:color w:val="000000" w:themeColor="text1"/>
        </w:rPr>
        <w:t xml:space="preserve">увеличение цен на энергетические запасы и топливо, </w:t>
      </w:r>
    </w:p>
    <w:p w14:paraId="34F7502A" w14:textId="6EB9DAF5" w:rsidR="00E035AD" w:rsidRPr="00871C9C" w:rsidRDefault="002A6AF5" w:rsidP="00F17CD2">
      <w:pPr>
        <w:pStyle w:val="afa"/>
        <w:numPr>
          <w:ilvl w:val="0"/>
          <w:numId w:val="17"/>
        </w:numPr>
        <w:spacing w:after="0"/>
        <w:ind w:left="714" w:hanging="357"/>
        <w:jc w:val="both"/>
        <w:rPr>
          <w:color w:val="000000" w:themeColor="text1"/>
        </w:rPr>
      </w:pPr>
      <w:r w:rsidRPr="00871C9C">
        <w:rPr>
          <w:color w:val="000000" w:themeColor="text1"/>
        </w:rPr>
        <w:t>неотрегулированная финансово-кредитн</w:t>
      </w:r>
      <w:r w:rsidR="000D2C75">
        <w:rPr>
          <w:color w:val="000000" w:themeColor="text1"/>
        </w:rPr>
        <w:t>ая</w:t>
      </w:r>
      <w:r w:rsidRPr="00871C9C">
        <w:rPr>
          <w:color w:val="000000" w:themeColor="text1"/>
        </w:rPr>
        <w:t xml:space="preserve"> систем</w:t>
      </w:r>
      <w:r w:rsidR="000D2C75">
        <w:rPr>
          <w:color w:val="000000" w:themeColor="text1"/>
        </w:rPr>
        <w:t>а</w:t>
      </w:r>
      <w:r w:rsidRPr="00871C9C">
        <w:rPr>
          <w:color w:val="000000" w:themeColor="text1"/>
        </w:rPr>
        <w:t xml:space="preserve">, </w:t>
      </w:r>
    </w:p>
    <w:p w14:paraId="0ECB2DC2" w14:textId="6B11ED66" w:rsidR="002A6AF5" w:rsidRPr="00871C9C" w:rsidRDefault="002A6AF5" w:rsidP="00F17CD2">
      <w:pPr>
        <w:pStyle w:val="afa"/>
        <w:numPr>
          <w:ilvl w:val="0"/>
          <w:numId w:val="17"/>
        </w:numPr>
        <w:spacing w:after="0"/>
        <w:ind w:left="714" w:hanging="357"/>
        <w:jc w:val="both"/>
        <w:rPr>
          <w:color w:val="000000" w:themeColor="text1"/>
        </w:rPr>
      </w:pPr>
      <w:r w:rsidRPr="00871C9C">
        <w:rPr>
          <w:color w:val="000000" w:themeColor="text1"/>
        </w:rPr>
        <w:t xml:space="preserve">недостаточные оборотные средства и неустойчивая </w:t>
      </w:r>
      <w:r w:rsidR="008F1136" w:rsidRPr="00871C9C">
        <w:rPr>
          <w:color w:val="000000" w:themeColor="text1"/>
        </w:rPr>
        <w:t>платежеспособность организаций</w:t>
      </w:r>
      <w:r w:rsidR="000D2C75">
        <w:rPr>
          <w:color w:val="000000" w:themeColor="text1"/>
        </w:rPr>
        <w:t>,</w:t>
      </w:r>
      <w:r w:rsidR="00F56AFA" w:rsidRPr="00871C9C">
        <w:rPr>
          <w:color w:val="000000" w:themeColor="text1"/>
        </w:rPr>
        <w:t xml:space="preserve"> </w:t>
      </w:r>
    </w:p>
    <w:p w14:paraId="23A71E6E" w14:textId="4705D24F" w:rsidR="00565D8A" w:rsidRPr="00871C9C" w:rsidRDefault="000D2C75" w:rsidP="00F17CD2">
      <w:pPr>
        <w:pStyle w:val="afa"/>
        <w:numPr>
          <w:ilvl w:val="0"/>
          <w:numId w:val="17"/>
        </w:numPr>
        <w:spacing w:after="0"/>
        <w:ind w:left="714" w:hanging="357"/>
        <w:jc w:val="both"/>
        <w:rPr>
          <w:color w:val="000000" w:themeColor="text1"/>
        </w:rPr>
      </w:pPr>
      <w:r>
        <w:rPr>
          <w:color w:val="000000" w:themeColor="text1"/>
        </w:rPr>
        <w:t>не</w:t>
      </w:r>
      <w:r w:rsidR="00E31864" w:rsidRPr="00871C9C">
        <w:rPr>
          <w:color w:val="000000" w:themeColor="text1"/>
        </w:rPr>
        <w:t>э</w:t>
      </w:r>
      <w:r w:rsidR="006401DC" w:rsidRPr="00871C9C">
        <w:rPr>
          <w:color w:val="000000" w:themeColor="text1"/>
        </w:rPr>
        <w:t>ффективное</w:t>
      </w:r>
      <w:r>
        <w:rPr>
          <w:color w:val="000000" w:themeColor="text1"/>
        </w:rPr>
        <w:t xml:space="preserve"> </w:t>
      </w:r>
      <w:r w:rsidR="006401DC" w:rsidRPr="00871C9C">
        <w:rPr>
          <w:color w:val="000000" w:themeColor="text1"/>
        </w:rPr>
        <w:t>применение существующих производственных мощностей промышленных предприятий из-за недостатка сельскохозяйственной продукции в промышленно-ориентированной обработк</w:t>
      </w:r>
      <w:r>
        <w:rPr>
          <w:color w:val="000000" w:themeColor="text1"/>
        </w:rPr>
        <w:t>е</w:t>
      </w:r>
      <w:r w:rsidR="009C381D" w:rsidRPr="00871C9C">
        <w:rPr>
          <w:color w:val="000000" w:themeColor="text1"/>
        </w:rPr>
        <w:t xml:space="preserve"> </w:t>
      </w:r>
      <w:r w:rsidR="006401DC" w:rsidRPr="00871C9C">
        <w:rPr>
          <w:color w:val="000000" w:themeColor="text1"/>
        </w:rPr>
        <w:t>и их высокие цены,</w:t>
      </w:r>
    </w:p>
    <w:p w14:paraId="5D472937" w14:textId="456206C0" w:rsidR="006401DC" w:rsidRPr="00871C9C" w:rsidRDefault="00E31864" w:rsidP="00F17CD2">
      <w:pPr>
        <w:pStyle w:val="afa"/>
        <w:numPr>
          <w:ilvl w:val="0"/>
          <w:numId w:val="17"/>
        </w:numPr>
        <w:spacing w:after="0"/>
        <w:ind w:left="714" w:hanging="357"/>
        <w:jc w:val="both"/>
        <w:rPr>
          <w:color w:val="000000" w:themeColor="text1"/>
        </w:rPr>
      </w:pPr>
      <w:r w:rsidRPr="00871C9C">
        <w:rPr>
          <w:color w:val="000000" w:themeColor="text1"/>
        </w:rPr>
        <w:t>н</w:t>
      </w:r>
      <w:r w:rsidR="006401DC" w:rsidRPr="00871C9C">
        <w:rPr>
          <w:color w:val="000000" w:themeColor="text1"/>
        </w:rPr>
        <w:t>е регламентиру</w:t>
      </w:r>
      <w:r w:rsidR="000D2C75">
        <w:rPr>
          <w:color w:val="000000" w:themeColor="text1"/>
        </w:rPr>
        <w:t>ю</w:t>
      </w:r>
      <w:r w:rsidR="006401DC" w:rsidRPr="00871C9C">
        <w:rPr>
          <w:color w:val="000000" w:themeColor="text1"/>
        </w:rPr>
        <w:t>тся отношения между производителями продуктов сельского хозяйства и перерабатывающими предприятиями</w:t>
      </w:r>
      <w:r w:rsidR="000D2C75">
        <w:rPr>
          <w:color w:val="000000" w:themeColor="text1"/>
        </w:rPr>
        <w:t>.</w:t>
      </w:r>
      <w:r w:rsidR="006401DC" w:rsidRPr="00871C9C">
        <w:rPr>
          <w:color w:val="000000" w:themeColor="text1"/>
        </w:rPr>
        <w:t xml:space="preserve"> </w:t>
      </w:r>
    </w:p>
    <w:p w14:paraId="0E051938" w14:textId="77777777" w:rsidR="00F17CD2" w:rsidRPr="00871C9C" w:rsidRDefault="00F17CD2" w:rsidP="00F56AFA">
      <w:pPr>
        <w:ind w:firstLine="567"/>
        <w:jc w:val="both"/>
        <w:rPr>
          <w:color w:val="000000" w:themeColor="text1"/>
        </w:rPr>
      </w:pPr>
    </w:p>
    <w:p w14:paraId="74A544F2" w14:textId="77777777" w:rsidR="00046C96" w:rsidRPr="00871C9C" w:rsidRDefault="00C63453" w:rsidP="00F56AFA">
      <w:pPr>
        <w:ind w:firstLine="567"/>
        <w:jc w:val="both"/>
        <w:rPr>
          <w:color w:val="000000" w:themeColor="text1"/>
        </w:rPr>
      </w:pPr>
      <w:r w:rsidRPr="00871C9C">
        <w:rPr>
          <w:color w:val="000000" w:themeColor="text1"/>
        </w:rPr>
        <w:lastRenderedPageBreak/>
        <w:t xml:space="preserve">Основной </w:t>
      </w:r>
      <w:r w:rsidRPr="00871C9C">
        <w:rPr>
          <w:b/>
          <w:color w:val="000000" w:themeColor="text1"/>
        </w:rPr>
        <w:t>целью</w:t>
      </w:r>
      <w:r w:rsidRPr="00871C9C">
        <w:rPr>
          <w:color w:val="000000" w:themeColor="text1"/>
        </w:rPr>
        <w:t xml:space="preserve"> отрасли является </w:t>
      </w:r>
      <w:r w:rsidR="00EB53E3" w:rsidRPr="00871C9C">
        <w:rPr>
          <w:color w:val="000000" w:themeColor="text1"/>
        </w:rPr>
        <w:t>увеличени</w:t>
      </w:r>
      <w:r w:rsidRPr="00871C9C">
        <w:rPr>
          <w:color w:val="000000" w:themeColor="text1"/>
        </w:rPr>
        <w:t>е</w:t>
      </w:r>
      <w:r w:rsidR="00EB53E3" w:rsidRPr="00871C9C">
        <w:rPr>
          <w:color w:val="000000" w:themeColor="text1"/>
        </w:rPr>
        <w:t xml:space="preserve"> собственного производства основной продовольственной продукции</w:t>
      </w:r>
      <w:r w:rsidRPr="00871C9C">
        <w:rPr>
          <w:color w:val="000000" w:themeColor="text1"/>
        </w:rPr>
        <w:t xml:space="preserve"> и обеспечение продовольственной безопасности</w:t>
      </w:r>
      <w:r w:rsidR="00EB53E3" w:rsidRPr="00871C9C">
        <w:rPr>
          <w:color w:val="000000" w:themeColor="text1"/>
        </w:rPr>
        <w:t xml:space="preserve">. </w:t>
      </w:r>
    </w:p>
    <w:p w14:paraId="0352DC52" w14:textId="77777777" w:rsidR="00CD7FA7" w:rsidRPr="00871C9C" w:rsidRDefault="00CD7FA7" w:rsidP="00F56AFA">
      <w:pPr>
        <w:ind w:firstLine="567"/>
        <w:jc w:val="both"/>
        <w:rPr>
          <w:color w:val="000000" w:themeColor="text1"/>
        </w:rPr>
      </w:pPr>
      <w:r w:rsidRPr="00871C9C">
        <w:rPr>
          <w:color w:val="000000" w:themeColor="text1"/>
        </w:rPr>
        <w:t xml:space="preserve">Для достижения поставленной цели необходимо решить следующие </w:t>
      </w:r>
      <w:r w:rsidRPr="00871C9C">
        <w:rPr>
          <w:b/>
          <w:color w:val="000000" w:themeColor="text1"/>
        </w:rPr>
        <w:t>задачи</w:t>
      </w:r>
      <w:r w:rsidRPr="00871C9C">
        <w:rPr>
          <w:color w:val="000000" w:themeColor="text1"/>
        </w:rPr>
        <w:t>:</w:t>
      </w:r>
    </w:p>
    <w:p w14:paraId="1CDAF88D" w14:textId="2328C3A7" w:rsidR="00CD7FA7" w:rsidRPr="00871C9C" w:rsidRDefault="00EB53E3" w:rsidP="00F17CD2">
      <w:pPr>
        <w:pStyle w:val="afa"/>
        <w:numPr>
          <w:ilvl w:val="0"/>
          <w:numId w:val="17"/>
        </w:numPr>
        <w:spacing w:after="0"/>
        <w:ind w:left="714" w:hanging="357"/>
        <w:jc w:val="both"/>
        <w:rPr>
          <w:color w:val="000000" w:themeColor="text1"/>
        </w:rPr>
      </w:pPr>
      <w:r w:rsidRPr="00871C9C">
        <w:rPr>
          <w:color w:val="000000" w:themeColor="text1"/>
        </w:rPr>
        <w:t>содействие повышению конкурентоспособности продукции продовольственной промышленности, особенно фруктов и овощей</w:t>
      </w:r>
      <w:r w:rsidR="003E24AE">
        <w:rPr>
          <w:color w:val="000000" w:themeColor="text1"/>
        </w:rPr>
        <w:t>,</w:t>
      </w:r>
      <w:r w:rsidRPr="00871C9C">
        <w:rPr>
          <w:color w:val="000000" w:themeColor="text1"/>
        </w:rPr>
        <w:t xml:space="preserve"> </w:t>
      </w:r>
    </w:p>
    <w:p w14:paraId="177E0CFF" w14:textId="77777777" w:rsidR="00CD7FA7" w:rsidRPr="00871C9C" w:rsidRDefault="00EB53E3" w:rsidP="00F17CD2">
      <w:pPr>
        <w:pStyle w:val="afa"/>
        <w:numPr>
          <w:ilvl w:val="0"/>
          <w:numId w:val="17"/>
        </w:numPr>
        <w:spacing w:after="0"/>
        <w:ind w:left="714" w:hanging="357"/>
        <w:jc w:val="both"/>
        <w:rPr>
          <w:color w:val="000000" w:themeColor="text1"/>
        </w:rPr>
      </w:pPr>
      <w:r w:rsidRPr="00871C9C">
        <w:rPr>
          <w:color w:val="000000" w:themeColor="text1"/>
        </w:rPr>
        <w:t>увеличени</w:t>
      </w:r>
      <w:r w:rsidR="00CD7FA7" w:rsidRPr="00871C9C">
        <w:rPr>
          <w:color w:val="000000" w:themeColor="text1"/>
        </w:rPr>
        <w:t>е</w:t>
      </w:r>
      <w:r w:rsidRPr="00871C9C">
        <w:rPr>
          <w:color w:val="000000" w:themeColor="text1"/>
        </w:rPr>
        <w:t xml:space="preserve"> объёма экспорта, </w:t>
      </w:r>
    </w:p>
    <w:p w14:paraId="59C55FF6" w14:textId="77777777" w:rsidR="00CD7FA7" w:rsidRPr="00871C9C" w:rsidRDefault="00EB53E3" w:rsidP="00F17CD2">
      <w:pPr>
        <w:pStyle w:val="afa"/>
        <w:numPr>
          <w:ilvl w:val="0"/>
          <w:numId w:val="17"/>
        </w:numPr>
        <w:spacing w:after="0"/>
        <w:ind w:left="714" w:hanging="357"/>
        <w:jc w:val="both"/>
        <w:rPr>
          <w:color w:val="000000" w:themeColor="text1"/>
        </w:rPr>
      </w:pPr>
      <w:r w:rsidRPr="00871C9C">
        <w:rPr>
          <w:color w:val="000000" w:themeColor="text1"/>
        </w:rPr>
        <w:t xml:space="preserve">организация механизма переработки отечественной продукции, </w:t>
      </w:r>
    </w:p>
    <w:p w14:paraId="03FF4B98" w14:textId="77777777" w:rsidR="00CD7FA7" w:rsidRPr="00871C9C" w:rsidRDefault="00EB53E3" w:rsidP="00F17CD2">
      <w:pPr>
        <w:pStyle w:val="afa"/>
        <w:numPr>
          <w:ilvl w:val="0"/>
          <w:numId w:val="17"/>
        </w:numPr>
        <w:spacing w:after="0"/>
        <w:ind w:left="714" w:hanging="357"/>
        <w:jc w:val="both"/>
        <w:rPr>
          <w:color w:val="000000" w:themeColor="text1"/>
        </w:rPr>
      </w:pPr>
      <w:r w:rsidRPr="00871C9C">
        <w:rPr>
          <w:color w:val="000000" w:themeColor="text1"/>
        </w:rPr>
        <w:t xml:space="preserve">содействие развитию отрасли сельского хозяйства, </w:t>
      </w:r>
    </w:p>
    <w:p w14:paraId="7403B6EB" w14:textId="77777777" w:rsidR="00046C96" w:rsidRPr="00871C9C" w:rsidRDefault="00EB53E3" w:rsidP="00F17CD2">
      <w:pPr>
        <w:pStyle w:val="afa"/>
        <w:numPr>
          <w:ilvl w:val="0"/>
          <w:numId w:val="17"/>
        </w:numPr>
        <w:spacing w:after="0"/>
        <w:ind w:left="714" w:hanging="357"/>
        <w:jc w:val="both"/>
        <w:rPr>
          <w:color w:val="000000" w:themeColor="text1"/>
        </w:rPr>
      </w:pPr>
      <w:r w:rsidRPr="00871C9C">
        <w:rPr>
          <w:color w:val="000000" w:themeColor="text1"/>
        </w:rPr>
        <w:t>привлечени</w:t>
      </w:r>
      <w:r w:rsidR="00CD7FA7" w:rsidRPr="00871C9C">
        <w:rPr>
          <w:color w:val="000000" w:themeColor="text1"/>
        </w:rPr>
        <w:t>е</w:t>
      </w:r>
      <w:r w:rsidRPr="00871C9C">
        <w:rPr>
          <w:color w:val="000000" w:themeColor="text1"/>
        </w:rPr>
        <w:t xml:space="preserve"> внутренних и внешних инвестиций для восстановления, возрождения и создания новых предприятий.</w:t>
      </w:r>
    </w:p>
    <w:p w14:paraId="4D8D581F" w14:textId="77777777" w:rsidR="00F17CD2" w:rsidRPr="00871C9C" w:rsidRDefault="00F17CD2" w:rsidP="00F56AFA">
      <w:pPr>
        <w:ind w:firstLine="567"/>
        <w:jc w:val="both"/>
        <w:rPr>
          <w:color w:val="000000" w:themeColor="text1"/>
        </w:rPr>
      </w:pPr>
    </w:p>
    <w:p w14:paraId="427A75C1" w14:textId="5CA9DCB9" w:rsidR="00761C90" w:rsidRPr="00871C9C" w:rsidRDefault="00761C90" w:rsidP="00F56AFA">
      <w:pPr>
        <w:ind w:firstLine="567"/>
        <w:jc w:val="both"/>
        <w:rPr>
          <w:color w:val="000000" w:themeColor="text1"/>
        </w:rPr>
      </w:pPr>
      <w:r w:rsidRPr="00871C9C">
        <w:rPr>
          <w:color w:val="000000" w:themeColor="text1"/>
        </w:rPr>
        <w:t xml:space="preserve">В случае устранения основных проблем отрасли, предприятия области могут обеспечить конкурентоспособность внутреннего рынка и экспорт продукции на зарубежные рынки. </w:t>
      </w:r>
    </w:p>
    <w:p w14:paraId="6F043471" w14:textId="77777777" w:rsidR="00046C96" w:rsidRPr="00871C9C" w:rsidRDefault="00EB53E3" w:rsidP="00F56AFA">
      <w:pPr>
        <w:ind w:firstLine="567"/>
        <w:jc w:val="both"/>
        <w:rPr>
          <w:color w:val="000000" w:themeColor="text1"/>
        </w:rPr>
      </w:pPr>
      <w:r w:rsidRPr="00871C9C">
        <w:rPr>
          <w:b/>
          <w:color w:val="000000" w:themeColor="text1"/>
        </w:rPr>
        <w:t xml:space="preserve">Лёгкая промышленность. </w:t>
      </w:r>
      <w:r w:rsidRPr="00871C9C">
        <w:rPr>
          <w:color w:val="000000" w:themeColor="text1"/>
        </w:rPr>
        <w:t xml:space="preserve">В </w:t>
      </w:r>
      <w:r w:rsidR="00046C96" w:rsidRPr="00871C9C">
        <w:rPr>
          <w:color w:val="000000" w:themeColor="text1"/>
        </w:rPr>
        <w:t>2014</w:t>
      </w:r>
      <w:r w:rsidRPr="00871C9C">
        <w:rPr>
          <w:color w:val="000000" w:themeColor="text1"/>
        </w:rPr>
        <w:t xml:space="preserve"> году объём производства продукции лёгкой промышленности составил </w:t>
      </w:r>
      <w:r w:rsidR="00046C96" w:rsidRPr="00871C9C">
        <w:rPr>
          <w:color w:val="000000" w:themeColor="text1"/>
        </w:rPr>
        <w:t>683,1 млн. сомон</w:t>
      </w:r>
      <w:r w:rsidR="00A34CDF" w:rsidRPr="00871C9C">
        <w:rPr>
          <w:color w:val="000000" w:themeColor="text1"/>
        </w:rPr>
        <w:t xml:space="preserve">и, доля которого в структуре общего объёма производства промышленной продукции </w:t>
      </w:r>
      <w:r w:rsidR="005F1053" w:rsidRPr="00871C9C">
        <w:rPr>
          <w:color w:val="000000" w:themeColor="text1"/>
        </w:rPr>
        <w:t xml:space="preserve">области составляет </w:t>
      </w:r>
      <w:r w:rsidR="00046C96" w:rsidRPr="00871C9C">
        <w:rPr>
          <w:color w:val="000000" w:themeColor="text1"/>
        </w:rPr>
        <w:t xml:space="preserve">18,4 </w:t>
      </w:r>
      <w:r w:rsidR="005F1053" w:rsidRPr="00871C9C">
        <w:rPr>
          <w:color w:val="000000" w:themeColor="text1"/>
        </w:rPr>
        <w:t xml:space="preserve">процентов. </w:t>
      </w:r>
    </w:p>
    <w:p w14:paraId="0F5CD042" w14:textId="77777777" w:rsidR="00046C96" w:rsidRPr="00871C9C" w:rsidRDefault="00885B4F" w:rsidP="00F56AFA">
      <w:pPr>
        <w:ind w:firstLine="567"/>
        <w:jc w:val="both"/>
        <w:rPr>
          <w:color w:val="000000" w:themeColor="text1"/>
        </w:rPr>
      </w:pPr>
      <w:r w:rsidRPr="00871C9C">
        <w:rPr>
          <w:color w:val="000000" w:themeColor="text1"/>
        </w:rPr>
        <w:t xml:space="preserve">В данной отрасли налажено производство в основном хлопчатобумажных тканей, обуви (в том числе </w:t>
      </w:r>
      <w:r w:rsidR="008103E5" w:rsidRPr="00871C9C">
        <w:rPr>
          <w:color w:val="000000" w:themeColor="text1"/>
        </w:rPr>
        <w:t>кожаной</w:t>
      </w:r>
      <w:r w:rsidRPr="00871C9C">
        <w:rPr>
          <w:color w:val="000000" w:themeColor="text1"/>
        </w:rPr>
        <w:t>), ковров и ковровых изделий, хлопкового волокна и мотков нити.</w:t>
      </w:r>
      <w:r w:rsidR="00F56AFA" w:rsidRPr="00871C9C">
        <w:rPr>
          <w:color w:val="000000" w:themeColor="text1"/>
        </w:rPr>
        <w:t xml:space="preserve"> </w:t>
      </w:r>
    </w:p>
    <w:p w14:paraId="76AE3B88" w14:textId="77777777" w:rsidR="00046C96" w:rsidRPr="00871C9C" w:rsidRDefault="00046C96" w:rsidP="00F56AFA">
      <w:pPr>
        <w:ind w:firstLine="567"/>
        <w:jc w:val="both"/>
        <w:rPr>
          <w:color w:val="000000" w:themeColor="text1"/>
        </w:rPr>
      </w:pPr>
    </w:p>
    <w:p w14:paraId="152EBC28" w14:textId="4E280159" w:rsidR="00F17CD2" w:rsidRPr="00871C9C" w:rsidRDefault="007934E9" w:rsidP="00F17CD2">
      <w:pPr>
        <w:jc w:val="center"/>
        <w:rPr>
          <w:bCs/>
          <w:i/>
          <w:iCs/>
          <w:color w:val="000000" w:themeColor="text1"/>
        </w:rPr>
      </w:pPr>
      <w:r w:rsidRPr="00871C9C">
        <w:rPr>
          <w:bCs/>
          <w:i/>
          <w:iCs/>
          <w:color w:val="000000" w:themeColor="text1"/>
        </w:rPr>
        <w:t>Таблица №</w:t>
      </w:r>
      <w:r w:rsidR="00E2045F">
        <w:rPr>
          <w:bCs/>
          <w:i/>
          <w:iCs/>
          <w:color w:val="000000" w:themeColor="text1"/>
        </w:rPr>
        <w:t>8</w:t>
      </w:r>
      <w:r w:rsidRPr="00871C9C">
        <w:rPr>
          <w:bCs/>
          <w:i/>
          <w:iCs/>
          <w:color w:val="000000" w:themeColor="text1"/>
        </w:rPr>
        <w:t>.</w:t>
      </w:r>
      <w:r w:rsidR="004E431D" w:rsidRPr="00871C9C">
        <w:rPr>
          <w:bCs/>
          <w:i/>
          <w:iCs/>
          <w:color w:val="000000" w:themeColor="text1"/>
        </w:rPr>
        <w:t xml:space="preserve"> </w:t>
      </w:r>
      <w:r w:rsidR="00885B4F" w:rsidRPr="00871C9C">
        <w:rPr>
          <w:bCs/>
          <w:i/>
          <w:iCs/>
          <w:color w:val="000000" w:themeColor="text1"/>
        </w:rPr>
        <w:t>Производство основных видов промышленной продукции</w:t>
      </w:r>
    </w:p>
    <w:p w14:paraId="3CF505CD" w14:textId="77777777" w:rsidR="00046C96" w:rsidRPr="00871C9C" w:rsidRDefault="00885B4F" w:rsidP="00F17CD2">
      <w:pPr>
        <w:jc w:val="center"/>
        <w:rPr>
          <w:bCs/>
          <w:i/>
          <w:iCs/>
          <w:color w:val="000000" w:themeColor="text1"/>
        </w:rPr>
      </w:pPr>
      <w:r w:rsidRPr="00871C9C">
        <w:rPr>
          <w:bCs/>
          <w:i/>
          <w:iCs/>
          <w:color w:val="000000" w:themeColor="text1"/>
        </w:rPr>
        <w:t>лёгкой промышленности</w:t>
      </w:r>
    </w:p>
    <w:p w14:paraId="1EEC56F3" w14:textId="77777777" w:rsidR="00F17CD2" w:rsidRPr="00871C9C" w:rsidRDefault="00F17CD2" w:rsidP="00F17CD2">
      <w:pPr>
        <w:jc w:val="cente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085"/>
        <w:gridCol w:w="1448"/>
        <w:gridCol w:w="1447"/>
        <w:gridCol w:w="1447"/>
        <w:gridCol w:w="2325"/>
      </w:tblGrid>
      <w:tr w:rsidR="00B31CDE" w:rsidRPr="00871C9C" w14:paraId="45C9E193" w14:textId="77777777" w:rsidTr="00D67E3A">
        <w:tc>
          <w:tcPr>
            <w:tcW w:w="1581" w:type="pct"/>
            <w:vAlign w:val="center"/>
          </w:tcPr>
          <w:p w14:paraId="6BD07B12" w14:textId="77777777" w:rsidR="00046C96" w:rsidRPr="00871C9C" w:rsidRDefault="00046C96" w:rsidP="00F17CD2">
            <w:pPr>
              <w:jc w:val="center"/>
              <w:rPr>
                <w:color w:val="000000" w:themeColor="text1"/>
                <w:sz w:val="20"/>
                <w:szCs w:val="20"/>
              </w:rPr>
            </w:pPr>
          </w:p>
        </w:tc>
        <w:tc>
          <w:tcPr>
            <w:tcW w:w="742" w:type="pct"/>
            <w:vAlign w:val="center"/>
          </w:tcPr>
          <w:p w14:paraId="380E56BA" w14:textId="77777777" w:rsidR="00046C96" w:rsidRPr="00871C9C" w:rsidRDefault="00046C96" w:rsidP="00F17CD2">
            <w:pPr>
              <w:jc w:val="center"/>
              <w:rPr>
                <w:color w:val="000000" w:themeColor="text1"/>
                <w:sz w:val="20"/>
                <w:szCs w:val="20"/>
              </w:rPr>
            </w:pPr>
            <w:r w:rsidRPr="00871C9C">
              <w:rPr>
                <w:color w:val="000000" w:themeColor="text1"/>
                <w:sz w:val="20"/>
                <w:szCs w:val="20"/>
              </w:rPr>
              <w:t>2012</w:t>
            </w:r>
          </w:p>
        </w:tc>
        <w:tc>
          <w:tcPr>
            <w:tcW w:w="742" w:type="pct"/>
            <w:vAlign w:val="center"/>
          </w:tcPr>
          <w:p w14:paraId="1921FAB5" w14:textId="77777777" w:rsidR="00046C96" w:rsidRPr="00871C9C" w:rsidRDefault="00046C96" w:rsidP="00F17CD2">
            <w:pPr>
              <w:jc w:val="center"/>
              <w:rPr>
                <w:color w:val="000000" w:themeColor="text1"/>
                <w:sz w:val="20"/>
                <w:szCs w:val="20"/>
              </w:rPr>
            </w:pPr>
            <w:r w:rsidRPr="00871C9C">
              <w:rPr>
                <w:color w:val="000000" w:themeColor="text1"/>
                <w:sz w:val="20"/>
                <w:szCs w:val="20"/>
              </w:rPr>
              <w:t>2013</w:t>
            </w:r>
          </w:p>
        </w:tc>
        <w:tc>
          <w:tcPr>
            <w:tcW w:w="742" w:type="pct"/>
            <w:vAlign w:val="center"/>
          </w:tcPr>
          <w:p w14:paraId="479BC320" w14:textId="77777777" w:rsidR="00046C96" w:rsidRPr="00871C9C" w:rsidRDefault="00046C96" w:rsidP="00F17CD2">
            <w:pPr>
              <w:jc w:val="center"/>
              <w:rPr>
                <w:color w:val="000000" w:themeColor="text1"/>
                <w:sz w:val="20"/>
                <w:szCs w:val="20"/>
              </w:rPr>
            </w:pPr>
            <w:r w:rsidRPr="00871C9C">
              <w:rPr>
                <w:color w:val="000000" w:themeColor="text1"/>
                <w:sz w:val="20"/>
                <w:szCs w:val="20"/>
              </w:rPr>
              <w:t>2014</w:t>
            </w:r>
          </w:p>
        </w:tc>
        <w:tc>
          <w:tcPr>
            <w:tcW w:w="1192" w:type="pct"/>
            <w:vAlign w:val="center"/>
          </w:tcPr>
          <w:p w14:paraId="3D998681" w14:textId="77777777" w:rsidR="00046C96" w:rsidRPr="00871C9C" w:rsidRDefault="00046C96" w:rsidP="00F17CD2">
            <w:pPr>
              <w:jc w:val="center"/>
              <w:rPr>
                <w:color w:val="000000" w:themeColor="text1"/>
                <w:sz w:val="20"/>
                <w:szCs w:val="20"/>
              </w:rPr>
            </w:pPr>
            <w:r w:rsidRPr="00871C9C">
              <w:rPr>
                <w:color w:val="000000" w:themeColor="text1"/>
                <w:sz w:val="20"/>
                <w:szCs w:val="20"/>
              </w:rPr>
              <w:t>2014</w:t>
            </w:r>
            <w:r w:rsidR="00885B4F" w:rsidRPr="00871C9C">
              <w:rPr>
                <w:color w:val="000000" w:themeColor="text1"/>
                <w:sz w:val="20"/>
                <w:szCs w:val="20"/>
              </w:rPr>
              <w:t xml:space="preserve"> год к </w:t>
            </w:r>
            <w:r w:rsidRPr="00871C9C">
              <w:rPr>
                <w:color w:val="000000" w:themeColor="text1"/>
                <w:sz w:val="20"/>
                <w:szCs w:val="20"/>
              </w:rPr>
              <w:t>2012</w:t>
            </w:r>
            <w:r w:rsidR="00885B4F" w:rsidRPr="00871C9C">
              <w:rPr>
                <w:color w:val="000000" w:themeColor="text1"/>
                <w:sz w:val="20"/>
                <w:szCs w:val="20"/>
              </w:rPr>
              <w:t xml:space="preserve"> году</w:t>
            </w:r>
            <w:r w:rsidR="00F56AFA" w:rsidRPr="00871C9C">
              <w:rPr>
                <w:color w:val="000000" w:themeColor="text1"/>
                <w:sz w:val="20"/>
                <w:szCs w:val="20"/>
              </w:rPr>
              <w:t xml:space="preserve"> </w:t>
            </w:r>
            <w:r w:rsidRPr="00871C9C">
              <w:rPr>
                <w:color w:val="000000" w:themeColor="text1"/>
                <w:sz w:val="20"/>
                <w:szCs w:val="20"/>
              </w:rPr>
              <w:t>(</w:t>
            </w:r>
            <w:r w:rsidR="00885B4F" w:rsidRPr="00871C9C">
              <w:rPr>
                <w:color w:val="000000" w:themeColor="text1"/>
                <w:sz w:val="20"/>
                <w:szCs w:val="20"/>
              </w:rPr>
              <w:t>в</w:t>
            </w:r>
            <w:r w:rsidRPr="00871C9C">
              <w:rPr>
                <w:color w:val="000000" w:themeColor="text1"/>
                <w:sz w:val="20"/>
                <w:szCs w:val="20"/>
              </w:rPr>
              <w:t>%)</w:t>
            </w:r>
          </w:p>
        </w:tc>
      </w:tr>
      <w:tr w:rsidR="00B31CDE" w:rsidRPr="00871C9C" w14:paraId="603D4044" w14:textId="77777777" w:rsidTr="00D67E3A">
        <w:tc>
          <w:tcPr>
            <w:tcW w:w="1581" w:type="pct"/>
            <w:vAlign w:val="center"/>
          </w:tcPr>
          <w:p w14:paraId="6CDF8EA7" w14:textId="77777777" w:rsidR="00046C96" w:rsidRPr="00871C9C" w:rsidRDefault="00885B4F" w:rsidP="00F17CD2">
            <w:pPr>
              <w:rPr>
                <w:color w:val="000000" w:themeColor="text1"/>
                <w:sz w:val="20"/>
                <w:szCs w:val="20"/>
              </w:rPr>
            </w:pPr>
            <w:r w:rsidRPr="00871C9C">
              <w:rPr>
                <w:color w:val="000000" w:themeColor="text1"/>
                <w:sz w:val="20"/>
                <w:szCs w:val="20"/>
              </w:rPr>
              <w:t>Хлопчатобумажные ткани, тыс.</w:t>
            </w:r>
            <w:r w:rsidR="00046C96" w:rsidRPr="00871C9C">
              <w:rPr>
                <w:color w:val="000000" w:themeColor="text1"/>
                <w:sz w:val="20"/>
                <w:szCs w:val="20"/>
              </w:rPr>
              <w:t xml:space="preserve"> метр</w:t>
            </w:r>
            <w:r w:rsidRPr="00871C9C">
              <w:rPr>
                <w:color w:val="000000" w:themeColor="text1"/>
                <w:sz w:val="20"/>
                <w:szCs w:val="20"/>
              </w:rPr>
              <w:t>ов</w:t>
            </w:r>
          </w:p>
        </w:tc>
        <w:tc>
          <w:tcPr>
            <w:tcW w:w="742" w:type="pct"/>
            <w:vAlign w:val="center"/>
          </w:tcPr>
          <w:p w14:paraId="57709D18" w14:textId="77777777" w:rsidR="00046C96" w:rsidRPr="00871C9C" w:rsidRDefault="00046C96" w:rsidP="00F17CD2">
            <w:pPr>
              <w:jc w:val="center"/>
              <w:rPr>
                <w:color w:val="000000" w:themeColor="text1"/>
                <w:sz w:val="20"/>
                <w:szCs w:val="20"/>
              </w:rPr>
            </w:pPr>
            <w:r w:rsidRPr="00871C9C">
              <w:rPr>
                <w:color w:val="000000" w:themeColor="text1"/>
                <w:sz w:val="20"/>
                <w:szCs w:val="20"/>
              </w:rPr>
              <w:t>272,8</w:t>
            </w:r>
          </w:p>
        </w:tc>
        <w:tc>
          <w:tcPr>
            <w:tcW w:w="742" w:type="pct"/>
            <w:vAlign w:val="center"/>
          </w:tcPr>
          <w:p w14:paraId="16478873" w14:textId="77777777" w:rsidR="00046C96" w:rsidRPr="00871C9C" w:rsidRDefault="00046C96" w:rsidP="00F17CD2">
            <w:pPr>
              <w:jc w:val="center"/>
              <w:rPr>
                <w:color w:val="000000" w:themeColor="text1"/>
                <w:sz w:val="20"/>
                <w:szCs w:val="20"/>
              </w:rPr>
            </w:pPr>
            <w:r w:rsidRPr="00871C9C">
              <w:rPr>
                <w:color w:val="000000" w:themeColor="text1"/>
                <w:sz w:val="20"/>
                <w:szCs w:val="20"/>
              </w:rPr>
              <w:t>384,9</w:t>
            </w:r>
          </w:p>
        </w:tc>
        <w:tc>
          <w:tcPr>
            <w:tcW w:w="742" w:type="pct"/>
            <w:vAlign w:val="center"/>
          </w:tcPr>
          <w:p w14:paraId="514A5860" w14:textId="77777777" w:rsidR="00046C96" w:rsidRPr="00871C9C" w:rsidRDefault="00046C96" w:rsidP="00F17CD2">
            <w:pPr>
              <w:jc w:val="center"/>
              <w:rPr>
                <w:color w:val="000000" w:themeColor="text1"/>
                <w:sz w:val="20"/>
                <w:szCs w:val="20"/>
              </w:rPr>
            </w:pPr>
            <w:r w:rsidRPr="00871C9C">
              <w:rPr>
                <w:color w:val="000000" w:themeColor="text1"/>
                <w:sz w:val="20"/>
                <w:szCs w:val="20"/>
              </w:rPr>
              <w:t>641</w:t>
            </w:r>
          </w:p>
        </w:tc>
        <w:tc>
          <w:tcPr>
            <w:tcW w:w="1192" w:type="pct"/>
            <w:vAlign w:val="center"/>
          </w:tcPr>
          <w:p w14:paraId="2C2D4859" w14:textId="77777777" w:rsidR="00046C96" w:rsidRPr="00871C9C" w:rsidRDefault="00046C96" w:rsidP="00F17CD2">
            <w:pPr>
              <w:jc w:val="center"/>
              <w:rPr>
                <w:color w:val="000000" w:themeColor="text1"/>
                <w:sz w:val="20"/>
                <w:szCs w:val="20"/>
              </w:rPr>
            </w:pPr>
            <w:r w:rsidRPr="00871C9C">
              <w:rPr>
                <w:color w:val="000000" w:themeColor="text1"/>
                <w:sz w:val="20"/>
                <w:szCs w:val="20"/>
              </w:rPr>
              <w:t xml:space="preserve">2,3 </w:t>
            </w:r>
            <w:r w:rsidR="00885B4F" w:rsidRPr="00871C9C">
              <w:rPr>
                <w:color w:val="000000" w:themeColor="text1"/>
                <w:sz w:val="20"/>
                <w:szCs w:val="20"/>
              </w:rPr>
              <w:t>раза</w:t>
            </w:r>
          </w:p>
        </w:tc>
      </w:tr>
      <w:tr w:rsidR="00B31CDE" w:rsidRPr="00871C9C" w14:paraId="57BB5D29" w14:textId="77777777" w:rsidTr="00D67E3A">
        <w:tc>
          <w:tcPr>
            <w:tcW w:w="1581" w:type="pct"/>
            <w:vAlign w:val="center"/>
          </w:tcPr>
          <w:p w14:paraId="28D76AEA" w14:textId="77777777" w:rsidR="00046C96" w:rsidRPr="00871C9C" w:rsidRDefault="00885B4F" w:rsidP="00F17CD2">
            <w:pPr>
              <w:rPr>
                <w:color w:val="000000" w:themeColor="text1"/>
                <w:sz w:val="20"/>
                <w:szCs w:val="20"/>
              </w:rPr>
            </w:pPr>
            <w:r w:rsidRPr="00871C9C">
              <w:rPr>
                <w:color w:val="000000" w:themeColor="text1"/>
                <w:sz w:val="20"/>
                <w:szCs w:val="20"/>
              </w:rPr>
              <w:t>Обувь</w:t>
            </w:r>
            <w:r w:rsidR="00046C96" w:rsidRPr="00871C9C">
              <w:rPr>
                <w:color w:val="000000" w:themeColor="text1"/>
                <w:sz w:val="20"/>
                <w:szCs w:val="20"/>
              </w:rPr>
              <w:t xml:space="preserve">, </w:t>
            </w:r>
            <w:r w:rsidRPr="00871C9C">
              <w:rPr>
                <w:color w:val="000000" w:themeColor="text1"/>
                <w:sz w:val="20"/>
                <w:szCs w:val="20"/>
              </w:rPr>
              <w:t>тыс. пар</w:t>
            </w:r>
          </w:p>
        </w:tc>
        <w:tc>
          <w:tcPr>
            <w:tcW w:w="742" w:type="pct"/>
            <w:vAlign w:val="center"/>
          </w:tcPr>
          <w:p w14:paraId="6B2D504C" w14:textId="77777777" w:rsidR="00046C96" w:rsidRPr="00871C9C" w:rsidRDefault="00046C96" w:rsidP="00F17CD2">
            <w:pPr>
              <w:jc w:val="center"/>
              <w:rPr>
                <w:color w:val="000000" w:themeColor="text1"/>
                <w:sz w:val="20"/>
                <w:szCs w:val="20"/>
              </w:rPr>
            </w:pPr>
            <w:r w:rsidRPr="00871C9C">
              <w:rPr>
                <w:color w:val="000000" w:themeColor="text1"/>
                <w:sz w:val="20"/>
                <w:szCs w:val="20"/>
              </w:rPr>
              <w:t>0,5</w:t>
            </w:r>
          </w:p>
        </w:tc>
        <w:tc>
          <w:tcPr>
            <w:tcW w:w="742" w:type="pct"/>
            <w:vAlign w:val="center"/>
          </w:tcPr>
          <w:p w14:paraId="446E63C7" w14:textId="77777777" w:rsidR="00046C96" w:rsidRPr="00871C9C" w:rsidRDefault="00046C96" w:rsidP="00F17CD2">
            <w:pPr>
              <w:jc w:val="center"/>
              <w:rPr>
                <w:color w:val="000000" w:themeColor="text1"/>
                <w:sz w:val="20"/>
                <w:szCs w:val="20"/>
              </w:rPr>
            </w:pPr>
            <w:r w:rsidRPr="00871C9C">
              <w:rPr>
                <w:color w:val="000000" w:themeColor="text1"/>
                <w:sz w:val="20"/>
                <w:szCs w:val="20"/>
              </w:rPr>
              <w:t>1,2</w:t>
            </w:r>
          </w:p>
        </w:tc>
        <w:tc>
          <w:tcPr>
            <w:tcW w:w="742" w:type="pct"/>
            <w:vAlign w:val="center"/>
          </w:tcPr>
          <w:p w14:paraId="59F69FFC" w14:textId="77777777" w:rsidR="00046C96" w:rsidRPr="00871C9C" w:rsidRDefault="00046C96" w:rsidP="00F17CD2">
            <w:pPr>
              <w:jc w:val="center"/>
              <w:rPr>
                <w:color w:val="000000" w:themeColor="text1"/>
                <w:sz w:val="20"/>
                <w:szCs w:val="20"/>
              </w:rPr>
            </w:pPr>
            <w:r w:rsidRPr="00871C9C">
              <w:rPr>
                <w:color w:val="000000" w:themeColor="text1"/>
                <w:sz w:val="20"/>
                <w:szCs w:val="20"/>
              </w:rPr>
              <w:t>5,0</w:t>
            </w:r>
          </w:p>
        </w:tc>
        <w:tc>
          <w:tcPr>
            <w:tcW w:w="1192" w:type="pct"/>
            <w:vAlign w:val="center"/>
          </w:tcPr>
          <w:p w14:paraId="65646674" w14:textId="77777777" w:rsidR="00046C96" w:rsidRPr="00871C9C" w:rsidRDefault="00046C96" w:rsidP="00F17CD2">
            <w:pPr>
              <w:jc w:val="center"/>
              <w:rPr>
                <w:color w:val="000000" w:themeColor="text1"/>
                <w:sz w:val="20"/>
                <w:szCs w:val="20"/>
              </w:rPr>
            </w:pPr>
            <w:r w:rsidRPr="00871C9C">
              <w:rPr>
                <w:color w:val="000000" w:themeColor="text1"/>
                <w:sz w:val="20"/>
                <w:szCs w:val="20"/>
              </w:rPr>
              <w:t xml:space="preserve">10 </w:t>
            </w:r>
            <w:r w:rsidR="00885B4F" w:rsidRPr="00871C9C">
              <w:rPr>
                <w:color w:val="000000" w:themeColor="text1"/>
                <w:sz w:val="20"/>
                <w:szCs w:val="20"/>
              </w:rPr>
              <w:t>раз</w:t>
            </w:r>
          </w:p>
        </w:tc>
      </w:tr>
      <w:tr w:rsidR="00B31CDE" w:rsidRPr="00871C9C" w14:paraId="184EABD0" w14:textId="77777777" w:rsidTr="00D67E3A">
        <w:tc>
          <w:tcPr>
            <w:tcW w:w="1581" w:type="pct"/>
            <w:vAlign w:val="center"/>
          </w:tcPr>
          <w:p w14:paraId="49F1D2BF" w14:textId="77777777" w:rsidR="00046C96" w:rsidRPr="00871C9C" w:rsidRDefault="00885B4F" w:rsidP="00F17CD2">
            <w:pPr>
              <w:rPr>
                <w:color w:val="000000" w:themeColor="text1"/>
                <w:sz w:val="20"/>
                <w:szCs w:val="20"/>
              </w:rPr>
            </w:pPr>
            <w:r w:rsidRPr="00871C9C">
              <w:rPr>
                <w:color w:val="000000" w:themeColor="text1"/>
                <w:sz w:val="20"/>
                <w:szCs w:val="20"/>
              </w:rPr>
              <w:t>в том числе</w:t>
            </w:r>
            <w:r w:rsidR="00046C96" w:rsidRPr="00871C9C">
              <w:rPr>
                <w:color w:val="000000" w:themeColor="text1"/>
                <w:sz w:val="20"/>
                <w:szCs w:val="20"/>
              </w:rPr>
              <w:t>:</w:t>
            </w:r>
          </w:p>
          <w:p w14:paraId="5D2ED5F5" w14:textId="77777777" w:rsidR="00046C96" w:rsidRPr="00871C9C" w:rsidRDefault="00011D6B" w:rsidP="00F17CD2">
            <w:pPr>
              <w:rPr>
                <w:color w:val="000000" w:themeColor="text1"/>
                <w:sz w:val="20"/>
                <w:szCs w:val="20"/>
              </w:rPr>
            </w:pPr>
            <w:r w:rsidRPr="00871C9C">
              <w:rPr>
                <w:color w:val="000000" w:themeColor="text1"/>
                <w:sz w:val="20"/>
                <w:szCs w:val="20"/>
              </w:rPr>
              <w:t>кожаная</w:t>
            </w:r>
            <w:r w:rsidR="00885B4F" w:rsidRPr="00871C9C">
              <w:rPr>
                <w:color w:val="000000" w:themeColor="text1"/>
                <w:sz w:val="20"/>
                <w:szCs w:val="20"/>
              </w:rPr>
              <w:t xml:space="preserve"> обувь</w:t>
            </w:r>
          </w:p>
        </w:tc>
        <w:tc>
          <w:tcPr>
            <w:tcW w:w="742" w:type="pct"/>
            <w:vAlign w:val="center"/>
          </w:tcPr>
          <w:p w14:paraId="68D2F969" w14:textId="77777777" w:rsidR="00046C96" w:rsidRPr="00871C9C" w:rsidRDefault="00046C96" w:rsidP="00F17CD2">
            <w:pPr>
              <w:jc w:val="center"/>
              <w:rPr>
                <w:color w:val="000000" w:themeColor="text1"/>
                <w:sz w:val="20"/>
                <w:szCs w:val="20"/>
              </w:rPr>
            </w:pPr>
            <w:r w:rsidRPr="00871C9C">
              <w:rPr>
                <w:color w:val="000000" w:themeColor="text1"/>
                <w:sz w:val="20"/>
                <w:szCs w:val="20"/>
              </w:rPr>
              <w:t>0,5</w:t>
            </w:r>
          </w:p>
        </w:tc>
        <w:tc>
          <w:tcPr>
            <w:tcW w:w="742" w:type="pct"/>
            <w:vAlign w:val="center"/>
          </w:tcPr>
          <w:p w14:paraId="00B71015" w14:textId="77777777" w:rsidR="00046C96" w:rsidRPr="00871C9C" w:rsidRDefault="00046C96" w:rsidP="00F17CD2">
            <w:pPr>
              <w:jc w:val="center"/>
              <w:rPr>
                <w:color w:val="000000" w:themeColor="text1"/>
                <w:sz w:val="20"/>
                <w:szCs w:val="20"/>
              </w:rPr>
            </w:pPr>
            <w:r w:rsidRPr="00871C9C">
              <w:rPr>
                <w:color w:val="000000" w:themeColor="text1"/>
                <w:sz w:val="20"/>
                <w:szCs w:val="20"/>
              </w:rPr>
              <w:t>1,2</w:t>
            </w:r>
          </w:p>
        </w:tc>
        <w:tc>
          <w:tcPr>
            <w:tcW w:w="742" w:type="pct"/>
            <w:vAlign w:val="center"/>
          </w:tcPr>
          <w:p w14:paraId="09F0AE6E" w14:textId="77777777" w:rsidR="00046C96" w:rsidRPr="00871C9C" w:rsidRDefault="00046C96" w:rsidP="00F17CD2">
            <w:pPr>
              <w:jc w:val="center"/>
              <w:rPr>
                <w:color w:val="000000" w:themeColor="text1"/>
                <w:sz w:val="20"/>
                <w:szCs w:val="20"/>
              </w:rPr>
            </w:pPr>
            <w:r w:rsidRPr="00871C9C">
              <w:rPr>
                <w:color w:val="000000" w:themeColor="text1"/>
                <w:sz w:val="20"/>
                <w:szCs w:val="20"/>
              </w:rPr>
              <w:t>5,0</w:t>
            </w:r>
          </w:p>
        </w:tc>
        <w:tc>
          <w:tcPr>
            <w:tcW w:w="1192" w:type="pct"/>
            <w:vAlign w:val="center"/>
          </w:tcPr>
          <w:p w14:paraId="7160594C" w14:textId="77777777" w:rsidR="00046C96" w:rsidRPr="00871C9C" w:rsidRDefault="00046C96" w:rsidP="00F17CD2">
            <w:pPr>
              <w:jc w:val="center"/>
              <w:rPr>
                <w:color w:val="000000" w:themeColor="text1"/>
                <w:sz w:val="20"/>
                <w:szCs w:val="20"/>
              </w:rPr>
            </w:pPr>
            <w:r w:rsidRPr="00871C9C">
              <w:rPr>
                <w:color w:val="000000" w:themeColor="text1"/>
                <w:sz w:val="20"/>
                <w:szCs w:val="20"/>
              </w:rPr>
              <w:t xml:space="preserve">10 </w:t>
            </w:r>
            <w:r w:rsidR="00885B4F" w:rsidRPr="00871C9C">
              <w:rPr>
                <w:color w:val="000000" w:themeColor="text1"/>
                <w:sz w:val="20"/>
                <w:szCs w:val="20"/>
              </w:rPr>
              <w:t>раз</w:t>
            </w:r>
          </w:p>
        </w:tc>
      </w:tr>
      <w:tr w:rsidR="00B31CDE" w:rsidRPr="00871C9C" w14:paraId="7F5EFB36" w14:textId="77777777" w:rsidTr="00D67E3A">
        <w:tc>
          <w:tcPr>
            <w:tcW w:w="1581" w:type="pct"/>
            <w:vAlign w:val="center"/>
          </w:tcPr>
          <w:p w14:paraId="1D221BB6" w14:textId="6FC88095" w:rsidR="00046C96" w:rsidRPr="00871C9C" w:rsidRDefault="00885B4F" w:rsidP="00EF4465">
            <w:pPr>
              <w:rPr>
                <w:color w:val="000000" w:themeColor="text1"/>
                <w:sz w:val="20"/>
                <w:szCs w:val="20"/>
              </w:rPr>
            </w:pPr>
            <w:r w:rsidRPr="00871C9C">
              <w:rPr>
                <w:color w:val="000000" w:themeColor="text1"/>
                <w:sz w:val="20"/>
                <w:szCs w:val="20"/>
              </w:rPr>
              <w:t>Ковры и ковровые изделия</w:t>
            </w:r>
            <w:r w:rsidR="00046C96" w:rsidRPr="00871C9C">
              <w:rPr>
                <w:color w:val="000000" w:themeColor="text1"/>
                <w:sz w:val="20"/>
                <w:szCs w:val="20"/>
              </w:rPr>
              <w:t xml:space="preserve">, </w:t>
            </w:r>
            <w:r w:rsidRPr="00871C9C">
              <w:rPr>
                <w:color w:val="000000" w:themeColor="text1"/>
                <w:sz w:val="20"/>
                <w:szCs w:val="20"/>
              </w:rPr>
              <w:t xml:space="preserve">тыс. </w:t>
            </w:r>
            <w:r w:rsidR="00046C96" w:rsidRPr="00871C9C">
              <w:rPr>
                <w:color w:val="000000" w:themeColor="text1"/>
                <w:sz w:val="20"/>
                <w:szCs w:val="20"/>
              </w:rPr>
              <w:t>метр</w:t>
            </w:r>
            <w:r w:rsidRPr="00871C9C">
              <w:rPr>
                <w:color w:val="000000" w:themeColor="text1"/>
                <w:sz w:val="20"/>
                <w:szCs w:val="20"/>
              </w:rPr>
              <w:t>ов</w:t>
            </w:r>
            <w:r w:rsidR="00EF4465">
              <w:rPr>
                <w:color w:val="000000" w:themeColor="text1"/>
                <w:sz w:val="20"/>
                <w:szCs w:val="20"/>
              </w:rPr>
              <w:t xml:space="preserve"> кв.</w:t>
            </w:r>
          </w:p>
        </w:tc>
        <w:tc>
          <w:tcPr>
            <w:tcW w:w="742" w:type="pct"/>
            <w:vAlign w:val="center"/>
          </w:tcPr>
          <w:p w14:paraId="408DE418" w14:textId="77777777" w:rsidR="00046C96" w:rsidRPr="00871C9C" w:rsidRDefault="00046C96" w:rsidP="00F17CD2">
            <w:pPr>
              <w:jc w:val="center"/>
              <w:rPr>
                <w:color w:val="000000" w:themeColor="text1"/>
                <w:sz w:val="20"/>
                <w:szCs w:val="20"/>
              </w:rPr>
            </w:pPr>
            <w:r w:rsidRPr="00871C9C">
              <w:rPr>
                <w:color w:val="000000" w:themeColor="text1"/>
                <w:sz w:val="20"/>
                <w:szCs w:val="20"/>
              </w:rPr>
              <w:t>0,2</w:t>
            </w:r>
          </w:p>
        </w:tc>
        <w:tc>
          <w:tcPr>
            <w:tcW w:w="742" w:type="pct"/>
            <w:vAlign w:val="center"/>
          </w:tcPr>
          <w:p w14:paraId="1E74316E" w14:textId="77777777" w:rsidR="00046C96" w:rsidRPr="00871C9C" w:rsidRDefault="00046C96" w:rsidP="00F17CD2">
            <w:pPr>
              <w:jc w:val="center"/>
              <w:rPr>
                <w:color w:val="000000" w:themeColor="text1"/>
                <w:sz w:val="20"/>
                <w:szCs w:val="20"/>
              </w:rPr>
            </w:pPr>
            <w:r w:rsidRPr="00871C9C">
              <w:rPr>
                <w:color w:val="000000" w:themeColor="text1"/>
                <w:sz w:val="20"/>
                <w:szCs w:val="20"/>
              </w:rPr>
              <w:t>0,7</w:t>
            </w:r>
          </w:p>
        </w:tc>
        <w:tc>
          <w:tcPr>
            <w:tcW w:w="742" w:type="pct"/>
            <w:vAlign w:val="center"/>
          </w:tcPr>
          <w:p w14:paraId="6A991217" w14:textId="77777777" w:rsidR="00046C96" w:rsidRPr="00871C9C" w:rsidRDefault="00046C96" w:rsidP="00F17CD2">
            <w:pPr>
              <w:jc w:val="center"/>
              <w:rPr>
                <w:color w:val="000000" w:themeColor="text1"/>
                <w:sz w:val="20"/>
                <w:szCs w:val="20"/>
              </w:rPr>
            </w:pPr>
            <w:r w:rsidRPr="00871C9C">
              <w:rPr>
                <w:color w:val="000000" w:themeColor="text1"/>
                <w:sz w:val="20"/>
                <w:szCs w:val="20"/>
              </w:rPr>
              <w:t>0,3</w:t>
            </w:r>
          </w:p>
        </w:tc>
        <w:tc>
          <w:tcPr>
            <w:tcW w:w="1192" w:type="pct"/>
            <w:vAlign w:val="center"/>
          </w:tcPr>
          <w:p w14:paraId="0D57E0FD" w14:textId="77777777" w:rsidR="00046C96" w:rsidRPr="00871C9C" w:rsidRDefault="00046C96" w:rsidP="00F17CD2">
            <w:pPr>
              <w:jc w:val="center"/>
              <w:rPr>
                <w:color w:val="000000" w:themeColor="text1"/>
                <w:sz w:val="20"/>
                <w:szCs w:val="20"/>
              </w:rPr>
            </w:pPr>
            <w:r w:rsidRPr="00871C9C">
              <w:rPr>
                <w:color w:val="000000" w:themeColor="text1"/>
                <w:sz w:val="20"/>
                <w:szCs w:val="20"/>
              </w:rPr>
              <w:t>150</w:t>
            </w:r>
          </w:p>
        </w:tc>
      </w:tr>
      <w:tr w:rsidR="00B31CDE" w:rsidRPr="00871C9C" w14:paraId="594303E5" w14:textId="77777777" w:rsidTr="00D67E3A">
        <w:tc>
          <w:tcPr>
            <w:tcW w:w="1581" w:type="pct"/>
            <w:vAlign w:val="center"/>
          </w:tcPr>
          <w:p w14:paraId="79D83462" w14:textId="77777777" w:rsidR="00046C96" w:rsidRPr="00871C9C" w:rsidRDefault="00885B4F" w:rsidP="00F17CD2">
            <w:pPr>
              <w:rPr>
                <w:color w:val="000000" w:themeColor="text1"/>
                <w:sz w:val="20"/>
                <w:szCs w:val="20"/>
              </w:rPr>
            </w:pPr>
            <w:r w:rsidRPr="00871C9C">
              <w:rPr>
                <w:color w:val="000000" w:themeColor="text1"/>
                <w:sz w:val="20"/>
                <w:szCs w:val="20"/>
              </w:rPr>
              <w:t>Хлопковое волокно</w:t>
            </w:r>
            <w:r w:rsidR="00046C96" w:rsidRPr="00871C9C">
              <w:rPr>
                <w:color w:val="000000" w:themeColor="text1"/>
                <w:sz w:val="20"/>
                <w:szCs w:val="20"/>
              </w:rPr>
              <w:t xml:space="preserve">, </w:t>
            </w:r>
            <w:r w:rsidRPr="00871C9C">
              <w:rPr>
                <w:color w:val="000000" w:themeColor="text1"/>
                <w:sz w:val="20"/>
                <w:szCs w:val="20"/>
              </w:rPr>
              <w:t>тыс.</w:t>
            </w:r>
            <w:r w:rsidR="00046C96" w:rsidRPr="00871C9C">
              <w:rPr>
                <w:color w:val="000000" w:themeColor="text1"/>
                <w:sz w:val="20"/>
                <w:szCs w:val="20"/>
              </w:rPr>
              <w:t xml:space="preserve"> тонн</w:t>
            </w:r>
          </w:p>
        </w:tc>
        <w:tc>
          <w:tcPr>
            <w:tcW w:w="742" w:type="pct"/>
            <w:vAlign w:val="center"/>
          </w:tcPr>
          <w:p w14:paraId="765E97D9" w14:textId="77777777" w:rsidR="00046C96" w:rsidRPr="00871C9C" w:rsidRDefault="00046C96" w:rsidP="00F17CD2">
            <w:pPr>
              <w:jc w:val="center"/>
              <w:rPr>
                <w:color w:val="000000" w:themeColor="text1"/>
                <w:sz w:val="20"/>
                <w:szCs w:val="20"/>
              </w:rPr>
            </w:pPr>
            <w:r w:rsidRPr="00871C9C">
              <w:rPr>
                <w:color w:val="000000" w:themeColor="text1"/>
                <w:sz w:val="20"/>
                <w:szCs w:val="20"/>
              </w:rPr>
              <w:t>85,9</w:t>
            </w:r>
          </w:p>
        </w:tc>
        <w:tc>
          <w:tcPr>
            <w:tcW w:w="742" w:type="pct"/>
            <w:vAlign w:val="center"/>
          </w:tcPr>
          <w:p w14:paraId="25F4509A" w14:textId="77777777" w:rsidR="00046C96" w:rsidRPr="00871C9C" w:rsidRDefault="00046C96" w:rsidP="00F17CD2">
            <w:pPr>
              <w:jc w:val="center"/>
              <w:rPr>
                <w:color w:val="000000" w:themeColor="text1"/>
                <w:sz w:val="20"/>
                <w:szCs w:val="20"/>
              </w:rPr>
            </w:pPr>
            <w:r w:rsidRPr="00871C9C">
              <w:rPr>
                <w:color w:val="000000" w:themeColor="text1"/>
                <w:sz w:val="20"/>
                <w:szCs w:val="20"/>
              </w:rPr>
              <w:t>71,7</w:t>
            </w:r>
          </w:p>
        </w:tc>
        <w:tc>
          <w:tcPr>
            <w:tcW w:w="742" w:type="pct"/>
            <w:vAlign w:val="center"/>
          </w:tcPr>
          <w:p w14:paraId="28C4E5A9" w14:textId="77777777" w:rsidR="00046C96" w:rsidRPr="00871C9C" w:rsidRDefault="00046C96" w:rsidP="00F17CD2">
            <w:pPr>
              <w:jc w:val="center"/>
              <w:rPr>
                <w:color w:val="000000" w:themeColor="text1"/>
                <w:sz w:val="20"/>
                <w:szCs w:val="20"/>
              </w:rPr>
            </w:pPr>
            <w:r w:rsidRPr="00871C9C">
              <w:rPr>
                <w:color w:val="000000" w:themeColor="text1"/>
                <w:sz w:val="20"/>
                <w:szCs w:val="20"/>
              </w:rPr>
              <w:t>69,3</w:t>
            </w:r>
          </w:p>
        </w:tc>
        <w:tc>
          <w:tcPr>
            <w:tcW w:w="1192" w:type="pct"/>
            <w:vAlign w:val="center"/>
          </w:tcPr>
          <w:p w14:paraId="24AB4356" w14:textId="77777777" w:rsidR="00046C96" w:rsidRPr="00871C9C" w:rsidRDefault="00046C96" w:rsidP="00F17CD2">
            <w:pPr>
              <w:jc w:val="center"/>
              <w:rPr>
                <w:color w:val="000000" w:themeColor="text1"/>
                <w:sz w:val="20"/>
                <w:szCs w:val="20"/>
              </w:rPr>
            </w:pPr>
            <w:r w:rsidRPr="00871C9C">
              <w:rPr>
                <w:color w:val="000000" w:themeColor="text1"/>
                <w:sz w:val="20"/>
                <w:szCs w:val="20"/>
              </w:rPr>
              <w:t>80,7</w:t>
            </w:r>
          </w:p>
        </w:tc>
      </w:tr>
      <w:tr w:rsidR="00B31CDE" w:rsidRPr="00871C9C" w14:paraId="38643D23" w14:textId="77777777" w:rsidTr="00D67E3A">
        <w:tc>
          <w:tcPr>
            <w:tcW w:w="1581" w:type="pct"/>
            <w:vAlign w:val="center"/>
          </w:tcPr>
          <w:p w14:paraId="7AF9573B" w14:textId="77777777" w:rsidR="00046C96" w:rsidRPr="00871C9C" w:rsidRDefault="00885B4F" w:rsidP="00F17CD2">
            <w:pPr>
              <w:rPr>
                <w:color w:val="000000" w:themeColor="text1"/>
                <w:sz w:val="20"/>
                <w:szCs w:val="20"/>
              </w:rPr>
            </w:pPr>
            <w:r w:rsidRPr="00871C9C">
              <w:rPr>
                <w:color w:val="000000" w:themeColor="text1"/>
                <w:sz w:val="20"/>
                <w:szCs w:val="20"/>
              </w:rPr>
              <w:t>Моток ниток</w:t>
            </w:r>
            <w:r w:rsidR="00046C96" w:rsidRPr="00871C9C">
              <w:rPr>
                <w:color w:val="000000" w:themeColor="text1"/>
                <w:sz w:val="20"/>
                <w:szCs w:val="20"/>
              </w:rPr>
              <w:t>, тонн</w:t>
            </w:r>
          </w:p>
        </w:tc>
        <w:tc>
          <w:tcPr>
            <w:tcW w:w="742" w:type="pct"/>
            <w:vAlign w:val="center"/>
          </w:tcPr>
          <w:p w14:paraId="4A9479FB" w14:textId="77777777" w:rsidR="00046C96" w:rsidRPr="00871C9C" w:rsidRDefault="00046C96" w:rsidP="00F17CD2">
            <w:pPr>
              <w:jc w:val="center"/>
              <w:rPr>
                <w:color w:val="000000" w:themeColor="text1"/>
                <w:sz w:val="20"/>
                <w:szCs w:val="20"/>
              </w:rPr>
            </w:pPr>
            <w:r w:rsidRPr="00871C9C">
              <w:rPr>
                <w:color w:val="000000" w:themeColor="text1"/>
                <w:sz w:val="20"/>
                <w:szCs w:val="20"/>
              </w:rPr>
              <w:t>1265,2</w:t>
            </w:r>
          </w:p>
        </w:tc>
        <w:tc>
          <w:tcPr>
            <w:tcW w:w="742" w:type="pct"/>
            <w:vAlign w:val="center"/>
          </w:tcPr>
          <w:p w14:paraId="3D185C4A" w14:textId="77777777" w:rsidR="00046C96" w:rsidRPr="00871C9C" w:rsidRDefault="00046C96" w:rsidP="00F17CD2">
            <w:pPr>
              <w:jc w:val="center"/>
              <w:rPr>
                <w:color w:val="000000" w:themeColor="text1"/>
                <w:sz w:val="20"/>
                <w:szCs w:val="20"/>
              </w:rPr>
            </w:pPr>
            <w:r w:rsidRPr="00871C9C">
              <w:rPr>
                <w:color w:val="000000" w:themeColor="text1"/>
                <w:sz w:val="20"/>
                <w:szCs w:val="20"/>
              </w:rPr>
              <w:t>1121,1</w:t>
            </w:r>
          </w:p>
        </w:tc>
        <w:tc>
          <w:tcPr>
            <w:tcW w:w="742" w:type="pct"/>
            <w:vAlign w:val="center"/>
          </w:tcPr>
          <w:p w14:paraId="6A994F02" w14:textId="77777777" w:rsidR="00046C96" w:rsidRPr="00871C9C" w:rsidRDefault="00046C96" w:rsidP="00F17CD2">
            <w:pPr>
              <w:jc w:val="center"/>
              <w:rPr>
                <w:color w:val="000000" w:themeColor="text1"/>
                <w:sz w:val="20"/>
                <w:szCs w:val="20"/>
              </w:rPr>
            </w:pPr>
            <w:r w:rsidRPr="00871C9C">
              <w:rPr>
                <w:color w:val="000000" w:themeColor="text1"/>
                <w:sz w:val="20"/>
                <w:szCs w:val="20"/>
              </w:rPr>
              <w:t>698,8</w:t>
            </w:r>
          </w:p>
        </w:tc>
        <w:tc>
          <w:tcPr>
            <w:tcW w:w="1192" w:type="pct"/>
            <w:vAlign w:val="center"/>
          </w:tcPr>
          <w:p w14:paraId="1678EE8C" w14:textId="77777777" w:rsidR="00046C96" w:rsidRPr="00871C9C" w:rsidRDefault="00046C96" w:rsidP="00F17CD2">
            <w:pPr>
              <w:jc w:val="center"/>
              <w:rPr>
                <w:color w:val="000000" w:themeColor="text1"/>
                <w:sz w:val="20"/>
                <w:szCs w:val="20"/>
              </w:rPr>
            </w:pPr>
            <w:r w:rsidRPr="00871C9C">
              <w:rPr>
                <w:color w:val="000000" w:themeColor="text1"/>
                <w:sz w:val="20"/>
                <w:szCs w:val="20"/>
              </w:rPr>
              <w:t>55,2</w:t>
            </w:r>
          </w:p>
        </w:tc>
      </w:tr>
    </w:tbl>
    <w:p w14:paraId="788A3E1B" w14:textId="77777777" w:rsidR="00046C96" w:rsidRPr="00871C9C" w:rsidRDefault="00046C96" w:rsidP="00F56AFA">
      <w:pPr>
        <w:ind w:firstLine="567"/>
        <w:jc w:val="both"/>
        <w:rPr>
          <w:color w:val="000000" w:themeColor="text1"/>
        </w:rPr>
      </w:pPr>
    </w:p>
    <w:p w14:paraId="6A7D7C34" w14:textId="79F9B861" w:rsidR="00046C96" w:rsidRPr="00871C9C" w:rsidRDefault="00CF677A" w:rsidP="00F56AFA">
      <w:pPr>
        <w:ind w:firstLine="567"/>
        <w:jc w:val="both"/>
        <w:rPr>
          <w:color w:val="000000" w:themeColor="text1"/>
        </w:rPr>
      </w:pPr>
      <w:r w:rsidRPr="00871C9C">
        <w:rPr>
          <w:color w:val="000000" w:themeColor="text1"/>
        </w:rPr>
        <w:t>Более того, на территории области из 5 прядильных фабрик функционирует всего 1 предприятие (</w:t>
      </w:r>
      <w:r w:rsidR="00046C96" w:rsidRPr="00871C9C">
        <w:rPr>
          <w:color w:val="000000" w:themeColor="text1"/>
        </w:rPr>
        <w:t xml:space="preserve">“Ресанда”- </w:t>
      </w:r>
      <w:r w:rsidRPr="00871C9C">
        <w:rPr>
          <w:color w:val="000000" w:themeColor="text1"/>
        </w:rPr>
        <w:t>г.</w:t>
      </w:r>
      <w:r w:rsidR="005438A9" w:rsidRPr="00871C9C">
        <w:rPr>
          <w:color w:val="000000" w:themeColor="text1"/>
        </w:rPr>
        <w:t>К</w:t>
      </w:r>
      <w:r w:rsidR="00046C96" w:rsidRPr="00871C9C">
        <w:rPr>
          <w:color w:val="000000" w:themeColor="text1"/>
        </w:rPr>
        <w:t>ур</w:t>
      </w:r>
      <w:r w:rsidRPr="00871C9C">
        <w:rPr>
          <w:color w:val="000000" w:themeColor="text1"/>
        </w:rPr>
        <w:t>ган-тюбе)</w:t>
      </w:r>
      <w:r w:rsidR="00046C96" w:rsidRPr="00871C9C">
        <w:rPr>
          <w:color w:val="000000" w:themeColor="text1"/>
        </w:rPr>
        <w:t xml:space="preserve">, </w:t>
      </w:r>
      <w:r w:rsidR="005F43A3" w:rsidRPr="00871C9C">
        <w:rPr>
          <w:color w:val="000000" w:themeColor="text1"/>
        </w:rPr>
        <w:t xml:space="preserve">которое составляет 5 процентов </w:t>
      </w:r>
      <w:r w:rsidR="00036EA2" w:rsidRPr="00036EA2">
        <w:rPr>
          <w:color w:val="000000" w:themeColor="text1"/>
        </w:rPr>
        <w:t>от</w:t>
      </w:r>
      <w:r w:rsidR="005F43A3" w:rsidRPr="00871C9C">
        <w:rPr>
          <w:color w:val="000000" w:themeColor="text1"/>
        </w:rPr>
        <w:t xml:space="preserve"> общей производственной мощности. </w:t>
      </w:r>
    </w:p>
    <w:p w14:paraId="6B12D465" w14:textId="7C2362C9" w:rsidR="00046C96" w:rsidRPr="00871C9C" w:rsidRDefault="005F43A3" w:rsidP="00F56AFA">
      <w:pPr>
        <w:ind w:firstLine="567"/>
        <w:jc w:val="both"/>
        <w:rPr>
          <w:color w:val="000000" w:themeColor="text1"/>
        </w:rPr>
      </w:pPr>
      <w:r w:rsidRPr="00871C9C">
        <w:rPr>
          <w:color w:val="000000" w:themeColor="text1"/>
        </w:rPr>
        <w:t>Наряду с этим, ранее на базе АО</w:t>
      </w:r>
      <w:r w:rsidR="00046C96" w:rsidRPr="00871C9C">
        <w:rPr>
          <w:color w:val="000000" w:themeColor="text1"/>
        </w:rPr>
        <w:t xml:space="preserve"> “Дилором”</w:t>
      </w:r>
      <w:r w:rsidRPr="00871C9C">
        <w:rPr>
          <w:color w:val="000000" w:themeColor="text1"/>
        </w:rPr>
        <w:t xml:space="preserve"> г. Курган-тюбе</w:t>
      </w:r>
      <w:r w:rsidR="001C3957" w:rsidRPr="00871C9C">
        <w:rPr>
          <w:color w:val="000000" w:themeColor="text1"/>
        </w:rPr>
        <w:t xml:space="preserve"> </w:t>
      </w:r>
      <w:r w:rsidR="00322A1A" w:rsidRPr="00871C9C">
        <w:rPr>
          <w:color w:val="000000" w:themeColor="text1"/>
        </w:rPr>
        <w:t>было налажено производство художественных и народных ремёсел,</w:t>
      </w:r>
      <w:r w:rsidR="007368E8" w:rsidRPr="00871C9C">
        <w:rPr>
          <w:color w:val="000000" w:themeColor="text1"/>
        </w:rPr>
        <w:t xml:space="preserve"> таких как шитьё </w:t>
      </w:r>
      <w:r w:rsidR="00011D6B" w:rsidRPr="00871C9C">
        <w:rPr>
          <w:color w:val="000000" w:themeColor="text1"/>
        </w:rPr>
        <w:t>тюбетеек</w:t>
      </w:r>
      <w:r w:rsidR="007368E8" w:rsidRPr="00871C9C">
        <w:rPr>
          <w:color w:val="000000" w:themeColor="text1"/>
        </w:rPr>
        <w:t xml:space="preserve"> и лос</w:t>
      </w:r>
      <w:r w:rsidR="00322A1A" w:rsidRPr="00871C9C">
        <w:rPr>
          <w:color w:val="000000" w:themeColor="text1"/>
        </w:rPr>
        <w:t xml:space="preserve">кутков, </w:t>
      </w:r>
      <w:r w:rsidR="007368E8" w:rsidRPr="00871C9C">
        <w:rPr>
          <w:color w:val="000000" w:themeColor="text1"/>
        </w:rPr>
        <w:t>и сейчас возникла необходимость вторичного их возрождения.</w:t>
      </w:r>
    </w:p>
    <w:p w14:paraId="4C6B0A0C" w14:textId="77777777" w:rsidR="00046C96" w:rsidRPr="00871C9C" w:rsidRDefault="007368E8" w:rsidP="00F56AFA">
      <w:pPr>
        <w:ind w:firstLine="567"/>
        <w:jc w:val="both"/>
        <w:rPr>
          <w:color w:val="000000" w:themeColor="text1"/>
        </w:rPr>
      </w:pPr>
      <w:r w:rsidRPr="00871C9C">
        <w:rPr>
          <w:color w:val="000000" w:themeColor="text1"/>
        </w:rPr>
        <w:t>На территории области существует множество производственных мощностей, использование которых может создать благоприятные условия для развития народных промыслов, ювелирного искусства, ткачества, шитья обуви, трикотажа, швейного дела, вязания чул</w:t>
      </w:r>
      <w:r w:rsidR="00011D6B" w:rsidRPr="00871C9C">
        <w:rPr>
          <w:color w:val="000000" w:themeColor="text1"/>
        </w:rPr>
        <w:t>о</w:t>
      </w:r>
      <w:r w:rsidRPr="00871C9C">
        <w:rPr>
          <w:color w:val="000000" w:themeColor="text1"/>
        </w:rPr>
        <w:t>к и носков, прядения и ковроткачества.</w:t>
      </w:r>
    </w:p>
    <w:p w14:paraId="416D42CE" w14:textId="77777777" w:rsidR="00046C96" w:rsidRPr="00871C9C" w:rsidRDefault="001056CD" w:rsidP="00F56AFA">
      <w:pPr>
        <w:ind w:firstLine="567"/>
        <w:jc w:val="both"/>
        <w:rPr>
          <w:color w:val="000000" w:themeColor="text1"/>
        </w:rPr>
      </w:pPr>
      <w:r w:rsidRPr="00871C9C">
        <w:rPr>
          <w:color w:val="000000" w:themeColor="text1"/>
        </w:rPr>
        <w:t>В течени</w:t>
      </w:r>
      <w:r w:rsidR="00447DCE" w:rsidRPr="00871C9C">
        <w:rPr>
          <w:color w:val="000000" w:themeColor="text1"/>
        </w:rPr>
        <w:t>е</w:t>
      </w:r>
      <w:r w:rsidRPr="00871C9C">
        <w:rPr>
          <w:color w:val="000000" w:themeColor="text1"/>
        </w:rPr>
        <w:t xml:space="preserve"> последних лет наблюдаются ряд </w:t>
      </w:r>
      <w:r w:rsidR="007934E9" w:rsidRPr="00871C9C">
        <w:rPr>
          <w:b/>
          <w:color w:val="000000" w:themeColor="text1"/>
        </w:rPr>
        <w:t>проблем</w:t>
      </w:r>
      <w:r w:rsidRPr="00871C9C">
        <w:rPr>
          <w:color w:val="000000" w:themeColor="text1"/>
        </w:rPr>
        <w:t>, которые препятствуют развитию отрасли, в том числе:</w:t>
      </w:r>
    </w:p>
    <w:p w14:paraId="17A8A783" w14:textId="77777777" w:rsidR="00046C96" w:rsidRPr="00871C9C" w:rsidRDefault="001056CD" w:rsidP="00F17CD2">
      <w:pPr>
        <w:pStyle w:val="afa"/>
        <w:numPr>
          <w:ilvl w:val="0"/>
          <w:numId w:val="18"/>
        </w:numPr>
        <w:spacing w:after="0"/>
        <w:ind w:left="714" w:hanging="357"/>
        <w:jc w:val="both"/>
        <w:rPr>
          <w:color w:val="000000" w:themeColor="text1"/>
        </w:rPr>
      </w:pPr>
      <w:r w:rsidRPr="00871C9C">
        <w:rPr>
          <w:color w:val="000000" w:themeColor="text1"/>
        </w:rPr>
        <w:t>недостаточность финансовых средств для модернизации или расширения производственной зоны предприятий</w:t>
      </w:r>
      <w:r w:rsidR="00046C96" w:rsidRPr="00871C9C">
        <w:rPr>
          <w:color w:val="000000" w:themeColor="text1"/>
        </w:rPr>
        <w:t>;</w:t>
      </w:r>
    </w:p>
    <w:p w14:paraId="3C2F1BCA" w14:textId="77777777" w:rsidR="00046C96" w:rsidRPr="00871C9C" w:rsidRDefault="008103E5" w:rsidP="00F17CD2">
      <w:pPr>
        <w:pStyle w:val="afa"/>
        <w:numPr>
          <w:ilvl w:val="0"/>
          <w:numId w:val="18"/>
        </w:numPr>
        <w:spacing w:after="0"/>
        <w:ind w:left="714" w:hanging="357"/>
        <w:jc w:val="both"/>
        <w:rPr>
          <w:color w:val="000000" w:themeColor="text1"/>
        </w:rPr>
      </w:pPr>
      <w:r w:rsidRPr="00871C9C">
        <w:rPr>
          <w:color w:val="000000" w:themeColor="text1"/>
        </w:rPr>
        <w:t>изношенность существующих производственных средств;</w:t>
      </w:r>
    </w:p>
    <w:p w14:paraId="7649EDFE" w14:textId="77777777" w:rsidR="00046C96" w:rsidRPr="00871C9C" w:rsidRDefault="001056CD" w:rsidP="00F17CD2">
      <w:pPr>
        <w:pStyle w:val="afa"/>
        <w:numPr>
          <w:ilvl w:val="0"/>
          <w:numId w:val="18"/>
        </w:numPr>
        <w:spacing w:after="0"/>
        <w:ind w:left="714" w:hanging="357"/>
        <w:jc w:val="both"/>
        <w:rPr>
          <w:color w:val="000000" w:themeColor="text1"/>
        </w:rPr>
      </w:pPr>
      <w:r w:rsidRPr="00871C9C">
        <w:rPr>
          <w:color w:val="000000" w:themeColor="text1"/>
        </w:rPr>
        <w:t>нехватка высококвалифицированных кадров и низкий существующий уровень системы менеджмента и маркетинга</w:t>
      </w:r>
      <w:r w:rsidR="00046C96" w:rsidRPr="00871C9C">
        <w:rPr>
          <w:color w:val="000000" w:themeColor="text1"/>
        </w:rPr>
        <w:t>;</w:t>
      </w:r>
    </w:p>
    <w:p w14:paraId="0D3C32C5" w14:textId="77777777" w:rsidR="00046C96" w:rsidRPr="00871C9C" w:rsidRDefault="001056CD" w:rsidP="00F17CD2">
      <w:pPr>
        <w:pStyle w:val="afa"/>
        <w:numPr>
          <w:ilvl w:val="0"/>
          <w:numId w:val="18"/>
        </w:numPr>
        <w:spacing w:after="0"/>
        <w:ind w:left="714" w:hanging="357"/>
        <w:jc w:val="both"/>
        <w:rPr>
          <w:color w:val="000000" w:themeColor="text1"/>
          <w:spacing w:val="-4"/>
        </w:rPr>
      </w:pPr>
      <w:r w:rsidRPr="00871C9C">
        <w:rPr>
          <w:color w:val="000000" w:themeColor="text1"/>
          <w:spacing w:val="-4"/>
        </w:rPr>
        <w:t>высокие проценты предоставления банковских кредитов и короткий срок их погашения</w:t>
      </w:r>
      <w:r w:rsidR="00046C96" w:rsidRPr="00871C9C">
        <w:rPr>
          <w:color w:val="000000" w:themeColor="text1"/>
          <w:spacing w:val="-4"/>
        </w:rPr>
        <w:t>;</w:t>
      </w:r>
    </w:p>
    <w:p w14:paraId="59746F08" w14:textId="77777777" w:rsidR="00046C96" w:rsidRPr="00871C9C" w:rsidRDefault="00F26395" w:rsidP="00F17CD2">
      <w:pPr>
        <w:pStyle w:val="afa"/>
        <w:numPr>
          <w:ilvl w:val="0"/>
          <w:numId w:val="18"/>
        </w:numPr>
        <w:spacing w:after="0"/>
        <w:ind w:left="714" w:hanging="357"/>
        <w:jc w:val="both"/>
        <w:rPr>
          <w:color w:val="000000" w:themeColor="text1"/>
        </w:rPr>
      </w:pPr>
      <w:r w:rsidRPr="00871C9C">
        <w:rPr>
          <w:color w:val="000000" w:themeColor="text1"/>
        </w:rPr>
        <w:t>несовершенная существующая система страхования</w:t>
      </w:r>
      <w:r w:rsidR="00046C96" w:rsidRPr="00871C9C">
        <w:rPr>
          <w:color w:val="000000" w:themeColor="text1"/>
        </w:rPr>
        <w:t>;</w:t>
      </w:r>
    </w:p>
    <w:p w14:paraId="62D459F9" w14:textId="77777777" w:rsidR="00046C96" w:rsidRPr="00871C9C" w:rsidRDefault="00F26395" w:rsidP="00F17CD2">
      <w:pPr>
        <w:pStyle w:val="afa"/>
        <w:numPr>
          <w:ilvl w:val="0"/>
          <w:numId w:val="18"/>
        </w:numPr>
        <w:spacing w:after="0"/>
        <w:ind w:left="714" w:hanging="357"/>
        <w:jc w:val="both"/>
        <w:rPr>
          <w:color w:val="000000" w:themeColor="text1"/>
        </w:rPr>
      </w:pPr>
      <w:r w:rsidRPr="00871C9C">
        <w:rPr>
          <w:color w:val="000000" w:themeColor="text1"/>
        </w:rPr>
        <w:t>слабая государственная поддержка отрасли</w:t>
      </w:r>
      <w:r w:rsidR="00046C96" w:rsidRPr="00871C9C">
        <w:rPr>
          <w:color w:val="000000" w:themeColor="text1"/>
        </w:rPr>
        <w:t>;</w:t>
      </w:r>
    </w:p>
    <w:p w14:paraId="078C9E05" w14:textId="77777777" w:rsidR="00046C96" w:rsidRPr="00871C9C" w:rsidRDefault="00F26395" w:rsidP="00F17CD2">
      <w:pPr>
        <w:pStyle w:val="afa"/>
        <w:numPr>
          <w:ilvl w:val="0"/>
          <w:numId w:val="18"/>
        </w:numPr>
        <w:spacing w:after="0"/>
        <w:ind w:left="714" w:hanging="357"/>
        <w:jc w:val="both"/>
        <w:rPr>
          <w:color w:val="000000" w:themeColor="text1"/>
        </w:rPr>
      </w:pPr>
      <w:r w:rsidRPr="00871C9C">
        <w:rPr>
          <w:color w:val="000000" w:themeColor="text1"/>
        </w:rPr>
        <w:lastRenderedPageBreak/>
        <w:t>нехватка консультативных центров</w:t>
      </w:r>
      <w:r w:rsidR="00046C96" w:rsidRPr="00871C9C">
        <w:rPr>
          <w:color w:val="000000" w:themeColor="text1"/>
        </w:rPr>
        <w:t>;</w:t>
      </w:r>
    </w:p>
    <w:p w14:paraId="3896E342" w14:textId="77777777" w:rsidR="00046C96" w:rsidRPr="00871C9C" w:rsidRDefault="00F26395" w:rsidP="00F17CD2">
      <w:pPr>
        <w:pStyle w:val="afa"/>
        <w:numPr>
          <w:ilvl w:val="0"/>
          <w:numId w:val="18"/>
        </w:numPr>
        <w:spacing w:after="0"/>
        <w:ind w:left="714" w:hanging="357"/>
        <w:jc w:val="both"/>
        <w:rPr>
          <w:color w:val="000000" w:themeColor="text1"/>
        </w:rPr>
      </w:pPr>
      <w:r w:rsidRPr="00871C9C">
        <w:rPr>
          <w:color w:val="000000" w:themeColor="text1"/>
        </w:rPr>
        <w:t>нехватка техники и современных технологий</w:t>
      </w:r>
      <w:r w:rsidR="00046C96" w:rsidRPr="00871C9C">
        <w:rPr>
          <w:color w:val="000000" w:themeColor="text1"/>
        </w:rPr>
        <w:t>;</w:t>
      </w:r>
    </w:p>
    <w:p w14:paraId="0F9932B9" w14:textId="77777777" w:rsidR="00046C96" w:rsidRPr="00871C9C" w:rsidRDefault="00F26395" w:rsidP="00F17CD2">
      <w:pPr>
        <w:pStyle w:val="afa"/>
        <w:numPr>
          <w:ilvl w:val="0"/>
          <w:numId w:val="18"/>
        </w:numPr>
        <w:spacing w:after="0"/>
        <w:ind w:left="714" w:hanging="357"/>
        <w:jc w:val="both"/>
        <w:rPr>
          <w:color w:val="000000" w:themeColor="text1"/>
        </w:rPr>
      </w:pPr>
      <w:r w:rsidRPr="00871C9C">
        <w:rPr>
          <w:color w:val="000000" w:themeColor="text1"/>
        </w:rPr>
        <w:t>низкая рентабельность производства</w:t>
      </w:r>
      <w:r w:rsidR="00046C96" w:rsidRPr="00871C9C">
        <w:rPr>
          <w:color w:val="000000" w:themeColor="text1"/>
        </w:rPr>
        <w:t>;</w:t>
      </w:r>
    </w:p>
    <w:p w14:paraId="033B8B39" w14:textId="77777777" w:rsidR="00046C96" w:rsidRPr="00871C9C" w:rsidRDefault="00F26395" w:rsidP="00F17CD2">
      <w:pPr>
        <w:pStyle w:val="afa"/>
        <w:numPr>
          <w:ilvl w:val="0"/>
          <w:numId w:val="18"/>
        </w:numPr>
        <w:spacing w:after="0"/>
        <w:ind w:left="714" w:hanging="357"/>
        <w:jc w:val="both"/>
        <w:rPr>
          <w:color w:val="000000" w:themeColor="text1"/>
        </w:rPr>
      </w:pPr>
      <w:r w:rsidRPr="00871C9C">
        <w:rPr>
          <w:color w:val="000000" w:themeColor="text1"/>
        </w:rPr>
        <w:t>неполное использование существующих мощностей</w:t>
      </w:r>
      <w:r w:rsidR="00046C96" w:rsidRPr="00871C9C">
        <w:rPr>
          <w:color w:val="000000" w:themeColor="text1"/>
        </w:rPr>
        <w:t>;</w:t>
      </w:r>
    </w:p>
    <w:p w14:paraId="1E58BD09" w14:textId="77777777" w:rsidR="00046C96" w:rsidRPr="00871C9C" w:rsidRDefault="00F26395" w:rsidP="00F17CD2">
      <w:pPr>
        <w:pStyle w:val="afa"/>
        <w:numPr>
          <w:ilvl w:val="0"/>
          <w:numId w:val="18"/>
        </w:numPr>
        <w:spacing w:after="0"/>
        <w:ind w:left="714" w:hanging="357"/>
        <w:jc w:val="both"/>
        <w:rPr>
          <w:color w:val="000000" w:themeColor="text1"/>
        </w:rPr>
      </w:pPr>
      <w:r w:rsidRPr="00871C9C">
        <w:rPr>
          <w:color w:val="000000" w:themeColor="text1"/>
        </w:rPr>
        <w:t>слабое сотрудничество с партнёрами по развитию по своевременному привлечению внутренних и внешних инвестиций и продвижение приоритетных инвестиционных проектов</w:t>
      </w:r>
      <w:r w:rsidR="008125DD" w:rsidRPr="00871C9C">
        <w:rPr>
          <w:color w:val="000000" w:themeColor="text1"/>
        </w:rPr>
        <w:t>;</w:t>
      </w:r>
    </w:p>
    <w:p w14:paraId="4D58C602" w14:textId="77777777" w:rsidR="009121AC" w:rsidRPr="00871C9C" w:rsidRDefault="008125DD" w:rsidP="00F17CD2">
      <w:pPr>
        <w:pStyle w:val="afa"/>
        <w:numPr>
          <w:ilvl w:val="0"/>
          <w:numId w:val="18"/>
        </w:numPr>
        <w:spacing w:after="0"/>
        <w:ind w:left="714" w:hanging="357"/>
        <w:jc w:val="both"/>
        <w:rPr>
          <w:color w:val="000000" w:themeColor="text1"/>
        </w:rPr>
      </w:pPr>
      <w:r w:rsidRPr="00871C9C">
        <w:rPr>
          <w:color w:val="000000" w:themeColor="text1"/>
        </w:rPr>
        <w:t>внесение изменений в нормативные акты в отношении собственников для ввода в строй предприятий.</w:t>
      </w:r>
    </w:p>
    <w:p w14:paraId="61B10CFF" w14:textId="77777777" w:rsidR="00D12CF0" w:rsidRPr="00871C9C" w:rsidRDefault="00D12CF0" w:rsidP="00F56AFA">
      <w:pPr>
        <w:ind w:firstLine="567"/>
        <w:jc w:val="both"/>
        <w:rPr>
          <w:color w:val="000000" w:themeColor="text1"/>
        </w:rPr>
      </w:pPr>
    </w:p>
    <w:p w14:paraId="604C7D68" w14:textId="77777777" w:rsidR="00D12CF0" w:rsidRPr="00871C9C" w:rsidRDefault="008125DD" w:rsidP="00F56AFA">
      <w:pPr>
        <w:ind w:firstLine="567"/>
        <w:jc w:val="both"/>
        <w:rPr>
          <w:color w:val="000000" w:themeColor="text1"/>
        </w:rPr>
      </w:pPr>
      <w:r w:rsidRPr="00871C9C">
        <w:rPr>
          <w:color w:val="000000" w:themeColor="text1"/>
        </w:rPr>
        <w:t xml:space="preserve">В рамках </w:t>
      </w:r>
      <w:r w:rsidR="00D12CF0" w:rsidRPr="00871C9C">
        <w:rPr>
          <w:color w:val="000000" w:themeColor="text1"/>
        </w:rPr>
        <w:t>П</w:t>
      </w:r>
      <w:r w:rsidRPr="00871C9C">
        <w:rPr>
          <w:color w:val="000000" w:themeColor="text1"/>
        </w:rPr>
        <w:t>рограммы основн</w:t>
      </w:r>
      <w:r w:rsidR="00CF17DF" w:rsidRPr="00871C9C">
        <w:rPr>
          <w:color w:val="000000" w:themeColor="text1"/>
        </w:rPr>
        <w:t>ыми</w:t>
      </w:r>
      <w:r w:rsidR="001C3957" w:rsidRPr="00871C9C">
        <w:rPr>
          <w:color w:val="000000" w:themeColor="text1"/>
        </w:rPr>
        <w:t xml:space="preserve"> </w:t>
      </w:r>
      <w:r w:rsidRPr="00871C9C">
        <w:rPr>
          <w:b/>
          <w:color w:val="000000" w:themeColor="text1"/>
        </w:rPr>
        <w:t>цел</w:t>
      </w:r>
      <w:r w:rsidR="00CF17DF" w:rsidRPr="00871C9C">
        <w:rPr>
          <w:b/>
          <w:color w:val="000000" w:themeColor="text1"/>
        </w:rPr>
        <w:t>ями</w:t>
      </w:r>
      <w:r w:rsidRPr="00871C9C">
        <w:rPr>
          <w:color w:val="000000" w:themeColor="text1"/>
        </w:rPr>
        <w:t xml:space="preserve"> отрасли явля</w:t>
      </w:r>
      <w:r w:rsidR="00CF17DF" w:rsidRPr="00871C9C">
        <w:rPr>
          <w:color w:val="000000" w:themeColor="text1"/>
        </w:rPr>
        <w:t>ю</w:t>
      </w:r>
      <w:r w:rsidRPr="00871C9C">
        <w:rPr>
          <w:color w:val="000000" w:themeColor="text1"/>
        </w:rPr>
        <w:t>тся</w:t>
      </w:r>
      <w:r w:rsidR="00CF17DF" w:rsidRPr="00871C9C">
        <w:rPr>
          <w:color w:val="000000" w:themeColor="text1"/>
        </w:rPr>
        <w:t>:</w:t>
      </w:r>
    </w:p>
    <w:p w14:paraId="7173F8C3" w14:textId="77777777" w:rsidR="00D12CF0" w:rsidRPr="00871C9C" w:rsidRDefault="008125DD" w:rsidP="00F17CD2">
      <w:pPr>
        <w:pStyle w:val="afa"/>
        <w:numPr>
          <w:ilvl w:val="0"/>
          <w:numId w:val="18"/>
        </w:numPr>
        <w:spacing w:after="0"/>
        <w:ind w:left="714" w:hanging="357"/>
        <w:jc w:val="both"/>
        <w:rPr>
          <w:color w:val="000000" w:themeColor="text1"/>
        </w:rPr>
      </w:pPr>
      <w:r w:rsidRPr="00871C9C">
        <w:rPr>
          <w:color w:val="000000" w:themeColor="text1"/>
        </w:rPr>
        <w:t xml:space="preserve">увеличение объёма производства продукции отрасли, </w:t>
      </w:r>
    </w:p>
    <w:p w14:paraId="091B45F5" w14:textId="77777777" w:rsidR="00D12CF0" w:rsidRPr="00871C9C" w:rsidRDefault="008125DD" w:rsidP="00F17CD2">
      <w:pPr>
        <w:pStyle w:val="afa"/>
        <w:numPr>
          <w:ilvl w:val="0"/>
          <w:numId w:val="18"/>
        </w:numPr>
        <w:spacing w:after="0"/>
        <w:ind w:left="714" w:hanging="357"/>
        <w:jc w:val="both"/>
        <w:rPr>
          <w:color w:val="000000" w:themeColor="text1"/>
        </w:rPr>
      </w:pPr>
      <w:r w:rsidRPr="00871C9C">
        <w:rPr>
          <w:color w:val="000000" w:themeColor="text1"/>
        </w:rPr>
        <w:t xml:space="preserve">налаживание переработки местного сырья </w:t>
      </w:r>
    </w:p>
    <w:p w14:paraId="765777E1" w14:textId="77777777" w:rsidR="00046C96" w:rsidRPr="00871C9C" w:rsidRDefault="008125DD" w:rsidP="00F17CD2">
      <w:pPr>
        <w:pStyle w:val="afa"/>
        <w:numPr>
          <w:ilvl w:val="0"/>
          <w:numId w:val="18"/>
        </w:numPr>
        <w:spacing w:after="0"/>
        <w:ind w:left="714" w:hanging="357"/>
        <w:jc w:val="both"/>
        <w:rPr>
          <w:color w:val="000000" w:themeColor="text1"/>
        </w:rPr>
      </w:pPr>
      <w:r w:rsidRPr="00871C9C">
        <w:rPr>
          <w:color w:val="000000" w:themeColor="text1"/>
        </w:rPr>
        <w:t xml:space="preserve">повышение уровня </w:t>
      </w:r>
      <w:r w:rsidR="001C3957" w:rsidRPr="00871C9C">
        <w:rPr>
          <w:color w:val="000000" w:themeColor="text1"/>
        </w:rPr>
        <w:t>конкурентоспособности лёгкой</w:t>
      </w:r>
      <w:r w:rsidR="002054FD" w:rsidRPr="00871C9C">
        <w:rPr>
          <w:color w:val="000000" w:themeColor="text1"/>
        </w:rPr>
        <w:t xml:space="preserve"> промышленности. </w:t>
      </w:r>
    </w:p>
    <w:p w14:paraId="149EF591" w14:textId="77777777" w:rsidR="00046C96" w:rsidRPr="00871C9C" w:rsidRDefault="00046C96" w:rsidP="00F56AFA">
      <w:pPr>
        <w:ind w:firstLine="567"/>
        <w:jc w:val="both"/>
        <w:rPr>
          <w:b/>
          <w:color w:val="000000" w:themeColor="text1"/>
        </w:rPr>
      </w:pPr>
    </w:p>
    <w:p w14:paraId="313F74D9" w14:textId="2CC8584B" w:rsidR="002054FD" w:rsidRPr="00871C9C" w:rsidRDefault="002054FD" w:rsidP="00F56AFA">
      <w:pPr>
        <w:ind w:firstLine="567"/>
        <w:jc w:val="both"/>
        <w:rPr>
          <w:color w:val="000000" w:themeColor="text1"/>
        </w:rPr>
      </w:pPr>
      <w:r w:rsidRPr="00871C9C">
        <w:rPr>
          <w:b/>
          <w:color w:val="000000" w:themeColor="text1"/>
        </w:rPr>
        <w:t>Цветная металлургия</w:t>
      </w:r>
      <w:r w:rsidR="007C0BF9" w:rsidRPr="00871C9C">
        <w:rPr>
          <w:b/>
          <w:color w:val="000000" w:themeColor="text1"/>
        </w:rPr>
        <w:t xml:space="preserve">. </w:t>
      </w:r>
      <w:r w:rsidR="00A11D62">
        <w:rPr>
          <w:color w:val="000000" w:themeColor="text1"/>
        </w:rPr>
        <w:t>Ц</w:t>
      </w:r>
      <w:r w:rsidRPr="00871C9C">
        <w:rPr>
          <w:color w:val="000000" w:themeColor="text1"/>
        </w:rPr>
        <w:t>ветн</w:t>
      </w:r>
      <w:r w:rsidR="00A11D62">
        <w:rPr>
          <w:color w:val="000000" w:themeColor="text1"/>
        </w:rPr>
        <w:t>ая</w:t>
      </w:r>
      <w:r w:rsidRPr="00871C9C">
        <w:rPr>
          <w:color w:val="000000" w:themeColor="text1"/>
        </w:rPr>
        <w:t xml:space="preserve"> металлурги</w:t>
      </w:r>
      <w:r w:rsidR="00A11D62">
        <w:rPr>
          <w:color w:val="000000" w:themeColor="text1"/>
        </w:rPr>
        <w:t>я</w:t>
      </w:r>
      <w:r w:rsidRPr="00871C9C">
        <w:rPr>
          <w:color w:val="000000" w:themeColor="text1"/>
        </w:rPr>
        <w:t xml:space="preserve"> считается одним из основных секторов области, доля которой в структуре объёма производства промышленной продукции области</w:t>
      </w:r>
      <w:r w:rsidR="004E431D" w:rsidRPr="00871C9C">
        <w:rPr>
          <w:color w:val="000000" w:themeColor="text1"/>
        </w:rPr>
        <w:t xml:space="preserve"> </w:t>
      </w:r>
      <w:r w:rsidR="00A11D62">
        <w:rPr>
          <w:color w:val="000000" w:themeColor="text1"/>
        </w:rPr>
        <w:t xml:space="preserve">составляет </w:t>
      </w:r>
      <w:r w:rsidR="00046C96" w:rsidRPr="00871C9C">
        <w:rPr>
          <w:color w:val="000000" w:themeColor="text1"/>
        </w:rPr>
        <w:t xml:space="preserve">4,5 </w:t>
      </w:r>
      <w:r w:rsidRPr="00871C9C">
        <w:rPr>
          <w:color w:val="000000" w:themeColor="text1"/>
        </w:rPr>
        <w:t>процента. Основной продукцией</w:t>
      </w:r>
      <w:r w:rsidR="00A11D62">
        <w:rPr>
          <w:color w:val="000000" w:themeColor="text1"/>
        </w:rPr>
        <w:t>,</w:t>
      </w:r>
      <w:r w:rsidRPr="00871C9C">
        <w:rPr>
          <w:color w:val="000000" w:themeColor="text1"/>
        </w:rPr>
        <w:t xml:space="preserve"> производимой </w:t>
      </w:r>
      <w:r w:rsidR="008103E5" w:rsidRPr="00871C9C">
        <w:rPr>
          <w:color w:val="000000" w:themeColor="text1"/>
        </w:rPr>
        <w:t>отраслью</w:t>
      </w:r>
      <w:r w:rsidR="00A11D62">
        <w:rPr>
          <w:color w:val="000000" w:themeColor="text1"/>
        </w:rPr>
        <w:t>,</w:t>
      </w:r>
      <w:r w:rsidRPr="00871C9C">
        <w:rPr>
          <w:color w:val="000000" w:themeColor="text1"/>
        </w:rPr>
        <w:t xml:space="preserve"> является золото, серебро, концентрат </w:t>
      </w:r>
      <w:r w:rsidR="00046C96" w:rsidRPr="00871C9C">
        <w:rPr>
          <w:color w:val="000000" w:themeColor="text1"/>
        </w:rPr>
        <w:t>сур</w:t>
      </w:r>
      <w:r w:rsidRPr="00871C9C">
        <w:rPr>
          <w:color w:val="000000" w:themeColor="text1"/>
        </w:rPr>
        <w:t xml:space="preserve">ьмы и ртути и концентрат свинца и цинка, </w:t>
      </w:r>
      <w:r w:rsidR="00046C96" w:rsidRPr="00871C9C">
        <w:rPr>
          <w:color w:val="000000" w:themeColor="text1"/>
        </w:rPr>
        <w:t>кон</w:t>
      </w:r>
      <w:r w:rsidRPr="00871C9C">
        <w:rPr>
          <w:color w:val="000000" w:themeColor="text1"/>
        </w:rPr>
        <w:t xml:space="preserve">центрат свинца и серебра. </w:t>
      </w:r>
    </w:p>
    <w:p w14:paraId="6A727302" w14:textId="1CF0118F" w:rsidR="00046C96" w:rsidRPr="00871C9C" w:rsidRDefault="002054FD" w:rsidP="00F56AFA">
      <w:pPr>
        <w:ind w:firstLine="567"/>
        <w:jc w:val="both"/>
        <w:rPr>
          <w:color w:val="000000" w:themeColor="text1"/>
        </w:rPr>
      </w:pPr>
      <w:r w:rsidRPr="00871C9C">
        <w:rPr>
          <w:color w:val="000000" w:themeColor="text1"/>
        </w:rPr>
        <w:t xml:space="preserve">В настоящее время на территории области зарегистрировано 27 рассеянных месторождений золота, из которых </w:t>
      </w:r>
      <w:r w:rsidR="004E0ADF" w:rsidRPr="00871C9C">
        <w:rPr>
          <w:color w:val="000000" w:themeColor="text1"/>
        </w:rPr>
        <w:t xml:space="preserve">функционируют </w:t>
      </w:r>
      <w:r w:rsidRPr="00871C9C">
        <w:rPr>
          <w:color w:val="000000" w:themeColor="text1"/>
        </w:rPr>
        <w:t xml:space="preserve">только </w:t>
      </w:r>
      <w:r w:rsidR="00046C96" w:rsidRPr="00871C9C">
        <w:rPr>
          <w:color w:val="000000" w:themeColor="text1"/>
        </w:rPr>
        <w:t xml:space="preserve">2 </w:t>
      </w:r>
      <w:r w:rsidRPr="00871C9C">
        <w:rPr>
          <w:color w:val="000000" w:themeColor="text1"/>
        </w:rPr>
        <w:t xml:space="preserve">месторождения такие как </w:t>
      </w:r>
      <w:r w:rsidR="00046C96" w:rsidRPr="00871C9C">
        <w:rPr>
          <w:color w:val="000000" w:themeColor="text1"/>
        </w:rPr>
        <w:t>“Ёхсу”, “Шу</w:t>
      </w:r>
      <w:r w:rsidRPr="00871C9C">
        <w:rPr>
          <w:color w:val="000000" w:themeColor="text1"/>
        </w:rPr>
        <w:t>г</w:t>
      </w:r>
      <w:r w:rsidR="00046C96" w:rsidRPr="00871C9C">
        <w:rPr>
          <w:color w:val="000000" w:themeColor="text1"/>
        </w:rPr>
        <w:t>нов”</w:t>
      </w:r>
      <w:r w:rsidR="004E431D" w:rsidRPr="00871C9C">
        <w:rPr>
          <w:color w:val="000000" w:themeColor="text1"/>
        </w:rPr>
        <w:t xml:space="preserve"> </w:t>
      </w:r>
      <w:r w:rsidRPr="00871C9C">
        <w:rPr>
          <w:color w:val="000000" w:themeColor="text1"/>
        </w:rPr>
        <w:t xml:space="preserve">Ховалингского района и месторождение </w:t>
      </w:r>
      <w:r w:rsidR="00046C96" w:rsidRPr="00871C9C">
        <w:rPr>
          <w:color w:val="000000" w:themeColor="text1"/>
        </w:rPr>
        <w:t>“Сари</w:t>
      </w:r>
      <w:r w:rsidRPr="00871C9C">
        <w:rPr>
          <w:color w:val="000000" w:themeColor="text1"/>
        </w:rPr>
        <w:t>г</w:t>
      </w:r>
      <w:r w:rsidR="00046C96" w:rsidRPr="00871C9C">
        <w:rPr>
          <w:color w:val="000000" w:themeColor="text1"/>
        </w:rPr>
        <w:t>ор”</w:t>
      </w:r>
      <w:r w:rsidR="004E431D" w:rsidRPr="00871C9C">
        <w:rPr>
          <w:color w:val="000000" w:themeColor="text1"/>
        </w:rPr>
        <w:t xml:space="preserve"> </w:t>
      </w:r>
      <w:r w:rsidR="00046C96" w:rsidRPr="00871C9C">
        <w:rPr>
          <w:color w:val="000000" w:themeColor="text1"/>
        </w:rPr>
        <w:t>Шур</w:t>
      </w:r>
      <w:r w:rsidRPr="00871C9C">
        <w:rPr>
          <w:color w:val="000000" w:themeColor="text1"/>
        </w:rPr>
        <w:t>аабадского района</w:t>
      </w:r>
      <w:r w:rsidR="004E0ADF" w:rsidRPr="00871C9C">
        <w:rPr>
          <w:color w:val="000000" w:themeColor="text1"/>
        </w:rPr>
        <w:t xml:space="preserve">. </w:t>
      </w:r>
      <w:r w:rsidR="008103E5" w:rsidRPr="00871C9C">
        <w:rPr>
          <w:color w:val="000000" w:themeColor="text1"/>
        </w:rPr>
        <w:t>Месторождения золота, которые расположены в местностях “Дашкаро”, “Оби мазор” Ховалингского района, “Ёл”, “Сари</w:t>
      </w:r>
      <w:r w:rsidR="008F1136" w:rsidRPr="00871C9C">
        <w:rPr>
          <w:color w:val="000000" w:themeColor="text1"/>
        </w:rPr>
        <w:t xml:space="preserve"> </w:t>
      </w:r>
      <w:r w:rsidR="008103E5" w:rsidRPr="00871C9C">
        <w:rPr>
          <w:color w:val="000000" w:themeColor="text1"/>
        </w:rPr>
        <w:t>осиёб” и “Сулаймон-Дара” Шураабадского района, “Оби Сурх”, “Хитхам”, “Анчиорб”, “Кадиобзална” Муминабадского района, “Бугарак”, “Чубек”, “Амрудхам”, “Бушелак”, “Навобод” в районе Мир Сайида</w:t>
      </w:r>
      <w:r w:rsidR="004E431D" w:rsidRPr="00871C9C">
        <w:rPr>
          <w:color w:val="000000" w:themeColor="text1"/>
        </w:rPr>
        <w:t xml:space="preserve"> </w:t>
      </w:r>
      <w:r w:rsidR="008103E5" w:rsidRPr="00871C9C">
        <w:rPr>
          <w:color w:val="000000" w:themeColor="text1"/>
        </w:rPr>
        <w:t>Алии</w:t>
      </w:r>
      <w:r w:rsidR="004E431D" w:rsidRPr="00871C9C">
        <w:rPr>
          <w:color w:val="000000" w:themeColor="text1"/>
        </w:rPr>
        <w:t xml:space="preserve"> </w:t>
      </w:r>
      <w:r w:rsidR="008103E5" w:rsidRPr="00871C9C">
        <w:rPr>
          <w:color w:val="000000" w:themeColor="text1"/>
        </w:rPr>
        <w:t xml:space="preserve">Хамадони </w:t>
      </w:r>
      <w:r w:rsidR="00A11D62" w:rsidRPr="00871C9C">
        <w:rPr>
          <w:color w:val="000000" w:themeColor="text1"/>
        </w:rPr>
        <w:t xml:space="preserve">и другие </w:t>
      </w:r>
      <w:r w:rsidR="008103E5" w:rsidRPr="00871C9C">
        <w:rPr>
          <w:color w:val="000000" w:themeColor="text1"/>
        </w:rPr>
        <w:t>благоприятны для организации предприятий по очистке золота и созданию новых рабочих мест.</w:t>
      </w:r>
      <w:r w:rsidR="00F56AFA" w:rsidRPr="00871C9C">
        <w:rPr>
          <w:color w:val="000000" w:themeColor="text1"/>
        </w:rPr>
        <w:t xml:space="preserve"> </w:t>
      </w:r>
    </w:p>
    <w:p w14:paraId="43B30D2F" w14:textId="77777777" w:rsidR="00046C96" w:rsidRPr="00871C9C" w:rsidRDefault="00C2671F" w:rsidP="00F56AFA">
      <w:pPr>
        <w:ind w:firstLine="567"/>
        <w:jc w:val="both"/>
        <w:rPr>
          <w:color w:val="000000" w:themeColor="text1"/>
        </w:rPr>
      </w:pPr>
      <w:r w:rsidRPr="00871C9C">
        <w:rPr>
          <w:color w:val="000000" w:themeColor="text1"/>
        </w:rPr>
        <w:t xml:space="preserve">Сейчас на действующем золоторудном месторождении </w:t>
      </w:r>
      <w:r w:rsidR="00046C96" w:rsidRPr="00871C9C">
        <w:rPr>
          <w:color w:val="000000" w:themeColor="text1"/>
        </w:rPr>
        <w:t>“Шу</w:t>
      </w:r>
      <w:r w:rsidRPr="00871C9C">
        <w:rPr>
          <w:color w:val="000000" w:themeColor="text1"/>
        </w:rPr>
        <w:t>г</w:t>
      </w:r>
      <w:r w:rsidR="00046C96" w:rsidRPr="00871C9C">
        <w:rPr>
          <w:color w:val="000000" w:themeColor="text1"/>
        </w:rPr>
        <w:t>нов”</w:t>
      </w:r>
      <w:r w:rsidR="004E431D" w:rsidRPr="00871C9C">
        <w:rPr>
          <w:color w:val="000000" w:themeColor="text1"/>
        </w:rPr>
        <w:t xml:space="preserve"> </w:t>
      </w:r>
      <w:r w:rsidR="00046C96" w:rsidRPr="00871C9C">
        <w:rPr>
          <w:color w:val="000000" w:themeColor="text1"/>
        </w:rPr>
        <w:t>Ховалинг</w:t>
      </w:r>
      <w:r w:rsidRPr="00871C9C">
        <w:rPr>
          <w:color w:val="000000" w:themeColor="text1"/>
        </w:rPr>
        <w:t>ского ра</w:t>
      </w:r>
      <w:r w:rsidR="008F1136" w:rsidRPr="00871C9C">
        <w:rPr>
          <w:color w:val="000000" w:themeColor="text1"/>
        </w:rPr>
        <w:t>йона обеспечены постоянной</w:t>
      </w:r>
      <w:r w:rsidRPr="00871C9C">
        <w:rPr>
          <w:color w:val="000000" w:themeColor="text1"/>
        </w:rPr>
        <w:t xml:space="preserve"> работой свыше </w:t>
      </w:r>
      <w:r w:rsidR="00046C96" w:rsidRPr="00871C9C">
        <w:rPr>
          <w:color w:val="000000" w:themeColor="text1"/>
        </w:rPr>
        <w:t xml:space="preserve">800 </w:t>
      </w:r>
      <w:r w:rsidRPr="00871C9C">
        <w:rPr>
          <w:color w:val="000000" w:themeColor="text1"/>
        </w:rPr>
        <w:t xml:space="preserve">человек. </w:t>
      </w:r>
    </w:p>
    <w:p w14:paraId="470DAEC6" w14:textId="77777777" w:rsidR="006369F6" w:rsidRPr="00871C9C" w:rsidRDefault="00C2671F" w:rsidP="00F56AFA">
      <w:pPr>
        <w:ind w:firstLine="567"/>
        <w:jc w:val="both"/>
        <w:rPr>
          <w:color w:val="000000" w:themeColor="text1"/>
        </w:rPr>
      </w:pPr>
      <w:r w:rsidRPr="00871C9C">
        <w:rPr>
          <w:color w:val="000000" w:themeColor="text1"/>
        </w:rPr>
        <w:t xml:space="preserve">В </w:t>
      </w:r>
      <w:r w:rsidR="008103E5" w:rsidRPr="00871C9C">
        <w:rPr>
          <w:color w:val="000000" w:themeColor="text1"/>
        </w:rPr>
        <w:t>Шураабадском</w:t>
      </w:r>
      <w:r w:rsidRPr="00871C9C">
        <w:rPr>
          <w:color w:val="000000" w:themeColor="text1"/>
        </w:rPr>
        <w:t xml:space="preserve"> районе </w:t>
      </w:r>
      <w:r w:rsidR="001603E4" w:rsidRPr="00871C9C">
        <w:rPr>
          <w:color w:val="000000" w:themeColor="text1"/>
        </w:rPr>
        <w:t xml:space="preserve">получили лицензию на использование и переработку существующих запасов золота и серебра </w:t>
      </w:r>
      <w:r w:rsidRPr="00871C9C">
        <w:rPr>
          <w:color w:val="000000" w:themeColor="text1"/>
        </w:rPr>
        <w:t>3 организации</w:t>
      </w:r>
      <w:r w:rsidR="001603E4" w:rsidRPr="00871C9C">
        <w:rPr>
          <w:color w:val="000000" w:themeColor="text1"/>
        </w:rPr>
        <w:t xml:space="preserve">: </w:t>
      </w:r>
      <w:r w:rsidRPr="00871C9C">
        <w:rPr>
          <w:color w:val="000000" w:themeColor="text1"/>
        </w:rPr>
        <w:t>ООО “</w:t>
      </w:r>
      <w:r w:rsidR="00046C96" w:rsidRPr="00871C9C">
        <w:rPr>
          <w:color w:val="000000" w:themeColor="text1"/>
        </w:rPr>
        <w:t xml:space="preserve">Консинг”, </w:t>
      </w:r>
      <w:r w:rsidRPr="00871C9C">
        <w:rPr>
          <w:color w:val="000000" w:themeColor="text1"/>
        </w:rPr>
        <w:t xml:space="preserve">ООО </w:t>
      </w:r>
      <w:r w:rsidR="00046C96" w:rsidRPr="00871C9C">
        <w:rPr>
          <w:color w:val="000000" w:themeColor="text1"/>
        </w:rPr>
        <w:t>“Назир</w:t>
      </w:r>
      <w:r w:rsidRPr="00871C9C">
        <w:rPr>
          <w:color w:val="000000" w:themeColor="text1"/>
        </w:rPr>
        <w:t>и</w:t>
      </w:r>
      <w:r w:rsidR="00046C96" w:rsidRPr="00871C9C">
        <w:rPr>
          <w:color w:val="000000" w:themeColor="text1"/>
        </w:rPr>
        <w:t xml:space="preserve">” </w:t>
      </w:r>
      <w:r w:rsidRPr="00871C9C">
        <w:rPr>
          <w:color w:val="000000" w:themeColor="text1"/>
        </w:rPr>
        <w:t>и</w:t>
      </w:r>
      <w:r w:rsidR="004E431D" w:rsidRPr="00871C9C">
        <w:rPr>
          <w:color w:val="000000" w:themeColor="text1"/>
        </w:rPr>
        <w:t xml:space="preserve"> </w:t>
      </w:r>
      <w:r w:rsidRPr="00871C9C">
        <w:rPr>
          <w:color w:val="000000" w:themeColor="text1"/>
        </w:rPr>
        <w:t>ООО</w:t>
      </w:r>
      <w:r w:rsidR="00046C96" w:rsidRPr="00871C9C">
        <w:rPr>
          <w:color w:val="000000" w:themeColor="text1"/>
        </w:rPr>
        <w:t xml:space="preserve"> “Баракати</w:t>
      </w:r>
      <w:r w:rsidR="004E431D" w:rsidRPr="00871C9C">
        <w:rPr>
          <w:color w:val="000000" w:themeColor="text1"/>
        </w:rPr>
        <w:t xml:space="preserve"> </w:t>
      </w:r>
      <w:r w:rsidR="00046C96" w:rsidRPr="00871C9C">
        <w:rPr>
          <w:color w:val="000000" w:themeColor="text1"/>
        </w:rPr>
        <w:t>Исти</w:t>
      </w:r>
      <w:r w:rsidRPr="00871C9C">
        <w:rPr>
          <w:color w:val="000000" w:themeColor="text1"/>
        </w:rPr>
        <w:t>к</w:t>
      </w:r>
      <w:r w:rsidR="00046C96" w:rsidRPr="00871C9C">
        <w:rPr>
          <w:color w:val="000000" w:themeColor="text1"/>
        </w:rPr>
        <w:t>лол”</w:t>
      </w:r>
      <w:r w:rsidR="001603E4" w:rsidRPr="00871C9C">
        <w:rPr>
          <w:color w:val="000000" w:themeColor="text1"/>
        </w:rPr>
        <w:t xml:space="preserve">. В настоящее время начали деятельность ООО </w:t>
      </w:r>
      <w:r w:rsidR="00046C96" w:rsidRPr="00871C9C">
        <w:rPr>
          <w:color w:val="000000" w:themeColor="text1"/>
        </w:rPr>
        <w:t>“Назир</w:t>
      </w:r>
      <w:r w:rsidR="001603E4" w:rsidRPr="00871C9C">
        <w:rPr>
          <w:color w:val="000000" w:themeColor="text1"/>
        </w:rPr>
        <w:t>и</w:t>
      </w:r>
      <w:r w:rsidR="00046C96" w:rsidRPr="00871C9C">
        <w:rPr>
          <w:color w:val="000000" w:themeColor="text1"/>
        </w:rPr>
        <w:t xml:space="preserve">” </w:t>
      </w:r>
      <w:r w:rsidR="001603E4" w:rsidRPr="00871C9C">
        <w:rPr>
          <w:color w:val="000000" w:themeColor="text1"/>
        </w:rPr>
        <w:t xml:space="preserve">ООО </w:t>
      </w:r>
      <w:r w:rsidR="00046C96" w:rsidRPr="00871C9C">
        <w:rPr>
          <w:color w:val="000000" w:themeColor="text1"/>
        </w:rPr>
        <w:t>“Баракати</w:t>
      </w:r>
      <w:r w:rsidR="004E431D" w:rsidRPr="00871C9C">
        <w:rPr>
          <w:color w:val="000000" w:themeColor="text1"/>
        </w:rPr>
        <w:t xml:space="preserve"> </w:t>
      </w:r>
      <w:r w:rsidR="00046C96" w:rsidRPr="00871C9C">
        <w:rPr>
          <w:color w:val="000000" w:themeColor="text1"/>
        </w:rPr>
        <w:t>Исти</w:t>
      </w:r>
      <w:r w:rsidR="001603E4" w:rsidRPr="00871C9C">
        <w:rPr>
          <w:color w:val="000000" w:themeColor="text1"/>
        </w:rPr>
        <w:t>к</w:t>
      </w:r>
      <w:r w:rsidR="00046C96" w:rsidRPr="00871C9C">
        <w:rPr>
          <w:color w:val="000000" w:themeColor="text1"/>
        </w:rPr>
        <w:t>лол”</w:t>
      </w:r>
      <w:r w:rsidR="007934E9" w:rsidRPr="00871C9C">
        <w:rPr>
          <w:color w:val="000000" w:themeColor="text1"/>
        </w:rPr>
        <w:t>.</w:t>
      </w:r>
    </w:p>
    <w:p w14:paraId="72F6AE94" w14:textId="77777777" w:rsidR="00306DCE" w:rsidRPr="00871C9C" w:rsidRDefault="00306DCE" w:rsidP="00F56AFA">
      <w:pPr>
        <w:ind w:firstLine="567"/>
        <w:jc w:val="both"/>
        <w:rPr>
          <w:color w:val="000000" w:themeColor="text1"/>
        </w:rPr>
      </w:pPr>
      <w:r w:rsidRPr="00871C9C">
        <w:rPr>
          <w:color w:val="000000" w:themeColor="text1"/>
        </w:rPr>
        <w:t>О</w:t>
      </w:r>
      <w:r w:rsidR="008E300E" w:rsidRPr="00871C9C">
        <w:rPr>
          <w:color w:val="000000" w:themeColor="text1"/>
        </w:rPr>
        <w:t>сновн</w:t>
      </w:r>
      <w:r w:rsidR="00DF09AA" w:rsidRPr="00871C9C">
        <w:rPr>
          <w:color w:val="000000" w:themeColor="text1"/>
        </w:rPr>
        <w:t>ы</w:t>
      </w:r>
      <w:r w:rsidRPr="00871C9C">
        <w:rPr>
          <w:color w:val="000000" w:themeColor="text1"/>
        </w:rPr>
        <w:t>е</w:t>
      </w:r>
      <w:r w:rsidR="00D67E3A" w:rsidRPr="00871C9C">
        <w:rPr>
          <w:color w:val="000000" w:themeColor="text1"/>
        </w:rPr>
        <w:t xml:space="preserve"> </w:t>
      </w:r>
      <w:r w:rsidR="008E300E" w:rsidRPr="00871C9C">
        <w:rPr>
          <w:b/>
          <w:color w:val="000000" w:themeColor="text1"/>
        </w:rPr>
        <w:t>проблем</w:t>
      </w:r>
      <w:r w:rsidRPr="00871C9C">
        <w:rPr>
          <w:b/>
          <w:color w:val="000000" w:themeColor="text1"/>
        </w:rPr>
        <w:t>ы</w:t>
      </w:r>
      <w:r w:rsidR="008E300E" w:rsidRPr="00871C9C">
        <w:rPr>
          <w:color w:val="000000" w:themeColor="text1"/>
        </w:rPr>
        <w:t>, наблюдаем</w:t>
      </w:r>
      <w:r w:rsidRPr="00871C9C">
        <w:rPr>
          <w:color w:val="000000" w:themeColor="text1"/>
        </w:rPr>
        <w:t>ые</w:t>
      </w:r>
      <w:r w:rsidR="008E300E" w:rsidRPr="00871C9C">
        <w:rPr>
          <w:color w:val="000000" w:themeColor="text1"/>
        </w:rPr>
        <w:t xml:space="preserve"> в </w:t>
      </w:r>
      <w:r w:rsidRPr="00871C9C">
        <w:rPr>
          <w:color w:val="000000" w:themeColor="text1"/>
        </w:rPr>
        <w:t>сфере:</w:t>
      </w:r>
    </w:p>
    <w:p w14:paraId="7C945CFF" w14:textId="2FF1498A" w:rsidR="00306DCE" w:rsidRPr="00871C9C" w:rsidRDefault="00306DCE" w:rsidP="00F17CD2">
      <w:pPr>
        <w:pStyle w:val="afa"/>
        <w:numPr>
          <w:ilvl w:val="0"/>
          <w:numId w:val="18"/>
        </w:numPr>
        <w:spacing w:after="0"/>
        <w:ind w:left="714" w:hanging="357"/>
        <w:jc w:val="both"/>
        <w:rPr>
          <w:color w:val="000000" w:themeColor="text1"/>
        </w:rPr>
      </w:pPr>
      <w:r w:rsidRPr="00871C9C">
        <w:rPr>
          <w:color w:val="000000" w:themeColor="text1"/>
        </w:rPr>
        <w:t>слабое</w:t>
      </w:r>
      <w:r w:rsidR="00E12A40" w:rsidRPr="00871C9C">
        <w:rPr>
          <w:color w:val="000000" w:themeColor="text1"/>
        </w:rPr>
        <w:t xml:space="preserve"> финансирование геолого</w:t>
      </w:r>
      <w:r w:rsidR="002F03F1">
        <w:rPr>
          <w:color w:val="000000" w:themeColor="text1"/>
        </w:rPr>
        <w:t>разведочных</w:t>
      </w:r>
      <w:r w:rsidR="002F03F1" w:rsidRPr="00871C9C">
        <w:rPr>
          <w:color w:val="000000" w:themeColor="text1"/>
        </w:rPr>
        <w:t xml:space="preserve"> </w:t>
      </w:r>
      <w:r w:rsidR="00E12A40" w:rsidRPr="00871C9C">
        <w:rPr>
          <w:color w:val="000000" w:themeColor="text1"/>
        </w:rPr>
        <w:t xml:space="preserve">работ, </w:t>
      </w:r>
    </w:p>
    <w:p w14:paraId="62C09EF1" w14:textId="77777777" w:rsidR="00306DCE" w:rsidRPr="00871C9C" w:rsidRDefault="00E12A40" w:rsidP="00F17CD2">
      <w:pPr>
        <w:pStyle w:val="afa"/>
        <w:numPr>
          <w:ilvl w:val="0"/>
          <w:numId w:val="18"/>
        </w:numPr>
        <w:spacing w:after="0"/>
        <w:ind w:left="714" w:hanging="357"/>
        <w:jc w:val="both"/>
        <w:rPr>
          <w:color w:val="000000" w:themeColor="text1"/>
        </w:rPr>
      </w:pPr>
      <w:r w:rsidRPr="00871C9C">
        <w:rPr>
          <w:color w:val="000000" w:themeColor="text1"/>
        </w:rPr>
        <w:t xml:space="preserve">слабая деятельность местных органов в изыскании инвесторов, </w:t>
      </w:r>
    </w:p>
    <w:p w14:paraId="129E6A95" w14:textId="77777777" w:rsidR="00306DCE" w:rsidRPr="00871C9C" w:rsidRDefault="00E12A40" w:rsidP="00F17CD2">
      <w:pPr>
        <w:pStyle w:val="afa"/>
        <w:numPr>
          <w:ilvl w:val="0"/>
          <w:numId w:val="18"/>
        </w:numPr>
        <w:spacing w:after="0"/>
        <w:ind w:left="714" w:hanging="357"/>
        <w:jc w:val="both"/>
        <w:rPr>
          <w:color w:val="000000" w:themeColor="text1"/>
        </w:rPr>
      </w:pPr>
      <w:r w:rsidRPr="00871C9C">
        <w:rPr>
          <w:color w:val="000000" w:themeColor="text1"/>
        </w:rPr>
        <w:t xml:space="preserve">нехватка квалифицированных специалистов отрасли и </w:t>
      </w:r>
    </w:p>
    <w:p w14:paraId="626B803D" w14:textId="77777777" w:rsidR="00046C96" w:rsidRPr="00871C9C" w:rsidRDefault="004E431D" w:rsidP="00F17CD2">
      <w:pPr>
        <w:pStyle w:val="afa"/>
        <w:numPr>
          <w:ilvl w:val="0"/>
          <w:numId w:val="18"/>
        </w:numPr>
        <w:spacing w:after="0"/>
        <w:ind w:left="714" w:hanging="357"/>
        <w:jc w:val="both"/>
        <w:rPr>
          <w:color w:val="000000" w:themeColor="text1"/>
        </w:rPr>
      </w:pPr>
      <w:r w:rsidRPr="00871C9C">
        <w:rPr>
          <w:color w:val="000000" w:themeColor="text1"/>
        </w:rPr>
        <w:t>нехватка современной</w:t>
      </w:r>
      <w:r w:rsidR="00E12A40" w:rsidRPr="00871C9C">
        <w:rPr>
          <w:color w:val="000000" w:themeColor="text1"/>
        </w:rPr>
        <w:t xml:space="preserve"> техники и технологий.</w:t>
      </w:r>
      <w:r w:rsidR="00F56AFA" w:rsidRPr="00871C9C">
        <w:rPr>
          <w:color w:val="000000" w:themeColor="text1"/>
        </w:rPr>
        <w:t xml:space="preserve"> </w:t>
      </w:r>
    </w:p>
    <w:p w14:paraId="51238125" w14:textId="77777777" w:rsidR="00F17CD2" w:rsidRPr="00871C9C" w:rsidRDefault="00F17CD2" w:rsidP="00F56AFA">
      <w:pPr>
        <w:ind w:firstLine="567"/>
        <w:jc w:val="both"/>
        <w:rPr>
          <w:color w:val="000000" w:themeColor="text1"/>
        </w:rPr>
      </w:pPr>
    </w:p>
    <w:p w14:paraId="5A1E523D" w14:textId="7758AB75" w:rsidR="00046C96" w:rsidRPr="00871C9C" w:rsidRDefault="004E431D" w:rsidP="00F56AFA">
      <w:pPr>
        <w:ind w:firstLine="567"/>
        <w:jc w:val="both"/>
        <w:rPr>
          <w:color w:val="000000" w:themeColor="text1"/>
        </w:rPr>
      </w:pPr>
      <w:r w:rsidRPr="00871C9C">
        <w:rPr>
          <w:color w:val="000000" w:themeColor="text1"/>
        </w:rPr>
        <w:t>Введение</w:t>
      </w:r>
      <w:r w:rsidR="00E12A40" w:rsidRPr="00871C9C">
        <w:rPr>
          <w:color w:val="000000" w:themeColor="text1"/>
        </w:rPr>
        <w:t xml:space="preserve"> </w:t>
      </w:r>
      <w:r w:rsidR="002F03F1">
        <w:rPr>
          <w:color w:val="000000" w:themeColor="text1"/>
        </w:rPr>
        <w:t xml:space="preserve">в </w:t>
      </w:r>
      <w:r w:rsidR="00E12A40" w:rsidRPr="00871C9C">
        <w:rPr>
          <w:color w:val="000000" w:themeColor="text1"/>
        </w:rPr>
        <w:t>эксплуатацию</w:t>
      </w:r>
      <w:r w:rsidR="002F03F1">
        <w:rPr>
          <w:color w:val="000000" w:themeColor="text1"/>
        </w:rPr>
        <w:t>,</w:t>
      </w:r>
      <w:r w:rsidR="00E12A40" w:rsidRPr="00871C9C">
        <w:rPr>
          <w:color w:val="000000" w:themeColor="text1"/>
        </w:rPr>
        <w:t xml:space="preserve"> </w:t>
      </w:r>
      <w:r w:rsidR="00FA7D45" w:rsidRPr="00871C9C">
        <w:rPr>
          <w:color w:val="000000" w:themeColor="text1"/>
        </w:rPr>
        <w:t xml:space="preserve">учитывая </w:t>
      </w:r>
      <w:r w:rsidR="00E12A40" w:rsidRPr="00871C9C">
        <w:rPr>
          <w:color w:val="000000" w:themeColor="text1"/>
        </w:rPr>
        <w:t>имеющи</w:t>
      </w:r>
      <w:r w:rsidR="00FA7D45" w:rsidRPr="00871C9C">
        <w:rPr>
          <w:color w:val="000000" w:themeColor="text1"/>
        </w:rPr>
        <w:t>е</w:t>
      </w:r>
      <w:r w:rsidR="00E12A40" w:rsidRPr="00871C9C">
        <w:rPr>
          <w:color w:val="000000" w:themeColor="text1"/>
        </w:rPr>
        <w:t>ся производственны</w:t>
      </w:r>
      <w:r w:rsidR="00FA7D45" w:rsidRPr="00871C9C">
        <w:rPr>
          <w:color w:val="000000" w:themeColor="text1"/>
        </w:rPr>
        <w:t>е</w:t>
      </w:r>
      <w:r w:rsidR="00E12A40" w:rsidRPr="00871C9C">
        <w:rPr>
          <w:color w:val="000000" w:themeColor="text1"/>
        </w:rPr>
        <w:t xml:space="preserve"> возможност</w:t>
      </w:r>
      <w:r w:rsidR="00FA7D45" w:rsidRPr="00871C9C">
        <w:rPr>
          <w:color w:val="000000" w:themeColor="text1"/>
        </w:rPr>
        <w:t>и</w:t>
      </w:r>
      <w:r w:rsidR="00E12A40" w:rsidRPr="00871C9C">
        <w:rPr>
          <w:color w:val="000000" w:themeColor="text1"/>
        </w:rPr>
        <w:t xml:space="preserve"> и использование природных ресурсов</w:t>
      </w:r>
      <w:r w:rsidR="002F03F1">
        <w:rPr>
          <w:color w:val="000000" w:themeColor="text1"/>
        </w:rPr>
        <w:t>,</w:t>
      </w:r>
      <w:r w:rsidR="00E12A40" w:rsidRPr="00871C9C">
        <w:rPr>
          <w:color w:val="000000" w:themeColor="text1"/>
        </w:rPr>
        <w:t xml:space="preserve"> является одним из приоритетных направлений </w:t>
      </w:r>
      <w:r w:rsidR="000F3828" w:rsidRPr="00871C9C">
        <w:rPr>
          <w:color w:val="000000" w:themeColor="text1"/>
        </w:rPr>
        <w:t>отрасли</w:t>
      </w:r>
      <w:r w:rsidR="00E12A40" w:rsidRPr="00871C9C">
        <w:rPr>
          <w:color w:val="000000" w:themeColor="text1"/>
        </w:rPr>
        <w:t>.</w:t>
      </w:r>
      <w:r w:rsidR="00F56AFA" w:rsidRPr="00871C9C">
        <w:rPr>
          <w:color w:val="000000" w:themeColor="text1"/>
        </w:rPr>
        <w:t xml:space="preserve"> </w:t>
      </w:r>
    </w:p>
    <w:p w14:paraId="5845DA48" w14:textId="77777777" w:rsidR="00046C96" w:rsidRPr="00871C9C" w:rsidRDefault="00FA7D45" w:rsidP="00F56AFA">
      <w:pPr>
        <w:ind w:firstLine="567"/>
        <w:jc w:val="both"/>
        <w:rPr>
          <w:color w:val="000000" w:themeColor="text1"/>
        </w:rPr>
      </w:pPr>
      <w:r w:rsidRPr="00871C9C">
        <w:rPr>
          <w:color w:val="000000" w:themeColor="text1"/>
        </w:rPr>
        <w:t xml:space="preserve">В </w:t>
      </w:r>
      <w:r w:rsidR="008103E5" w:rsidRPr="00871C9C">
        <w:rPr>
          <w:color w:val="000000" w:themeColor="text1"/>
        </w:rPr>
        <w:t>связи</w:t>
      </w:r>
      <w:r w:rsidRPr="00871C9C">
        <w:rPr>
          <w:color w:val="000000" w:themeColor="text1"/>
        </w:rPr>
        <w:t xml:space="preserve"> с этим, для уточнения ресурсов полезных</w:t>
      </w:r>
      <w:r w:rsidR="008F1136" w:rsidRPr="00871C9C">
        <w:rPr>
          <w:color w:val="000000" w:themeColor="text1"/>
        </w:rPr>
        <w:t xml:space="preserve"> ископаемых, расширенного</w:t>
      </w:r>
      <w:r w:rsidRPr="00871C9C">
        <w:rPr>
          <w:color w:val="000000" w:themeColor="text1"/>
        </w:rPr>
        <w:t xml:space="preserve"> проведения геологоразведочных работ, особенно в Муминабадском, </w:t>
      </w:r>
      <w:r w:rsidR="008103E5" w:rsidRPr="00871C9C">
        <w:rPr>
          <w:color w:val="000000" w:themeColor="text1"/>
        </w:rPr>
        <w:t>Шураабадском</w:t>
      </w:r>
      <w:r w:rsidRPr="00871C9C">
        <w:rPr>
          <w:color w:val="000000" w:themeColor="text1"/>
        </w:rPr>
        <w:t xml:space="preserve"> районах и в районе Хамадони, </w:t>
      </w:r>
      <w:r w:rsidR="00DF09AA" w:rsidRPr="00871C9C">
        <w:rPr>
          <w:color w:val="000000" w:themeColor="text1"/>
        </w:rPr>
        <w:t xml:space="preserve">в рамках </w:t>
      </w:r>
      <w:r w:rsidR="0005609D" w:rsidRPr="00871C9C">
        <w:rPr>
          <w:color w:val="000000" w:themeColor="text1"/>
        </w:rPr>
        <w:t xml:space="preserve">программы в качестве приоритетных направлений постоянно уделяется внимание </w:t>
      </w:r>
      <w:r w:rsidRPr="00871C9C">
        <w:rPr>
          <w:color w:val="000000" w:themeColor="text1"/>
        </w:rPr>
        <w:t>организаци</w:t>
      </w:r>
      <w:r w:rsidR="0005609D" w:rsidRPr="00871C9C">
        <w:rPr>
          <w:color w:val="000000" w:themeColor="text1"/>
        </w:rPr>
        <w:t>и</w:t>
      </w:r>
      <w:r w:rsidRPr="00871C9C">
        <w:rPr>
          <w:color w:val="000000" w:themeColor="text1"/>
        </w:rPr>
        <w:t xml:space="preserve"> добычи и переработки руды на утверждённых запасах полезных ископаемых и расширенно</w:t>
      </w:r>
      <w:r w:rsidR="0005609D" w:rsidRPr="00871C9C">
        <w:rPr>
          <w:color w:val="000000" w:themeColor="text1"/>
        </w:rPr>
        <w:t xml:space="preserve">му </w:t>
      </w:r>
      <w:r w:rsidRPr="00871C9C">
        <w:rPr>
          <w:color w:val="000000" w:themeColor="text1"/>
        </w:rPr>
        <w:t>проведени</w:t>
      </w:r>
      <w:r w:rsidR="0005609D" w:rsidRPr="00871C9C">
        <w:rPr>
          <w:color w:val="000000" w:themeColor="text1"/>
        </w:rPr>
        <w:t>ю</w:t>
      </w:r>
      <w:r w:rsidR="00DF09AA" w:rsidRPr="00871C9C">
        <w:rPr>
          <w:color w:val="000000" w:themeColor="text1"/>
        </w:rPr>
        <w:t xml:space="preserve"> геолого</w:t>
      </w:r>
      <w:r w:rsidRPr="00871C9C">
        <w:rPr>
          <w:color w:val="000000" w:themeColor="text1"/>
        </w:rPr>
        <w:t>разведочных работ на действующих месторождениях области</w:t>
      </w:r>
      <w:r w:rsidR="0005609D" w:rsidRPr="00871C9C">
        <w:rPr>
          <w:color w:val="000000" w:themeColor="text1"/>
        </w:rPr>
        <w:t xml:space="preserve">. </w:t>
      </w:r>
    </w:p>
    <w:p w14:paraId="0AD3DA1F" w14:textId="77777777" w:rsidR="00046C96" w:rsidRPr="00871C9C" w:rsidRDefault="007F3B3A" w:rsidP="00F56AFA">
      <w:pPr>
        <w:ind w:firstLine="567"/>
        <w:jc w:val="both"/>
        <w:rPr>
          <w:color w:val="000000" w:themeColor="text1"/>
        </w:rPr>
      </w:pPr>
      <w:r w:rsidRPr="00871C9C">
        <w:rPr>
          <w:b/>
          <w:color w:val="000000" w:themeColor="text1"/>
        </w:rPr>
        <w:t xml:space="preserve">Добывающая промышленность. </w:t>
      </w:r>
      <w:r w:rsidRPr="00871C9C">
        <w:rPr>
          <w:color w:val="000000" w:themeColor="text1"/>
        </w:rPr>
        <w:t>Добыча ископаемых считается одним из перспективных секторов отрасли промышленности области, в 2014 году объём его производства со</w:t>
      </w:r>
      <w:r w:rsidRPr="00871C9C">
        <w:rPr>
          <w:color w:val="000000" w:themeColor="text1"/>
        </w:rPr>
        <w:lastRenderedPageBreak/>
        <w:t xml:space="preserve">ставил </w:t>
      </w:r>
      <w:r w:rsidR="00046C96" w:rsidRPr="00871C9C">
        <w:rPr>
          <w:color w:val="000000" w:themeColor="text1"/>
        </w:rPr>
        <w:t>184,5 млн. сомон</w:t>
      </w:r>
      <w:r w:rsidRPr="00871C9C">
        <w:rPr>
          <w:color w:val="000000" w:themeColor="text1"/>
        </w:rPr>
        <w:t>и, доля которого в структуре объёма производства промышленной продукции составляет 5 процентов.</w:t>
      </w:r>
      <w:r w:rsidR="00F56AFA" w:rsidRPr="00871C9C">
        <w:rPr>
          <w:color w:val="000000" w:themeColor="text1"/>
        </w:rPr>
        <w:t xml:space="preserve"> </w:t>
      </w:r>
    </w:p>
    <w:p w14:paraId="7C638231" w14:textId="2EDE3CD6" w:rsidR="00046C96" w:rsidRPr="00871C9C" w:rsidRDefault="009A3E8E" w:rsidP="00F56AFA">
      <w:pPr>
        <w:ind w:firstLine="567"/>
        <w:jc w:val="both"/>
        <w:rPr>
          <w:color w:val="000000" w:themeColor="text1"/>
        </w:rPr>
      </w:pPr>
      <w:r w:rsidRPr="00871C9C">
        <w:rPr>
          <w:color w:val="000000" w:themeColor="text1"/>
        </w:rPr>
        <w:t xml:space="preserve">В целях увеличения производства продукции строительства, особенно переработки гипсовых и цементных камней на территории области имеется большое количество ресурсов и возможностей. </w:t>
      </w:r>
      <w:r w:rsidR="002F03F1">
        <w:rPr>
          <w:color w:val="000000" w:themeColor="text1"/>
        </w:rPr>
        <w:t>С</w:t>
      </w:r>
      <w:r w:rsidRPr="00871C9C">
        <w:rPr>
          <w:color w:val="000000" w:themeColor="text1"/>
        </w:rPr>
        <w:t xml:space="preserve">огласно анализу специалистов отрасли запасы данной продукции только лишь в </w:t>
      </w:r>
      <w:r w:rsidR="008103E5" w:rsidRPr="00871C9C">
        <w:rPr>
          <w:color w:val="000000" w:themeColor="text1"/>
        </w:rPr>
        <w:t>местностях</w:t>
      </w:r>
      <w:r w:rsidR="004E431D" w:rsidRPr="00871C9C">
        <w:rPr>
          <w:color w:val="000000" w:themeColor="text1"/>
        </w:rPr>
        <w:t xml:space="preserve"> </w:t>
      </w:r>
      <w:r w:rsidR="00046C96" w:rsidRPr="00871C9C">
        <w:rPr>
          <w:color w:val="000000" w:themeColor="text1"/>
        </w:rPr>
        <w:t>«</w:t>
      </w:r>
      <w:r w:rsidR="008103E5" w:rsidRPr="00871C9C">
        <w:rPr>
          <w:color w:val="000000" w:themeColor="text1"/>
        </w:rPr>
        <w:t>Тун</w:t>
      </w:r>
      <w:r w:rsidR="00046C96" w:rsidRPr="00871C9C">
        <w:rPr>
          <w:color w:val="000000" w:themeColor="text1"/>
        </w:rPr>
        <w:t>-То</w:t>
      </w:r>
      <w:r w:rsidRPr="00871C9C">
        <w:rPr>
          <w:color w:val="000000" w:themeColor="text1"/>
        </w:rPr>
        <w:t>г</w:t>
      </w:r>
      <w:r w:rsidR="00046C96" w:rsidRPr="00871C9C">
        <w:rPr>
          <w:color w:val="000000" w:themeColor="text1"/>
        </w:rPr>
        <w:t>», «</w:t>
      </w:r>
      <w:r w:rsidR="008103E5" w:rsidRPr="00871C9C">
        <w:rPr>
          <w:color w:val="000000" w:themeColor="text1"/>
        </w:rPr>
        <w:t>Водораздельное</w:t>
      </w:r>
      <w:r w:rsidR="00046C96" w:rsidRPr="00871C9C">
        <w:rPr>
          <w:color w:val="000000" w:themeColor="text1"/>
        </w:rPr>
        <w:t>»</w:t>
      </w:r>
      <w:r w:rsidR="004E431D" w:rsidRPr="00871C9C">
        <w:rPr>
          <w:color w:val="000000" w:themeColor="text1"/>
        </w:rPr>
        <w:t xml:space="preserve"> </w:t>
      </w:r>
      <w:r w:rsidR="00046C96" w:rsidRPr="00871C9C">
        <w:rPr>
          <w:color w:val="000000" w:themeColor="text1"/>
        </w:rPr>
        <w:t>Ша</w:t>
      </w:r>
      <w:r w:rsidRPr="00871C9C">
        <w:rPr>
          <w:color w:val="000000" w:themeColor="text1"/>
        </w:rPr>
        <w:t xml:space="preserve">хритузского района, </w:t>
      </w:r>
      <w:r w:rsidR="00046C96" w:rsidRPr="00871C9C">
        <w:rPr>
          <w:color w:val="000000" w:themeColor="text1"/>
        </w:rPr>
        <w:t>«</w:t>
      </w:r>
      <w:r w:rsidRPr="00871C9C">
        <w:rPr>
          <w:color w:val="000000" w:themeColor="text1"/>
        </w:rPr>
        <w:t>К</w:t>
      </w:r>
      <w:r w:rsidR="00046C96" w:rsidRPr="00871C9C">
        <w:rPr>
          <w:color w:val="000000" w:themeColor="text1"/>
        </w:rPr>
        <w:t>из-имчик»</w:t>
      </w:r>
      <w:r w:rsidR="004E431D" w:rsidRPr="00871C9C">
        <w:rPr>
          <w:color w:val="000000" w:themeColor="text1"/>
        </w:rPr>
        <w:t xml:space="preserve"> </w:t>
      </w:r>
      <w:r w:rsidR="00ED1AE7" w:rsidRPr="00871C9C">
        <w:rPr>
          <w:color w:val="000000" w:themeColor="text1"/>
        </w:rPr>
        <w:t>К</w:t>
      </w:r>
      <w:r w:rsidR="00046C96" w:rsidRPr="00871C9C">
        <w:rPr>
          <w:color w:val="000000" w:themeColor="text1"/>
        </w:rPr>
        <w:t>убодиён</w:t>
      </w:r>
      <w:r w:rsidRPr="00871C9C">
        <w:rPr>
          <w:color w:val="000000" w:themeColor="text1"/>
        </w:rPr>
        <w:t xml:space="preserve">ского района и </w:t>
      </w:r>
      <w:r w:rsidR="00046C96" w:rsidRPr="00871C9C">
        <w:rPr>
          <w:color w:val="000000" w:themeColor="text1"/>
        </w:rPr>
        <w:t>«</w:t>
      </w:r>
      <w:r w:rsidR="00DF09AA" w:rsidRPr="00871C9C">
        <w:rPr>
          <w:color w:val="000000" w:themeColor="text1"/>
        </w:rPr>
        <w:t xml:space="preserve">Южный </w:t>
      </w:r>
      <w:r w:rsidR="00046C96" w:rsidRPr="00871C9C">
        <w:rPr>
          <w:color w:val="000000" w:themeColor="text1"/>
        </w:rPr>
        <w:t>Арук-Тау»</w:t>
      </w:r>
      <w:r w:rsidR="004E431D" w:rsidRPr="00871C9C">
        <w:rPr>
          <w:color w:val="000000" w:themeColor="text1"/>
        </w:rPr>
        <w:t xml:space="preserve"> </w:t>
      </w:r>
      <w:r w:rsidRPr="00871C9C">
        <w:rPr>
          <w:color w:val="000000" w:themeColor="text1"/>
        </w:rPr>
        <w:t xml:space="preserve">Джиликульского </w:t>
      </w:r>
      <w:r w:rsidR="004E431D" w:rsidRPr="00871C9C">
        <w:rPr>
          <w:color w:val="000000" w:themeColor="text1"/>
        </w:rPr>
        <w:t>района оцениваются</w:t>
      </w:r>
      <w:r w:rsidRPr="00871C9C">
        <w:rPr>
          <w:color w:val="000000" w:themeColor="text1"/>
        </w:rPr>
        <w:t xml:space="preserve"> в объёме </w:t>
      </w:r>
      <w:r w:rsidR="00046C96" w:rsidRPr="00871C9C">
        <w:rPr>
          <w:color w:val="000000" w:themeColor="text1"/>
        </w:rPr>
        <w:t xml:space="preserve">219,7 млн. </w:t>
      </w:r>
      <w:r w:rsidRPr="00871C9C">
        <w:rPr>
          <w:color w:val="000000" w:themeColor="text1"/>
        </w:rPr>
        <w:t>кубометров</w:t>
      </w:r>
      <w:r w:rsidR="00046C96" w:rsidRPr="00871C9C">
        <w:rPr>
          <w:color w:val="000000" w:themeColor="text1"/>
        </w:rPr>
        <w:t xml:space="preserve">. </w:t>
      </w:r>
      <w:r w:rsidR="00375AA3">
        <w:rPr>
          <w:color w:val="000000" w:themeColor="text1"/>
        </w:rPr>
        <w:t>Наряду с этим</w:t>
      </w:r>
      <w:r w:rsidRPr="00871C9C">
        <w:rPr>
          <w:color w:val="000000" w:themeColor="text1"/>
        </w:rPr>
        <w:t xml:space="preserve"> этот горный вид продукции имеется также и в Хуросонском, Бохтарском и Восейском районах.</w:t>
      </w:r>
      <w:r w:rsidR="00F56AFA" w:rsidRPr="00871C9C">
        <w:rPr>
          <w:color w:val="000000" w:themeColor="text1"/>
        </w:rPr>
        <w:t xml:space="preserve"> </w:t>
      </w:r>
    </w:p>
    <w:p w14:paraId="10869514" w14:textId="77777777" w:rsidR="00046C96" w:rsidRPr="00871C9C" w:rsidRDefault="009A3E8E" w:rsidP="00F56AFA">
      <w:pPr>
        <w:ind w:firstLine="567"/>
        <w:jc w:val="both"/>
        <w:rPr>
          <w:color w:val="000000" w:themeColor="text1"/>
        </w:rPr>
      </w:pPr>
      <w:r w:rsidRPr="00871C9C">
        <w:rPr>
          <w:color w:val="000000" w:themeColor="text1"/>
        </w:rPr>
        <w:t xml:space="preserve">Вместе с тем, в городах и районах </w:t>
      </w:r>
      <w:r w:rsidR="00E156C2" w:rsidRPr="00871C9C">
        <w:rPr>
          <w:color w:val="000000" w:themeColor="text1"/>
        </w:rPr>
        <w:t>Нурек</w:t>
      </w:r>
      <w:r w:rsidRPr="00871C9C">
        <w:rPr>
          <w:color w:val="000000" w:themeColor="text1"/>
        </w:rPr>
        <w:t>, Сарбанд, Темурмалик, Дангара, Шахритуз</w:t>
      </w:r>
      <w:r w:rsidR="00E156C2" w:rsidRPr="00871C9C">
        <w:rPr>
          <w:color w:val="000000" w:themeColor="text1"/>
        </w:rPr>
        <w:t xml:space="preserve">, Вахш, Бохтар, Ховалинг, </w:t>
      </w:r>
      <w:r w:rsidR="00046C96" w:rsidRPr="00871C9C">
        <w:rPr>
          <w:color w:val="000000" w:themeColor="text1"/>
        </w:rPr>
        <w:t xml:space="preserve">Фархор, Хуросон, </w:t>
      </w:r>
      <w:r w:rsidR="00E156C2" w:rsidRPr="00871C9C">
        <w:rPr>
          <w:color w:val="000000" w:themeColor="text1"/>
        </w:rPr>
        <w:t>К</w:t>
      </w:r>
      <w:r w:rsidR="00046C96" w:rsidRPr="00871C9C">
        <w:rPr>
          <w:color w:val="000000" w:themeColor="text1"/>
        </w:rPr>
        <w:t>убодиён, П</w:t>
      </w:r>
      <w:r w:rsidR="00E156C2" w:rsidRPr="00871C9C">
        <w:rPr>
          <w:color w:val="000000" w:themeColor="text1"/>
        </w:rPr>
        <w:t>яндж и Джа</w:t>
      </w:r>
      <w:r w:rsidR="00046C96" w:rsidRPr="00871C9C">
        <w:rPr>
          <w:color w:val="000000" w:themeColor="text1"/>
        </w:rPr>
        <w:t>лолиддини</w:t>
      </w:r>
      <w:r w:rsidR="004E431D" w:rsidRPr="00871C9C">
        <w:rPr>
          <w:color w:val="000000" w:themeColor="text1"/>
        </w:rPr>
        <w:t xml:space="preserve"> </w:t>
      </w:r>
      <w:r w:rsidR="00046C96" w:rsidRPr="00871C9C">
        <w:rPr>
          <w:color w:val="000000" w:themeColor="text1"/>
        </w:rPr>
        <w:t>Рум</w:t>
      </w:r>
      <w:r w:rsidR="00E156C2" w:rsidRPr="00871C9C">
        <w:rPr>
          <w:color w:val="000000" w:themeColor="text1"/>
        </w:rPr>
        <w:t>и</w:t>
      </w:r>
      <w:r w:rsidR="004E431D" w:rsidRPr="00871C9C">
        <w:rPr>
          <w:color w:val="000000" w:themeColor="text1"/>
        </w:rPr>
        <w:t xml:space="preserve"> </w:t>
      </w:r>
      <w:r w:rsidR="00E156C2" w:rsidRPr="00871C9C">
        <w:rPr>
          <w:color w:val="000000" w:themeColor="text1"/>
        </w:rPr>
        <w:t>имеются большие запасы глинозёма, которые благоприятны для производства строительных кирпичей.</w:t>
      </w:r>
      <w:r w:rsidR="00F56AFA" w:rsidRPr="00871C9C">
        <w:rPr>
          <w:color w:val="000000" w:themeColor="text1"/>
        </w:rPr>
        <w:t xml:space="preserve"> </w:t>
      </w:r>
      <w:r w:rsidR="00E156C2" w:rsidRPr="00871C9C">
        <w:rPr>
          <w:color w:val="000000" w:themeColor="text1"/>
        </w:rPr>
        <w:t xml:space="preserve">В случае </w:t>
      </w:r>
      <w:r w:rsidR="00DC33D4" w:rsidRPr="00871C9C">
        <w:rPr>
          <w:color w:val="000000" w:themeColor="text1"/>
        </w:rPr>
        <w:t>их использования можно создать устойчивую платформу для увеличени</w:t>
      </w:r>
      <w:r w:rsidR="00447DCE" w:rsidRPr="00871C9C">
        <w:rPr>
          <w:color w:val="000000" w:themeColor="text1"/>
        </w:rPr>
        <w:t>я</w:t>
      </w:r>
      <w:r w:rsidR="00DC33D4" w:rsidRPr="00871C9C">
        <w:rPr>
          <w:color w:val="000000" w:themeColor="text1"/>
        </w:rPr>
        <w:t xml:space="preserve"> производства и наладить экспорт в соседние страны, особенно в Афганистан. </w:t>
      </w:r>
    </w:p>
    <w:p w14:paraId="1611DCBC" w14:textId="3068C041" w:rsidR="00046C96" w:rsidRPr="00871C9C" w:rsidRDefault="00DC33D4" w:rsidP="00F56AFA">
      <w:pPr>
        <w:ind w:firstLine="567"/>
        <w:jc w:val="both"/>
        <w:rPr>
          <w:color w:val="000000" w:themeColor="text1"/>
          <w:spacing w:val="-2"/>
        </w:rPr>
      </w:pPr>
      <w:r w:rsidRPr="00871C9C">
        <w:rPr>
          <w:color w:val="000000" w:themeColor="text1"/>
          <w:spacing w:val="-2"/>
        </w:rPr>
        <w:t xml:space="preserve">Согласно </w:t>
      </w:r>
      <w:r w:rsidR="004E431D" w:rsidRPr="00871C9C">
        <w:rPr>
          <w:color w:val="000000" w:themeColor="text1"/>
          <w:spacing w:val="-2"/>
        </w:rPr>
        <w:t>анализам специалистов,</w:t>
      </w:r>
      <w:r w:rsidRPr="00871C9C">
        <w:rPr>
          <w:color w:val="000000" w:themeColor="text1"/>
          <w:spacing w:val="-2"/>
        </w:rPr>
        <w:t xml:space="preserve"> запасы глинозёма месторождения </w:t>
      </w:r>
      <w:r w:rsidR="00046C96" w:rsidRPr="00871C9C">
        <w:rPr>
          <w:color w:val="000000" w:themeColor="text1"/>
          <w:spacing w:val="-2"/>
        </w:rPr>
        <w:t>«Туюн-То</w:t>
      </w:r>
      <w:r w:rsidRPr="00871C9C">
        <w:rPr>
          <w:color w:val="000000" w:themeColor="text1"/>
          <w:spacing w:val="-2"/>
        </w:rPr>
        <w:t>г</w:t>
      </w:r>
      <w:r w:rsidR="00046C96" w:rsidRPr="00871C9C">
        <w:rPr>
          <w:color w:val="000000" w:themeColor="text1"/>
          <w:spacing w:val="-2"/>
        </w:rPr>
        <w:t>»</w:t>
      </w:r>
      <w:r w:rsidR="004E431D" w:rsidRPr="00871C9C">
        <w:rPr>
          <w:color w:val="000000" w:themeColor="text1"/>
          <w:spacing w:val="-2"/>
        </w:rPr>
        <w:t xml:space="preserve"> </w:t>
      </w:r>
      <w:r w:rsidR="00046C96" w:rsidRPr="00871C9C">
        <w:rPr>
          <w:color w:val="000000" w:themeColor="text1"/>
          <w:spacing w:val="-2"/>
        </w:rPr>
        <w:t>Ша</w:t>
      </w:r>
      <w:r w:rsidRPr="00871C9C">
        <w:rPr>
          <w:color w:val="000000" w:themeColor="text1"/>
          <w:spacing w:val="-2"/>
        </w:rPr>
        <w:t>х</w:t>
      </w:r>
      <w:r w:rsidR="00046C96" w:rsidRPr="00871C9C">
        <w:rPr>
          <w:color w:val="000000" w:themeColor="text1"/>
          <w:spacing w:val="-2"/>
        </w:rPr>
        <w:t>ритуз</w:t>
      </w:r>
      <w:r w:rsidRPr="00871C9C">
        <w:rPr>
          <w:color w:val="000000" w:themeColor="text1"/>
          <w:spacing w:val="-2"/>
        </w:rPr>
        <w:t xml:space="preserve">ского района составляют один </w:t>
      </w:r>
      <w:r w:rsidR="00046C96" w:rsidRPr="00871C9C">
        <w:rPr>
          <w:color w:val="000000" w:themeColor="text1"/>
          <w:spacing w:val="-2"/>
        </w:rPr>
        <w:t>миллион тонн, керамзит</w:t>
      </w:r>
      <w:r w:rsidRPr="00871C9C">
        <w:rPr>
          <w:color w:val="000000" w:themeColor="text1"/>
          <w:spacing w:val="-2"/>
        </w:rPr>
        <w:t>ового камня</w:t>
      </w:r>
      <w:r w:rsidR="00046C96" w:rsidRPr="00871C9C">
        <w:rPr>
          <w:color w:val="000000" w:themeColor="text1"/>
          <w:spacing w:val="-2"/>
        </w:rPr>
        <w:t xml:space="preserve">, </w:t>
      </w:r>
      <w:r w:rsidR="00ED1AE7" w:rsidRPr="00871C9C">
        <w:rPr>
          <w:color w:val="000000" w:themeColor="text1"/>
          <w:spacing w:val="-2"/>
        </w:rPr>
        <w:t>в</w:t>
      </w:r>
      <w:r w:rsidR="004E431D" w:rsidRPr="00871C9C">
        <w:rPr>
          <w:color w:val="000000" w:themeColor="text1"/>
          <w:spacing w:val="-2"/>
        </w:rPr>
        <w:t xml:space="preserve"> </w:t>
      </w:r>
      <w:r w:rsidR="00046C96" w:rsidRPr="00871C9C">
        <w:rPr>
          <w:color w:val="000000" w:themeColor="text1"/>
          <w:spacing w:val="-2"/>
        </w:rPr>
        <w:t>Дан</w:t>
      </w:r>
      <w:r w:rsidRPr="00871C9C">
        <w:rPr>
          <w:color w:val="000000" w:themeColor="text1"/>
          <w:spacing w:val="-2"/>
        </w:rPr>
        <w:t xml:space="preserve">гаринском и </w:t>
      </w:r>
      <w:r w:rsidR="00046C96" w:rsidRPr="00871C9C">
        <w:rPr>
          <w:color w:val="000000" w:themeColor="text1"/>
          <w:spacing w:val="-2"/>
        </w:rPr>
        <w:t>Хуросон</w:t>
      </w:r>
      <w:r w:rsidRPr="00871C9C">
        <w:rPr>
          <w:color w:val="000000" w:themeColor="text1"/>
          <w:spacing w:val="-2"/>
        </w:rPr>
        <w:t xml:space="preserve">ском районах до </w:t>
      </w:r>
      <w:r w:rsidR="00046C96" w:rsidRPr="00871C9C">
        <w:rPr>
          <w:color w:val="000000" w:themeColor="text1"/>
          <w:spacing w:val="-2"/>
        </w:rPr>
        <w:t xml:space="preserve">4 </w:t>
      </w:r>
      <w:r w:rsidRPr="00871C9C">
        <w:rPr>
          <w:color w:val="000000" w:themeColor="text1"/>
          <w:spacing w:val="-2"/>
        </w:rPr>
        <w:t xml:space="preserve">тыс. </w:t>
      </w:r>
      <w:r w:rsidR="00ED1AE7" w:rsidRPr="00871C9C">
        <w:rPr>
          <w:color w:val="000000" w:themeColor="text1"/>
          <w:spacing w:val="-2"/>
        </w:rPr>
        <w:t>к</w:t>
      </w:r>
      <w:r w:rsidRPr="00871C9C">
        <w:rPr>
          <w:color w:val="000000" w:themeColor="text1"/>
          <w:spacing w:val="-2"/>
        </w:rPr>
        <w:t xml:space="preserve">убических метров, </w:t>
      </w:r>
      <w:r w:rsidR="006E525A" w:rsidRPr="00871C9C">
        <w:rPr>
          <w:color w:val="000000" w:themeColor="text1"/>
          <w:spacing w:val="-2"/>
        </w:rPr>
        <w:t>в случае наладки их производства в месторождениях можно обеспечит</w:t>
      </w:r>
      <w:r w:rsidR="00605283">
        <w:rPr>
          <w:color w:val="000000" w:themeColor="text1"/>
          <w:spacing w:val="-2"/>
        </w:rPr>
        <w:t>ь</w:t>
      </w:r>
      <w:r w:rsidR="006E525A" w:rsidRPr="00871C9C">
        <w:rPr>
          <w:color w:val="000000" w:themeColor="text1"/>
          <w:spacing w:val="-2"/>
        </w:rPr>
        <w:t xml:space="preserve"> постоянной работой свыше </w:t>
      </w:r>
      <w:r w:rsidR="00046C96" w:rsidRPr="00871C9C">
        <w:rPr>
          <w:color w:val="000000" w:themeColor="text1"/>
          <w:spacing w:val="-2"/>
        </w:rPr>
        <w:t xml:space="preserve">310 </w:t>
      </w:r>
      <w:r w:rsidR="006E525A" w:rsidRPr="00871C9C">
        <w:rPr>
          <w:color w:val="000000" w:themeColor="text1"/>
          <w:spacing w:val="-2"/>
        </w:rPr>
        <w:t xml:space="preserve">человек местных граждан. </w:t>
      </w:r>
    </w:p>
    <w:p w14:paraId="464DE22D" w14:textId="77777777" w:rsidR="00046C96" w:rsidRPr="00871C9C" w:rsidRDefault="008B18C5" w:rsidP="00F56AFA">
      <w:pPr>
        <w:ind w:firstLine="567"/>
        <w:jc w:val="both"/>
        <w:rPr>
          <w:color w:val="000000" w:themeColor="text1"/>
        </w:rPr>
      </w:pPr>
      <w:r w:rsidRPr="00871C9C">
        <w:rPr>
          <w:color w:val="000000" w:themeColor="text1"/>
        </w:rPr>
        <w:t>Более того, использование больших запасов месторождений камня и гравия в местностях “Сангтуда”, “Бешкаппа”, “Лох</w:t>
      </w:r>
      <w:r w:rsidR="00046C96" w:rsidRPr="00871C9C">
        <w:rPr>
          <w:color w:val="000000" w:themeColor="text1"/>
        </w:rPr>
        <w:t>ут</w:t>
      </w:r>
      <w:r w:rsidRPr="00871C9C">
        <w:rPr>
          <w:color w:val="000000" w:themeColor="text1"/>
        </w:rPr>
        <w:t>и</w:t>
      </w:r>
      <w:r w:rsidR="00046C96" w:rsidRPr="00871C9C">
        <w:rPr>
          <w:color w:val="000000" w:themeColor="text1"/>
        </w:rPr>
        <w:t>”, “С</w:t>
      </w:r>
      <w:r w:rsidRPr="00871C9C">
        <w:rPr>
          <w:color w:val="000000" w:themeColor="text1"/>
        </w:rPr>
        <w:t>иях</w:t>
      </w:r>
      <w:r w:rsidR="00046C96" w:rsidRPr="00871C9C">
        <w:rPr>
          <w:color w:val="000000" w:themeColor="text1"/>
        </w:rPr>
        <w:t>фарк”, “Да</w:t>
      </w:r>
      <w:r w:rsidRPr="00871C9C">
        <w:rPr>
          <w:color w:val="000000" w:themeColor="text1"/>
        </w:rPr>
        <w:t>хана”,“Хонаобод”, “Кофарних</w:t>
      </w:r>
      <w:r w:rsidR="00046C96" w:rsidRPr="00871C9C">
        <w:rPr>
          <w:color w:val="000000" w:themeColor="text1"/>
        </w:rPr>
        <w:t>он”, “Искра”, “</w:t>
      </w:r>
      <w:r w:rsidRPr="00871C9C">
        <w:rPr>
          <w:color w:val="000000" w:themeColor="text1"/>
        </w:rPr>
        <w:t>Дж</w:t>
      </w:r>
      <w:r w:rsidR="00046C96" w:rsidRPr="00871C9C">
        <w:rPr>
          <w:color w:val="000000" w:themeColor="text1"/>
        </w:rPr>
        <w:t>ануб”, “</w:t>
      </w:r>
      <w:r w:rsidRPr="00871C9C">
        <w:rPr>
          <w:color w:val="000000" w:themeColor="text1"/>
        </w:rPr>
        <w:t>К</w:t>
      </w:r>
      <w:r w:rsidR="00046C96" w:rsidRPr="00871C9C">
        <w:rPr>
          <w:color w:val="000000" w:themeColor="text1"/>
        </w:rPr>
        <w:t>изилтумшу</w:t>
      </w:r>
      <w:r w:rsidRPr="00871C9C">
        <w:rPr>
          <w:color w:val="000000" w:themeColor="text1"/>
        </w:rPr>
        <w:t>к”, “Ходж</w:t>
      </w:r>
      <w:r w:rsidR="00046C96" w:rsidRPr="00871C9C">
        <w:rPr>
          <w:color w:val="000000" w:themeColor="text1"/>
        </w:rPr>
        <w:t xml:space="preserve">амастон” </w:t>
      </w:r>
      <w:r w:rsidRPr="00871C9C">
        <w:rPr>
          <w:color w:val="000000" w:themeColor="text1"/>
        </w:rPr>
        <w:t>и</w:t>
      </w:r>
      <w:r w:rsidR="00046C96" w:rsidRPr="00871C9C">
        <w:rPr>
          <w:color w:val="000000" w:themeColor="text1"/>
        </w:rPr>
        <w:t xml:space="preserve"> “Сар</w:t>
      </w:r>
      <w:r w:rsidRPr="00871C9C">
        <w:rPr>
          <w:color w:val="000000" w:themeColor="text1"/>
        </w:rPr>
        <w:t>х</w:t>
      </w:r>
      <w:r w:rsidR="00046C96" w:rsidRPr="00871C9C">
        <w:rPr>
          <w:color w:val="000000" w:themeColor="text1"/>
        </w:rPr>
        <w:t xml:space="preserve">ад” </w:t>
      </w:r>
      <w:r w:rsidRPr="00871C9C">
        <w:rPr>
          <w:color w:val="000000" w:themeColor="text1"/>
        </w:rPr>
        <w:t xml:space="preserve">даст возможность организовать предприятия по производству асфальта и бетона в городах и районах </w:t>
      </w:r>
      <w:r w:rsidR="00046C96" w:rsidRPr="00871C9C">
        <w:rPr>
          <w:color w:val="000000" w:themeColor="text1"/>
        </w:rPr>
        <w:t>К</w:t>
      </w:r>
      <w:r w:rsidRPr="00871C9C">
        <w:rPr>
          <w:color w:val="000000" w:themeColor="text1"/>
        </w:rPr>
        <w:t>у</w:t>
      </w:r>
      <w:r w:rsidR="00046C96" w:rsidRPr="00871C9C">
        <w:rPr>
          <w:color w:val="000000" w:themeColor="text1"/>
        </w:rPr>
        <w:t>л</w:t>
      </w:r>
      <w:r w:rsidRPr="00871C9C">
        <w:rPr>
          <w:color w:val="000000" w:themeColor="text1"/>
        </w:rPr>
        <w:t>я</w:t>
      </w:r>
      <w:r w:rsidR="00046C96" w:rsidRPr="00871C9C">
        <w:rPr>
          <w:color w:val="000000" w:themeColor="text1"/>
        </w:rPr>
        <w:t>б, Сарбанд, Дан</w:t>
      </w:r>
      <w:r w:rsidRPr="00871C9C">
        <w:rPr>
          <w:color w:val="000000" w:themeColor="text1"/>
        </w:rPr>
        <w:t>гара, Мир Сайид</w:t>
      </w:r>
      <w:r w:rsidR="004E431D" w:rsidRPr="00871C9C">
        <w:rPr>
          <w:color w:val="000000" w:themeColor="text1"/>
        </w:rPr>
        <w:t xml:space="preserve"> </w:t>
      </w:r>
      <w:r w:rsidRPr="00871C9C">
        <w:rPr>
          <w:color w:val="000000" w:themeColor="text1"/>
        </w:rPr>
        <w:t>Алии</w:t>
      </w:r>
      <w:r w:rsidR="004E431D" w:rsidRPr="00871C9C">
        <w:rPr>
          <w:color w:val="000000" w:themeColor="text1"/>
        </w:rPr>
        <w:t xml:space="preserve"> </w:t>
      </w:r>
      <w:r w:rsidRPr="00871C9C">
        <w:rPr>
          <w:color w:val="000000" w:themeColor="text1"/>
        </w:rPr>
        <w:t>Х</w:t>
      </w:r>
      <w:r w:rsidR="00046C96" w:rsidRPr="00871C9C">
        <w:rPr>
          <w:color w:val="000000" w:themeColor="text1"/>
        </w:rPr>
        <w:t>амадон</w:t>
      </w:r>
      <w:r w:rsidRPr="00871C9C">
        <w:rPr>
          <w:color w:val="000000" w:themeColor="text1"/>
        </w:rPr>
        <w:t>и</w:t>
      </w:r>
      <w:r w:rsidR="00046C96" w:rsidRPr="00871C9C">
        <w:rPr>
          <w:color w:val="000000" w:themeColor="text1"/>
        </w:rPr>
        <w:t xml:space="preserve">, Ховалинг, </w:t>
      </w:r>
      <w:r w:rsidRPr="00871C9C">
        <w:rPr>
          <w:color w:val="000000" w:themeColor="text1"/>
        </w:rPr>
        <w:t>Дж</w:t>
      </w:r>
      <w:r w:rsidR="00046C96" w:rsidRPr="00871C9C">
        <w:rPr>
          <w:color w:val="000000" w:themeColor="text1"/>
        </w:rPr>
        <w:t>алолиддин</w:t>
      </w:r>
      <w:r w:rsidRPr="00871C9C">
        <w:rPr>
          <w:color w:val="000000" w:themeColor="text1"/>
        </w:rPr>
        <w:t>и</w:t>
      </w:r>
      <w:r w:rsidR="004E431D" w:rsidRPr="00871C9C">
        <w:rPr>
          <w:color w:val="000000" w:themeColor="text1"/>
        </w:rPr>
        <w:t xml:space="preserve"> </w:t>
      </w:r>
      <w:r w:rsidR="00046C96" w:rsidRPr="00871C9C">
        <w:rPr>
          <w:color w:val="000000" w:themeColor="text1"/>
        </w:rPr>
        <w:t>Рум</w:t>
      </w:r>
      <w:r w:rsidRPr="00871C9C">
        <w:rPr>
          <w:color w:val="000000" w:themeColor="text1"/>
        </w:rPr>
        <w:t>и, К</w:t>
      </w:r>
      <w:r w:rsidR="00046C96" w:rsidRPr="00871C9C">
        <w:rPr>
          <w:color w:val="000000" w:themeColor="text1"/>
        </w:rPr>
        <w:t>убодиён</w:t>
      </w:r>
      <w:r w:rsidR="004E431D" w:rsidRPr="00871C9C">
        <w:rPr>
          <w:color w:val="000000" w:themeColor="text1"/>
        </w:rPr>
        <w:t xml:space="preserve"> </w:t>
      </w:r>
      <w:r w:rsidRPr="00871C9C">
        <w:rPr>
          <w:color w:val="000000" w:themeColor="text1"/>
        </w:rPr>
        <w:t xml:space="preserve">с обеспечением </w:t>
      </w:r>
      <w:r w:rsidR="00AF2F9E" w:rsidRPr="00871C9C">
        <w:rPr>
          <w:color w:val="000000" w:themeColor="text1"/>
        </w:rPr>
        <w:t xml:space="preserve">свыше 600 человек местных жителей </w:t>
      </w:r>
      <w:r w:rsidRPr="00871C9C">
        <w:rPr>
          <w:color w:val="000000" w:themeColor="text1"/>
        </w:rPr>
        <w:t xml:space="preserve">рабочими местами. </w:t>
      </w:r>
    </w:p>
    <w:p w14:paraId="34EAB5EF" w14:textId="77777777" w:rsidR="009C6261" w:rsidRPr="00871C9C" w:rsidRDefault="00AF2F9E" w:rsidP="00F56AFA">
      <w:pPr>
        <w:ind w:firstLine="567"/>
        <w:jc w:val="both"/>
        <w:rPr>
          <w:color w:val="000000" w:themeColor="text1"/>
        </w:rPr>
      </w:pPr>
      <w:r w:rsidRPr="00871C9C">
        <w:rPr>
          <w:color w:val="000000" w:themeColor="text1"/>
        </w:rPr>
        <w:t xml:space="preserve">Основными </w:t>
      </w:r>
      <w:r w:rsidRPr="00871C9C">
        <w:rPr>
          <w:b/>
          <w:color w:val="000000" w:themeColor="text1"/>
        </w:rPr>
        <w:t>проблемами</w:t>
      </w:r>
      <w:r w:rsidRPr="00871C9C">
        <w:rPr>
          <w:color w:val="000000" w:themeColor="text1"/>
        </w:rPr>
        <w:t>, наблюдаемыми в данном направлении</w:t>
      </w:r>
      <w:r w:rsidR="00DF09AA" w:rsidRPr="00871C9C">
        <w:rPr>
          <w:color w:val="000000" w:themeColor="text1"/>
        </w:rPr>
        <w:t>,</w:t>
      </w:r>
      <w:r w:rsidRPr="00871C9C">
        <w:rPr>
          <w:color w:val="000000" w:themeColor="text1"/>
        </w:rPr>
        <w:t xml:space="preserve"> являются</w:t>
      </w:r>
      <w:r w:rsidR="009C6261" w:rsidRPr="00871C9C">
        <w:rPr>
          <w:color w:val="000000" w:themeColor="text1"/>
        </w:rPr>
        <w:t>:</w:t>
      </w:r>
    </w:p>
    <w:p w14:paraId="2B5266A5" w14:textId="77777777" w:rsidR="009C6261" w:rsidRPr="00871C9C" w:rsidRDefault="00AF2F9E" w:rsidP="00F17CD2">
      <w:pPr>
        <w:pStyle w:val="afa"/>
        <w:numPr>
          <w:ilvl w:val="0"/>
          <w:numId w:val="19"/>
        </w:numPr>
        <w:spacing w:after="0"/>
        <w:ind w:left="714" w:hanging="357"/>
        <w:jc w:val="both"/>
        <w:rPr>
          <w:color w:val="000000" w:themeColor="text1"/>
        </w:rPr>
      </w:pPr>
      <w:r w:rsidRPr="00871C9C">
        <w:rPr>
          <w:color w:val="000000" w:themeColor="text1"/>
        </w:rPr>
        <w:t xml:space="preserve">нехватка финансовых средств, льготных и долгосрочных кредитов, </w:t>
      </w:r>
    </w:p>
    <w:p w14:paraId="13389319" w14:textId="77777777" w:rsidR="009C6261" w:rsidRPr="00871C9C" w:rsidRDefault="00AF2F9E" w:rsidP="00F17CD2">
      <w:pPr>
        <w:pStyle w:val="afa"/>
        <w:numPr>
          <w:ilvl w:val="0"/>
          <w:numId w:val="19"/>
        </w:numPr>
        <w:spacing w:after="0"/>
        <w:ind w:left="714" w:hanging="357"/>
        <w:jc w:val="both"/>
        <w:rPr>
          <w:color w:val="000000" w:themeColor="text1"/>
        </w:rPr>
      </w:pPr>
      <w:r w:rsidRPr="00871C9C">
        <w:rPr>
          <w:color w:val="000000" w:themeColor="text1"/>
        </w:rPr>
        <w:t>современной техники и технологий</w:t>
      </w:r>
    </w:p>
    <w:p w14:paraId="7C6FE0AC" w14:textId="77777777" w:rsidR="00046C96" w:rsidRPr="00871C9C" w:rsidRDefault="009C6261" w:rsidP="00F17CD2">
      <w:pPr>
        <w:pStyle w:val="afa"/>
        <w:numPr>
          <w:ilvl w:val="0"/>
          <w:numId w:val="19"/>
        </w:numPr>
        <w:spacing w:after="0"/>
        <w:ind w:left="714" w:hanging="357"/>
        <w:jc w:val="both"/>
        <w:rPr>
          <w:color w:val="000000" w:themeColor="text1"/>
        </w:rPr>
      </w:pPr>
      <w:r w:rsidRPr="00871C9C">
        <w:rPr>
          <w:color w:val="000000" w:themeColor="text1"/>
        </w:rPr>
        <w:t>слабая государственная поддержка</w:t>
      </w:r>
      <w:r w:rsidR="00AF2F9E" w:rsidRPr="00871C9C">
        <w:rPr>
          <w:color w:val="000000" w:themeColor="text1"/>
        </w:rPr>
        <w:t>.</w:t>
      </w:r>
      <w:r w:rsidR="00F56AFA" w:rsidRPr="00871C9C">
        <w:rPr>
          <w:color w:val="000000" w:themeColor="text1"/>
        </w:rPr>
        <w:t xml:space="preserve"> </w:t>
      </w:r>
    </w:p>
    <w:p w14:paraId="6B0B2855" w14:textId="77777777" w:rsidR="00F17CD2" w:rsidRPr="00871C9C" w:rsidRDefault="00F17CD2" w:rsidP="00F56AFA">
      <w:pPr>
        <w:ind w:firstLine="567"/>
        <w:jc w:val="both"/>
        <w:rPr>
          <w:color w:val="000000" w:themeColor="text1"/>
        </w:rPr>
      </w:pPr>
    </w:p>
    <w:p w14:paraId="26173CD7" w14:textId="1ED0B449" w:rsidR="0063167E" w:rsidRPr="00871C9C" w:rsidRDefault="00AF2F9E" w:rsidP="00F56AFA">
      <w:pPr>
        <w:ind w:firstLine="567"/>
        <w:jc w:val="both"/>
        <w:rPr>
          <w:color w:val="000000" w:themeColor="text1"/>
        </w:rPr>
      </w:pPr>
      <w:r w:rsidRPr="00871C9C" w:rsidDel="00FE328D">
        <w:rPr>
          <w:color w:val="000000" w:themeColor="text1"/>
        </w:rPr>
        <w:t xml:space="preserve">Для производства в достаточном </w:t>
      </w:r>
      <w:r w:rsidR="00E2339F" w:rsidRPr="00871C9C" w:rsidDel="00FE328D">
        <w:rPr>
          <w:color w:val="000000" w:themeColor="text1"/>
        </w:rPr>
        <w:t>количестве строительной</w:t>
      </w:r>
      <w:r w:rsidRPr="00871C9C" w:rsidDel="00FE328D">
        <w:rPr>
          <w:color w:val="000000" w:themeColor="text1"/>
        </w:rPr>
        <w:t xml:space="preserve"> продукции и налаживания экспорта её различных видов на внутренний и внешний рынк</w:t>
      </w:r>
      <w:r w:rsidR="003A4F5F">
        <w:rPr>
          <w:color w:val="000000" w:themeColor="text1"/>
        </w:rPr>
        <w:t>и</w:t>
      </w:r>
      <w:r w:rsidRPr="00871C9C" w:rsidDel="00FE328D">
        <w:rPr>
          <w:color w:val="000000" w:themeColor="text1"/>
        </w:rPr>
        <w:t xml:space="preserve"> в будущем необходима </w:t>
      </w:r>
      <w:r w:rsidR="008103E5" w:rsidRPr="00871C9C" w:rsidDel="00FE328D">
        <w:rPr>
          <w:color w:val="000000" w:themeColor="text1"/>
        </w:rPr>
        <w:t>финансовая</w:t>
      </w:r>
      <w:r w:rsidRPr="00871C9C" w:rsidDel="00FE328D">
        <w:rPr>
          <w:color w:val="000000" w:themeColor="text1"/>
        </w:rPr>
        <w:t xml:space="preserve"> поддержка отрасли. </w:t>
      </w:r>
    </w:p>
    <w:p w14:paraId="6485D69A" w14:textId="77777777" w:rsidR="0063167E" w:rsidRPr="00871C9C" w:rsidRDefault="0063167E" w:rsidP="00F56AFA">
      <w:pPr>
        <w:ind w:firstLine="567"/>
        <w:jc w:val="both"/>
        <w:rPr>
          <w:color w:val="000000" w:themeColor="text1"/>
        </w:rPr>
      </w:pPr>
      <w:r w:rsidRPr="00871C9C">
        <w:rPr>
          <w:color w:val="000000" w:themeColor="text1"/>
        </w:rPr>
        <w:t xml:space="preserve">В связи с этим, основной целью </w:t>
      </w:r>
      <w:r w:rsidR="00E2339F" w:rsidRPr="00871C9C">
        <w:rPr>
          <w:color w:val="000000" w:themeColor="text1"/>
        </w:rPr>
        <w:t>отрасли является</w:t>
      </w:r>
      <w:r w:rsidRPr="00871C9C">
        <w:rPr>
          <w:color w:val="000000" w:themeColor="text1"/>
        </w:rPr>
        <w:t xml:space="preserve"> увеличение добычи ископаемых через привлечение инвестиций и модернизацию инфраструктуры.</w:t>
      </w:r>
    </w:p>
    <w:p w14:paraId="7D86AB42" w14:textId="77777777" w:rsidR="0026236F" w:rsidRPr="00871C9C" w:rsidRDefault="0026236F" w:rsidP="00F56AFA">
      <w:pPr>
        <w:ind w:firstLine="567"/>
        <w:jc w:val="both"/>
        <w:rPr>
          <w:color w:val="000000" w:themeColor="text1"/>
        </w:rPr>
      </w:pPr>
    </w:p>
    <w:p w14:paraId="3264F099" w14:textId="0C4E7EAD" w:rsidR="0026236F" w:rsidRPr="00871C9C" w:rsidRDefault="0026236F" w:rsidP="00F17CD2">
      <w:pPr>
        <w:jc w:val="both"/>
        <w:rPr>
          <w:b/>
          <w:i/>
          <w:iCs/>
          <w:color w:val="000000" w:themeColor="text1"/>
        </w:rPr>
      </w:pPr>
      <w:r w:rsidRPr="00871C9C">
        <w:rPr>
          <w:b/>
          <w:i/>
          <w:iCs/>
          <w:color w:val="000000" w:themeColor="text1"/>
        </w:rPr>
        <w:t>3.2.2.</w:t>
      </w:r>
      <w:r w:rsidRPr="00871C9C">
        <w:rPr>
          <w:rFonts w:eastAsia="MS Mincho"/>
          <w:b/>
          <w:i/>
          <w:iCs/>
          <w:color w:val="000000" w:themeColor="text1"/>
        </w:rPr>
        <w:t xml:space="preserve"> Топ</w:t>
      </w:r>
      <w:r w:rsidR="00F17CD2" w:rsidRPr="00871C9C">
        <w:rPr>
          <w:rFonts w:eastAsia="MS Mincho"/>
          <w:b/>
          <w:i/>
          <w:iCs/>
          <w:color w:val="000000" w:themeColor="text1"/>
        </w:rPr>
        <w:t>ливно-энергетический комплекс</w:t>
      </w:r>
    </w:p>
    <w:p w14:paraId="656EED87" w14:textId="77777777" w:rsidR="0026236F" w:rsidRPr="00871C9C" w:rsidRDefault="001C3957" w:rsidP="00F56AFA">
      <w:pPr>
        <w:ind w:firstLine="567"/>
        <w:jc w:val="both"/>
        <w:rPr>
          <w:rFonts w:eastAsia="MS Mincho"/>
          <w:color w:val="000000" w:themeColor="text1"/>
        </w:rPr>
      </w:pPr>
      <w:r w:rsidRPr="00871C9C">
        <w:rPr>
          <w:rFonts w:eastAsia="MS Mincho"/>
          <w:b/>
          <w:color w:val="000000" w:themeColor="text1"/>
        </w:rPr>
        <w:t>Топливно</w:t>
      </w:r>
      <w:r w:rsidR="0026236F" w:rsidRPr="00871C9C">
        <w:rPr>
          <w:rFonts w:eastAsia="MS Mincho"/>
          <w:b/>
          <w:color w:val="000000" w:themeColor="text1"/>
        </w:rPr>
        <w:t xml:space="preserve">-энергетический комплекс. </w:t>
      </w:r>
      <w:r w:rsidR="0026236F" w:rsidRPr="00871C9C">
        <w:rPr>
          <w:rFonts w:eastAsia="MS Mincho"/>
          <w:color w:val="000000" w:themeColor="text1"/>
        </w:rPr>
        <w:t>Одним из приоритетных направлений</w:t>
      </w:r>
      <w:r w:rsidRPr="00871C9C">
        <w:rPr>
          <w:rFonts w:eastAsia="MS Mincho"/>
          <w:color w:val="000000" w:themeColor="text1"/>
        </w:rPr>
        <w:t xml:space="preserve"> </w:t>
      </w:r>
      <w:r w:rsidR="0026236F" w:rsidRPr="00871C9C">
        <w:rPr>
          <w:rFonts w:eastAsia="MS Mincho"/>
          <w:color w:val="000000" w:themeColor="text1"/>
        </w:rPr>
        <w:t>Программы является обеспечение населения электроэнергией и теплом, развитие которого может заложить устойчивую основу для будущего развития отрасли промышленности.</w:t>
      </w:r>
      <w:r w:rsidR="00F56AFA" w:rsidRPr="00871C9C">
        <w:rPr>
          <w:rFonts w:eastAsia="MS Mincho"/>
          <w:color w:val="000000" w:themeColor="text1"/>
        </w:rPr>
        <w:t xml:space="preserve"> </w:t>
      </w:r>
    </w:p>
    <w:p w14:paraId="6B9B4CFA" w14:textId="77777777" w:rsidR="0026236F" w:rsidRPr="00871C9C" w:rsidRDefault="0026236F" w:rsidP="00F56AFA">
      <w:pPr>
        <w:ind w:firstLine="567"/>
        <w:jc w:val="both"/>
        <w:rPr>
          <w:rFonts w:eastAsia="MS Mincho"/>
          <w:color w:val="000000" w:themeColor="text1"/>
        </w:rPr>
      </w:pPr>
    </w:p>
    <w:p w14:paraId="3FE4F31A" w14:textId="5619D610" w:rsidR="00D67E3A" w:rsidRPr="00871C9C" w:rsidRDefault="00E51E94" w:rsidP="00D67E3A">
      <w:pPr>
        <w:jc w:val="center"/>
        <w:rPr>
          <w:rFonts w:eastAsia="MS Mincho"/>
          <w:i/>
          <w:iCs/>
          <w:color w:val="000000" w:themeColor="text1"/>
        </w:rPr>
      </w:pPr>
      <w:r>
        <w:rPr>
          <w:rFonts w:eastAsia="MS Mincho"/>
          <w:i/>
          <w:iCs/>
          <w:color w:val="000000" w:themeColor="text1"/>
        </w:rPr>
        <w:t>Рис. 5</w:t>
      </w:r>
      <w:r w:rsidR="0026236F" w:rsidRPr="00871C9C">
        <w:rPr>
          <w:rFonts w:eastAsia="MS Mincho"/>
          <w:i/>
          <w:iCs/>
          <w:color w:val="000000" w:themeColor="text1"/>
        </w:rPr>
        <w:t>. Объём выработки электроэнергии</w:t>
      </w:r>
    </w:p>
    <w:p w14:paraId="4D4F1605" w14:textId="77777777" w:rsidR="0026236F" w:rsidRPr="00871C9C" w:rsidRDefault="0026236F" w:rsidP="00D67E3A">
      <w:pPr>
        <w:jc w:val="center"/>
        <w:rPr>
          <w:rFonts w:eastAsia="MS Mincho"/>
          <w:i/>
          <w:iCs/>
          <w:color w:val="000000" w:themeColor="text1"/>
        </w:rPr>
      </w:pPr>
      <w:r w:rsidRPr="00871C9C">
        <w:rPr>
          <w:rFonts w:eastAsia="MS Mincho"/>
          <w:i/>
          <w:iCs/>
          <w:color w:val="000000" w:themeColor="text1"/>
        </w:rPr>
        <w:t>в течении 2012 -2014 годов</w:t>
      </w:r>
    </w:p>
    <w:p w14:paraId="6E0C9508" w14:textId="77777777" w:rsidR="00F17CD2" w:rsidRPr="00871C9C" w:rsidRDefault="00F17CD2" w:rsidP="00F17CD2">
      <w:pPr>
        <w:jc w:val="center"/>
        <w:rPr>
          <w:rFonts w:eastAsia="MS Mincho"/>
          <w:b/>
          <w:color w:val="000000" w:themeColor="text1"/>
        </w:rPr>
      </w:pPr>
    </w:p>
    <w:p w14:paraId="73BE3E3A" w14:textId="77777777" w:rsidR="0026236F" w:rsidRPr="00871C9C" w:rsidRDefault="0026236F" w:rsidP="00F17CD2">
      <w:pPr>
        <w:jc w:val="center"/>
        <w:rPr>
          <w:rFonts w:eastAsia="MS Mincho"/>
          <w:color w:val="000000" w:themeColor="text1"/>
        </w:rPr>
      </w:pPr>
      <w:r w:rsidRPr="00871C9C">
        <w:rPr>
          <w:rFonts w:eastAsia="MS Mincho"/>
          <w:noProof/>
          <w:color w:val="000000" w:themeColor="text1"/>
        </w:rPr>
        <w:lastRenderedPageBreak/>
        <w:drawing>
          <wp:inline distT="0" distB="0" distL="0" distR="0" wp14:anchorId="6BC3A6E2" wp14:editId="4BE627A8">
            <wp:extent cx="4680000" cy="2152800"/>
            <wp:effectExtent l="0" t="0" r="6350" b="0"/>
            <wp:docPr id="2"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662DAE" w14:textId="77777777" w:rsidR="0026236F" w:rsidRPr="00871C9C" w:rsidRDefault="0026236F" w:rsidP="00F56AFA">
      <w:pPr>
        <w:ind w:firstLine="567"/>
        <w:jc w:val="both"/>
        <w:rPr>
          <w:color w:val="000000" w:themeColor="text1"/>
        </w:rPr>
      </w:pPr>
    </w:p>
    <w:p w14:paraId="3EF35ABB" w14:textId="0A847F04" w:rsidR="00D67E3A" w:rsidRPr="00871C9C" w:rsidRDefault="00D67E3A" w:rsidP="00D67E3A">
      <w:pPr>
        <w:ind w:firstLine="567"/>
        <w:jc w:val="both"/>
        <w:rPr>
          <w:rFonts w:eastAsia="MS Mincho"/>
          <w:color w:val="000000" w:themeColor="text1"/>
        </w:rPr>
      </w:pPr>
      <w:r w:rsidRPr="00871C9C">
        <w:rPr>
          <w:rFonts w:eastAsia="MS Mincho"/>
          <w:color w:val="000000" w:themeColor="text1"/>
        </w:rPr>
        <w:t>Высоко оценивается вклад области в реализацию одной из стратегических целей страны, а именно в обеспечени</w:t>
      </w:r>
      <w:r w:rsidR="00E51E94">
        <w:rPr>
          <w:rFonts w:eastAsia="MS Mincho"/>
          <w:color w:val="000000" w:themeColor="text1"/>
        </w:rPr>
        <w:t>е</w:t>
      </w:r>
      <w:r w:rsidRPr="00871C9C">
        <w:rPr>
          <w:rFonts w:eastAsia="MS Mincho"/>
          <w:color w:val="000000" w:themeColor="text1"/>
        </w:rPr>
        <w:t xml:space="preserve"> энергетической независимости, 92 процент</w:t>
      </w:r>
      <w:r w:rsidR="00E51E94">
        <w:rPr>
          <w:rFonts w:eastAsia="MS Mincho"/>
          <w:color w:val="000000" w:themeColor="text1"/>
        </w:rPr>
        <w:t>а</w:t>
      </w:r>
      <w:r w:rsidRPr="00871C9C">
        <w:rPr>
          <w:rFonts w:eastAsia="MS Mincho"/>
          <w:color w:val="000000" w:themeColor="text1"/>
        </w:rPr>
        <w:t xml:space="preserve"> вырабатываемой на территории страны электроэнергии приходится на Хатлонскую область. </w:t>
      </w:r>
    </w:p>
    <w:p w14:paraId="18EC8EB4" w14:textId="18097208" w:rsidR="00D67E3A" w:rsidRPr="00871C9C" w:rsidRDefault="00D67E3A" w:rsidP="00D67E3A">
      <w:pPr>
        <w:ind w:firstLine="567"/>
        <w:jc w:val="both"/>
        <w:rPr>
          <w:rFonts w:eastAsia="MS Mincho"/>
          <w:color w:val="000000" w:themeColor="text1"/>
        </w:rPr>
      </w:pPr>
      <w:r w:rsidRPr="00871C9C">
        <w:rPr>
          <w:rFonts w:eastAsia="MS Mincho"/>
          <w:color w:val="000000" w:themeColor="text1"/>
        </w:rPr>
        <w:t xml:space="preserve">В настоящее время на территории области действует ГЭС “Норак” (3000 </w:t>
      </w:r>
      <w:r w:rsidRPr="00871C9C">
        <w:rPr>
          <w:color w:val="000000" w:themeColor="text1"/>
        </w:rPr>
        <w:t>МВт</w:t>
      </w:r>
      <w:r w:rsidRPr="00871C9C">
        <w:rPr>
          <w:rFonts w:eastAsia="MS Mincho"/>
          <w:color w:val="000000" w:themeColor="text1"/>
        </w:rPr>
        <w:t xml:space="preserve">), ГЭС “Сангтуда - </w:t>
      </w:r>
      <w:smartTag w:uri="urn:schemas-microsoft-com:office:smarttags" w:element="metricconverter">
        <w:smartTagPr>
          <w:attr w:name="ProductID" w:val="1”"/>
        </w:smartTagPr>
        <w:r w:rsidRPr="00871C9C">
          <w:rPr>
            <w:rFonts w:eastAsia="MS Mincho"/>
            <w:color w:val="000000" w:themeColor="text1"/>
          </w:rPr>
          <w:t xml:space="preserve">1” </w:t>
        </w:r>
      </w:smartTag>
      <w:r w:rsidRPr="00871C9C">
        <w:rPr>
          <w:rFonts w:eastAsia="MS Mincho"/>
          <w:color w:val="000000" w:themeColor="text1"/>
        </w:rPr>
        <w:t xml:space="preserve">(670 </w:t>
      </w:r>
      <w:r w:rsidRPr="00871C9C">
        <w:rPr>
          <w:color w:val="000000" w:themeColor="text1"/>
        </w:rPr>
        <w:t>МВт</w:t>
      </w:r>
      <w:r w:rsidRPr="00871C9C">
        <w:rPr>
          <w:rFonts w:eastAsia="MS Mincho"/>
          <w:color w:val="000000" w:themeColor="text1"/>
        </w:rPr>
        <w:t xml:space="preserve">), ГЭС “Сангтуда - </w:t>
      </w:r>
      <w:smartTag w:uri="urn:schemas-microsoft-com:office:smarttags" w:element="metricconverter">
        <w:smartTagPr>
          <w:attr w:name="ProductID" w:val="2”"/>
        </w:smartTagPr>
        <w:r w:rsidRPr="00871C9C">
          <w:rPr>
            <w:rFonts w:eastAsia="MS Mincho"/>
            <w:color w:val="000000" w:themeColor="text1"/>
          </w:rPr>
          <w:t xml:space="preserve">2” </w:t>
        </w:r>
      </w:smartTag>
      <w:r w:rsidRPr="00871C9C">
        <w:rPr>
          <w:rFonts w:eastAsia="MS Mincho"/>
          <w:color w:val="000000" w:themeColor="text1"/>
        </w:rPr>
        <w:t xml:space="preserve">(220 </w:t>
      </w:r>
      <w:r w:rsidRPr="00871C9C">
        <w:rPr>
          <w:color w:val="000000" w:themeColor="text1"/>
        </w:rPr>
        <w:t>МВт</w:t>
      </w:r>
      <w:r w:rsidRPr="00871C9C">
        <w:rPr>
          <w:rFonts w:eastAsia="MS Mincho"/>
          <w:color w:val="000000" w:themeColor="text1"/>
        </w:rPr>
        <w:t>), ГЭС “Байпази” (600</w:t>
      </w:r>
      <w:r w:rsidRPr="00871C9C">
        <w:rPr>
          <w:color w:val="000000" w:themeColor="text1"/>
        </w:rPr>
        <w:t>МВт</w:t>
      </w:r>
      <w:r w:rsidRPr="00871C9C">
        <w:rPr>
          <w:rFonts w:eastAsia="MS Mincho"/>
          <w:color w:val="000000" w:themeColor="text1"/>
        </w:rPr>
        <w:t xml:space="preserve">), ГЭС “Сарбанд” (240 </w:t>
      </w:r>
      <w:r w:rsidRPr="00871C9C">
        <w:rPr>
          <w:color w:val="000000" w:themeColor="text1"/>
        </w:rPr>
        <w:t>МВт</w:t>
      </w:r>
      <w:r w:rsidRPr="00871C9C">
        <w:rPr>
          <w:rFonts w:eastAsia="MS Mincho"/>
          <w:color w:val="000000" w:themeColor="text1"/>
        </w:rPr>
        <w:t xml:space="preserve">), ГЭС “Шаршара” (31 </w:t>
      </w:r>
      <w:r w:rsidRPr="00871C9C">
        <w:rPr>
          <w:color w:val="000000" w:themeColor="text1"/>
        </w:rPr>
        <w:t>МВт</w:t>
      </w:r>
      <w:r w:rsidRPr="00871C9C">
        <w:rPr>
          <w:rFonts w:eastAsia="MS Mincho"/>
          <w:color w:val="000000" w:themeColor="text1"/>
        </w:rPr>
        <w:t xml:space="preserve">), ГЭС “Маркази” (15 </w:t>
      </w:r>
      <w:r w:rsidRPr="00871C9C">
        <w:rPr>
          <w:color w:val="000000" w:themeColor="text1"/>
        </w:rPr>
        <w:t>МВт</w:t>
      </w:r>
      <w:r w:rsidRPr="00871C9C">
        <w:rPr>
          <w:rFonts w:eastAsia="MS Mincho"/>
          <w:color w:val="000000" w:themeColor="text1"/>
        </w:rPr>
        <w:t xml:space="preserve">) и </w:t>
      </w:r>
      <w:r w:rsidRPr="00871C9C">
        <w:rPr>
          <w:color w:val="000000" w:themeColor="text1"/>
        </w:rPr>
        <w:t xml:space="preserve">26 малых гидроэлектростанций (1,47МВт) общей мощностью </w:t>
      </w:r>
      <w:r w:rsidRPr="00871C9C">
        <w:rPr>
          <w:rFonts w:eastAsia="MS Mincho"/>
          <w:color w:val="000000" w:themeColor="text1"/>
        </w:rPr>
        <w:t xml:space="preserve">4777,5 </w:t>
      </w:r>
      <w:r w:rsidRPr="00871C9C">
        <w:rPr>
          <w:color w:val="000000" w:themeColor="text1"/>
        </w:rPr>
        <w:t>МВт.</w:t>
      </w:r>
    </w:p>
    <w:p w14:paraId="462B4FE7" w14:textId="735120EC" w:rsidR="00D67E3A" w:rsidRPr="00871C9C" w:rsidRDefault="00D67E3A" w:rsidP="00D67E3A">
      <w:pPr>
        <w:ind w:firstLine="567"/>
        <w:jc w:val="both"/>
        <w:rPr>
          <w:rFonts w:eastAsia="MS Mincho"/>
          <w:color w:val="000000" w:themeColor="text1"/>
        </w:rPr>
      </w:pPr>
      <w:r w:rsidRPr="00871C9C">
        <w:rPr>
          <w:rFonts w:eastAsia="MS Mincho"/>
          <w:color w:val="000000" w:themeColor="text1"/>
        </w:rPr>
        <w:t xml:space="preserve">В 2014 году на территории области произведена выработка </w:t>
      </w:r>
      <w:r w:rsidRPr="00871C9C">
        <w:rPr>
          <w:snapToGrid w:val="0"/>
          <w:color w:val="000000" w:themeColor="text1"/>
        </w:rPr>
        <w:t>15352,8</w:t>
      </w:r>
      <w:r w:rsidRPr="00871C9C">
        <w:rPr>
          <w:rFonts w:eastAsia="MS Mincho"/>
          <w:color w:val="000000" w:themeColor="text1"/>
        </w:rPr>
        <w:t xml:space="preserve"> млн. к</w:t>
      </w:r>
      <w:r w:rsidR="00303B6F">
        <w:rPr>
          <w:rFonts w:eastAsia="MS Mincho"/>
          <w:color w:val="000000" w:themeColor="text1"/>
        </w:rPr>
        <w:t>В</w:t>
      </w:r>
      <w:r w:rsidRPr="00871C9C">
        <w:rPr>
          <w:rFonts w:eastAsia="MS Mincho"/>
          <w:color w:val="000000" w:themeColor="text1"/>
        </w:rPr>
        <w:t>т. часов (4044,7 млн. сомони) электроэнергии, что по сравнению с 2012 годом меньше на 672,7 млн. к</w:t>
      </w:r>
      <w:r w:rsidR="00303B6F">
        <w:rPr>
          <w:rFonts w:eastAsia="MS Mincho"/>
          <w:color w:val="000000" w:themeColor="text1"/>
        </w:rPr>
        <w:t>В</w:t>
      </w:r>
      <w:r w:rsidRPr="00871C9C">
        <w:rPr>
          <w:rFonts w:eastAsia="MS Mincho"/>
          <w:color w:val="000000" w:themeColor="text1"/>
        </w:rPr>
        <w:t>т. часов или на 4,2 процент</w:t>
      </w:r>
      <w:r w:rsidR="00303B6F">
        <w:rPr>
          <w:rFonts w:eastAsia="MS Mincho"/>
          <w:color w:val="000000" w:themeColor="text1"/>
        </w:rPr>
        <w:t>а</w:t>
      </w:r>
      <w:r w:rsidRPr="00871C9C">
        <w:rPr>
          <w:rFonts w:eastAsia="MS Mincho"/>
          <w:color w:val="000000" w:themeColor="text1"/>
        </w:rPr>
        <w:t xml:space="preserve">. Согласно стоимостным показателям данный показатель имеет тенденцию роста. </w:t>
      </w:r>
    </w:p>
    <w:p w14:paraId="06A539D2" w14:textId="793EADCB" w:rsidR="0026236F" w:rsidRPr="00871C9C" w:rsidRDefault="0026236F" w:rsidP="00F56AFA">
      <w:pPr>
        <w:ind w:firstLine="567"/>
        <w:jc w:val="both"/>
        <w:rPr>
          <w:rFonts w:eastAsia="MS Mincho"/>
          <w:color w:val="000000" w:themeColor="text1"/>
        </w:rPr>
      </w:pPr>
      <w:r w:rsidRPr="00871C9C">
        <w:rPr>
          <w:rFonts w:eastAsia="MS Mincho"/>
          <w:color w:val="000000" w:themeColor="text1"/>
        </w:rPr>
        <w:t xml:space="preserve">В целях улучшения доступа населения </w:t>
      </w:r>
      <w:r w:rsidR="00303B6F">
        <w:rPr>
          <w:rFonts w:eastAsia="MS Mincho"/>
          <w:color w:val="000000" w:themeColor="text1"/>
        </w:rPr>
        <w:t xml:space="preserve">к </w:t>
      </w:r>
      <w:r w:rsidRPr="00871C9C">
        <w:rPr>
          <w:rFonts w:eastAsia="MS Mincho"/>
          <w:color w:val="000000" w:themeColor="text1"/>
        </w:rPr>
        <w:t>горюч</w:t>
      </w:r>
      <w:r w:rsidR="00303B6F">
        <w:rPr>
          <w:rFonts w:eastAsia="MS Mincho"/>
          <w:color w:val="000000" w:themeColor="text1"/>
        </w:rPr>
        <w:t>е смазочным материалам</w:t>
      </w:r>
      <w:r w:rsidRPr="00871C9C">
        <w:rPr>
          <w:rFonts w:eastAsia="MS Mincho"/>
          <w:color w:val="000000" w:themeColor="text1"/>
        </w:rPr>
        <w:t xml:space="preserve"> в 2014</w:t>
      </w:r>
      <w:r w:rsidR="00303B6F">
        <w:rPr>
          <w:rFonts w:eastAsia="MS Mincho"/>
          <w:color w:val="000000" w:themeColor="text1"/>
        </w:rPr>
        <w:t xml:space="preserve"> </w:t>
      </w:r>
      <w:r w:rsidRPr="00871C9C">
        <w:rPr>
          <w:rFonts w:eastAsia="MS Mincho"/>
          <w:color w:val="000000" w:themeColor="text1"/>
        </w:rPr>
        <w:t>году на территории области пр</w:t>
      </w:r>
      <w:r w:rsidR="00E2339F" w:rsidRPr="00871C9C">
        <w:rPr>
          <w:rFonts w:eastAsia="MS Mincho"/>
          <w:color w:val="000000" w:themeColor="text1"/>
        </w:rPr>
        <w:t>оизведено 10,6 тыс. тонн нефти,</w:t>
      </w:r>
      <w:r w:rsidRPr="00871C9C">
        <w:rPr>
          <w:rFonts w:eastAsia="MS Mincho"/>
          <w:color w:val="000000" w:themeColor="text1"/>
        </w:rPr>
        <w:t xml:space="preserve"> 95,4 тонн бензина, 3,4 тыс. тонн мазута, 910,4 тонн дизельного топлива, 1,7 млн.м</w:t>
      </w:r>
      <w:r w:rsidRPr="00871C9C">
        <w:rPr>
          <w:rFonts w:eastAsia="MS Mincho"/>
          <w:color w:val="000000" w:themeColor="text1"/>
          <w:vertAlign w:val="superscript"/>
        </w:rPr>
        <w:t>3</w:t>
      </w:r>
      <w:r w:rsidRPr="00871C9C">
        <w:rPr>
          <w:rFonts w:eastAsia="MS Mincho"/>
          <w:color w:val="000000" w:themeColor="text1"/>
        </w:rPr>
        <w:t xml:space="preserve"> газа. </w:t>
      </w:r>
    </w:p>
    <w:p w14:paraId="0BA7EC28" w14:textId="77777777" w:rsidR="0026236F" w:rsidRPr="00871C9C" w:rsidRDefault="0026236F" w:rsidP="00F56AFA">
      <w:pPr>
        <w:ind w:firstLine="567"/>
        <w:jc w:val="both"/>
        <w:rPr>
          <w:rFonts w:eastAsia="MS Mincho"/>
          <w:color w:val="000000" w:themeColor="text1"/>
        </w:rPr>
      </w:pPr>
    </w:p>
    <w:p w14:paraId="441B7D38" w14:textId="749E3AAE" w:rsidR="00F17CD2" w:rsidRPr="00871C9C" w:rsidRDefault="0026236F" w:rsidP="00F17CD2">
      <w:pPr>
        <w:jc w:val="center"/>
        <w:rPr>
          <w:rFonts w:eastAsia="MS Mincho"/>
          <w:i/>
          <w:iCs/>
          <w:color w:val="000000" w:themeColor="text1"/>
        </w:rPr>
      </w:pPr>
      <w:r w:rsidRPr="00871C9C">
        <w:rPr>
          <w:rFonts w:eastAsia="MS Mincho"/>
          <w:i/>
          <w:iCs/>
          <w:color w:val="000000" w:themeColor="text1"/>
        </w:rPr>
        <w:t xml:space="preserve">Таблица № </w:t>
      </w:r>
      <w:r w:rsidR="00E2045F">
        <w:rPr>
          <w:rFonts w:eastAsia="MS Mincho"/>
          <w:i/>
          <w:iCs/>
          <w:color w:val="000000" w:themeColor="text1"/>
        </w:rPr>
        <w:t>9</w:t>
      </w:r>
      <w:r w:rsidRPr="00871C9C">
        <w:rPr>
          <w:rFonts w:eastAsia="MS Mincho"/>
          <w:i/>
          <w:iCs/>
          <w:color w:val="000000" w:themeColor="text1"/>
        </w:rPr>
        <w:t>.</w:t>
      </w:r>
      <w:r w:rsidR="004E431D" w:rsidRPr="00871C9C">
        <w:rPr>
          <w:rFonts w:eastAsia="MS Mincho"/>
          <w:i/>
          <w:iCs/>
          <w:color w:val="000000" w:themeColor="text1"/>
        </w:rPr>
        <w:t xml:space="preserve"> </w:t>
      </w:r>
      <w:r w:rsidRPr="00871C9C">
        <w:rPr>
          <w:rFonts w:eastAsia="MS Mincho"/>
          <w:i/>
          <w:iCs/>
          <w:color w:val="000000" w:themeColor="text1"/>
        </w:rPr>
        <w:t>Основные произв</w:t>
      </w:r>
      <w:r w:rsidR="00F17CD2" w:rsidRPr="00871C9C">
        <w:rPr>
          <w:rFonts w:eastAsia="MS Mincho"/>
          <w:i/>
          <w:iCs/>
          <w:color w:val="000000" w:themeColor="text1"/>
        </w:rPr>
        <w:t>одственные показатели</w:t>
      </w:r>
    </w:p>
    <w:p w14:paraId="6D9F9A25" w14:textId="77777777" w:rsidR="0026236F" w:rsidRPr="00871C9C" w:rsidRDefault="00F17CD2" w:rsidP="00F17CD2">
      <w:pPr>
        <w:jc w:val="center"/>
        <w:rPr>
          <w:rFonts w:eastAsia="MS Mincho"/>
          <w:i/>
          <w:iCs/>
          <w:color w:val="000000" w:themeColor="text1"/>
        </w:rPr>
      </w:pPr>
      <w:r w:rsidRPr="00871C9C">
        <w:rPr>
          <w:rFonts w:eastAsia="MS Mincho"/>
          <w:i/>
          <w:iCs/>
          <w:color w:val="000000" w:themeColor="text1"/>
        </w:rPr>
        <w:t>топливно-</w:t>
      </w:r>
      <w:r w:rsidR="0026236F" w:rsidRPr="00871C9C">
        <w:rPr>
          <w:rFonts w:eastAsia="MS Mincho"/>
          <w:i/>
          <w:iCs/>
          <w:color w:val="000000" w:themeColor="text1"/>
        </w:rPr>
        <w:t>энергетического комплекса городов и районов</w:t>
      </w:r>
    </w:p>
    <w:p w14:paraId="1EE95E40" w14:textId="77777777" w:rsidR="00F17CD2" w:rsidRPr="00871C9C" w:rsidRDefault="00F17CD2" w:rsidP="00F56AFA">
      <w:pPr>
        <w:ind w:firstLine="567"/>
        <w:jc w:val="both"/>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33"/>
        <w:gridCol w:w="1537"/>
        <w:gridCol w:w="3249"/>
        <w:gridCol w:w="1478"/>
        <w:gridCol w:w="1625"/>
        <w:gridCol w:w="1330"/>
      </w:tblGrid>
      <w:tr w:rsidR="00B31CDE" w:rsidRPr="00871C9C" w14:paraId="66491ED7" w14:textId="77777777" w:rsidTr="00D67E3A">
        <w:trPr>
          <w:trHeight w:val="401"/>
        </w:trPr>
        <w:tc>
          <w:tcPr>
            <w:tcW w:w="273" w:type="pct"/>
            <w:vAlign w:val="center"/>
          </w:tcPr>
          <w:p w14:paraId="79D18ACC" w14:textId="77777777" w:rsidR="0026236F" w:rsidRPr="00871C9C" w:rsidRDefault="0026236F" w:rsidP="00F17CD2">
            <w:pPr>
              <w:jc w:val="center"/>
              <w:rPr>
                <w:color w:val="000000" w:themeColor="text1"/>
                <w:sz w:val="20"/>
                <w:szCs w:val="20"/>
              </w:rPr>
            </w:pPr>
            <w:r w:rsidRPr="00871C9C">
              <w:rPr>
                <w:color w:val="000000" w:themeColor="text1"/>
                <w:sz w:val="20"/>
                <w:szCs w:val="20"/>
              </w:rPr>
              <w:t>№</w:t>
            </w:r>
          </w:p>
        </w:tc>
        <w:tc>
          <w:tcPr>
            <w:tcW w:w="788" w:type="pct"/>
            <w:vAlign w:val="center"/>
          </w:tcPr>
          <w:p w14:paraId="76C6B43C" w14:textId="77777777" w:rsidR="0026236F" w:rsidRPr="00871C9C" w:rsidRDefault="0026236F" w:rsidP="00F17CD2">
            <w:pPr>
              <w:jc w:val="center"/>
              <w:rPr>
                <w:color w:val="000000" w:themeColor="text1"/>
                <w:sz w:val="20"/>
                <w:szCs w:val="20"/>
              </w:rPr>
            </w:pPr>
            <w:r w:rsidRPr="00871C9C">
              <w:rPr>
                <w:color w:val="000000" w:themeColor="text1"/>
                <w:sz w:val="20"/>
                <w:szCs w:val="20"/>
              </w:rPr>
              <w:t>Города, районы</w:t>
            </w:r>
          </w:p>
        </w:tc>
        <w:tc>
          <w:tcPr>
            <w:tcW w:w="1666" w:type="pct"/>
            <w:vAlign w:val="center"/>
          </w:tcPr>
          <w:p w14:paraId="3FFD5304" w14:textId="77777777" w:rsidR="0026236F" w:rsidRPr="00871C9C" w:rsidRDefault="0026236F" w:rsidP="00F17CD2">
            <w:pPr>
              <w:jc w:val="center"/>
              <w:rPr>
                <w:color w:val="000000" w:themeColor="text1"/>
                <w:sz w:val="20"/>
                <w:szCs w:val="20"/>
              </w:rPr>
            </w:pPr>
            <w:r w:rsidRPr="00871C9C">
              <w:rPr>
                <w:color w:val="000000" w:themeColor="text1"/>
                <w:sz w:val="20"/>
                <w:szCs w:val="20"/>
              </w:rPr>
              <w:t>Показатели</w:t>
            </w:r>
          </w:p>
        </w:tc>
        <w:tc>
          <w:tcPr>
            <w:tcW w:w="758" w:type="pct"/>
            <w:vAlign w:val="center"/>
          </w:tcPr>
          <w:p w14:paraId="7466859C" w14:textId="77777777" w:rsidR="0026236F" w:rsidRPr="00871C9C" w:rsidRDefault="0026236F" w:rsidP="00F17CD2">
            <w:pPr>
              <w:jc w:val="center"/>
              <w:rPr>
                <w:color w:val="000000" w:themeColor="text1"/>
                <w:sz w:val="20"/>
                <w:szCs w:val="20"/>
              </w:rPr>
            </w:pPr>
            <w:r w:rsidRPr="00871C9C">
              <w:rPr>
                <w:color w:val="000000" w:themeColor="text1"/>
                <w:sz w:val="20"/>
                <w:szCs w:val="20"/>
              </w:rPr>
              <w:t>2012</w:t>
            </w:r>
          </w:p>
        </w:tc>
        <w:tc>
          <w:tcPr>
            <w:tcW w:w="833" w:type="pct"/>
            <w:vAlign w:val="center"/>
          </w:tcPr>
          <w:p w14:paraId="1C20A49D" w14:textId="77777777" w:rsidR="0026236F" w:rsidRPr="00871C9C" w:rsidRDefault="0026236F" w:rsidP="00F17CD2">
            <w:pPr>
              <w:jc w:val="center"/>
              <w:rPr>
                <w:color w:val="000000" w:themeColor="text1"/>
                <w:sz w:val="20"/>
                <w:szCs w:val="20"/>
              </w:rPr>
            </w:pPr>
            <w:r w:rsidRPr="00871C9C">
              <w:rPr>
                <w:color w:val="000000" w:themeColor="text1"/>
                <w:sz w:val="20"/>
                <w:szCs w:val="20"/>
              </w:rPr>
              <w:t>2013</w:t>
            </w:r>
          </w:p>
        </w:tc>
        <w:tc>
          <w:tcPr>
            <w:tcW w:w="682" w:type="pct"/>
            <w:vAlign w:val="center"/>
          </w:tcPr>
          <w:p w14:paraId="2B57E717" w14:textId="77777777" w:rsidR="0026236F" w:rsidRPr="00871C9C" w:rsidRDefault="0026236F" w:rsidP="00F17CD2">
            <w:pPr>
              <w:jc w:val="center"/>
              <w:rPr>
                <w:color w:val="000000" w:themeColor="text1"/>
                <w:sz w:val="20"/>
                <w:szCs w:val="20"/>
              </w:rPr>
            </w:pPr>
            <w:r w:rsidRPr="00871C9C">
              <w:rPr>
                <w:color w:val="000000" w:themeColor="text1"/>
                <w:sz w:val="20"/>
                <w:szCs w:val="20"/>
              </w:rPr>
              <w:t>2014</w:t>
            </w:r>
          </w:p>
        </w:tc>
      </w:tr>
      <w:tr w:rsidR="00B31CDE" w:rsidRPr="00871C9C" w14:paraId="26139A80" w14:textId="77777777" w:rsidTr="00F17CD2">
        <w:tc>
          <w:tcPr>
            <w:tcW w:w="273" w:type="pct"/>
            <w:vAlign w:val="center"/>
          </w:tcPr>
          <w:p w14:paraId="1E3114DF" w14:textId="77777777" w:rsidR="0026236F" w:rsidRPr="00871C9C" w:rsidRDefault="0026236F" w:rsidP="00F17CD2">
            <w:pPr>
              <w:spacing w:afterLines="24" w:after="57"/>
              <w:rPr>
                <w:color w:val="000000" w:themeColor="text1"/>
                <w:sz w:val="20"/>
                <w:szCs w:val="20"/>
              </w:rPr>
            </w:pPr>
            <w:r w:rsidRPr="00871C9C">
              <w:rPr>
                <w:color w:val="000000" w:themeColor="text1"/>
                <w:sz w:val="20"/>
                <w:szCs w:val="20"/>
              </w:rPr>
              <w:t>1</w:t>
            </w:r>
          </w:p>
        </w:tc>
        <w:tc>
          <w:tcPr>
            <w:tcW w:w="788" w:type="pct"/>
            <w:vAlign w:val="center"/>
          </w:tcPr>
          <w:p w14:paraId="5BFA5EAA" w14:textId="77777777" w:rsidR="0026236F" w:rsidRPr="00871C9C" w:rsidRDefault="0026236F" w:rsidP="00F17CD2">
            <w:pPr>
              <w:spacing w:afterLines="24" w:after="57"/>
              <w:rPr>
                <w:color w:val="000000" w:themeColor="text1"/>
                <w:sz w:val="20"/>
                <w:szCs w:val="20"/>
              </w:rPr>
            </w:pPr>
            <w:r w:rsidRPr="00871C9C">
              <w:rPr>
                <w:color w:val="000000" w:themeColor="text1"/>
                <w:sz w:val="20"/>
                <w:szCs w:val="20"/>
              </w:rPr>
              <w:t>Сарбанд</w:t>
            </w:r>
          </w:p>
        </w:tc>
        <w:tc>
          <w:tcPr>
            <w:tcW w:w="1666" w:type="pct"/>
            <w:vAlign w:val="center"/>
          </w:tcPr>
          <w:p w14:paraId="2F0E8DAE" w14:textId="753E21AA"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Производство электроэнергии, млн.к</w:t>
            </w:r>
            <w:r w:rsidR="00C11C7D">
              <w:rPr>
                <w:color w:val="000000" w:themeColor="text1"/>
                <w:sz w:val="20"/>
                <w:szCs w:val="20"/>
              </w:rPr>
              <w:t>В</w:t>
            </w:r>
            <w:r w:rsidRPr="00871C9C">
              <w:rPr>
                <w:color w:val="000000" w:themeColor="text1"/>
                <w:sz w:val="20"/>
                <w:szCs w:val="20"/>
              </w:rPr>
              <w:t>т/ч</w:t>
            </w:r>
          </w:p>
        </w:tc>
        <w:tc>
          <w:tcPr>
            <w:tcW w:w="758" w:type="pct"/>
            <w:vAlign w:val="center"/>
          </w:tcPr>
          <w:p w14:paraId="5C5E1198"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973,4</w:t>
            </w:r>
          </w:p>
        </w:tc>
        <w:tc>
          <w:tcPr>
            <w:tcW w:w="833" w:type="pct"/>
            <w:vAlign w:val="center"/>
          </w:tcPr>
          <w:p w14:paraId="1FD5D5B4"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1086,9</w:t>
            </w:r>
          </w:p>
        </w:tc>
        <w:tc>
          <w:tcPr>
            <w:tcW w:w="682" w:type="pct"/>
            <w:vAlign w:val="center"/>
          </w:tcPr>
          <w:p w14:paraId="697419ED"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1061,6</w:t>
            </w:r>
          </w:p>
        </w:tc>
      </w:tr>
      <w:tr w:rsidR="00B31CDE" w:rsidRPr="00871C9C" w14:paraId="3255527E" w14:textId="77777777" w:rsidTr="00F17CD2">
        <w:tc>
          <w:tcPr>
            <w:tcW w:w="273" w:type="pct"/>
            <w:vAlign w:val="center"/>
          </w:tcPr>
          <w:p w14:paraId="591AEE93" w14:textId="77777777" w:rsidR="0026236F" w:rsidRPr="00871C9C" w:rsidRDefault="0026236F" w:rsidP="00F17CD2">
            <w:pPr>
              <w:spacing w:afterLines="24" w:after="57"/>
              <w:rPr>
                <w:color w:val="000000" w:themeColor="text1"/>
                <w:sz w:val="20"/>
                <w:szCs w:val="20"/>
              </w:rPr>
            </w:pPr>
            <w:r w:rsidRPr="00871C9C">
              <w:rPr>
                <w:color w:val="000000" w:themeColor="text1"/>
                <w:sz w:val="20"/>
                <w:szCs w:val="20"/>
              </w:rPr>
              <w:t>2</w:t>
            </w:r>
          </w:p>
        </w:tc>
        <w:tc>
          <w:tcPr>
            <w:tcW w:w="788" w:type="pct"/>
            <w:vAlign w:val="center"/>
          </w:tcPr>
          <w:p w14:paraId="793F6194" w14:textId="77777777" w:rsidR="0026236F" w:rsidRPr="00871C9C" w:rsidRDefault="0026236F" w:rsidP="00F17CD2">
            <w:pPr>
              <w:spacing w:afterLines="24" w:after="57"/>
              <w:rPr>
                <w:color w:val="000000" w:themeColor="text1"/>
                <w:sz w:val="20"/>
                <w:szCs w:val="20"/>
              </w:rPr>
            </w:pPr>
            <w:r w:rsidRPr="00871C9C">
              <w:rPr>
                <w:color w:val="000000" w:themeColor="text1"/>
                <w:sz w:val="20"/>
                <w:szCs w:val="20"/>
              </w:rPr>
              <w:t>Дж.</w:t>
            </w:r>
            <w:r w:rsidR="001C3957" w:rsidRPr="00871C9C">
              <w:rPr>
                <w:color w:val="000000" w:themeColor="text1"/>
                <w:sz w:val="20"/>
                <w:szCs w:val="20"/>
              </w:rPr>
              <w:t xml:space="preserve"> </w:t>
            </w:r>
            <w:r w:rsidRPr="00871C9C">
              <w:rPr>
                <w:color w:val="000000" w:themeColor="text1"/>
                <w:sz w:val="20"/>
                <w:szCs w:val="20"/>
              </w:rPr>
              <w:t>Руми</w:t>
            </w:r>
          </w:p>
        </w:tc>
        <w:tc>
          <w:tcPr>
            <w:tcW w:w="1666" w:type="pct"/>
            <w:vAlign w:val="center"/>
          </w:tcPr>
          <w:p w14:paraId="0F8F655A"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Газ, млн.м</w:t>
            </w:r>
            <w:r w:rsidRPr="00871C9C">
              <w:rPr>
                <w:color w:val="000000" w:themeColor="text1"/>
                <w:sz w:val="20"/>
                <w:szCs w:val="20"/>
                <w:vertAlign w:val="superscript"/>
              </w:rPr>
              <w:t>3</w:t>
            </w:r>
          </w:p>
        </w:tc>
        <w:tc>
          <w:tcPr>
            <w:tcW w:w="758" w:type="pct"/>
            <w:vAlign w:val="center"/>
          </w:tcPr>
          <w:p w14:paraId="0B2FE778"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4,4</w:t>
            </w:r>
          </w:p>
        </w:tc>
        <w:tc>
          <w:tcPr>
            <w:tcW w:w="833" w:type="pct"/>
            <w:vAlign w:val="center"/>
          </w:tcPr>
          <w:p w14:paraId="47CF9BCB"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0,5</w:t>
            </w:r>
          </w:p>
        </w:tc>
        <w:tc>
          <w:tcPr>
            <w:tcW w:w="682" w:type="pct"/>
            <w:vAlign w:val="center"/>
          </w:tcPr>
          <w:p w14:paraId="0298933E"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1,5</w:t>
            </w:r>
          </w:p>
        </w:tc>
      </w:tr>
      <w:tr w:rsidR="00B31CDE" w:rsidRPr="00871C9C" w14:paraId="3B9EDAC1" w14:textId="77777777" w:rsidTr="00F17CD2">
        <w:tc>
          <w:tcPr>
            <w:tcW w:w="273" w:type="pct"/>
            <w:vMerge w:val="restart"/>
            <w:vAlign w:val="center"/>
          </w:tcPr>
          <w:p w14:paraId="0E4A829F" w14:textId="77777777" w:rsidR="0026236F" w:rsidRPr="00871C9C" w:rsidRDefault="0026236F" w:rsidP="00F17CD2">
            <w:pPr>
              <w:spacing w:afterLines="24" w:after="57"/>
              <w:rPr>
                <w:color w:val="000000" w:themeColor="text1"/>
                <w:sz w:val="20"/>
                <w:szCs w:val="20"/>
              </w:rPr>
            </w:pPr>
            <w:r w:rsidRPr="00871C9C">
              <w:rPr>
                <w:color w:val="000000" w:themeColor="text1"/>
                <w:sz w:val="20"/>
                <w:szCs w:val="20"/>
              </w:rPr>
              <w:t>3</w:t>
            </w:r>
          </w:p>
        </w:tc>
        <w:tc>
          <w:tcPr>
            <w:tcW w:w="788" w:type="pct"/>
            <w:vMerge w:val="restart"/>
            <w:vAlign w:val="center"/>
          </w:tcPr>
          <w:p w14:paraId="5B81C5E2" w14:textId="77777777" w:rsidR="0026236F" w:rsidRPr="00871C9C" w:rsidRDefault="0026236F" w:rsidP="00F17CD2">
            <w:pPr>
              <w:spacing w:afterLines="24" w:after="57"/>
              <w:rPr>
                <w:color w:val="000000" w:themeColor="text1"/>
                <w:sz w:val="20"/>
                <w:szCs w:val="20"/>
              </w:rPr>
            </w:pPr>
            <w:r w:rsidRPr="00871C9C">
              <w:rPr>
                <w:color w:val="000000" w:themeColor="text1"/>
                <w:sz w:val="20"/>
                <w:szCs w:val="20"/>
              </w:rPr>
              <w:t>Кумсангир</w:t>
            </w:r>
          </w:p>
        </w:tc>
        <w:tc>
          <w:tcPr>
            <w:tcW w:w="1666" w:type="pct"/>
            <w:vAlign w:val="center"/>
          </w:tcPr>
          <w:p w14:paraId="1C914AD1"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Производство газа, млн.м</w:t>
            </w:r>
            <w:r w:rsidRPr="00871C9C">
              <w:rPr>
                <w:color w:val="000000" w:themeColor="text1"/>
                <w:sz w:val="20"/>
                <w:szCs w:val="20"/>
                <w:vertAlign w:val="superscript"/>
              </w:rPr>
              <w:t>3</w:t>
            </w:r>
          </w:p>
        </w:tc>
        <w:tc>
          <w:tcPr>
            <w:tcW w:w="758" w:type="pct"/>
            <w:vAlign w:val="center"/>
          </w:tcPr>
          <w:p w14:paraId="0CEFF3FE" w14:textId="77777777" w:rsidR="0026236F" w:rsidRPr="00871C9C" w:rsidRDefault="0026236F" w:rsidP="00F17CD2">
            <w:pPr>
              <w:spacing w:afterLines="24" w:after="57"/>
              <w:jc w:val="center"/>
              <w:rPr>
                <w:color w:val="000000" w:themeColor="text1"/>
                <w:sz w:val="20"/>
                <w:szCs w:val="20"/>
              </w:rPr>
            </w:pPr>
          </w:p>
        </w:tc>
        <w:tc>
          <w:tcPr>
            <w:tcW w:w="833" w:type="pct"/>
            <w:vAlign w:val="center"/>
          </w:tcPr>
          <w:p w14:paraId="6C70165C" w14:textId="77777777" w:rsidR="0026236F" w:rsidRPr="00871C9C" w:rsidRDefault="0026236F" w:rsidP="00F17CD2">
            <w:pPr>
              <w:spacing w:afterLines="24" w:after="57"/>
              <w:jc w:val="center"/>
              <w:rPr>
                <w:color w:val="000000" w:themeColor="text1"/>
                <w:sz w:val="20"/>
                <w:szCs w:val="20"/>
              </w:rPr>
            </w:pPr>
          </w:p>
        </w:tc>
        <w:tc>
          <w:tcPr>
            <w:tcW w:w="682" w:type="pct"/>
            <w:vAlign w:val="center"/>
          </w:tcPr>
          <w:p w14:paraId="2316C561" w14:textId="77777777" w:rsidR="0026236F" w:rsidRPr="00871C9C" w:rsidRDefault="0026236F" w:rsidP="00F17CD2">
            <w:pPr>
              <w:spacing w:afterLines="24" w:after="57"/>
              <w:jc w:val="center"/>
              <w:rPr>
                <w:color w:val="000000" w:themeColor="text1"/>
                <w:sz w:val="20"/>
                <w:szCs w:val="20"/>
              </w:rPr>
            </w:pPr>
          </w:p>
        </w:tc>
      </w:tr>
      <w:tr w:rsidR="00B31CDE" w:rsidRPr="00871C9C" w14:paraId="5CE358CC" w14:textId="77777777" w:rsidTr="00F17CD2">
        <w:tc>
          <w:tcPr>
            <w:tcW w:w="273" w:type="pct"/>
            <w:vMerge/>
            <w:vAlign w:val="center"/>
          </w:tcPr>
          <w:p w14:paraId="583AE0A6" w14:textId="77777777" w:rsidR="0026236F" w:rsidRPr="00871C9C" w:rsidRDefault="0026236F" w:rsidP="00F17CD2">
            <w:pPr>
              <w:spacing w:afterLines="24" w:after="57"/>
              <w:rPr>
                <w:color w:val="000000" w:themeColor="text1"/>
                <w:sz w:val="20"/>
                <w:szCs w:val="20"/>
              </w:rPr>
            </w:pPr>
          </w:p>
        </w:tc>
        <w:tc>
          <w:tcPr>
            <w:tcW w:w="788" w:type="pct"/>
            <w:vMerge/>
            <w:vAlign w:val="center"/>
          </w:tcPr>
          <w:p w14:paraId="65C92588" w14:textId="77777777" w:rsidR="0026236F" w:rsidRPr="00871C9C" w:rsidRDefault="0026236F" w:rsidP="00F17CD2">
            <w:pPr>
              <w:spacing w:afterLines="24" w:after="57"/>
              <w:rPr>
                <w:color w:val="000000" w:themeColor="text1"/>
                <w:sz w:val="20"/>
                <w:szCs w:val="20"/>
              </w:rPr>
            </w:pPr>
          </w:p>
        </w:tc>
        <w:tc>
          <w:tcPr>
            <w:tcW w:w="1666" w:type="pct"/>
            <w:vAlign w:val="center"/>
          </w:tcPr>
          <w:p w14:paraId="70B1BB74" w14:textId="77777777" w:rsidR="0026236F" w:rsidRPr="00871C9C" w:rsidRDefault="0026236F" w:rsidP="00F17CD2">
            <w:pPr>
              <w:spacing w:afterLines="24" w:after="57"/>
              <w:jc w:val="center"/>
              <w:rPr>
                <w:color w:val="000000" w:themeColor="text1"/>
                <w:sz w:val="20"/>
                <w:szCs w:val="20"/>
              </w:rPr>
            </w:pPr>
            <w:r w:rsidRPr="00871C9C">
              <w:rPr>
                <w:color w:val="000000" w:themeColor="text1"/>
                <w:sz w:val="20"/>
                <w:szCs w:val="20"/>
              </w:rPr>
              <w:t>Производство нефти, тонн</w:t>
            </w:r>
          </w:p>
        </w:tc>
        <w:tc>
          <w:tcPr>
            <w:tcW w:w="758" w:type="pct"/>
            <w:vAlign w:val="center"/>
          </w:tcPr>
          <w:p w14:paraId="6D71444E" w14:textId="77777777" w:rsidR="0026236F" w:rsidRPr="00871C9C" w:rsidRDefault="0026236F" w:rsidP="00F17CD2">
            <w:pPr>
              <w:jc w:val="center"/>
              <w:rPr>
                <w:color w:val="000000" w:themeColor="text1"/>
                <w:sz w:val="20"/>
                <w:szCs w:val="20"/>
              </w:rPr>
            </w:pPr>
            <w:r w:rsidRPr="00871C9C">
              <w:rPr>
                <w:color w:val="000000" w:themeColor="text1"/>
                <w:sz w:val="20"/>
                <w:szCs w:val="20"/>
              </w:rPr>
              <w:t>8025</w:t>
            </w:r>
          </w:p>
        </w:tc>
        <w:tc>
          <w:tcPr>
            <w:tcW w:w="833" w:type="pct"/>
            <w:vAlign w:val="center"/>
          </w:tcPr>
          <w:p w14:paraId="2D564538" w14:textId="77777777" w:rsidR="0026236F" w:rsidRPr="00871C9C" w:rsidRDefault="0026236F" w:rsidP="00F17CD2">
            <w:pPr>
              <w:jc w:val="center"/>
              <w:rPr>
                <w:color w:val="000000" w:themeColor="text1"/>
                <w:sz w:val="20"/>
                <w:szCs w:val="20"/>
              </w:rPr>
            </w:pPr>
            <w:r w:rsidRPr="00871C9C">
              <w:rPr>
                <w:color w:val="000000" w:themeColor="text1"/>
                <w:sz w:val="20"/>
                <w:szCs w:val="20"/>
              </w:rPr>
              <w:t>8107</w:t>
            </w:r>
          </w:p>
        </w:tc>
        <w:tc>
          <w:tcPr>
            <w:tcW w:w="682" w:type="pct"/>
            <w:vAlign w:val="center"/>
          </w:tcPr>
          <w:p w14:paraId="61AA49F0" w14:textId="77777777" w:rsidR="0026236F" w:rsidRPr="00871C9C" w:rsidRDefault="0026236F" w:rsidP="00F17CD2">
            <w:pPr>
              <w:jc w:val="center"/>
              <w:rPr>
                <w:color w:val="000000" w:themeColor="text1"/>
                <w:sz w:val="20"/>
                <w:szCs w:val="20"/>
              </w:rPr>
            </w:pPr>
            <w:r w:rsidRPr="00871C9C">
              <w:rPr>
                <w:color w:val="000000" w:themeColor="text1"/>
                <w:sz w:val="20"/>
                <w:szCs w:val="20"/>
              </w:rPr>
              <w:t>8304</w:t>
            </w:r>
          </w:p>
        </w:tc>
      </w:tr>
      <w:tr w:rsidR="00B31CDE" w:rsidRPr="00871C9C" w14:paraId="1BE66323" w14:textId="77777777" w:rsidTr="00F17CD2">
        <w:tc>
          <w:tcPr>
            <w:tcW w:w="273" w:type="pct"/>
            <w:vMerge w:val="restart"/>
            <w:vAlign w:val="center"/>
          </w:tcPr>
          <w:p w14:paraId="18D2776F" w14:textId="77777777" w:rsidR="0026236F" w:rsidRPr="00871C9C" w:rsidRDefault="0026236F" w:rsidP="00F17CD2">
            <w:pPr>
              <w:rPr>
                <w:color w:val="000000" w:themeColor="text1"/>
                <w:sz w:val="20"/>
                <w:szCs w:val="20"/>
              </w:rPr>
            </w:pPr>
            <w:r w:rsidRPr="00871C9C">
              <w:rPr>
                <w:color w:val="000000" w:themeColor="text1"/>
                <w:sz w:val="20"/>
                <w:szCs w:val="20"/>
              </w:rPr>
              <w:t>4</w:t>
            </w:r>
          </w:p>
        </w:tc>
        <w:tc>
          <w:tcPr>
            <w:tcW w:w="788" w:type="pct"/>
            <w:vMerge w:val="restart"/>
            <w:vAlign w:val="center"/>
          </w:tcPr>
          <w:p w14:paraId="5D3C9153" w14:textId="77777777" w:rsidR="0026236F" w:rsidRPr="00871C9C" w:rsidRDefault="0026236F" w:rsidP="00F17CD2">
            <w:pPr>
              <w:rPr>
                <w:color w:val="000000" w:themeColor="text1"/>
                <w:sz w:val="20"/>
                <w:szCs w:val="20"/>
              </w:rPr>
            </w:pPr>
            <w:r w:rsidRPr="00871C9C">
              <w:rPr>
                <w:color w:val="000000" w:themeColor="text1"/>
                <w:sz w:val="20"/>
                <w:szCs w:val="20"/>
              </w:rPr>
              <w:t>Балджуван</w:t>
            </w:r>
          </w:p>
        </w:tc>
        <w:tc>
          <w:tcPr>
            <w:tcW w:w="1666" w:type="pct"/>
            <w:vAlign w:val="center"/>
          </w:tcPr>
          <w:p w14:paraId="779FF93C" w14:textId="77777777" w:rsidR="0026236F" w:rsidRPr="00871C9C" w:rsidRDefault="0026236F" w:rsidP="00F17CD2">
            <w:pPr>
              <w:jc w:val="center"/>
              <w:rPr>
                <w:color w:val="000000" w:themeColor="text1"/>
                <w:sz w:val="20"/>
                <w:szCs w:val="20"/>
              </w:rPr>
            </w:pPr>
            <w:r w:rsidRPr="00871C9C">
              <w:rPr>
                <w:color w:val="000000" w:themeColor="text1"/>
                <w:sz w:val="20"/>
                <w:szCs w:val="20"/>
              </w:rPr>
              <w:t>Производство нефти, тонн</w:t>
            </w:r>
          </w:p>
        </w:tc>
        <w:tc>
          <w:tcPr>
            <w:tcW w:w="758" w:type="pct"/>
            <w:vAlign w:val="center"/>
          </w:tcPr>
          <w:p w14:paraId="4F297C11" w14:textId="77777777" w:rsidR="0026236F" w:rsidRPr="00871C9C" w:rsidRDefault="0026236F" w:rsidP="00F17CD2">
            <w:pPr>
              <w:jc w:val="center"/>
              <w:rPr>
                <w:color w:val="000000" w:themeColor="text1"/>
                <w:sz w:val="20"/>
                <w:szCs w:val="20"/>
              </w:rPr>
            </w:pPr>
            <w:r w:rsidRPr="00871C9C">
              <w:rPr>
                <w:color w:val="000000" w:themeColor="text1"/>
                <w:sz w:val="20"/>
                <w:szCs w:val="20"/>
              </w:rPr>
              <w:t>7333</w:t>
            </w:r>
          </w:p>
        </w:tc>
        <w:tc>
          <w:tcPr>
            <w:tcW w:w="833" w:type="pct"/>
            <w:vAlign w:val="center"/>
          </w:tcPr>
          <w:p w14:paraId="05896907" w14:textId="77777777" w:rsidR="0026236F" w:rsidRPr="00871C9C" w:rsidRDefault="0026236F" w:rsidP="00F17CD2">
            <w:pPr>
              <w:jc w:val="center"/>
              <w:rPr>
                <w:color w:val="000000" w:themeColor="text1"/>
                <w:sz w:val="20"/>
                <w:szCs w:val="20"/>
              </w:rPr>
            </w:pPr>
            <w:r w:rsidRPr="00871C9C">
              <w:rPr>
                <w:color w:val="000000" w:themeColor="text1"/>
                <w:sz w:val="20"/>
                <w:szCs w:val="20"/>
              </w:rPr>
              <w:t>3690</w:t>
            </w:r>
          </w:p>
        </w:tc>
        <w:tc>
          <w:tcPr>
            <w:tcW w:w="682" w:type="pct"/>
            <w:vAlign w:val="center"/>
          </w:tcPr>
          <w:p w14:paraId="038EE4A6" w14:textId="77777777" w:rsidR="0026236F" w:rsidRPr="00871C9C" w:rsidRDefault="0026236F" w:rsidP="00F17CD2">
            <w:pPr>
              <w:jc w:val="center"/>
              <w:rPr>
                <w:color w:val="000000" w:themeColor="text1"/>
                <w:sz w:val="20"/>
                <w:szCs w:val="20"/>
              </w:rPr>
            </w:pPr>
            <w:r w:rsidRPr="00871C9C">
              <w:rPr>
                <w:color w:val="000000" w:themeColor="text1"/>
                <w:sz w:val="20"/>
                <w:szCs w:val="20"/>
              </w:rPr>
              <w:t>2199</w:t>
            </w:r>
          </w:p>
        </w:tc>
      </w:tr>
      <w:tr w:rsidR="00B31CDE" w:rsidRPr="00871C9C" w14:paraId="08269653" w14:textId="77777777" w:rsidTr="00F17CD2">
        <w:tc>
          <w:tcPr>
            <w:tcW w:w="273" w:type="pct"/>
            <w:vMerge/>
            <w:vAlign w:val="center"/>
          </w:tcPr>
          <w:p w14:paraId="7075FD58" w14:textId="77777777" w:rsidR="0026236F" w:rsidRPr="00871C9C" w:rsidRDefault="0026236F" w:rsidP="00F17CD2">
            <w:pPr>
              <w:rPr>
                <w:color w:val="000000" w:themeColor="text1"/>
                <w:sz w:val="20"/>
                <w:szCs w:val="20"/>
              </w:rPr>
            </w:pPr>
          </w:p>
        </w:tc>
        <w:tc>
          <w:tcPr>
            <w:tcW w:w="788" w:type="pct"/>
            <w:vMerge/>
            <w:vAlign w:val="center"/>
          </w:tcPr>
          <w:p w14:paraId="79850BAE" w14:textId="77777777" w:rsidR="0026236F" w:rsidRPr="00871C9C" w:rsidRDefault="0026236F" w:rsidP="00F17CD2">
            <w:pPr>
              <w:rPr>
                <w:color w:val="000000" w:themeColor="text1"/>
                <w:sz w:val="20"/>
                <w:szCs w:val="20"/>
              </w:rPr>
            </w:pPr>
          </w:p>
        </w:tc>
        <w:tc>
          <w:tcPr>
            <w:tcW w:w="1666" w:type="pct"/>
            <w:vAlign w:val="center"/>
          </w:tcPr>
          <w:p w14:paraId="001E1604" w14:textId="77777777" w:rsidR="0026236F" w:rsidRPr="00871C9C" w:rsidRDefault="0026236F" w:rsidP="00F17CD2">
            <w:pPr>
              <w:jc w:val="center"/>
              <w:rPr>
                <w:color w:val="000000" w:themeColor="text1"/>
                <w:sz w:val="20"/>
                <w:szCs w:val="20"/>
              </w:rPr>
            </w:pPr>
            <w:r w:rsidRPr="00871C9C">
              <w:rPr>
                <w:color w:val="000000" w:themeColor="text1"/>
                <w:sz w:val="20"/>
                <w:szCs w:val="20"/>
              </w:rPr>
              <w:t>Производство газа, млн.м3</w:t>
            </w:r>
          </w:p>
        </w:tc>
        <w:tc>
          <w:tcPr>
            <w:tcW w:w="758" w:type="pct"/>
            <w:vAlign w:val="center"/>
          </w:tcPr>
          <w:p w14:paraId="1D3F380D" w14:textId="77777777" w:rsidR="0026236F" w:rsidRPr="00871C9C" w:rsidRDefault="0026236F" w:rsidP="00F17CD2">
            <w:pPr>
              <w:jc w:val="center"/>
              <w:rPr>
                <w:color w:val="000000" w:themeColor="text1"/>
                <w:sz w:val="20"/>
                <w:szCs w:val="20"/>
              </w:rPr>
            </w:pPr>
            <w:r w:rsidRPr="00871C9C">
              <w:rPr>
                <w:color w:val="000000" w:themeColor="text1"/>
                <w:sz w:val="20"/>
                <w:szCs w:val="20"/>
              </w:rPr>
              <w:t>3,0</w:t>
            </w:r>
          </w:p>
        </w:tc>
        <w:tc>
          <w:tcPr>
            <w:tcW w:w="833" w:type="pct"/>
            <w:vAlign w:val="center"/>
          </w:tcPr>
          <w:p w14:paraId="1D55FEBA" w14:textId="77777777" w:rsidR="0026236F" w:rsidRPr="00871C9C" w:rsidRDefault="0026236F" w:rsidP="00F17CD2">
            <w:pPr>
              <w:jc w:val="center"/>
              <w:rPr>
                <w:color w:val="000000" w:themeColor="text1"/>
                <w:sz w:val="20"/>
                <w:szCs w:val="20"/>
              </w:rPr>
            </w:pPr>
            <w:r w:rsidRPr="00871C9C">
              <w:rPr>
                <w:color w:val="000000" w:themeColor="text1"/>
                <w:sz w:val="20"/>
                <w:szCs w:val="20"/>
              </w:rPr>
              <w:t>0,9</w:t>
            </w:r>
          </w:p>
        </w:tc>
        <w:tc>
          <w:tcPr>
            <w:tcW w:w="682" w:type="pct"/>
            <w:vAlign w:val="center"/>
          </w:tcPr>
          <w:p w14:paraId="0719E9AF" w14:textId="77777777" w:rsidR="0026236F" w:rsidRPr="00871C9C" w:rsidRDefault="0026236F" w:rsidP="00F17CD2">
            <w:pPr>
              <w:jc w:val="center"/>
              <w:rPr>
                <w:color w:val="000000" w:themeColor="text1"/>
                <w:sz w:val="20"/>
                <w:szCs w:val="20"/>
              </w:rPr>
            </w:pPr>
            <w:r w:rsidRPr="00871C9C">
              <w:rPr>
                <w:color w:val="000000" w:themeColor="text1"/>
                <w:sz w:val="20"/>
                <w:szCs w:val="20"/>
              </w:rPr>
              <w:t>0,2</w:t>
            </w:r>
          </w:p>
        </w:tc>
      </w:tr>
      <w:tr w:rsidR="00B31CDE" w:rsidRPr="00871C9C" w14:paraId="4175FC5E" w14:textId="77777777" w:rsidTr="00F17CD2">
        <w:tc>
          <w:tcPr>
            <w:tcW w:w="273" w:type="pct"/>
            <w:vMerge/>
            <w:vAlign w:val="center"/>
          </w:tcPr>
          <w:p w14:paraId="4B61A706" w14:textId="77777777" w:rsidR="0026236F" w:rsidRPr="00871C9C" w:rsidRDefault="0026236F" w:rsidP="00F17CD2">
            <w:pPr>
              <w:rPr>
                <w:color w:val="000000" w:themeColor="text1"/>
                <w:sz w:val="20"/>
                <w:szCs w:val="20"/>
              </w:rPr>
            </w:pPr>
          </w:p>
        </w:tc>
        <w:tc>
          <w:tcPr>
            <w:tcW w:w="788" w:type="pct"/>
            <w:vMerge/>
            <w:vAlign w:val="center"/>
          </w:tcPr>
          <w:p w14:paraId="7C5165D8" w14:textId="77777777" w:rsidR="0026236F" w:rsidRPr="00871C9C" w:rsidRDefault="0026236F" w:rsidP="00F17CD2">
            <w:pPr>
              <w:rPr>
                <w:color w:val="000000" w:themeColor="text1"/>
                <w:sz w:val="20"/>
                <w:szCs w:val="20"/>
              </w:rPr>
            </w:pPr>
          </w:p>
        </w:tc>
        <w:tc>
          <w:tcPr>
            <w:tcW w:w="1666" w:type="pct"/>
            <w:vAlign w:val="center"/>
          </w:tcPr>
          <w:p w14:paraId="59BD1969" w14:textId="77777777" w:rsidR="0026236F" w:rsidRPr="00871C9C" w:rsidRDefault="0026236F" w:rsidP="00F17CD2">
            <w:pPr>
              <w:jc w:val="center"/>
              <w:rPr>
                <w:color w:val="000000" w:themeColor="text1"/>
                <w:sz w:val="20"/>
                <w:szCs w:val="20"/>
              </w:rPr>
            </w:pPr>
            <w:r w:rsidRPr="00871C9C">
              <w:rPr>
                <w:color w:val="000000" w:themeColor="text1"/>
                <w:sz w:val="20"/>
                <w:szCs w:val="20"/>
              </w:rPr>
              <w:t>Бензин, тонн</w:t>
            </w:r>
          </w:p>
        </w:tc>
        <w:tc>
          <w:tcPr>
            <w:tcW w:w="758" w:type="pct"/>
            <w:vAlign w:val="center"/>
          </w:tcPr>
          <w:p w14:paraId="4684BA6B" w14:textId="77777777" w:rsidR="0026236F" w:rsidRPr="00871C9C" w:rsidRDefault="0026236F" w:rsidP="00F17CD2">
            <w:pPr>
              <w:jc w:val="center"/>
              <w:rPr>
                <w:color w:val="000000" w:themeColor="text1"/>
                <w:sz w:val="20"/>
                <w:szCs w:val="20"/>
              </w:rPr>
            </w:pPr>
            <w:r w:rsidRPr="00871C9C">
              <w:rPr>
                <w:color w:val="000000" w:themeColor="text1"/>
                <w:sz w:val="20"/>
                <w:szCs w:val="20"/>
              </w:rPr>
              <w:t>54,1</w:t>
            </w:r>
          </w:p>
        </w:tc>
        <w:tc>
          <w:tcPr>
            <w:tcW w:w="833" w:type="pct"/>
            <w:vAlign w:val="center"/>
          </w:tcPr>
          <w:p w14:paraId="6CF07C93" w14:textId="77777777" w:rsidR="0026236F" w:rsidRPr="00871C9C" w:rsidRDefault="0026236F" w:rsidP="00F17CD2">
            <w:pPr>
              <w:jc w:val="center"/>
              <w:rPr>
                <w:color w:val="000000" w:themeColor="text1"/>
                <w:sz w:val="20"/>
                <w:szCs w:val="20"/>
              </w:rPr>
            </w:pPr>
            <w:r w:rsidRPr="00871C9C">
              <w:rPr>
                <w:color w:val="000000" w:themeColor="text1"/>
                <w:sz w:val="20"/>
                <w:szCs w:val="20"/>
              </w:rPr>
              <w:t>46,2</w:t>
            </w:r>
          </w:p>
        </w:tc>
        <w:tc>
          <w:tcPr>
            <w:tcW w:w="682" w:type="pct"/>
            <w:vAlign w:val="center"/>
          </w:tcPr>
          <w:p w14:paraId="60E80E35" w14:textId="77777777" w:rsidR="0026236F" w:rsidRPr="00871C9C" w:rsidRDefault="0026236F" w:rsidP="00F17CD2">
            <w:pPr>
              <w:jc w:val="center"/>
              <w:rPr>
                <w:color w:val="000000" w:themeColor="text1"/>
                <w:sz w:val="20"/>
                <w:szCs w:val="20"/>
              </w:rPr>
            </w:pPr>
            <w:r w:rsidRPr="00871C9C">
              <w:rPr>
                <w:color w:val="000000" w:themeColor="text1"/>
                <w:sz w:val="20"/>
                <w:szCs w:val="20"/>
              </w:rPr>
              <w:t>52,4</w:t>
            </w:r>
          </w:p>
        </w:tc>
      </w:tr>
      <w:tr w:rsidR="00B31CDE" w:rsidRPr="00871C9C" w14:paraId="375BEC63" w14:textId="77777777" w:rsidTr="00F17CD2">
        <w:tc>
          <w:tcPr>
            <w:tcW w:w="273" w:type="pct"/>
            <w:vMerge/>
            <w:vAlign w:val="center"/>
          </w:tcPr>
          <w:p w14:paraId="665F7850" w14:textId="77777777" w:rsidR="0026236F" w:rsidRPr="00871C9C" w:rsidRDefault="0026236F" w:rsidP="00F17CD2">
            <w:pPr>
              <w:rPr>
                <w:color w:val="000000" w:themeColor="text1"/>
                <w:sz w:val="20"/>
                <w:szCs w:val="20"/>
              </w:rPr>
            </w:pPr>
          </w:p>
        </w:tc>
        <w:tc>
          <w:tcPr>
            <w:tcW w:w="788" w:type="pct"/>
            <w:vMerge/>
            <w:vAlign w:val="center"/>
          </w:tcPr>
          <w:p w14:paraId="779790EA" w14:textId="77777777" w:rsidR="0026236F" w:rsidRPr="00871C9C" w:rsidRDefault="0026236F" w:rsidP="00F17CD2">
            <w:pPr>
              <w:rPr>
                <w:color w:val="000000" w:themeColor="text1"/>
                <w:sz w:val="20"/>
                <w:szCs w:val="20"/>
              </w:rPr>
            </w:pPr>
          </w:p>
        </w:tc>
        <w:tc>
          <w:tcPr>
            <w:tcW w:w="1666" w:type="pct"/>
            <w:vAlign w:val="center"/>
          </w:tcPr>
          <w:p w14:paraId="0C9F6AE1" w14:textId="77777777" w:rsidR="0026236F" w:rsidRPr="00871C9C" w:rsidRDefault="0026236F" w:rsidP="00F17CD2">
            <w:pPr>
              <w:jc w:val="center"/>
              <w:rPr>
                <w:color w:val="000000" w:themeColor="text1"/>
                <w:sz w:val="20"/>
                <w:szCs w:val="20"/>
              </w:rPr>
            </w:pPr>
            <w:r w:rsidRPr="00871C9C">
              <w:rPr>
                <w:color w:val="000000" w:themeColor="text1"/>
                <w:sz w:val="20"/>
                <w:szCs w:val="20"/>
              </w:rPr>
              <w:t>Мазут, тонн</w:t>
            </w:r>
          </w:p>
        </w:tc>
        <w:tc>
          <w:tcPr>
            <w:tcW w:w="758" w:type="pct"/>
            <w:vAlign w:val="center"/>
          </w:tcPr>
          <w:p w14:paraId="5AD3F59B" w14:textId="77777777" w:rsidR="0026236F" w:rsidRPr="00871C9C" w:rsidRDefault="0026236F" w:rsidP="00F17CD2">
            <w:pPr>
              <w:jc w:val="center"/>
              <w:rPr>
                <w:color w:val="000000" w:themeColor="text1"/>
                <w:sz w:val="20"/>
                <w:szCs w:val="20"/>
              </w:rPr>
            </w:pPr>
            <w:r w:rsidRPr="00871C9C">
              <w:rPr>
                <w:color w:val="000000" w:themeColor="text1"/>
                <w:sz w:val="20"/>
                <w:szCs w:val="20"/>
              </w:rPr>
              <w:t>2554,7</w:t>
            </w:r>
          </w:p>
        </w:tc>
        <w:tc>
          <w:tcPr>
            <w:tcW w:w="833" w:type="pct"/>
            <w:vAlign w:val="center"/>
          </w:tcPr>
          <w:p w14:paraId="10821A2C" w14:textId="77777777" w:rsidR="0026236F" w:rsidRPr="00871C9C" w:rsidRDefault="0026236F" w:rsidP="00F17CD2">
            <w:pPr>
              <w:jc w:val="center"/>
              <w:rPr>
                <w:color w:val="000000" w:themeColor="text1"/>
                <w:sz w:val="20"/>
                <w:szCs w:val="20"/>
              </w:rPr>
            </w:pPr>
            <w:r w:rsidRPr="00871C9C">
              <w:rPr>
                <w:color w:val="000000" w:themeColor="text1"/>
                <w:sz w:val="20"/>
                <w:szCs w:val="20"/>
              </w:rPr>
              <w:t>1731,4</w:t>
            </w:r>
          </w:p>
        </w:tc>
        <w:tc>
          <w:tcPr>
            <w:tcW w:w="682" w:type="pct"/>
            <w:vAlign w:val="center"/>
          </w:tcPr>
          <w:p w14:paraId="6A32BBCF" w14:textId="77777777" w:rsidR="0026236F" w:rsidRPr="00871C9C" w:rsidRDefault="0026236F" w:rsidP="00F17CD2">
            <w:pPr>
              <w:jc w:val="center"/>
              <w:rPr>
                <w:color w:val="000000" w:themeColor="text1"/>
                <w:sz w:val="20"/>
                <w:szCs w:val="20"/>
              </w:rPr>
            </w:pPr>
            <w:r w:rsidRPr="00871C9C">
              <w:rPr>
                <w:color w:val="000000" w:themeColor="text1"/>
                <w:sz w:val="20"/>
                <w:szCs w:val="20"/>
              </w:rPr>
              <w:t>1599,5</w:t>
            </w:r>
          </w:p>
        </w:tc>
      </w:tr>
      <w:tr w:rsidR="00B31CDE" w:rsidRPr="00871C9C" w14:paraId="1B260C4A" w14:textId="77777777" w:rsidTr="00F17CD2">
        <w:tc>
          <w:tcPr>
            <w:tcW w:w="273" w:type="pct"/>
            <w:vMerge/>
            <w:vAlign w:val="center"/>
          </w:tcPr>
          <w:p w14:paraId="5C8852ED" w14:textId="77777777" w:rsidR="0026236F" w:rsidRPr="00871C9C" w:rsidRDefault="0026236F" w:rsidP="00F17CD2">
            <w:pPr>
              <w:rPr>
                <w:color w:val="000000" w:themeColor="text1"/>
                <w:sz w:val="20"/>
                <w:szCs w:val="20"/>
              </w:rPr>
            </w:pPr>
          </w:p>
        </w:tc>
        <w:tc>
          <w:tcPr>
            <w:tcW w:w="788" w:type="pct"/>
            <w:vMerge/>
            <w:vAlign w:val="center"/>
          </w:tcPr>
          <w:p w14:paraId="74E23A71" w14:textId="77777777" w:rsidR="0026236F" w:rsidRPr="00871C9C" w:rsidRDefault="0026236F" w:rsidP="00F17CD2">
            <w:pPr>
              <w:rPr>
                <w:color w:val="000000" w:themeColor="text1"/>
                <w:sz w:val="20"/>
                <w:szCs w:val="20"/>
              </w:rPr>
            </w:pPr>
          </w:p>
        </w:tc>
        <w:tc>
          <w:tcPr>
            <w:tcW w:w="1666" w:type="pct"/>
            <w:vAlign w:val="center"/>
          </w:tcPr>
          <w:p w14:paraId="25E8F3EB" w14:textId="77777777" w:rsidR="0026236F" w:rsidRPr="00871C9C" w:rsidRDefault="0026236F" w:rsidP="00F17CD2">
            <w:pPr>
              <w:jc w:val="center"/>
              <w:rPr>
                <w:color w:val="000000" w:themeColor="text1"/>
                <w:sz w:val="20"/>
                <w:szCs w:val="20"/>
              </w:rPr>
            </w:pPr>
            <w:r w:rsidRPr="00871C9C">
              <w:rPr>
                <w:color w:val="000000" w:themeColor="text1"/>
                <w:sz w:val="20"/>
                <w:szCs w:val="20"/>
              </w:rPr>
              <w:t>Дизельное топливо</w:t>
            </w:r>
          </w:p>
        </w:tc>
        <w:tc>
          <w:tcPr>
            <w:tcW w:w="758" w:type="pct"/>
            <w:vAlign w:val="center"/>
          </w:tcPr>
          <w:p w14:paraId="74E24361" w14:textId="77777777" w:rsidR="0026236F" w:rsidRPr="00871C9C" w:rsidRDefault="0026236F" w:rsidP="00F17CD2">
            <w:pPr>
              <w:jc w:val="center"/>
              <w:rPr>
                <w:color w:val="000000" w:themeColor="text1"/>
                <w:sz w:val="20"/>
                <w:szCs w:val="20"/>
              </w:rPr>
            </w:pPr>
            <w:r w:rsidRPr="00871C9C">
              <w:rPr>
                <w:color w:val="000000" w:themeColor="text1"/>
                <w:sz w:val="20"/>
                <w:szCs w:val="20"/>
              </w:rPr>
              <w:t>911,5</w:t>
            </w:r>
          </w:p>
        </w:tc>
        <w:tc>
          <w:tcPr>
            <w:tcW w:w="833" w:type="pct"/>
            <w:vAlign w:val="center"/>
          </w:tcPr>
          <w:p w14:paraId="273FC53E" w14:textId="77777777" w:rsidR="0026236F" w:rsidRPr="00871C9C" w:rsidRDefault="0026236F" w:rsidP="00F17CD2">
            <w:pPr>
              <w:jc w:val="center"/>
              <w:rPr>
                <w:color w:val="000000" w:themeColor="text1"/>
                <w:sz w:val="20"/>
                <w:szCs w:val="20"/>
              </w:rPr>
            </w:pPr>
            <w:r w:rsidRPr="00871C9C">
              <w:rPr>
                <w:color w:val="000000" w:themeColor="text1"/>
                <w:sz w:val="20"/>
                <w:szCs w:val="20"/>
              </w:rPr>
              <w:t>678,8</w:t>
            </w:r>
          </w:p>
        </w:tc>
        <w:tc>
          <w:tcPr>
            <w:tcW w:w="682" w:type="pct"/>
            <w:vAlign w:val="center"/>
          </w:tcPr>
          <w:p w14:paraId="547EAFAB" w14:textId="77777777" w:rsidR="0026236F" w:rsidRPr="00871C9C" w:rsidRDefault="0026236F" w:rsidP="00F17CD2">
            <w:pPr>
              <w:jc w:val="center"/>
              <w:rPr>
                <w:color w:val="000000" w:themeColor="text1"/>
                <w:sz w:val="20"/>
                <w:szCs w:val="20"/>
              </w:rPr>
            </w:pPr>
            <w:r w:rsidRPr="00871C9C">
              <w:rPr>
                <w:color w:val="000000" w:themeColor="text1"/>
                <w:sz w:val="20"/>
                <w:szCs w:val="20"/>
              </w:rPr>
              <w:t>776,4</w:t>
            </w:r>
          </w:p>
        </w:tc>
      </w:tr>
      <w:tr w:rsidR="00B31CDE" w:rsidRPr="00871C9C" w14:paraId="0F821348" w14:textId="77777777" w:rsidTr="00F17CD2">
        <w:tc>
          <w:tcPr>
            <w:tcW w:w="273" w:type="pct"/>
            <w:vAlign w:val="center"/>
          </w:tcPr>
          <w:p w14:paraId="1DB22C35" w14:textId="77777777" w:rsidR="0026236F" w:rsidRPr="00871C9C" w:rsidRDefault="0026236F" w:rsidP="00F17CD2">
            <w:pPr>
              <w:rPr>
                <w:color w:val="000000" w:themeColor="text1"/>
                <w:sz w:val="20"/>
                <w:szCs w:val="20"/>
              </w:rPr>
            </w:pPr>
            <w:r w:rsidRPr="00871C9C">
              <w:rPr>
                <w:color w:val="000000" w:themeColor="text1"/>
                <w:sz w:val="20"/>
                <w:szCs w:val="20"/>
              </w:rPr>
              <w:t>5</w:t>
            </w:r>
          </w:p>
        </w:tc>
        <w:tc>
          <w:tcPr>
            <w:tcW w:w="788" w:type="pct"/>
            <w:vAlign w:val="center"/>
          </w:tcPr>
          <w:p w14:paraId="57569F01" w14:textId="77777777" w:rsidR="0026236F" w:rsidRPr="00871C9C" w:rsidRDefault="0026236F" w:rsidP="00F17CD2">
            <w:pPr>
              <w:rPr>
                <w:color w:val="000000" w:themeColor="text1"/>
                <w:sz w:val="20"/>
                <w:szCs w:val="20"/>
              </w:rPr>
            </w:pPr>
            <w:r w:rsidRPr="00871C9C">
              <w:rPr>
                <w:color w:val="000000" w:themeColor="text1"/>
                <w:sz w:val="20"/>
                <w:szCs w:val="20"/>
              </w:rPr>
              <w:t>Нурек</w:t>
            </w:r>
          </w:p>
        </w:tc>
        <w:tc>
          <w:tcPr>
            <w:tcW w:w="1666" w:type="pct"/>
            <w:vAlign w:val="center"/>
          </w:tcPr>
          <w:p w14:paraId="311EDA95" w14:textId="6B9E6BB8" w:rsidR="0026236F" w:rsidRPr="00871C9C" w:rsidRDefault="0026236F" w:rsidP="00C11C7D">
            <w:pPr>
              <w:jc w:val="center"/>
              <w:rPr>
                <w:color w:val="000000" w:themeColor="text1"/>
                <w:sz w:val="20"/>
                <w:szCs w:val="20"/>
              </w:rPr>
            </w:pPr>
            <w:r w:rsidRPr="00871C9C">
              <w:rPr>
                <w:color w:val="000000" w:themeColor="text1"/>
                <w:sz w:val="20"/>
                <w:szCs w:val="20"/>
              </w:rPr>
              <w:t>Производство электроэнергии, млн.к</w:t>
            </w:r>
            <w:r w:rsidR="00C11C7D">
              <w:rPr>
                <w:color w:val="000000" w:themeColor="text1"/>
                <w:sz w:val="20"/>
                <w:szCs w:val="20"/>
              </w:rPr>
              <w:t>В</w:t>
            </w:r>
            <w:r w:rsidRPr="00871C9C">
              <w:rPr>
                <w:color w:val="000000" w:themeColor="text1"/>
                <w:sz w:val="20"/>
                <w:szCs w:val="20"/>
              </w:rPr>
              <w:t>т/ч</w:t>
            </w:r>
          </w:p>
        </w:tc>
        <w:tc>
          <w:tcPr>
            <w:tcW w:w="758" w:type="pct"/>
            <w:vAlign w:val="center"/>
          </w:tcPr>
          <w:p w14:paraId="07B44B37" w14:textId="77777777" w:rsidR="0026236F" w:rsidRPr="00871C9C" w:rsidRDefault="0026236F" w:rsidP="00F17CD2">
            <w:pPr>
              <w:jc w:val="center"/>
              <w:rPr>
                <w:color w:val="000000" w:themeColor="text1"/>
                <w:sz w:val="20"/>
                <w:szCs w:val="20"/>
              </w:rPr>
            </w:pPr>
            <w:r w:rsidRPr="00871C9C">
              <w:rPr>
                <w:color w:val="000000" w:themeColor="text1"/>
                <w:sz w:val="20"/>
                <w:szCs w:val="20"/>
              </w:rPr>
              <w:t>12683,5</w:t>
            </w:r>
          </w:p>
        </w:tc>
        <w:tc>
          <w:tcPr>
            <w:tcW w:w="833" w:type="pct"/>
            <w:vAlign w:val="center"/>
          </w:tcPr>
          <w:p w14:paraId="2AB64297" w14:textId="77777777" w:rsidR="0026236F" w:rsidRPr="00871C9C" w:rsidRDefault="0026236F" w:rsidP="00F17CD2">
            <w:pPr>
              <w:jc w:val="center"/>
              <w:rPr>
                <w:color w:val="000000" w:themeColor="text1"/>
                <w:sz w:val="20"/>
                <w:szCs w:val="20"/>
              </w:rPr>
            </w:pPr>
            <w:r w:rsidRPr="00871C9C">
              <w:rPr>
                <w:color w:val="000000" w:themeColor="text1"/>
                <w:sz w:val="20"/>
                <w:szCs w:val="20"/>
              </w:rPr>
              <w:t>12356,3</w:t>
            </w:r>
          </w:p>
        </w:tc>
        <w:tc>
          <w:tcPr>
            <w:tcW w:w="682" w:type="pct"/>
            <w:vAlign w:val="center"/>
          </w:tcPr>
          <w:p w14:paraId="2D256AE1" w14:textId="77777777" w:rsidR="0026236F" w:rsidRPr="00871C9C" w:rsidRDefault="0026236F" w:rsidP="00F17CD2">
            <w:pPr>
              <w:jc w:val="center"/>
              <w:rPr>
                <w:color w:val="000000" w:themeColor="text1"/>
                <w:sz w:val="20"/>
                <w:szCs w:val="20"/>
              </w:rPr>
            </w:pPr>
            <w:r w:rsidRPr="00871C9C">
              <w:rPr>
                <w:color w:val="000000" w:themeColor="text1"/>
                <w:sz w:val="20"/>
                <w:szCs w:val="20"/>
              </w:rPr>
              <w:t>11794,2</w:t>
            </w:r>
          </w:p>
        </w:tc>
      </w:tr>
      <w:tr w:rsidR="00B31CDE" w:rsidRPr="00871C9C" w14:paraId="1567C0DC" w14:textId="77777777" w:rsidTr="00F17CD2">
        <w:tc>
          <w:tcPr>
            <w:tcW w:w="273" w:type="pct"/>
            <w:vAlign w:val="center"/>
          </w:tcPr>
          <w:p w14:paraId="0C2A66F5" w14:textId="77777777" w:rsidR="0026236F" w:rsidRPr="00871C9C" w:rsidRDefault="0026236F" w:rsidP="00F17CD2">
            <w:pPr>
              <w:rPr>
                <w:color w:val="000000" w:themeColor="text1"/>
                <w:sz w:val="20"/>
                <w:szCs w:val="20"/>
              </w:rPr>
            </w:pPr>
            <w:r w:rsidRPr="00871C9C">
              <w:rPr>
                <w:color w:val="000000" w:themeColor="text1"/>
                <w:sz w:val="20"/>
                <w:szCs w:val="20"/>
              </w:rPr>
              <w:t>6</w:t>
            </w:r>
          </w:p>
        </w:tc>
        <w:tc>
          <w:tcPr>
            <w:tcW w:w="788" w:type="pct"/>
            <w:vAlign w:val="center"/>
          </w:tcPr>
          <w:p w14:paraId="51BC8883" w14:textId="77777777" w:rsidR="0026236F" w:rsidRPr="00871C9C" w:rsidRDefault="0026236F" w:rsidP="00F17CD2">
            <w:pPr>
              <w:rPr>
                <w:color w:val="000000" w:themeColor="text1"/>
                <w:sz w:val="20"/>
                <w:szCs w:val="20"/>
              </w:rPr>
            </w:pPr>
            <w:r w:rsidRPr="00871C9C">
              <w:rPr>
                <w:color w:val="000000" w:themeColor="text1"/>
                <w:sz w:val="20"/>
                <w:szCs w:val="20"/>
              </w:rPr>
              <w:t>Дангара</w:t>
            </w:r>
          </w:p>
        </w:tc>
        <w:tc>
          <w:tcPr>
            <w:tcW w:w="1666" w:type="pct"/>
            <w:vAlign w:val="center"/>
          </w:tcPr>
          <w:p w14:paraId="48CDFCAE" w14:textId="37976084" w:rsidR="0026236F" w:rsidRPr="00871C9C" w:rsidRDefault="0026236F" w:rsidP="00C11C7D">
            <w:pPr>
              <w:jc w:val="center"/>
              <w:rPr>
                <w:color w:val="000000" w:themeColor="text1"/>
                <w:sz w:val="20"/>
                <w:szCs w:val="20"/>
              </w:rPr>
            </w:pPr>
            <w:r w:rsidRPr="00871C9C">
              <w:rPr>
                <w:color w:val="000000" w:themeColor="text1"/>
                <w:sz w:val="20"/>
                <w:szCs w:val="20"/>
              </w:rPr>
              <w:t>Производство электроэнергии, млн.к</w:t>
            </w:r>
            <w:r w:rsidR="00C11C7D">
              <w:rPr>
                <w:color w:val="000000" w:themeColor="text1"/>
                <w:sz w:val="20"/>
                <w:szCs w:val="20"/>
              </w:rPr>
              <w:t>В</w:t>
            </w:r>
            <w:r w:rsidRPr="00871C9C">
              <w:rPr>
                <w:color w:val="000000" w:themeColor="text1"/>
                <w:sz w:val="20"/>
                <w:szCs w:val="20"/>
              </w:rPr>
              <w:t>т/ч</w:t>
            </w:r>
          </w:p>
        </w:tc>
        <w:tc>
          <w:tcPr>
            <w:tcW w:w="758" w:type="pct"/>
            <w:vAlign w:val="center"/>
          </w:tcPr>
          <w:p w14:paraId="2163790D" w14:textId="77777777" w:rsidR="0026236F" w:rsidRPr="00871C9C" w:rsidRDefault="0026236F" w:rsidP="00F17CD2">
            <w:pPr>
              <w:jc w:val="center"/>
              <w:rPr>
                <w:color w:val="000000" w:themeColor="text1"/>
                <w:sz w:val="20"/>
                <w:szCs w:val="20"/>
              </w:rPr>
            </w:pPr>
          </w:p>
        </w:tc>
        <w:tc>
          <w:tcPr>
            <w:tcW w:w="833" w:type="pct"/>
            <w:vAlign w:val="center"/>
          </w:tcPr>
          <w:p w14:paraId="0027B966" w14:textId="77777777" w:rsidR="0026236F" w:rsidRPr="00871C9C" w:rsidRDefault="0026236F" w:rsidP="00F17CD2">
            <w:pPr>
              <w:jc w:val="center"/>
              <w:rPr>
                <w:color w:val="000000" w:themeColor="text1"/>
                <w:sz w:val="20"/>
                <w:szCs w:val="20"/>
              </w:rPr>
            </w:pPr>
          </w:p>
        </w:tc>
        <w:tc>
          <w:tcPr>
            <w:tcW w:w="682" w:type="pct"/>
            <w:vAlign w:val="center"/>
          </w:tcPr>
          <w:p w14:paraId="0F003116" w14:textId="77777777" w:rsidR="0026236F" w:rsidRPr="00871C9C" w:rsidRDefault="0026236F" w:rsidP="00F17CD2">
            <w:pPr>
              <w:jc w:val="center"/>
              <w:rPr>
                <w:color w:val="000000" w:themeColor="text1"/>
                <w:sz w:val="20"/>
                <w:szCs w:val="20"/>
              </w:rPr>
            </w:pPr>
            <w:r w:rsidRPr="00871C9C">
              <w:rPr>
                <w:color w:val="000000" w:themeColor="text1"/>
                <w:sz w:val="20"/>
                <w:szCs w:val="20"/>
              </w:rPr>
              <w:t>2497,0</w:t>
            </w:r>
          </w:p>
        </w:tc>
      </w:tr>
    </w:tbl>
    <w:p w14:paraId="485E6BAE" w14:textId="77777777" w:rsidR="0026236F" w:rsidRPr="00871C9C" w:rsidRDefault="0026236F" w:rsidP="00F56AFA">
      <w:pPr>
        <w:ind w:firstLine="567"/>
        <w:jc w:val="both"/>
        <w:rPr>
          <w:color w:val="000000" w:themeColor="text1"/>
          <w:lang w:eastAsia="en-US"/>
        </w:rPr>
      </w:pPr>
    </w:p>
    <w:p w14:paraId="6955C13D" w14:textId="77777777" w:rsidR="0026236F" w:rsidRPr="00871C9C" w:rsidRDefault="0026236F" w:rsidP="00F56AFA">
      <w:pPr>
        <w:ind w:firstLine="567"/>
        <w:jc w:val="both"/>
        <w:rPr>
          <w:rFonts w:eastAsia="MS Mincho"/>
          <w:color w:val="000000" w:themeColor="text1"/>
        </w:rPr>
      </w:pPr>
      <w:r w:rsidRPr="00871C9C">
        <w:rPr>
          <w:rFonts w:eastAsia="MS Mincho"/>
          <w:color w:val="000000" w:themeColor="text1"/>
        </w:rPr>
        <w:t>В настоящее время по оценкам специалистов запасы нефти и газа на месторождениях “Бештентак”, “Кизил-Тумшук”, “Ходжа-Сартез”, “Узуннахор”, “Сулдузи”, “Кичик-Бел”, “Акбашадир”, “Куми-джануби”, “Пушонишимоли”, “Сайёд”, “Саргазон”, “Кизилсу”, “Найчи”, “Карадум”, “Ялгизкок” и “Норин” составляют (примерно от 75 до 205 млн. тонн) и газа (примерно 205 до 440 млрд. м</w:t>
      </w:r>
      <w:r w:rsidRPr="00C13AC3">
        <w:rPr>
          <w:rFonts w:eastAsia="MS Mincho"/>
          <w:color w:val="000000" w:themeColor="text1"/>
          <w:vertAlign w:val="superscript"/>
        </w:rPr>
        <w:t>3</w:t>
      </w:r>
      <w:r w:rsidRPr="00871C9C">
        <w:rPr>
          <w:rFonts w:eastAsia="MS Mincho"/>
          <w:color w:val="000000" w:themeColor="text1"/>
        </w:rPr>
        <w:t xml:space="preserve">). </w:t>
      </w:r>
    </w:p>
    <w:p w14:paraId="19E33B12" w14:textId="518A09C0" w:rsidR="0026236F" w:rsidRPr="00871C9C" w:rsidRDefault="0026236F" w:rsidP="00F56AFA">
      <w:pPr>
        <w:ind w:firstLine="567"/>
        <w:jc w:val="both"/>
        <w:rPr>
          <w:rFonts w:eastAsia="MS Mincho"/>
          <w:color w:val="000000" w:themeColor="text1"/>
        </w:rPr>
      </w:pPr>
      <w:r w:rsidRPr="00871C9C">
        <w:rPr>
          <w:rFonts w:eastAsia="MS Mincho"/>
          <w:color w:val="000000" w:themeColor="text1"/>
        </w:rPr>
        <w:lastRenderedPageBreak/>
        <w:t>В качестве основной причины снижения производственных показателей специалисты отрасли приводят уменьшение в зимнее время поступления воды в Нурекское водохранилище и изнашивание оборудовани</w:t>
      </w:r>
      <w:r w:rsidR="00C13AC3">
        <w:rPr>
          <w:rFonts w:eastAsia="MS Mincho"/>
          <w:color w:val="000000" w:themeColor="text1"/>
        </w:rPr>
        <w:t>я</w:t>
      </w:r>
      <w:r w:rsidRPr="00871C9C">
        <w:rPr>
          <w:rFonts w:eastAsia="MS Mincho"/>
          <w:color w:val="000000" w:themeColor="text1"/>
        </w:rPr>
        <w:t xml:space="preserve"> по выработке электроэнергии </w:t>
      </w:r>
      <w:r w:rsidR="00C13AC3">
        <w:rPr>
          <w:rFonts w:eastAsia="MS Mincho"/>
          <w:color w:val="000000" w:themeColor="text1"/>
        </w:rPr>
        <w:t>на</w:t>
      </w:r>
      <w:r w:rsidRPr="00871C9C">
        <w:rPr>
          <w:rFonts w:eastAsia="MS Mincho"/>
          <w:color w:val="000000" w:themeColor="text1"/>
        </w:rPr>
        <w:t xml:space="preserve"> крупнейших гидроэлектростанциях “Норак”, “Байпази” и “Вахш”.</w:t>
      </w:r>
      <w:r w:rsidR="00F56AFA" w:rsidRPr="00871C9C">
        <w:rPr>
          <w:rFonts w:eastAsia="MS Mincho"/>
          <w:color w:val="000000" w:themeColor="text1"/>
        </w:rPr>
        <w:t xml:space="preserve"> </w:t>
      </w:r>
    </w:p>
    <w:p w14:paraId="3D5DE952" w14:textId="37A4F047" w:rsidR="0026236F" w:rsidRPr="00871C9C" w:rsidRDefault="0026236F" w:rsidP="00F56AFA">
      <w:pPr>
        <w:ind w:firstLine="567"/>
        <w:jc w:val="both"/>
        <w:rPr>
          <w:rFonts w:eastAsia="MS Mincho"/>
          <w:color w:val="000000" w:themeColor="text1"/>
        </w:rPr>
      </w:pPr>
      <w:r w:rsidRPr="00871C9C">
        <w:rPr>
          <w:rFonts w:eastAsia="MS Mincho"/>
          <w:color w:val="000000" w:themeColor="text1"/>
        </w:rPr>
        <w:t>Основная цель отрасли заключается в восстановлении и обеспечении существующих ГЭС современной техникой, ввод</w:t>
      </w:r>
      <w:r w:rsidR="009E4E06">
        <w:rPr>
          <w:rFonts w:eastAsia="MS Mincho"/>
          <w:color w:val="000000" w:themeColor="text1"/>
        </w:rPr>
        <w:t>е</w:t>
      </w:r>
      <w:r w:rsidRPr="00871C9C">
        <w:rPr>
          <w:rFonts w:eastAsia="MS Mincho"/>
          <w:color w:val="000000" w:themeColor="text1"/>
        </w:rPr>
        <w:t xml:space="preserve"> в эксплуатацию новых производственных мощностей, сокращении потерь электроэнергии и на этой основе улучшени</w:t>
      </w:r>
      <w:r w:rsidR="009E4E06">
        <w:rPr>
          <w:rFonts w:eastAsia="MS Mincho"/>
          <w:color w:val="000000" w:themeColor="text1"/>
        </w:rPr>
        <w:t>е</w:t>
      </w:r>
      <w:r w:rsidRPr="00871C9C">
        <w:rPr>
          <w:rFonts w:eastAsia="MS Mincho"/>
          <w:color w:val="000000" w:themeColor="text1"/>
        </w:rPr>
        <w:t xml:space="preserve"> доступа населения и учреждений и организаций </w:t>
      </w:r>
      <w:r w:rsidR="009E4E06">
        <w:rPr>
          <w:rFonts w:eastAsia="MS Mincho"/>
          <w:color w:val="000000" w:themeColor="text1"/>
        </w:rPr>
        <w:t xml:space="preserve">к </w:t>
      </w:r>
      <w:r w:rsidRPr="00871C9C">
        <w:rPr>
          <w:rFonts w:eastAsia="MS Mincho"/>
          <w:color w:val="000000" w:themeColor="text1"/>
        </w:rPr>
        <w:t>электроэнергии</w:t>
      </w:r>
      <w:r w:rsidR="009E4E06">
        <w:rPr>
          <w:rFonts w:eastAsia="MS Mincho"/>
          <w:color w:val="000000" w:themeColor="text1"/>
        </w:rPr>
        <w:t>.</w:t>
      </w:r>
      <w:r w:rsidRPr="00871C9C">
        <w:rPr>
          <w:rFonts w:eastAsia="MS Mincho"/>
          <w:color w:val="000000" w:themeColor="text1"/>
        </w:rPr>
        <w:t xml:space="preserve"> </w:t>
      </w:r>
    </w:p>
    <w:p w14:paraId="56CCC914" w14:textId="75A1095F" w:rsidR="0026236F" w:rsidRPr="00871C9C" w:rsidRDefault="0026236F" w:rsidP="00F56AFA">
      <w:pPr>
        <w:ind w:firstLine="567"/>
        <w:jc w:val="both"/>
        <w:rPr>
          <w:color w:val="000000" w:themeColor="text1"/>
        </w:rPr>
      </w:pPr>
      <w:r w:rsidRPr="00871C9C">
        <w:rPr>
          <w:rFonts w:eastAsia="MS Mincho"/>
          <w:color w:val="000000" w:themeColor="text1"/>
        </w:rPr>
        <w:t>Для достижения поставленных целей отрасли предусмотрено обновление</w:t>
      </w:r>
      <w:r w:rsidR="00F56AFA" w:rsidRPr="00871C9C">
        <w:rPr>
          <w:rFonts w:eastAsia="MS Mincho"/>
          <w:color w:val="000000" w:themeColor="text1"/>
        </w:rPr>
        <w:t xml:space="preserve"> </w:t>
      </w:r>
      <w:r w:rsidRPr="00871C9C">
        <w:rPr>
          <w:rFonts w:eastAsia="MS Mincho"/>
          <w:color w:val="000000" w:themeColor="text1"/>
        </w:rPr>
        <w:t>ГЭС “Нор</w:t>
      </w:r>
      <w:r w:rsidRPr="00871C9C">
        <w:rPr>
          <w:color w:val="000000" w:themeColor="text1"/>
        </w:rPr>
        <w:t>ак” и “Каскад электростанций Вахш”, строительство 220 кВ</w:t>
      </w:r>
      <w:r w:rsidR="009E4E06">
        <w:rPr>
          <w:color w:val="000000" w:themeColor="text1"/>
        </w:rPr>
        <w:t>т</w:t>
      </w:r>
      <w:r w:rsidRPr="00871C9C">
        <w:rPr>
          <w:color w:val="000000" w:themeColor="text1"/>
        </w:rPr>
        <w:t xml:space="preserve"> ЛЭП “Геран”-“Руми”, восстановление ГЭС “Байпази” и строительство 500 кВ</w:t>
      </w:r>
      <w:r w:rsidR="009E4E06">
        <w:rPr>
          <w:color w:val="000000" w:themeColor="text1"/>
        </w:rPr>
        <w:t>т</w:t>
      </w:r>
      <w:r w:rsidRPr="00871C9C">
        <w:rPr>
          <w:color w:val="000000" w:themeColor="text1"/>
        </w:rPr>
        <w:t xml:space="preserve"> ЛЭП ГЭС</w:t>
      </w:r>
      <w:r w:rsidR="00F56AFA" w:rsidRPr="00871C9C">
        <w:rPr>
          <w:color w:val="000000" w:themeColor="text1"/>
        </w:rPr>
        <w:t xml:space="preserve"> </w:t>
      </w:r>
      <w:r w:rsidRPr="00871C9C">
        <w:rPr>
          <w:color w:val="000000" w:themeColor="text1"/>
        </w:rPr>
        <w:t>“Сангтуда-</w:t>
      </w:r>
      <w:smartTag w:uri="urn:schemas-microsoft-com:office:smarttags" w:element="metricconverter">
        <w:smartTagPr>
          <w:attr w:name="ProductID" w:val="1”"/>
        </w:smartTagPr>
        <w:r w:rsidRPr="00871C9C">
          <w:rPr>
            <w:color w:val="000000" w:themeColor="text1"/>
          </w:rPr>
          <w:t>1”</w:t>
        </w:r>
      </w:smartTag>
      <w:r w:rsidRPr="00871C9C">
        <w:rPr>
          <w:color w:val="000000" w:themeColor="text1"/>
        </w:rPr>
        <w:t xml:space="preserve"> на общую сумму 674,5 млн. долларов</w:t>
      </w:r>
      <w:r w:rsidR="009E4E06">
        <w:rPr>
          <w:color w:val="000000" w:themeColor="text1"/>
        </w:rPr>
        <w:t xml:space="preserve"> США</w:t>
      </w:r>
      <w:r w:rsidRPr="00871C9C">
        <w:rPr>
          <w:color w:val="000000" w:themeColor="text1"/>
        </w:rPr>
        <w:t xml:space="preserve">, строительство </w:t>
      </w:r>
      <w:smartTag w:uri="urn:schemas-microsoft-com:office:smarttags" w:element="metricconverter">
        <w:smartTagPr>
          <w:attr w:name="ProductID" w:val="7,5 км"/>
        </w:smartTagPr>
        <w:r w:rsidRPr="00871C9C">
          <w:rPr>
            <w:color w:val="000000" w:themeColor="text1"/>
          </w:rPr>
          <w:t>7,5 км</w:t>
        </w:r>
      </w:smartTag>
      <w:r w:rsidRPr="00871C9C">
        <w:rPr>
          <w:color w:val="000000" w:themeColor="text1"/>
        </w:rPr>
        <w:t xml:space="preserve"> 220 </w:t>
      </w:r>
      <w:r w:rsidR="009E4E06">
        <w:rPr>
          <w:color w:val="000000" w:themeColor="text1"/>
        </w:rPr>
        <w:t>кВт</w:t>
      </w:r>
      <w:r w:rsidRPr="00871C9C">
        <w:rPr>
          <w:color w:val="000000" w:themeColor="text1"/>
        </w:rPr>
        <w:t xml:space="preserve"> ЛЭП “Сангтуда-1-СЭЗ”Дангара” и электрической подстанции 220/110/10 кВ</w:t>
      </w:r>
      <w:r w:rsidR="009E4E06">
        <w:rPr>
          <w:color w:val="000000" w:themeColor="text1"/>
        </w:rPr>
        <w:t>т</w:t>
      </w:r>
      <w:r w:rsidRPr="00871C9C">
        <w:rPr>
          <w:color w:val="000000" w:themeColor="text1"/>
        </w:rPr>
        <w:t xml:space="preserve"> на территории СЭЗ “Дангара” что может способствовать устранению ряда проблем отрасли, заложить основу для расширения экспортных возможностей области.</w:t>
      </w:r>
      <w:r w:rsidR="00F56AFA" w:rsidRPr="00871C9C">
        <w:rPr>
          <w:color w:val="000000" w:themeColor="text1"/>
        </w:rPr>
        <w:t xml:space="preserve"> </w:t>
      </w:r>
    </w:p>
    <w:p w14:paraId="094AD963" w14:textId="77777777" w:rsidR="0026236F" w:rsidRPr="00871C9C" w:rsidRDefault="0026236F" w:rsidP="00F56AFA">
      <w:pPr>
        <w:ind w:firstLine="567"/>
        <w:jc w:val="both"/>
        <w:rPr>
          <w:b/>
          <w:color w:val="000000" w:themeColor="text1"/>
        </w:rPr>
      </w:pPr>
      <w:r w:rsidRPr="00871C9C">
        <w:rPr>
          <w:rFonts w:eastAsia="MS Mincho"/>
          <w:color w:val="000000" w:themeColor="text1"/>
        </w:rPr>
        <w:t>С учетом использования существующих запасов и возможностей предусматривается доведение до 2020 года общей мощности производства электроэнергии до 5,0 тыс. МВт, нефти до 1,2 млн. тонн, бензина до 0,4 млн. тонн, мазута до 1,2 млн. тонн, дизельного топлива до 0,3 млн. тонн и газа до 4,6 млн. тонн.</w:t>
      </w:r>
      <w:r w:rsidR="00F56AFA" w:rsidRPr="00871C9C">
        <w:rPr>
          <w:rFonts w:eastAsia="MS Mincho"/>
          <w:color w:val="000000" w:themeColor="text1"/>
        </w:rPr>
        <w:t xml:space="preserve"> </w:t>
      </w:r>
    </w:p>
    <w:p w14:paraId="17826BA1" w14:textId="050EE6CD" w:rsidR="0026236F" w:rsidRPr="00871C9C" w:rsidRDefault="0026236F" w:rsidP="00F56AFA">
      <w:pPr>
        <w:ind w:firstLine="567"/>
        <w:jc w:val="both"/>
        <w:rPr>
          <w:color w:val="000000" w:themeColor="text1"/>
        </w:rPr>
      </w:pPr>
      <w:r w:rsidRPr="00871C9C">
        <w:rPr>
          <w:b/>
          <w:color w:val="000000" w:themeColor="text1"/>
        </w:rPr>
        <w:t xml:space="preserve">Нефтегазовая и угольная промышленность. </w:t>
      </w:r>
      <w:r w:rsidRPr="00871C9C">
        <w:rPr>
          <w:color w:val="000000" w:themeColor="text1"/>
        </w:rPr>
        <w:t>На территории области зарегистрировано 11 площадей нефти и газа, запасы каждо</w:t>
      </w:r>
      <w:r w:rsidR="00281EE0">
        <w:rPr>
          <w:color w:val="000000" w:themeColor="text1"/>
        </w:rPr>
        <w:t>й</w:t>
      </w:r>
      <w:r w:rsidRPr="00871C9C">
        <w:rPr>
          <w:color w:val="000000" w:themeColor="text1"/>
        </w:rPr>
        <w:t xml:space="preserve"> из которых предположительно составля</w:t>
      </w:r>
      <w:r w:rsidR="00281EE0">
        <w:rPr>
          <w:color w:val="000000" w:themeColor="text1"/>
        </w:rPr>
        <w:t>ю</w:t>
      </w:r>
      <w:r w:rsidRPr="00871C9C">
        <w:rPr>
          <w:color w:val="000000" w:themeColor="text1"/>
        </w:rPr>
        <w:t xml:space="preserve">т более чем 10 млн. тонн нефти, 2 млрд. кубических метров газа и в двух местностях Шураабадского района запас угля предусматривается в объёме 400 тыс. тонн. И это при том, что </w:t>
      </w:r>
      <w:r w:rsidR="00281EE0">
        <w:rPr>
          <w:color w:val="000000" w:themeColor="text1"/>
        </w:rPr>
        <w:t xml:space="preserve">еще </w:t>
      </w:r>
      <w:r w:rsidRPr="00871C9C">
        <w:rPr>
          <w:color w:val="000000" w:themeColor="text1"/>
        </w:rPr>
        <w:t xml:space="preserve">22-27 мест </w:t>
      </w:r>
      <w:r w:rsidR="00281EE0">
        <w:rPr>
          <w:color w:val="000000" w:themeColor="text1"/>
        </w:rPr>
        <w:t xml:space="preserve">в </w:t>
      </w:r>
      <w:r w:rsidRPr="00871C9C">
        <w:rPr>
          <w:color w:val="000000" w:themeColor="text1"/>
        </w:rPr>
        <w:t>области, имеющих запасы нефти и газа, остаются неизученными.</w:t>
      </w:r>
      <w:r w:rsidR="00F56AFA" w:rsidRPr="00871C9C">
        <w:rPr>
          <w:color w:val="000000" w:themeColor="text1"/>
        </w:rPr>
        <w:t xml:space="preserve"> </w:t>
      </w:r>
      <w:r w:rsidRPr="00871C9C">
        <w:rPr>
          <w:color w:val="000000" w:themeColor="text1"/>
        </w:rPr>
        <w:t>В случае полного изучения нефтегазовых участков области существует вероятность увеличения запасов этого вида полезных ископаемых с мощностью 150-320 млн. тонн. Первоначальные вероятные добывающие запасы углеводородного сырья области составля</w:t>
      </w:r>
      <w:r w:rsidR="00281EE0">
        <w:rPr>
          <w:color w:val="000000" w:themeColor="text1"/>
        </w:rPr>
        <w:t>ю</w:t>
      </w:r>
      <w:r w:rsidRPr="00871C9C">
        <w:rPr>
          <w:color w:val="000000" w:themeColor="text1"/>
        </w:rPr>
        <w:t>т всего 265 млн. тонн условного топлива, в том числе нефти – 205 млн. тонн, газа -</w:t>
      </w:r>
      <w:r w:rsidR="00F56AFA" w:rsidRPr="00871C9C">
        <w:rPr>
          <w:color w:val="000000" w:themeColor="text1"/>
        </w:rPr>
        <w:t xml:space="preserve"> </w:t>
      </w:r>
      <w:r w:rsidRPr="00871C9C">
        <w:rPr>
          <w:color w:val="000000" w:themeColor="text1"/>
        </w:rPr>
        <w:t>5,0 млрд. м</w:t>
      </w:r>
      <w:r w:rsidRPr="00871C9C">
        <w:rPr>
          <w:color w:val="000000" w:themeColor="text1"/>
          <w:vertAlign w:val="superscript"/>
        </w:rPr>
        <w:t>3</w:t>
      </w:r>
      <w:r w:rsidRPr="00871C9C">
        <w:rPr>
          <w:color w:val="000000" w:themeColor="text1"/>
        </w:rPr>
        <w:t>, конденсата -</w:t>
      </w:r>
      <w:r w:rsidR="00F56AFA" w:rsidRPr="00871C9C">
        <w:rPr>
          <w:color w:val="000000" w:themeColor="text1"/>
        </w:rPr>
        <w:t xml:space="preserve"> </w:t>
      </w:r>
      <w:r w:rsidRPr="00871C9C">
        <w:rPr>
          <w:color w:val="000000" w:themeColor="text1"/>
        </w:rPr>
        <w:t>60 млн. тонн.</w:t>
      </w:r>
    </w:p>
    <w:p w14:paraId="0167CFF7" w14:textId="77777777" w:rsidR="0026236F" w:rsidRPr="00871C9C" w:rsidRDefault="0026236F" w:rsidP="00F56AFA">
      <w:pPr>
        <w:ind w:firstLine="567"/>
        <w:jc w:val="both"/>
        <w:rPr>
          <w:color w:val="000000" w:themeColor="text1"/>
        </w:rPr>
      </w:pPr>
      <w:r w:rsidRPr="00871C9C">
        <w:rPr>
          <w:color w:val="000000" w:themeColor="text1"/>
        </w:rPr>
        <w:t>На 1.01.2015 года общий объём добытой нефти составил 0,11</w:t>
      </w:r>
      <w:r w:rsidR="00D67E3A" w:rsidRPr="00871C9C">
        <w:rPr>
          <w:color w:val="000000" w:themeColor="text1"/>
        </w:rPr>
        <w:t xml:space="preserve"> млн. тонн, газа – 1,7 млн.</w:t>
      </w:r>
      <w:r w:rsidRPr="00871C9C">
        <w:rPr>
          <w:color w:val="000000" w:themeColor="text1"/>
        </w:rPr>
        <w:t>м</w:t>
      </w:r>
      <w:r w:rsidRPr="00871C9C">
        <w:rPr>
          <w:color w:val="000000" w:themeColor="text1"/>
          <w:vertAlign w:val="superscript"/>
        </w:rPr>
        <w:t>3</w:t>
      </w:r>
      <w:r w:rsidRPr="00871C9C">
        <w:rPr>
          <w:color w:val="000000" w:themeColor="text1"/>
        </w:rPr>
        <w:t>, конденсата – 0,9 млн. тонн.</w:t>
      </w:r>
    </w:p>
    <w:p w14:paraId="06A1ED5B" w14:textId="77777777" w:rsidR="0026236F" w:rsidRPr="00871C9C" w:rsidRDefault="0026236F" w:rsidP="00F56AFA">
      <w:pPr>
        <w:ind w:firstLine="567"/>
        <w:jc w:val="both"/>
        <w:rPr>
          <w:color w:val="000000" w:themeColor="text1"/>
        </w:rPr>
      </w:pPr>
      <w:r w:rsidRPr="00871C9C">
        <w:rPr>
          <w:color w:val="000000" w:themeColor="text1"/>
        </w:rPr>
        <w:t>На территории области в местности Саргазон</w:t>
      </w:r>
      <w:r w:rsidR="004E431D" w:rsidRPr="00871C9C">
        <w:rPr>
          <w:color w:val="000000" w:themeColor="text1"/>
        </w:rPr>
        <w:t xml:space="preserve"> </w:t>
      </w:r>
      <w:r w:rsidRPr="00871C9C">
        <w:rPr>
          <w:color w:val="000000" w:themeColor="text1"/>
        </w:rPr>
        <w:t>находится один из крупнейших запасов природного газа в объёме 80 млрд. кубических метров, наладка добычи которых является одним из первостепенных приоритетов развития отрасли.</w:t>
      </w:r>
      <w:r w:rsidR="00F56AFA" w:rsidRPr="00871C9C">
        <w:rPr>
          <w:color w:val="000000" w:themeColor="text1"/>
        </w:rPr>
        <w:t xml:space="preserve"> </w:t>
      </w:r>
    </w:p>
    <w:p w14:paraId="0D1B7F80" w14:textId="7E093491" w:rsidR="0026236F" w:rsidRPr="00871C9C" w:rsidRDefault="0026236F" w:rsidP="00F56AFA">
      <w:pPr>
        <w:ind w:firstLine="567"/>
        <w:jc w:val="both"/>
        <w:rPr>
          <w:color w:val="000000" w:themeColor="text1"/>
        </w:rPr>
      </w:pPr>
      <w:r w:rsidRPr="00871C9C">
        <w:rPr>
          <w:color w:val="000000" w:themeColor="text1"/>
        </w:rPr>
        <w:t xml:space="preserve">Более того, в Балджуванском районе, </w:t>
      </w:r>
      <w:r w:rsidR="00281EE0">
        <w:rPr>
          <w:color w:val="000000" w:themeColor="text1"/>
        </w:rPr>
        <w:t>где расположено</w:t>
      </w:r>
      <w:r w:rsidRPr="00871C9C">
        <w:rPr>
          <w:color w:val="000000" w:themeColor="text1"/>
        </w:rPr>
        <w:t xml:space="preserve"> одн</w:t>
      </w:r>
      <w:r w:rsidR="00281EE0">
        <w:rPr>
          <w:color w:val="000000" w:themeColor="text1"/>
        </w:rPr>
        <w:t>о</w:t>
      </w:r>
      <w:r w:rsidRPr="00871C9C">
        <w:rPr>
          <w:color w:val="000000" w:themeColor="text1"/>
        </w:rPr>
        <w:t xml:space="preserve"> из крупнейших вновь созданных месторождений нефти и газа, запасы составляют 5 млн. тонн и газа</w:t>
      </w:r>
      <w:r w:rsidR="00F56AFA" w:rsidRPr="00871C9C">
        <w:rPr>
          <w:color w:val="000000" w:themeColor="text1"/>
        </w:rPr>
        <w:t xml:space="preserve"> </w:t>
      </w:r>
      <w:r w:rsidRPr="00871C9C">
        <w:rPr>
          <w:color w:val="000000" w:themeColor="text1"/>
        </w:rPr>
        <w:t>2,6 млрд.</w:t>
      </w:r>
      <w:r w:rsidR="008F1136" w:rsidRPr="00871C9C">
        <w:rPr>
          <w:color w:val="000000" w:themeColor="text1"/>
        </w:rPr>
        <w:t xml:space="preserve"> </w:t>
      </w:r>
      <w:r w:rsidRPr="00871C9C">
        <w:rPr>
          <w:color w:val="000000" w:themeColor="text1"/>
        </w:rPr>
        <w:t xml:space="preserve">кубических метров, работы в этом направлении продолжаются. Ведутся исследовательские работы в газовом месторождении в районе Дж. Руми и на месторождении нефти и битума в Кумсангирском районе. </w:t>
      </w:r>
    </w:p>
    <w:p w14:paraId="72F6FC64" w14:textId="77777777" w:rsidR="0026236F" w:rsidRPr="00871C9C" w:rsidRDefault="0026236F" w:rsidP="00F56AFA">
      <w:pPr>
        <w:ind w:firstLine="567"/>
        <w:jc w:val="both"/>
        <w:rPr>
          <w:color w:val="000000" w:themeColor="text1"/>
          <w:spacing w:val="-2"/>
        </w:rPr>
      </w:pPr>
      <w:r w:rsidRPr="00871C9C">
        <w:rPr>
          <w:color w:val="000000" w:themeColor="text1"/>
          <w:spacing w:val="-2"/>
        </w:rPr>
        <w:t xml:space="preserve">Кроме того, в Муминабадском районе находится засохшее месторождение угля (местность “Даштиджум” с запасом 0,17 млн. тонн) эта местность до сих пор полностью не изучена. </w:t>
      </w:r>
    </w:p>
    <w:p w14:paraId="083D6D51" w14:textId="77777777" w:rsidR="0026236F" w:rsidRPr="00871C9C" w:rsidRDefault="0026236F" w:rsidP="00F56AFA">
      <w:pPr>
        <w:ind w:firstLine="567"/>
        <w:jc w:val="both"/>
        <w:rPr>
          <w:color w:val="000000" w:themeColor="text1"/>
        </w:rPr>
      </w:pPr>
      <w:r w:rsidRPr="00871C9C">
        <w:rPr>
          <w:color w:val="000000" w:themeColor="text1"/>
        </w:rPr>
        <w:t xml:space="preserve">Основные проблемы отрасли можно охарактеризовать следующим образом: </w:t>
      </w:r>
    </w:p>
    <w:p w14:paraId="37977226" w14:textId="77777777" w:rsidR="0026236F" w:rsidRPr="00871C9C" w:rsidRDefault="0026236F" w:rsidP="00F17CD2">
      <w:pPr>
        <w:pStyle w:val="afa"/>
        <w:numPr>
          <w:ilvl w:val="0"/>
          <w:numId w:val="20"/>
        </w:numPr>
        <w:spacing w:after="0"/>
        <w:ind w:left="714" w:hanging="357"/>
        <w:jc w:val="both"/>
        <w:rPr>
          <w:color w:val="000000" w:themeColor="text1"/>
        </w:rPr>
      </w:pPr>
      <w:r w:rsidRPr="00871C9C">
        <w:rPr>
          <w:color w:val="000000" w:themeColor="text1"/>
        </w:rPr>
        <w:t xml:space="preserve">нехватка финансовых средств; </w:t>
      </w:r>
    </w:p>
    <w:p w14:paraId="4802FEB6" w14:textId="77777777" w:rsidR="0026236F" w:rsidRPr="00871C9C" w:rsidRDefault="0026236F" w:rsidP="00F17CD2">
      <w:pPr>
        <w:pStyle w:val="afa"/>
        <w:numPr>
          <w:ilvl w:val="0"/>
          <w:numId w:val="20"/>
        </w:numPr>
        <w:spacing w:after="0"/>
        <w:ind w:left="714" w:hanging="357"/>
        <w:jc w:val="both"/>
        <w:rPr>
          <w:color w:val="000000" w:themeColor="text1"/>
        </w:rPr>
      </w:pPr>
      <w:r w:rsidRPr="00871C9C">
        <w:rPr>
          <w:color w:val="000000" w:themeColor="text1"/>
        </w:rPr>
        <w:t>медленное привлечение внутренних и внешних инвестиций;</w:t>
      </w:r>
    </w:p>
    <w:p w14:paraId="35F25CF7" w14:textId="77777777" w:rsidR="0026236F" w:rsidRPr="00871C9C" w:rsidRDefault="0026236F" w:rsidP="00F17CD2">
      <w:pPr>
        <w:pStyle w:val="afa"/>
        <w:numPr>
          <w:ilvl w:val="0"/>
          <w:numId w:val="20"/>
        </w:numPr>
        <w:spacing w:after="0"/>
        <w:ind w:left="714" w:hanging="357"/>
        <w:jc w:val="both"/>
        <w:rPr>
          <w:color w:val="000000" w:themeColor="text1"/>
        </w:rPr>
      </w:pPr>
      <w:r w:rsidRPr="00871C9C">
        <w:rPr>
          <w:color w:val="000000" w:themeColor="text1"/>
        </w:rPr>
        <w:t>нехватка высококвалифицированных специалистов и современной техники и технологий;</w:t>
      </w:r>
    </w:p>
    <w:p w14:paraId="2DE54932" w14:textId="77777777" w:rsidR="0026236F" w:rsidRPr="00871C9C" w:rsidRDefault="0026236F" w:rsidP="00F17CD2">
      <w:pPr>
        <w:pStyle w:val="afa"/>
        <w:numPr>
          <w:ilvl w:val="0"/>
          <w:numId w:val="20"/>
        </w:numPr>
        <w:spacing w:after="0"/>
        <w:ind w:left="714" w:hanging="357"/>
        <w:jc w:val="both"/>
        <w:rPr>
          <w:color w:val="000000" w:themeColor="text1"/>
        </w:rPr>
      </w:pPr>
      <w:r w:rsidRPr="00871C9C">
        <w:rPr>
          <w:color w:val="000000" w:themeColor="text1"/>
        </w:rPr>
        <w:t xml:space="preserve">высокие проценты на банковские кредиты и короткий срок их погашения. </w:t>
      </w:r>
    </w:p>
    <w:p w14:paraId="5035D85B" w14:textId="77777777" w:rsidR="00F17CD2" w:rsidRPr="00871C9C" w:rsidRDefault="00F17CD2" w:rsidP="00F56AFA">
      <w:pPr>
        <w:ind w:firstLine="567"/>
        <w:jc w:val="both"/>
        <w:rPr>
          <w:color w:val="000000" w:themeColor="text1"/>
        </w:rPr>
      </w:pPr>
    </w:p>
    <w:p w14:paraId="3CBA090E" w14:textId="77777777" w:rsidR="0026236F" w:rsidRPr="00871C9C" w:rsidRDefault="0026236F" w:rsidP="00F56AFA">
      <w:pPr>
        <w:ind w:firstLine="567"/>
        <w:jc w:val="both"/>
        <w:rPr>
          <w:color w:val="000000" w:themeColor="text1"/>
        </w:rPr>
      </w:pPr>
      <w:r w:rsidRPr="00871C9C">
        <w:rPr>
          <w:color w:val="000000" w:themeColor="text1"/>
        </w:rPr>
        <w:t xml:space="preserve">Основная цель отрасли – эффективное и рациональное использование имеющихся запасов и на этой базе введение в строй новых производственных мощностей. </w:t>
      </w:r>
    </w:p>
    <w:p w14:paraId="47FA2A70" w14:textId="77777777" w:rsidR="00046C96" w:rsidRPr="00871C9C" w:rsidRDefault="00046C96" w:rsidP="00F56AFA">
      <w:pPr>
        <w:ind w:firstLine="567"/>
        <w:jc w:val="both"/>
        <w:rPr>
          <w:color w:val="000000" w:themeColor="text1"/>
        </w:rPr>
      </w:pPr>
    </w:p>
    <w:p w14:paraId="3A33F895" w14:textId="77777777" w:rsidR="00DF4A29" w:rsidRDefault="00DF4A29" w:rsidP="00F17CD2">
      <w:pPr>
        <w:jc w:val="both"/>
        <w:rPr>
          <w:b/>
          <w:i/>
          <w:iCs/>
          <w:color w:val="000000" w:themeColor="text1"/>
        </w:rPr>
      </w:pPr>
    </w:p>
    <w:p w14:paraId="633AE80C" w14:textId="40167FDC" w:rsidR="00EC5401" w:rsidRPr="00871C9C" w:rsidRDefault="0047639D" w:rsidP="00F17CD2">
      <w:pPr>
        <w:jc w:val="both"/>
        <w:rPr>
          <w:b/>
          <w:i/>
          <w:iCs/>
          <w:color w:val="000000" w:themeColor="text1"/>
        </w:rPr>
      </w:pPr>
      <w:r w:rsidRPr="00871C9C">
        <w:rPr>
          <w:b/>
          <w:i/>
          <w:iCs/>
          <w:color w:val="000000" w:themeColor="text1"/>
        </w:rPr>
        <w:lastRenderedPageBreak/>
        <w:t>3.2.</w:t>
      </w:r>
      <w:r w:rsidR="0026236F" w:rsidRPr="00871C9C">
        <w:rPr>
          <w:b/>
          <w:i/>
          <w:iCs/>
          <w:color w:val="000000" w:themeColor="text1"/>
        </w:rPr>
        <w:t>3</w:t>
      </w:r>
      <w:r w:rsidRPr="00871C9C">
        <w:rPr>
          <w:b/>
          <w:i/>
          <w:iCs/>
          <w:color w:val="000000" w:themeColor="text1"/>
        </w:rPr>
        <w:t>.</w:t>
      </w:r>
      <w:r w:rsidR="004E431D" w:rsidRPr="00871C9C">
        <w:rPr>
          <w:b/>
          <w:i/>
          <w:iCs/>
          <w:color w:val="000000" w:themeColor="text1"/>
        </w:rPr>
        <w:t xml:space="preserve"> </w:t>
      </w:r>
      <w:r w:rsidR="00EC5401" w:rsidRPr="00871C9C">
        <w:rPr>
          <w:b/>
          <w:i/>
          <w:iCs/>
          <w:color w:val="000000" w:themeColor="text1"/>
        </w:rPr>
        <w:t>С</w:t>
      </w:r>
      <w:r w:rsidR="005732DB" w:rsidRPr="00871C9C">
        <w:rPr>
          <w:b/>
          <w:i/>
          <w:iCs/>
          <w:color w:val="000000" w:themeColor="text1"/>
        </w:rPr>
        <w:t xml:space="preserve">троительство </w:t>
      </w:r>
    </w:p>
    <w:p w14:paraId="65E4FAA2" w14:textId="42329EBA" w:rsidR="00EC5401" w:rsidRPr="00871C9C" w:rsidRDefault="005732DB" w:rsidP="00F56AFA">
      <w:pPr>
        <w:ind w:firstLine="567"/>
        <w:jc w:val="both"/>
        <w:rPr>
          <w:color w:val="000000" w:themeColor="text1"/>
        </w:rPr>
      </w:pPr>
      <w:r w:rsidRPr="00871C9C">
        <w:rPr>
          <w:b/>
          <w:color w:val="000000" w:themeColor="text1"/>
        </w:rPr>
        <w:t xml:space="preserve">Анализ общего состояния отрасли. </w:t>
      </w:r>
      <w:r w:rsidRPr="00871C9C">
        <w:rPr>
          <w:color w:val="000000" w:themeColor="text1"/>
        </w:rPr>
        <w:t>За последние годы на территории области</w:t>
      </w:r>
      <w:r w:rsidR="00A72315" w:rsidRPr="00871C9C">
        <w:rPr>
          <w:color w:val="000000" w:themeColor="text1"/>
        </w:rPr>
        <w:t xml:space="preserve"> уделяется особое внимание строительным работам и благоустройству, так как развитие ряда </w:t>
      </w:r>
      <w:r w:rsidR="008103E5" w:rsidRPr="00871C9C">
        <w:rPr>
          <w:color w:val="000000" w:themeColor="text1"/>
        </w:rPr>
        <w:t>жизненно важных</w:t>
      </w:r>
      <w:r w:rsidR="00A72315" w:rsidRPr="00871C9C">
        <w:rPr>
          <w:color w:val="000000" w:themeColor="text1"/>
        </w:rPr>
        <w:t xml:space="preserve"> отраслей области напрямую зависит от отрасли строительства.</w:t>
      </w:r>
      <w:r w:rsidR="00F56AFA" w:rsidRPr="00871C9C">
        <w:rPr>
          <w:color w:val="000000" w:themeColor="text1"/>
        </w:rPr>
        <w:t xml:space="preserve"> </w:t>
      </w:r>
      <w:r w:rsidR="00A72315" w:rsidRPr="00871C9C">
        <w:rPr>
          <w:color w:val="000000" w:themeColor="text1"/>
        </w:rPr>
        <w:t xml:space="preserve">Вместе с тем, данная отрасль считается основным сектором экономики области, роль которого высоко оценивается в </w:t>
      </w:r>
      <w:r w:rsidR="008103E5" w:rsidRPr="00871C9C">
        <w:rPr>
          <w:color w:val="000000" w:themeColor="text1"/>
        </w:rPr>
        <w:t>обеспечении</w:t>
      </w:r>
      <w:r w:rsidR="00A72315" w:rsidRPr="00871C9C">
        <w:rPr>
          <w:color w:val="000000" w:themeColor="text1"/>
        </w:rPr>
        <w:t xml:space="preserve"> новыми рабочими местами, улучшении уровня жизни населения и на этой основе снижени</w:t>
      </w:r>
      <w:r w:rsidR="00081BC8">
        <w:rPr>
          <w:color w:val="000000" w:themeColor="text1"/>
        </w:rPr>
        <w:t>и</w:t>
      </w:r>
      <w:r w:rsidR="00A72315" w:rsidRPr="00871C9C">
        <w:rPr>
          <w:color w:val="000000" w:themeColor="text1"/>
        </w:rPr>
        <w:t xml:space="preserve"> уровня бедности.</w:t>
      </w:r>
      <w:r w:rsidR="00F56AFA" w:rsidRPr="00871C9C">
        <w:rPr>
          <w:color w:val="000000" w:themeColor="text1"/>
        </w:rPr>
        <w:t xml:space="preserve"> </w:t>
      </w:r>
    </w:p>
    <w:p w14:paraId="1C7016BC" w14:textId="3D67AA3E" w:rsidR="00EC5401" w:rsidRPr="00871C9C" w:rsidRDefault="00A72315" w:rsidP="00F56AFA">
      <w:pPr>
        <w:ind w:firstLine="567"/>
        <w:jc w:val="both"/>
        <w:rPr>
          <w:color w:val="000000" w:themeColor="text1"/>
        </w:rPr>
      </w:pPr>
      <w:r w:rsidRPr="00871C9C">
        <w:rPr>
          <w:color w:val="000000" w:themeColor="text1"/>
        </w:rPr>
        <w:t>В последнее время на территории области на базе созидательных работ наблюдается постоянный рост основных показателей отрасли строительства.</w:t>
      </w:r>
      <w:r w:rsidR="00BB073B" w:rsidRPr="00BB073B">
        <w:rPr>
          <w:color w:val="000000" w:themeColor="text1"/>
        </w:rPr>
        <w:t xml:space="preserve"> На территории области функционируют 984 единицы подрядно-строительных организаций, которые заняты подрядными работами.</w:t>
      </w:r>
    </w:p>
    <w:p w14:paraId="1324E3C5" w14:textId="146AE77C" w:rsidR="00EC5401" w:rsidRPr="00871C9C" w:rsidRDefault="00BB073B" w:rsidP="00F56AFA">
      <w:pPr>
        <w:ind w:firstLine="567"/>
        <w:jc w:val="both"/>
        <w:rPr>
          <w:color w:val="000000" w:themeColor="text1"/>
        </w:rPr>
      </w:pPr>
      <w:r>
        <w:rPr>
          <w:color w:val="000000" w:themeColor="text1"/>
        </w:rPr>
        <w:t>В</w:t>
      </w:r>
      <w:r w:rsidR="00A72315" w:rsidRPr="00871C9C">
        <w:rPr>
          <w:color w:val="000000" w:themeColor="text1"/>
        </w:rPr>
        <w:t xml:space="preserve"> </w:t>
      </w:r>
      <w:r w:rsidR="00EC5401" w:rsidRPr="00871C9C">
        <w:rPr>
          <w:color w:val="000000" w:themeColor="text1"/>
        </w:rPr>
        <w:t>2014</w:t>
      </w:r>
      <w:r w:rsidR="00A72315" w:rsidRPr="00871C9C">
        <w:rPr>
          <w:color w:val="000000" w:themeColor="text1"/>
        </w:rPr>
        <w:t xml:space="preserve"> году по сравнению с </w:t>
      </w:r>
      <w:r w:rsidR="00EC5401" w:rsidRPr="00871C9C">
        <w:rPr>
          <w:color w:val="000000" w:themeColor="text1"/>
        </w:rPr>
        <w:t>2012</w:t>
      </w:r>
      <w:r w:rsidR="00A72315" w:rsidRPr="00871C9C">
        <w:rPr>
          <w:color w:val="000000" w:themeColor="text1"/>
        </w:rPr>
        <w:t xml:space="preserve"> годом о</w:t>
      </w:r>
      <w:r w:rsidR="00BC56E1" w:rsidRPr="00871C9C">
        <w:rPr>
          <w:color w:val="000000" w:themeColor="text1"/>
        </w:rPr>
        <w:t>б</w:t>
      </w:r>
      <w:r w:rsidR="00A72315" w:rsidRPr="00871C9C">
        <w:rPr>
          <w:color w:val="000000" w:themeColor="text1"/>
        </w:rPr>
        <w:t xml:space="preserve">ъём </w:t>
      </w:r>
      <w:r w:rsidR="00BC56E1" w:rsidRPr="00871C9C">
        <w:rPr>
          <w:color w:val="000000" w:themeColor="text1"/>
        </w:rPr>
        <w:t xml:space="preserve">капитальных </w:t>
      </w:r>
      <w:r w:rsidR="00A72315" w:rsidRPr="00871C9C">
        <w:rPr>
          <w:color w:val="000000" w:themeColor="text1"/>
        </w:rPr>
        <w:t>инвестиц</w:t>
      </w:r>
      <w:r w:rsidR="00BC56E1" w:rsidRPr="00871C9C">
        <w:rPr>
          <w:color w:val="000000" w:themeColor="text1"/>
        </w:rPr>
        <w:t>ий</w:t>
      </w:r>
      <w:r w:rsidR="00A72315" w:rsidRPr="00871C9C">
        <w:rPr>
          <w:color w:val="000000" w:themeColor="text1"/>
        </w:rPr>
        <w:t xml:space="preserve"> в</w:t>
      </w:r>
      <w:r w:rsidR="00BC56E1" w:rsidRPr="00871C9C">
        <w:rPr>
          <w:color w:val="000000" w:themeColor="text1"/>
        </w:rPr>
        <w:t xml:space="preserve"> строительную </w:t>
      </w:r>
      <w:r w:rsidR="00A72315" w:rsidRPr="00871C9C">
        <w:rPr>
          <w:color w:val="000000" w:themeColor="text1"/>
        </w:rPr>
        <w:t>о</w:t>
      </w:r>
      <w:r w:rsidR="00BC56E1" w:rsidRPr="00871C9C">
        <w:rPr>
          <w:color w:val="000000" w:themeColor="text1"/>
        </w:rPr>
        <w:t>т</w:t>
      </w:r>
      <w:r w:rsidR="00A72315" w:rsidRPr="00871C9C">
        <w:rPr>
          <w:color w:val="000000" w:themeColor="text1"/>
        </w:rPr>
        <w:t>расль</w:t>
      </w:r>
      <w:r w:rsidR="00BC56E1" w:rsidRPr="00871C9C">
        <w:rPr>
          <w:color w:val="000000" w:themeColor="text1"/>
        </w:rPr>
        <w:t xml:space="preserve"> увеличился на 360,2 млн. сомони или </w:t>
      </w:r>
      <w:r w:rsidR="00EC5401" w:rsidRPr="00871C9C">
        <w:rPr>
          <w:color w:val="000000" w:themeColor="text1"/>
        </w:rPr>
        <w:t xml:space="preserve">135,3 </w:t>
      </w:r>
      <w:r w:rsidR="00BC56E1" w:rsidRPr="00871C9C">
        <w:rPr>
          <w:color w:val="000000" w:themeColor="text1"/>
        </w:rPr>
        <w:t>процентов, строительно-соединительных работ н</w:t>
      </w:r>
      <w:r w:rsidR="00EC5401" w:rsidRPr="00871C9C">
        <w:rPr>
          <w:color w:val="000000" w:themeColor="text1"/>
        </w:rPr>
        <w:t>а 329,9 млн. сомон</w:t>
      </w:r>
      <w:r w:rsidR="00BC56E1" w:rsidRPr="00871C9C">
        <w:rPr>
          <w:color w:val="000000" w:themeColor="text1"/>
        </w:rPr>
        <w:t>и</w:t>
      </w:r>
      <w:r w:rsidR="008F1136" w:rsidRPr="00871C9C">
        <w:rPr>
          <w:color w:val="000000" w:themeColor="text1"/>
        </w:rPr>
        <w:t xml:space="preserve"> </w:t>
      </w:r>
      <w:r w:rsidR="00BC56E1" w:rsidRPr="00871C9C">
        <w:rPr>
          <w:color w:val="000000" w:themeColor="text1"/>
        </w:rPr>
        <w:t xml:space="preserve">или </w:t>
      </w:r>
      <w:r w:rsidR="00EC5401" w:rsidRPr="00871C9C">
        <w:rPr>
          <w:color w:val="000000" w:themeColor="text1"/>
        </w:rPr>
        <w:t xml:space="preserve">135,7 </w:t>
      </w:r>
      <w:r w:rsidR="00BC56E1" w:rsidRPr="00871C9C">
        <w:rPr>
          <w:color w:val="000000" w:themeColor="text1"/>
        </w:rPr>
        <w:t>процентов</w:t>
      </w:r>
      <w:r w:rsidR="00EC5401" w:rsidRPr="00871C9C">
        <w:rPr>
          <w:color w:val="000000" w:themeColor="text1"/>
        </w:rPr>
        <w:t xml:space="preserve">, </w:t>
      </w:r>
      <w:r w:rsidR="00BC56E1" w:rsidRPr="00871C9C">
        <w:rPr>
          <w:color w:val="000000" w:themeColor="text1"/>
        </w:rPr>
        <w:t xml:space="preserve">ввод основных фондов на </w:t>
      </w:r>
      <w:r w:rsidR="00EC5401" w:rsidRPr="00871C9C">
        <w:rPr>
          <w:color w:val="000000" w:themeColor="text1"/>
        </w:rPr>
        <w:t>4046,1 млн. сомон</w:t>
      </w:r>
      <w:r w:rsidR="00BC56E1" w:rsidRPr="00871C9C">
        <w:rPr>
          <w:color w:val="000000" w:themeColor="text1"/>
        </w:rPr>
        <w:t>и</w:t>
      </w:r>
      <w:r w:rsidR="008F1136" w:rsidRPr="00871C9C">
        <w:rPr>
          <w:color w:val="000000" w:themeColor="text1"/>
        </w:rPr>
        <w:t xml:space="preserve"> </w:t>
      </w:r>
      <w:r w:rsidR="00BC56E1" w:rsidRPr="00871C9C">
        <w:rPr>
          <w:color w:val="000000" w:themeColor="text1"/>
        </w:rPr>
        <w:t xml:space="preserve">или в </w:t>
      </w:r>
      <w:r w:rsidR="00EC5401" w:rsidRPr="00871C9C">
        <w:rPr>
          <w:color w:val="000000" w:themeColor="text1"/>
        </w:rPr>
        <w:t xml:space="preserve">8,3 </w:t>
      </w:r>
      <w:r w:rsidR="00BC56E1" w:rsidRPr="00871C9C">
        <w:rPr>
          <w:color w:val="000000" w:themeColor="text1"/>
        </w:rPr>
        <w:t>раз</w:t>
      </w:r>
      <w:r w:rsidR="00EC5401" w:rsidRPr="00871C9C">
        <w:rPr>
          <w:color w:val="000000" w:themeColor="text1"/>
        </w:rPr>
        <w:t xml:space="preserve">, </w:t>
      </w:r>
      <w:r w:rsidR="00BC56E1" w:rsidRPr="00871C9C">
        <w:rPr>
          <w:color w:val="000000" w:themeColor="text1"/>
        </w:rPr>
        <w:t xml:space="preserve">ввод в эксплуатацию общеобразовательных школ </w:t>
      </w:r>
      <w:r w:rsidR="000D6DAF" w:rsidRPr="00871C9C">
        <w:rPr>
          <w:color w:val="000000" w:themeColor="text1"/>
        </w:rPr>
        <w:t xml:space="preserve">составил </w:t>
      </w:r>
      <w:r w:rsidR="00EC5401" w:rsidRPr="00871C9C">
        <w:rPr>
          <w:color w:val="000000" w:themeColor="text1"/>
        </w:rPr>
        <w:t xml:space="preserve">81,2 </w:t>
      </w:r>
      <w:r w:rsidR="00BC56E1" w:rsidRPr="00871C9C">
        <w:rPr>
          <w:color w:val="000000" w:themeColor="text1"/>
        </w:rPr>
        <w:t xml:space="preserve">процентов, ввод в строй </w:t>
      </w:r>
      <w:r w:rsidR="004928B6" w:rsidRPr="00871C9C">
        <w:rPr>
          <w:color w:val="000000" w:themeColor="text1"/>
        </w:rPr>
        <w:t>больниц</w:t>
      </w:r>
      <w:r w:rsidR="00081BC8">
        <w:rPr>
          <w:color w:val="000000" w:themeColor="text1"/>
        </w:rPr>
        <w:t xml:space="preserve"> </w:t>
      </w:r>
      <w:r w:rsidR="00EC5401" w:rsidRPr="00871C9C">
        <w:rPr>
          <w:color w:val="000000" w:themeColor="text1"/>
        </w:rPr>
        <w:t xml:space="preserve">84,4 </w:t>
      </w:r>
      <w:r w:rsidR="000D6DAF" w:rsidRPr="00871C9C">
        <w:rPr>
          <w:color w:val="000000" w:themeColor="text1"/>
        </w:rPr>
        <w:t xml:space="preserve">процентов и ввод клиник </w:t>
      </w:r>
      <w:r w:rsidR="00E2339F" w:rsidRPr="00871C9C">
        <w:rPr>
          <w:color w:val="000000" w:themeColor="text1"/>
        </w:rPr>
        <w:t>81</w:t>
      </w:r>
      <w:r w:rsidR="000D6DAF" w:rsidRPr="00871C9C">
        <w:rPr>
          <w:color w:val="000000" w:themeColor="text1"/>
        </w:rPr>
        <w:t xml:space="preserve"> процент.</w:t>
      </w:r>
      <w:r>
        <w:rPr>
          <w:color w:val="000000" w:themeColor="text1"/>
        </w:rPr>
        <w:t xml:space="preserve"> </w:t>
      </w:r>
    </w:p>
    <w:p w14:paraId="0942BC42" w14:textId="3F0FB2C0" w:rsidR="00EC5401" w:rsidRPr="00871C9C" w:rsidRDefault="005F37A2" w:rsidP="00F56AFA">
      <w:pPr>
        <w:ind w:firstLine="567"/>
        <w:jc w:val="both"/>
        <w:rPr>
          <w:color w:val="000000" w:themeColor="text1"/>
        </w:rPr>
      </w:pPr>
      <w:r w:rsidRPr="00BB073B">
        <w:rPr>
          <w:color w:val="000000" w:themeColor="text1"/>
        </w:rPr>
        <w:t>Таким образом</w:t>
      </w:r>
      <w:r w:rsidR="000D6DAF" w:rsidRPr="00BB073B">
        <w:rPr>
          <w:color w:val="000000" w:themeColor="text1"/>
        </w:rPr>
        <w:t>, в течени</w:t>
      </w:r>
      <w:r w:rsidR="00447DCE" w:rsidRPr="00BB073B">
        <w:rPr>
          <w:color w:val="000000" w:themeColor="text1"/>
        </w:rPr>
        <w:t>е</w:t>
      </w:r>
      <w:r w:rsidR="00081BC8" w:rsidRPr="00BB073B">
        <w:rPr>
          <w:color w:val="000000" w:themeColor="text1"/>
        </w:rPr>
        <w:t xml:space="preserve"> </w:t>
      </w:r>
      <w:r w:rsidR="00EC5401" w:rsidRPr="00BB073B">
        <w:rPr>
          <w:color w:val="000000" w:themeColor="text1"/>
        </w:rPr>
        <w:t xml:space="preserve">2012 </w:t>
      </w:r>
      <w:r w:rsidR="000D6DAF" w:rsidRPr="00BB073B">
        <w:rPr>
          <w:color w:val="000000" w:themeColor="text1"/>
        </w:rPr>
        <w:t>–</w:t>
      </w:r>
      <w:r w:rsidR="00EC5401" w:rsidRPr="00BB073B">
        <w:rPr>
          <w:color w:val="000000" w:themeColor="text1"/>
        </w:rPr>
        <w:t xml:space="preserve"> 2014</w:t>
      </w:r>
      <w:r w:rsidR="000D6DAF" w:rsidRPr="00BB073B">
        <w:rPr>
          <w:color w:val="000000" w:themeColor="text1"/>
        </w:rPr>
        <w:t xml:space="preserve"> годов на территории области в целом </w:t>
      </w:r>
      <w:r w:rsidR="00BB073B" w:rsidRPr="00871C9C">
        <w:rPr>
          <w:color w:val="000000" w:themeColor="text1"/>
        </w:rPr>
        <w:t>построено 2300 единиц объектов различного назначения, в том числе объектов отрасли образования 200 единиц, здравоохранения 120 единиц, спорта 75 единиц, культуры 60 единиц, социальной защиты 70 единиц, производственных объектов 210 единиц, услуг и торговли, социального назначения 650 единиц, высокоэтажных жилых домов 125 единиц и другие объекты 300 единиц</w:t>
      </w:r>
      <w:r w:rsidR="00BB073B">
        <w:rPr>
          <w:color w:val="000000" w:themeColor="text1"/>
        </w:rPr>
        <w:t xml:space="preserve">. </w:t>
      </w:r>
    </w:p>
    <w:p w14:paraId="603CF296" w14:textId="77777777" w:rsidR="00EC5401" w:rsidRPr="00871C9C" w:rsidRDefault="00EC5401" w:rsidP="00F56AFA">
      <w:pPr>
        <w:ind w:firstLine="567"/>
        <w:jc w:val="both"/>
        <w:rPr>
          <w:color w:val="000000" w:themeColor="text1"/>
        </w:rPr>
      </w:pPr>
    </w:p>
    <w:p w14:paraId="1D3350B1" w14:textId="58493D26" w:rsidR="00F17CD2" w:rsidRPr="00871C9C" w:rsidRDefault="00DE437A" w:rsidP="00F17CD2">
      <w:pPr>
        <w:jc w:val="center"/>
        <w:rPr>
          <w:bCs/>
          <w:i/>
          <w:iCs/>
          <w:color w:val="000000" w:themeColor="text1"/>
        </w:rPr>
      </w:pPr>
      <w:r w:rsidRPr="00871C9C">
        <w:rPr>
          <w:bCs/>
          <w:i/>
          <w:iCs/>
          <w:color w:val="000000" w:themeColor="text1"/>
        </w:rPr>
        <w:t>Таблица № 1</w:t>
      </w:r>
      <w:r w:rsidR="00E2045F">
        <w:rPr>
          <w:bCs/>
          <w:i/>
          <w:iCs/>
          <w:color w:val="000000" w:themeColor="text1"/>
        </w:rPr>
        <w:t>0</w:t>
      </w:r>
      <w:r w:rsidRPr="00871C9C">
        <w:rPr>
          <w:bCs/>
          <w:i/>
          <w:iCs/>
          <w:color w:val="000000" w:themeColor="text1"/>
        </w:rPr>
        <w:t xml:space="preserve">. </w:t>
      </w:r>
      <w:r w:rsidR="00797436" w:rsidRPr="00871C9C">
        <w:rPr>
          <w:bCs/>
          <w:i/>
          <w:iCs/>
          <w:color w:val="000000" w:themeColor="text1"/>
        </w:rPr>
        <w:t>Основные показатели отрасли строительства</w:t>
      </w:r>
    </w:p>
    <w:p w14:paraId="54AB54DD" w14:textId="0CBBCD00" w:rsidR="00EC5401" w:rsidRPr="00871C9C" w:rsidRDefault="002C7B50" w:rsidP="00F17CD2">
      <w:pPr>
        <w:jc w:val="center"/>
        <w:rPr>
          <w:bCs/>
          <w:i/>
          <w:iCs/>
          <w:color w:val="000000" w:themeColor="text1"/>
        </w:rPr>
      </w:pPr>
      <w:r>
        <w:rPr>
          <w:bCs/>
          <w:i/>
          <w:iCs/>
          <w:color w:val="000000" w:themeColor="text1"/>
        </w:rPr>
        <w:t>в</w:t>
      </w:r>
      <w:r w:rsidRPr="00871C9C">
        <w:rPr>
          <w:bCs/>
          <w:i/>
          <w:iCs/>
          <w:color w:val="000000" w:themeColor="text1"/>
        </w:rPr>
        <w:t xml:space="preserve"> </w:t>
      </w:r>
      <w:r w:rsidR="00EC5401" w:rsidRPr="00871C9C">
        <w:rPr>
          <w:bCs/>
          <w:i/>
          <w:iCs/>
          <w:color w:val="000000" w:themeColor="text1"/>
        </w:rPr>
        <w:t>2012-2014</w:t>
      </w:r>
      <w:r w:rsidR="00797436" w:rsidRPr="00871C9C">
        <w:rPr>
          <w:bCs/>
          <w:i/>
          <w:iCs/>
          <w:color w:val="000000" w:themeColor="text1"/>
        </w:rPr>
        <w:t xml:space="preserve"> годы</w:t>
      </w:r>
      <w:r w:rsidR="00F56AFA" w:rsidRPr="00871C9C">
        <w:rPr>
          <w:bCs/>
          <w:i/>
          <w:iCs/>
          <w:color w:val="000000" w:themeColor="text1"/>
        </w:rPr>
        <w:t xml:space="preserve"> </w:t>
      </w:r>
      <w:r w:rsidR="00EC5401" w:rsidRPr="00871C9C">
        <w:rPr>
          <w:bCs/>
          <w:i/>
          <w:iCs/>
          <w:color w:val="000000" w:themeColor="text1"/>
        </w:rPr>
        <w:t>(млн.</w:t>
      </w:r>
      <w:r w:rsidR="008F1136" w:rsidRPr="00871C9C">
        <w:rPr>
          <w:bCs/>
          <w:i/>
          <w:iCs/>
          <w:color w:val="000000" w:themeColor="text1"/>
        </w:rPr>
        <w:t xml:space="preserve"> </w:t>
      </w:r>
      <w:r w:rsidR="00EC5401" w:rsidRPr="00871C9C">
        <w:rPr>
          <w:bCs/>
          <w:i/>
          <w:iCs/>
          <w:color w:val="000000" w:themeColor="text1"/>
        </w:rPr>
        <w:t>сомон</w:t>
      </w:r>
      <w:r w:rsidR="00797436" w:rsidRPr="00871C9C">
        <w:rPr>
          <w:bCs/>
          <w:i/>
          <w:iCs/>
          <w:color w:val="000000" w:themeColor="text1"/>
        </w:rPr>
        <w:t>и</w:t>
      </w:r>
      <w:r w:rsidR="00EC5401" w:rsidRPr="00871C9C">
        <w:rPr>
          <w:bCs/>
          <w:i/>
          <w:iCs/>
          <w:color w:val="000000" w:themeColor="text1"/>
        </w:rPr>
        <w:t>)</w:t>
      </w:r>
    </w:p>
    <w:p w14:paraId="4BE395D3" w14:textId="77777777" w:rsidR="00EC5401" w:rsidRPr="00871C9C" w:rsidRDefault="00EC5401" w:rsidP="00F56AFA">
      <w:pPr>
        <w:ind w:firstLine="567"/>
        <w:jc w:val="both"/>
        <w:rPr>
          <w:b/>
          <w:color w:val="000000" w:themeColor="text1"/>
        </w:rPr>
      </w:pPr>
    </w:p>
    <w:tbl>
      <w:tblPr>
        <w:tblStyle w:val="af5"/>
        <w:tblW w:w="5000" w:type="pct"/>
        <w:tblCellMar>
          <w:left w:w="57" w:type="dxa"/>
          <w:right w:w="57" w:type="dxa"/>
        </w:tblCellMar>
        <w:tblLook w:val="04A0" w:firstRow="1" w:lastRow="0" w:firstColumn="1" w:lastColumn="0" w:noHBand="0" w:noVBand="1"/>
      </w:tblPr>
      <w:tblGrid>
        <w:gridCol w:w="566"/>
        <w:gridCol w:w="1148"/>
        <w:gridCol w:w="1148"/>
        <w:gridCol w:w="1149"/>
        <w:gridCol w:w="1149"/>
        <w:gridCol w:w="1149"/>
        <w:gridCol w:w="1149"/>
        <w:gridCol w:w="1149"/>
        <w:gridCol w:w="1145"/>
      </w:tblGrid>
      <w:tr w:rsidR="00B31CDE" w:rsidRPr="00871C9C" w14:paraId="1CEDD7CD" w14:textId="77777777" w:rsidTr="00F17CD2">
        <w:trPr>
          <w:cantSplit/>
          <w:trHeight w:val="2045"/>
        </w:trPr>
        <w:tc>
          <w:tcPr>
            <w:tcW w:w="290" w:type="pct"/>
            <w:vAlign w:val="center"/>
          </w:tcPr>
          <w:p w14:paraId="74F79CEF" w14:textId="77777777" w:rsidR="00EC5401" w:rsidRPr="00871C9C" w:rsidRDefault="00797436"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Годы</w:t>
            </w:r>
          </w:p>
        </w:tc>
        <w:tc>
          <w:tcPr>
            <w:tcW w:w="589" w:type="pct"/>
            <w:textDirection w:val="btLr"/>
            <w:vAlign w:val="center"/>
          </w:tcPr>
          <w:p w14:paraId="5A4C827F" w14:textId="77777777" w:rsidR="00EC5401" w:rsidRPr="00871C9C" w:rsidRDefault="00797436"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 xml:space="preserve">Освоенные капитальные инвестиции </w:t>
            </w:r>
            <w:r w:rsidR="00EC5401" w:rsidRPr="00871C9C">
              <w:rPr>
                <w:rFonts w:ascii="Times New Roman" w:hAnsi="Times New Roman" w:cs="Times New Roman"/>
                <w:color w:val="000000" w:themeColor="text1"/>
                <w:sz w:val="20"/>
                <w:szCs w:val="20"/>
                <w:lang w:val="ru-RU"/>
              </w:rPr>
              <w:t>(</w:t>
            </w:r>
            <w:r w:rsidRPr="00871C9C">
              <w:rPr>
                <w:rFonts w:ascii="Times New Roman" w:hAnsi="Times New Roman" w:cs="Times New Roman"/>
                <w:color w:val="000000" w:themeColor="text1"/>
                <w:sz w:val="20"/>
                <w:szCs w:val="20"/>
                <w:lang w:val="ru-RU"/>
              </w:rPr>
              <w:t>за счет всех источников инвестиций) (млн.сомони</w:t>
            </w:r>
            <w:r w:rsidR="00EC5401" w:rsidRPr="00871C9C">
              <w:rPr>
                <w:rFonts w:ascii="Times New Roman" w:hAnsi="Times New Roman" w:cs="Times New Roman"/>
                <w:color w:val="000000" w:themeColor="text1"/>
                <w:sz w:val="20"/>
                <w:szCs w:val="20"/>
                <w:lang w:val="ru-RU"/>
              </w:rPr>
              <w:t>)</w:t>
            </w:r>
          </w:p>
        </w:tc>
        <w:tc>
          <w:tcPr>
            <w:tcW w:w="589" w:type="pct"/>
            <w:textDirection w:val="btLr"/>
            <w:vAlign w:val="center"/>
          </w:tcPr>
          <w:p w14:paraId="44371DC6" w14:textId="77777777" w:rsidR="00EC5401" w:rsidRPr="00871C9C" w:rsidRDefault="00797436"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Строительно-наладочные работы</w:t>
            </w:r>
            <w:r w:rsidR="00F56AFA" w:rsidRPr="00871C9C">
              <w:rPr>
                <w:rFonts w:ascii="Times New Roman" w:hAnsi="Times New Roman" w:cs="Times New Roman"/>
                <w:color w:val="000000" w:themeColor="text1"/>
                <w:sz w:val="20"/>
                <w:szCs w:val="20"/>
                <w:lang w:val="ru-RU"/>
              </w:rPr>
              <w:t xml:space="preserve"> </w:t>
            </w:r>
            <w:r w:rsidRPr="00871C9C">
              <w:rPr>
                <w:rFonts w:ascii="Times New Roman" w:hAnsi="Times New Roman" w:cs="Times New Roman"/>
                <w:color w:val="000000" w:themeColor="text1"/>
                <w:sz w:val="20"/>
                <w:szCs w:val="20"/>
                <w:lang w:val="ru-RU"/>
              </w:rPr>
              <w:t>(млн.сомони</w:t>
            </w:r>
            <w:r w:rsidR="00EC5401" w:rsidRPr="00871C9C">
              <w:rPr>
                <w:rFonts w:ascii="Times New Roman" w:hAnsi="Times New Roman" w:cs="Times New Roman"/>
                <w:color w:val="000000" w:themeColor="text1"/>
                <w:sz w:val="20"/>
                <w:szCs w:val="20"/>
                <w:lang w:val="ru-RU"/>
              </w:rPr>
              <w:t>)</w:t>
            </w:r>
          </w:p>
        </w:tc>
        <w:tc>
          <w:tcPr>
            <w:tcW w:w="589" w:type="pct"/>
            <w:textDirection w:val="btLr"/>
            <w:vAlign w:val="center"/>
          </w:tcPr>
          <w:p w14:paraId="117E1464" w14:textId="77777777" w:rsidR="00EC5401" w:rsidRPr="00871C9C" w:rsidRDefault="00797436"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Ввод основных фондов</w:t>
            </w:r>
            <w:r w:rsidR="00F56AFA" w:rsidRPr="00871C9C">
              <w:rPr>
                <w:rFonts w:ascii="Times New Roman" w:hAnsi="Times New Roman" w:cs="Times New Roman"/>
                <w:color w:val="000000" w:themeColor="text1"/>
                <w:sz w:val="20"/>
                <w:szCs w:val="20"/>
                <w:lang w:val="ru-RU"/>
              </w:rPr>
              <w:t xml:space="preserve"> </w:t>
            </w:r>
            <w:r w:rsidRPr="00871C9C">
              <w:rPr>
                <w:rFonts w:ascii="Times New Roman" w:hAnsi="Times New Roman" w:cs="Times New Roman"/>
                <w:color w:val="000000" w:themeColor="text1"/>
                <w:sz w:val="20"/>
                <w:szCs w:val="20"/>
                <w:lang w:val="ru-RU"/>
              </w:rPr>
              <w:t>(млн.сомони</w:t>
            </w:r>
            <w:r w:rsidR="00EC5401" w:rsidRPr="00871C9C">
              <w:rPr>
                <w:rFonts w:ascii="Times New Roman" w:hAnsi="Times New Roman" w:cs="Times New Roman"/>
                <w:color w:val="000000" w:themeColor="text1"/>
                <w:sz w:val="20"/>
                <w:szCs w:val="20"/>
                <w:lang w:val="ru-RU"/>
              </w:rPr>
              <w:t>)</w:t>
            </w:r>
          </w:p>
        </w:tc>
        <w:tc>
          <w:tcPr>
            <w:tcW w:w="589" w:type="pct"/>
            <w:textDirection w:val="btLr"/>
            <w:vAlign w:val="center"/>
          </w:tcPr>
          <w:p w14:paraId="2CE1038A" w14:textId="6912A1E3" w:rsidR="00EC5401" w:rsidRPr="00871C9C" w:rsidRDefault="00797436" w:rsidP="002C7B50">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 xml:space="preserve">Ввод в </w:t>
            </w:r>
            <w:r w:rsidR="002C7B50">
              <w:rPr>
                <w:rFonts w:ascii="Times New Roman" w:hAnsi="Times New Roman" w:cs="Times New Roman"/>
                <w:color w:val="000000" w:themeColor="text1"/>
                <w:sz w:val="20"/>
                <w:szCs w:val="20"/>
                <w:lang w:val="ru-RU"/>
              </w:rPr>
              <w:t>эксплуатацию</w:t>
            </w:r>
            <w:r w:rsidR="002C7B50" w:rsidRPr="00871C9C">
              <w:rPr>
                <w:rFonts w:ascii="Times New Roman" w:hAnsi="Times New Roman" w:cs="Times New Roman"/>
                <w:color w:val="000000" w:themeColor="text1"/>
                <w:sz w:val="20"/>
                <w:szCs w:val="20"/>
                <w:lang w:val="ru-RU"/>
              </w:rPr>
              <w:t xml:space="preserve"> </w:t>
            </w:r>
            <w:r w:rsidRPr="00871C9C">
              <w:rPr>
                <w:rFonts w:ascii="Times New Roman" w:hAnsi="Times New Roman" w:cs="Times New Roman"/>
                <w:color w:val="000000" w:themeColor="text1"/>
                <w:sz w:val="20"/>
                <w:szCs w:val="20"/>
                <w:lang w:val="ru-RU"/>
              </w:rPr>
              <w:t>жилья (тыс. кубометров</w:t>
            </w:r>
            <w:r w:rsidR="00EC5401" w:rsidRPr="00871C9C">
              <w:rPr>
                <w:rFonts w:ascii="Times New Roman" w:hAnsi="Times New Roman" w:cs="Times New Roman"/>
                <w:color w:val="000000" w:themeColor="text1"/>
                <w:sz w:val="20"/>
                <w:szCs w:val="20"/>
                <w:lang w:val="ru-RU"/>
              </w:rPr>
              <w:t>)</w:t>
            </w:r>
          </w:p>
        </w:tc>
        <w:tc>
          <w:tcPr>
            <w:tcW w:w="589" w:type="pct"/>
            <w:textDirection w:val="btLr"/>
            <w:vAlign w:val="center"/>
          </w:tcPr>
          <w:p w14:paraId="4F519C59" w14:textId="77777777" w:rsidR="00EC5401" w:rsidRPr="00871C9C" w:rsidRDefault="00797436"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 xml:space="preserve">Ввод в эксплуатацию </w:t>
            </w:r>
            <w:r w:rsidR="004928B6" w:rsidRPr="00871C9C">
              <w:rPr>
                <w:rFonts w:ascii="Times New Roman" w:hAnsi="Times New Roman" w:cs="Times New Roman"/>
                <w:color w:val="000000" w:themeColor="text1"/>
                <w:sz w:val="20"/>
                <w:szCs w:val="20"/>
                <w:lang w:val="ru-RU"/>
              </w:rPr>
              <w:t xml:space="preserve">общеобразовательных школ </w:t>
            </w:r>
            <w:r w:rsidR="00EC5401" w:rsidRPr="00871C9C">
              <w:rPr>
                <w:rFonts w:ascii="Times New Roman" w:hAnsi="Times New Roman" w:cs="Times New Roman"/>
                <w:color w:val="000000" w:themeColor="text1"/>
                <w:sz w:val="20"/>
                <w:szCs w:val="20"/>
                <w:lang w:val="ru-RU"/>
              </w:rPr>
              <w:t>(</w:t>
            </w:r>
            <w:r w:rsidR="004928B6" w:rsidRPr="00871C9C">
              <w:rPr>
                <w:rFonts w:ascii="Times New Roman" w:hAnsi="Times New Roman" w:cs="Times New Roman"/>
                <w:color w:val="000000" w:themeColor="text1"/>
                <w:sz w:val="20"/>
                <w:szCs w:val="20"/>
                <w:lang w:val="ru-RU"/>
              </w:rPr>
              <w:t>ученических мест</w:t>
            </w:r>
            <w:r w:rsidR="00EC5401" w:rsidRPr="00871C9C">
              <w:rPr>
                <w:rFonts w:ascii="Times New Roman" w:hAnsi="Times New Roman" w:cs="Times New Roman"/>
                <w:color w:val="000000" w:themeColor="text1"/>
                <w:sz w:val="20"/>
                <w:szCs w:val="20"/>
                <w:lang w:val="ru-RU"/>
              </w:rPr>
              <w:t>)</w:t>
            </w:r>
          </w:p>
        </w:tc>
        <w:tc>
          <w:tcPr>
            <w:tcW w:w="589" w:type="pct"/>
            <w:textDirection w:val="btLr"/>
            <w:vAlign w:val="center"/>
          </w:tcPr>
          <w:p w14:paraId="08E7ECA9" w14:textId="77777777" w:rsidR="00EC5401" w:rsidRPr="00871C9C" w:rsidRDefault="004928B6"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Ввод в действие больниц</w:t>
            </w:r>
            <w:r w:rsidR="00F17CD2" w:rsidRPr="00871C9C">
              <w:rPr>
                <w:rFonts w:ascii="Times New Roman" w:hAnsi="Times New Roman" w:cs="Times New Roman"/>
                <w:color w:val="000000" w:themeColor="text1"/>
                <w:sz w:val="20"/>
                <w:szCs w:val="20"/>
                <w:lang w:val="ru-RU"/>
              </w:rPr>
              <w:t xml:space="preserve"> </w:t>
            </w:r>
            <w:r w:rsidR="00EC5401" w:rsidRPr="00871C9C">
              <w:rPr>
                <w:rFonts w:ascii="Times New Roman" w:hAnsi="Times New Roman" w:cs="Times New Roman"/>
                <w:color w:val="000000" w:themeColor="text1"/>
                <w:sz w:val="20"/>
                <w:szCs w:val="20"/>
                <w:lang w:val="ru-RU"/>
              </w:rPr>
              <w:t>(</w:t>
            </w:r>
            <w:r w:rsidRPr="00871C9C">
              <w:rPr>
                <w:rFonts w:ascii="Times New Roman" w:hAnsi="Times New Roman" w:cs="Times New Roman"/>
                <w:color w:val="000000" w:themeColor="text1"/>
                <w:sz w:val="20"/>
                <w:szCs w:val="20"/>
                <w:lang w:val="ru-RU"/>
              </w:rPr>
              <w:t>койка</w:t>
            </w:r>
            <w:r w:rsidR="00EC5401" w:rsidRPr="00871C9C">
              <w:rPr>
                <w:rFonts w:ascii="Times New Roman" w:hAnsi="Times New Roman" w:cs="Times New Roman"/>
                <w:color w:val="000000" w:themeColor="text1"/>
                <w:sz w:val="20"/>
                <w:szCs w:val="20"/>
                <w:lang w:val="ru-RU"/>
              </w:rPr>
              <w:t>)</w:t>
            </w:r>
          </w:p>
        </w:tc>
        <w:tc>
          <w:tcPr>
            <w:tcW w:w="589" w:type="pct"/>
            <w:textDirection w:val="btLr"/>
            <w:vAlign w:val="center"/>
          </w:tcPr>
          <w:p w14:paraId="446EB934" w14:textId="77777777" w:rsidR="00EC5401" w:rsidRPr="00871C9C" w:rsidRDefault="004928B6"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 xml:space="preserve">Ввод в действие поликлиник </w:t>
            </w:r>
            <w:r w:rsidR="00EC5401" w:rsidRPr="00871C9C">
              <w:rPr>
                <w:rFonts w:ascii="Times New Roman" w:hAnsi="Times New Roman" w:cs="Times New Roman"/>
                <w:color w:val="000000" w:themeColor="text1"/>
                <w:sz w:val="20"/>
                <w:szCs w:val="20"/>
                <w:lang w:val="ru-RU"/>
              </w:rPr>
              <w:t>(</w:t>
            </w:r>
            <w:r w:rsidRPr="00871C9C">
              <w:rPr>
                <w:rFonts w:ascii="Times New Roman" w:hAnsi="Times New Roman" w:cs="Times New Roman"/>
                <w:color w:val="000000" w:themeColor="text1"/>
                <w:sz w:val="20"/>
                <w:szCs w:val="20"/>
                <w:lang w:val="ru-RU"/>
              </w:rPr>
              <w:t>приём больных за 1 смену</w:t>
            </w:r>
            <w:r w:rsidR="00EC5401" w:rsidRPr="00871C9C">
              <w:rPr>
                <w:rFonts w:ascii="Times New Roman" w:hAnsi="Times New Roman" w:cs="Times New Roman"/>
                <w:color w:val="000000" w:themeColor="text1"/>
                <w:sz w:val="20"/>
                <w:szCs w:val="20"/>
                <w:lang w:val="ru-RU"/>
              </w:rPr>
              <w:t>)</w:t>
            </w:r>
          </w:p>
        </w:tc>
        <w:tc>
          <w:tcPr>
            <w:tcW w:w="589" w:type="pct"/>
            <w:textDirection w:val="btLr"/>
            <w:vAlign w:val="center"/>
          </w:tcPr>
          <w:p w14:paraId="66C3E75D" w14:textId="77777777" w:rsidR="00EC5401" w:rsidRPr="00871C9C" w:rsidRDefault="004928B6"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Выполненные подрядные работы всего</w:t>
            </w:r>
          </w:p>
          <w:p w14:paraId="048FD512" w14:textId="77777777" w:rsidR="00EC5401" w:rsidRPr="00871C9C" w:rsidRDefault="00EC5401" w:rsidP="00F17CD2">
            <w:pPr>
              <w:pStyle w:val="affff2"/>
              <w:spacing w:before="0" w:after="0"/>
              <w:ind w:left="113" w:right="113"/>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(млн.сомон</w:t>
            </w:r>
            <w:r w:rsidR="004928B6" w:rsidRPr="00871C9C">
              <w:rPr>
                <w:rFonts w:ascii="Times New Roman" w:hAnsi="Times New Roman" w:cs="Times New Roman"/>
                <w:color w:val="000000" w:themeColor="text1"/>
                <w:sz w:val="20"/>
                <w:szCs w:val="20"/>
                <w:lang w:val="ru-RU"/>
              </w:rPr>
              <w:t>и</w:t>
            </w:r>
            <w:r w:rsidRPr="00871C9C">
              <w:rPr>
                <w:rFonts w:ascii="Times New Roman" w:hAnsi="Times New Roman" w:cs="Times New Roman"/>
                <w:color w:val="000000" w:themeColor="text1"/>
                <w:sz w:val="20"/>
                <w:szCs w:val="20"/>
                <w:lang w:val="ru-RU"/>
              </w:rPr>
              <w:t>)</w:t>
            </w:r>
          </w:p>
        </w:tc>
      </w:tr>
      <w:tr w:rsidR="00B31CDE" w:rsidRPr="00871C9C" w14:paraId="6FA0D0DF" w14:textId="77777777" w:rsidTr="00F17CD2">
        <w:tc>
          <w:tcPr>
            <w:tcW w:w="290" w:type="pct"/>
            <w:vAlign w:val="center"/>
          </w:tcPr>
          <w:p w14:paraId="6B7C9927" w14:textId="77777777" w:rsidR="00EC5401" w:rsidRPr="00871C9C" w:rsidRDefault="00EC5401" w:rsidP="00F17CD2">
            <w:pPr>
              <w:pStyle w:val="affff2"/>
              <w:spacing w:before="0" w:after="0"/>
              <w:jc w:val="left"/>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2012</w:t>
            </w:r>
          </w:p>
        </w:tc>
        <w:tc>
          <w:tcPr>
            <w:tcW w:w="589" w:type="pct"/>
            <w:vAlign w:val="center"/>
          </w:tcPr>
          <w:p w14:paraId="260C6A86"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1020,4</w:t>
            </w:r>
          </w:p>
        </w:tc>
        <w:tc>
          <w:tcPr>
            <w:tcW w:w="589" w:type="pct"/>
            <w:vAlign w:val="center"/>
          </w:tcPr>
          <w:p w14:paraId="455F6C2C"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923,8</w:t>
            </w:r>
          </w:p>
        </w:tc>
        <w:tc>
          <w:tcPr>
            <w:tcW w:w="589" w:type="pct"/>
            <w:vAlign w:val="center"/>
          </w:tcPr>
          <w:p w14:paraId="78C5B77C"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550,6</w:t>
            </w:r>
          </w:p>
        </w:tc>
        <w:tc>
          <w:tcPr>
            <w:tcW w:w="589" w:type="pct"/>
            <w:vAlign w:val="center"/>
          </w:tcPr>
          <w:p w14:paraId="541D18A4"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329,8</w:t>
            </w:r>
          </w:p>
        </w:tc>
        <w:tc>
          <w:tcPr>
            <w:tcW w:w="589" w:type="pct"/>
            <w:vAlign w:val="center"/>
          </w:tcPr>
          <w:p w14:paraId="7B472A82"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9133</w:t>
            </w:r>
          </w:p>
        </w:tc>
        <w:tc>
          <w:tcPr>
            <w:tcW w:w="589" w:type="pct"/>
            <w:vAlign w:val="center"/>
          </w:tcPr>
          <w:p w14:paraId="7436C2BF"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160</w:t>
            </w:r>
          </w:p>
        </w:tc>
        <w:tc>
          <w:tcPr>
            <w:tcW w:w="589" w:type="pct"/>
            <w:vAlign w:val="center"/>
          </w:tcPr>
          <w:p w14:paraId="73DA0D99"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587</w:t>
            </w:r>
          </w:p>
        </w:tc>
        <w:tc>
          <w:tcPr>
            <w:tcW w:w="589" w:type="pct"/>
            <w:vAlign w:val="center"/>
          </w:tcPr>
          <w:p w14:paraId="0F489C4C"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239,3</w:t>
            </w:r>
          </w:p>
        </w:tc>
      </w:tr>
      <w:tr w:rsidR="00B31CDE" w:rsidRPr="00871C9C" w14:paraId="2B72F596" w14:textId="77777777" w:rsidTr="00F17CD2">
        <w:tc>
          <w:tcPr>
            <w:tcW w:w="290" w:type="pct"/>
            <w:vAlign w:val="center"/>
          </w:tcPr>
          <w:p w14:paraId="0779DCDF" w14:textId="77777777" w:rsidR="00EC5401" w:rsidRPr="00871C9C" w:rsidRDefault="00EC5401" w:rsidP="00F17CD2">
            <w:pPr>
              <w:pStyle w:val="affff2"/>
              <w:spacing w:before="0" w:after="0"/>
              <w:jc w:val="left"/>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2013</w:t>
            </w:r>
          </w:p>
        </w:tc>
        <w:tc>
          <w:tcPr>
            <w:tcW w:w="589" w:type="pct"/>
            <w:vAlign w:val="center"/>
          </w:tcPr>
          <w:p w14:paraId="691B132D"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1237,9</w:t>
            </w:r>
          </w:p>
        </w:tc>
        <w:tc>
          <w:tcPr>
            <w:tcW w:w="589" w:type="pct"/>
            <w:vAlign w:val="center"/>
          </w:tcPr>
          <w:p w14:paraId="4EBBA014"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1048,6</w:t>
            </w:r>
          </w:p>
        </w:tc>
        <w:tc>
          <w:tcPr>
            <w:tcW w:w="589" w:type="pct"/>
            <w:vAlign w:val="center"/>
          </w:tcPr>
          <w:p w14:paraId="0EF90D57"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1219,4</w:t>
            </w:r>
          </w:p>
        </w:tc>
        <w:tc>
          <w:tcPr>
            <w:tcW w:w="589" w:type="pct"/>
            <w:vAlign w:val="center"/>
          </w:tcPr>
          <w:p w14:paraId="03816F91"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335,1</w:t>
            </w:r>
          </w:p>
        </w:tc>
        <w:tc>
          <w:tcPr>
            <w:tcW w:w="589" w:type="pct"/>
            <w:vAlign w:val="center"/>
          </w:tcPr>
          <w:p w14:paraId="17A1C08E"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7601</w:t>
            </w:r>
          </w:p>
        </w:tc>
        <w:tc>
          <w:tcPr>
            <w:tcW w:w="589" w:type="pct"/>
            <w:vAlign w:val="center"/>
          </w:tcPr>
          <w:p w14:paraId="3364C7E0"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182</w:t>
            </w:r>
          </w:p>
        </w:tc>
        <w:tc>
          <w:tcPr>
            <w:tcW w:w="589" w:type="pct"/>
            <w:vAlign w:val="center"/>
          </w:tcPr>
          <w:p w14:paraId="3C54B05F"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631</w:t>
            </w:r>
          </w:p>
        </w:tc>
        <w:tc>
          <w:tcPr>
            <w:tcW w:w="589" w:type="pct"/>
            <w:vAlign w:val="center"/>
          </w:tcPr>
          <w:p w14:paraId="17FEF7BE"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246,7</w:t>
            </w:r>
          </w:p>
        </w:tc>
      </w:tr>
      <w:tr w:rsidR="00B31CDE" w:rsidRPr="00871C9C" w14:paraId="47A8D8C5" w14:textId="77777777" w:rsidTr="00F17CD2">
        <w:tc>
          <w:tcPr>
            <w:tcW w:w="290" w:type="pct"/>
            <w:vAlign w:val="center"/>
          </w:tcPr>
          <w:p w14:paraId="744452DB" w14:textId="77777777" w:rsidR="00EC5401" w:rsidRPr="00871C9C" w:rsidRDefault="00EC5401" w:rsidP="00F17CD2">
            <w:pPr>
              <w:pStyle w:val="affff2"/>
              <w:spacing w:before="0" w:after="0"/>
              <w:jc w:val="left"/>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2014</w:t>
            </w:r>
          </w:p>
        </w:tc>
        <w:tc>
          <w:tcPr>
            <w:tcW w:w="589" w:type="pct"/>
            <w:vAlign w:val="center"/>
          </w:tcPr>
          <w:p w14:paraId="7C2B93D1"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1380,6</w:t>
            </w:r>
          </w:p>
        </w:tc>
        <w:tc>
          <w:tcPr>
            <w:tcW w:w="589" w:type="pct"/>
            <w:vAlign w:val="center"/>
          </w:tcPr>
          <w:p w14:paraId="2ED2A74C"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1253,7</w:t>
            </w:r>
          </w:p>
        </w:tc>
        <w:tc>
          <w:tcPr>
            <w:tcW w:w="589" w:type="pct"/>
            <w:vAlign w:val="center"/>
          </w:tcPr>
          <w:p w14:paraId="6268D783"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4596,7</w:t>
            </w:r>
          </w:p>
        </w:tc>
        <w:tc>
          <w:tcPr>
            <w:tcW w:w="589" w:type="pct"/>
            <w:vAlign w:val="center"/>
          </w:tcPr>
          <w:p w14:paraId="6B20B2AD"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361,8</w:t>
            </w:r>
          </w:p>
        </w:tc>
        <w:tc>
          <w:tcPr>
            <w:tcW w:w="589" w:type="pct"/>
            <w:vAlign w:val="center"/>
          </w:tcPr>
          <w:p w14:paraId="60737AE0"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7414</w:t>
            </w:r>
          </w:p>
        </w:tc>
        <w:tc>
          <w:tcPr>
            <w:tcW w:w="589" w:type="pct"/>
            <w:vAlign w:val="center"/>
          </w:tcPr>
          <w:p w14:paraId="493DD019"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135</w:t>
            </w:r>
          </w:p>
        </w:tc>
        <w:tc>
          <w:tcPr>
            <w:tcW w:w="589" w:type="pct"/>
            <w:vAlign w:val="center"/>
          </w:tcPr>
          <w:p w14:paraId="6365180F"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475</w:t>
            </w:r>
          </w:p>
        </w:tc>
        <w:tc>
          <w:tcPr>
            <w:tcW w:w="589" w:type="pct"/>
            <w:vAlign w:val="center"/>
          </w:tcPr>
          <w:p w14:paraId="3858F481" w14:textId="77777777" w:rsidR="00EC5401" w:rsidRPr="00871C9C" w:rsidRDefault="00EC5401" w:rsidP="00F17CD2">
            <w:pPr>
              <w:pStyle w:val="affff2"/>
              <w:spacing w:before="0" w:after="0"/>
              <w:jc w:val="center"/>
              <w:rPr>
                <w:rFonts w:ascii="Times New Roman" w:hAnsi="Times New Roman" w:cs="Times New Roman"/>
                <w:color w:val="000000" w:themeColor="text1"/>
                <w:sz w:val="20"/>
                <w:szCs w:val="20"/>
                <w:lang w:val="ru-RU"/>
              </w:rPr>
            </w:pPr>
            <w:r w:rsidRPr="00871C9C">
              <w:rPr>
                <w:rFonts w:ascii="Times New Roman" w:hAnsi="Times New Roman" w:cs="Times New Roman"/>
                <w:color w:val="000000" w:themeColor="text1"/>
                <w:sz w:val="20"/>
                <w:szCs w:val="20"/>
                <w:lang w:val="ru-RU"/>
              </w:rPr>
              <w:t>273,5</w:t>
            </w:r>
          </w:p>
        </w:tc>
      </w:tr>
    </w:tbl>
    <w:p w14:paraId="3390EA97" w14:textId="77777777" w:rsidR="00EC5401" w:rsidRPr="00871C9C" w:rsidRDefault="00EC5401" w:rsidP="00F56AFA">
      <w:pPr>
        <w:ind w:firstLine="567"/>
        <w:jc w:val="both"/>
        <w:rPr>
          <w:b/>
          <w:color w:val="000000" w:themeColor="text1"/>
        </w:rPr>
      </w:pPr>
    </w:p>
    <w:p w14:paraId="59846158" w14:textId="10ABD5DC" w:rsidR="00EC5401" w:rsidRPr="00871C9C" w:rsidRDefault="004E3FB7" w:rsidP="00F56AFA">
      <w:pPr>
        <w:ind w:firstLine="567"/>
        <w:jc w:val="both"/>
        <w:rPr>
          <w:color w:val="000000" w:themeColor="text1"/>
        </w:rPr>
      </w:pPr>
      <w:r w:rsidRPr="00871C9C">
        <w:rPr>
          <w:color w:val="000000" w:themeColor="text1"/>
        </w:rPr>
        <w:t>В связи с этим,</w:t>
      </w:r>
      <w:r w:rsidR="001D09E8" w:rsidRPr="00871C9C">
        <w:rPr>
          <w:color w:val="000000" w:themeColor="text1"/>
        </w:rPr>
        <w:t xml:space="preserve">. </w:t>
      </w:r>
    </w:p>
    <w:p w14:paraId="4697598A" w14:textId="77777777" w:rsidR="00DE437A" w:rsidRPr="00871C9C" w:rsidRDefault="00FE328D" w:rsidP="00F56AFA">
      <w:pPr>
        <w:ind w:firstLine="567"/>
        <w:jc w:val="both"/>
        <w:rPr>
          <w:color w:val="000000" w:themeColor="text1"/>
        </w:rPr>
      </w:pPr>
      <w:r w:rsidRPr="00871C9C">
        <w:rPr>
          <w:color w:val="000000" w:themeColor="text1"/>
        </w:rPr>
        <w:t xml:space="preserve">Основными </w:t>
      </w:r>
      <w:r w:rsidRPr="00871C9C">
        <w:rPr>
          <w:b/>
          <w:color w:val="000000" w:themeColor="text1"/>
        </w:rPr>
        <w:t>проблемами</w:t>
      </w:r>
      <w:r w:rsidRPr="00871C9C">
        <w:rPr>
          <w:color w:val="000000" w:themeColor="text1"/>
        </w:rPr>
        <w:t>, с которыми сталкиваются строительные организации</w:t>
      </w:r>
      <w:r w:rsidR="0063167E" w:rsidRPr="00871C9C">
        <w:rPr>
          <w:color w:val="000000" w:themeColor="text1"/>
        </w:rPr>
        <w:t>:</w:t>
      </w:r>
    </w:p>
    <w:p w14:paraId="3752E48A" w14:textId="77777777" w:rsidR="0063167E" w:rsidRPr="00871C9C" w:rsidRDefault="00FE328D" w:rsidP="00F17CD2">
      <w:pPr>
        <w:pStyle w:val="afa"/>
        <w:numPr>
          <w:ilvl w:val="0"/>
          <w:numId w:val="21"/>
        </w:numPr>
        <w:spacing w:after="0"/>
        <w:ind w:left="714" w:hanging="357"/>
        <w:jc w:val="both"/>
        <w:rPr>
          <w:color w:val="000000" w:themeColor="text1"/>
        </w:rPr>
      </w:pPr>
      <w:r w:rsidRPr="00871C9C">
        <w:rPr>
          <w:color w:val="000000" w:themeColor="text1"/>
        </w:rPr>
        <w:t xml:space="preserve">слабая материально-техническая база строительных организаций, </w:t>
      </w:r>
    </w:p>
    <w:p w14:paraId="02166112" w14:textId="77777777" w:rsidR="0063167E" w:rsidRPr="00871C9C" w:rsidRDefault="00FE328D" w:rsidP="00F17CD2">
      <w:pPr>
        <w:pStyle w:val="afa"/>
        <w:numPr>
          <w:ilvl w:val="0"/>
          <w:numId w:val="21"/>
        </w:numPr>
        <w:spacing w:after="0"/>
        <w:ind w:left="714" w:hanging="357"/>
        <w:jc w:val="both"/>
        <w:rPr>
          <w:color w:val="000000" w:themeColor="text1"/>
        </w:rPr>
      </w:pPr>
      <w:r w:rsidRPr="00871C9C">
        <w:rPr>
          <w:color w:val="000000" w:themeColor="text1"/>
        </w:rPr>
        <w:t xml:space="preserve">нехватка высококвалифицированных специалистов, </w:t>
      </w:r>
    </w:p>
    <w:p w14:paraId="2F96A856" w14:textId="77777777" w:rsidR="0063167E" w:rsidRPr="00871C9C" w:rsidRDefault="00FE328D" w:rsidP="00F17CD2">
      <w:pPr>
        <w:pStyle w:val="afa"/>
        <w:numPr>
          <w:ilvl w:val="0"/>
          <w:numId w:val="21"/>
        </w:numPr>
        <w:spacing w:after="0"/>
        <w:ind w:left="714" w:hanging="357"/>
        <w:jc w:val="both"/>
        <w:rPr>
          <w:color w:val="000000" w:themeColor="text1"/>
        </w:rPr>
      </w:pPr>
      <w:r w:rsidRPr="00871C9C">
        <w:rPr>
          <w:color w:val="000000" w:themeColor="text1"/>
        </w:rPr>
        <w:t xml:space="preserve">низкое качество строительных материалов, </w:t>
      </w:r>
    </w:p>
    <w:p w14:paraId="41C4B8F2" w14:textId="77777777" w:rsidR="00FE328D" w:rsidRPr="00871C9C" w:rsidRDefault="00FE328D" w:rsidP="00F17CD2">
      <w:pPr>
        <w:pStyle w:val="afa"/>
        <w:numPr>
          <w:ilvl w:val="0"/>
          <w:numId w:val="21"/>
        </w:numPr>
        <w:spacing w:after="0"/>
        <w:ind w:left="714" w:hanging="357"/>
        <w:jc w:val="both"/>
        <w:rPr>
          <w:color w:val="000000" w:themeColor="text1"/>
        </w:rPr>
      </w:pPr>
      <w:r w:rsidRPr="00871C9C">
        <w:rPr>
          <w:color w:val="000000" w:themeColor="text1"/>
        </w:rPr>
        <w:t xml:space="preserve">нехватка финансовых средств и высокие проценты банковских кредитов, с коротким сроком погашения. </w:t>
      </w:r>
    </w:p>
    <w:p w14:paraId="32F7F441" w14:textId="77777777" w:rsidR="00FE328D" w:rsidRPr="00871C9C" w:rsidRDefault="00FE328D" w:rsidP="00F56AFA">
      <w:pPr>
        <w:ind w:firstLine="567"/>
        <w:jc w:val="both"/>
        <w:rPr>
          <w:color w:val="000000" w:themeColor="text1"/>
        </w:rPr>
      </w:pPr>
    </w:p>
    <w:p w14:paraId="6D62415F" w14:textId="46911645" w:rsidR="00EC5401" w:rsidRPr="00871C9C" w:rsidRDefault="00AC1BA0" w:rsidP="00F56AFA">
      <w:pPr>
        <w:ind w:firstLine="567"/>
        <w:jc w:val="both"/>
        <w:rPr>
          <w:b/>
          <w:color w:val="000000" w:themeColor="text1"/>
        </w:rPr>
      </w:pPr>
      <w:r w:rsidRPr="00871C9C">
        <w:rPr>
          <w:b/>
          <w:color w:val="000000" w:themeColor="text1"/>
        </w:rPr>
        <w:t>Основная цель</w:t>
      </w:r>
      <w:r w:rsidR="00024FD1">
        <w:rPr>
          <w:b/>
          <w:color w:val="000000" w:themeColor="text1"/>
        </w:rPr>
        <w:t xml:space="preserve"> </w:t>
      </w:r>
      <w:r w:rsidR="00EC5401" w:rsidRPr="00871C9C">
        <w:rPr>
          <w:color w:val="000000" w:themeColor="text1"/>
        </w:rPr>
        <w:t>–</w:t>
      </w:r>
      <w:r w:rsidRPr="00871C9C">
        <w:rPr>
          <w:color w:val="000000" w:themeColor="text1"/>
        </w:rPr>
        <w:t xml:space="preserve"> повышение уровня и качества строительства объектов различного назначения, их строительство с учетом архитектурного искусства и на этой основе улучшение доступа населения </w:t>
      </w:r>
      <w:r w:rsidR="00024FD1">
        <w:rPr>
          <w:color w:val="000000" w:themeColor="text1"/>
        </w:rPr>
        <w:t xml:space="preserve">к </w:t>
      </w:r>
      <w:r w:rsidRPr="00871C9C">
        <w:rPr>
          <w:color w:val="000000" w:themeColor="text1"/>
        </w:rPr>
        <w:t>современной инфраструктуре.</w:t>
      </w:r>
      <w:r w:rsidR="00F56AFA" w:rsidRPr="00871C9C">
        <w:rPr>
          <w:color w:val="000000" w:themeColor="text1"/>
        </w:rPr>
        <w:t xml:space="preserve"> </w:t>
      </w:r>
    </w:p>
    <w:p w14:paraId="6D72B898" w14:textId="77777777" w:rsidR="00EC5401" w:rsidRPr="00871C9C" w:rsidRDefault="00EF13F8" w:rsidP="00F56AFA">
      <w:pPr>
        <w:ind w:firstLine="567"/>
        <w:jc w:val="both"/>
        <w:rPr>
          <w:color w:val="000000" w:themeColor="text1"/>
        </w:rPr>
      </w:pPr>
      <w:r w:rsidRPr="00871C9C">
        <w:rPr>
          <w:b/>
          <w:color w:val="000000" w:themeColor="text1"/>
        </w:rPr>
        <w:t>Основные задачи</w:t>
      </w:r>
      <w:r w:rsidR="008F1136" w:rsidRPr="00871C9C">
        <w:rPr>
          <w:b/>
          <w:color w:val="000000" w:themeColor="text1"/>
        </w:rPr>
        <w:t xml:space="preserve"> </w:t>
      </w:r>
      <w:r w:rsidRPr="00871C9C">
        <w:rPr>
          <w:color w:val="000000" w:themeColor="text1"/>
        </w:rPr>
        <w:t>отрасли</w:t>
      </w:r>
      <w:r w:rsidR="00EC5401" w:rsidRPr="00871C9C">
        <w:rPr>
          <w:color w:val="000000" w:themeColor="text1"/>
        </w:rPr>
        <w:t>:</w:t>
      </w:r>
    </w:p>
    <w:p w14:paraId="65208C63" w14:textId="2B381FCE" w:rsidR="00EC5401" w:rsidRPr="00871C9C" w:rsidRDefault="00263D28" w:rsidP="00F17CD2">
      <w:pPr>
        <w:pStyle w:val="afa"/>
        <w:numPr>
          <w:ilvl w:val="0"/>
          <w:numId w:val="22"/>
        </w:numPr>
        <w:spacing w:after="0"/>
        <w:ind w:left="714" w:hanging="357"/>
        <w:jc w:val="both"/>
        <w:rPr>
          <w:color w:val="000000" w:themeColor="text1"/>
        </w:rPr>
      </w:pPr>
      <w:r w:rsidRPr="00871C9C">
        <w:rPr>
          <w:color w:val="000000" w:themeColor="text1"/>
        </w:rPr>
        <w:t>осуществление строительств</w:t>
      </w:r>
      <w:r w:rsidR="00024FD1">
        <w:rPr>
          <w:color w:val="000000" w:themeColor="text1"/>
        </w:rPr>
        <w:t>а</w:t>
      </w:r>
      <w:r w:rsidRPr="00871C9C">
        <w:rPr>
          <w:color w:val="000000" w:themeColor="text1"/>
        </w:rPr>
        <w:t xml:space="preserve"> объектов согласно современным архитектурным и градостроительным требованиям</w:t>
      </w:r>
      <w:r w:rsidR="00EC5401" w:rsidRPr="00871C9C">
        <w:rPr>
          <w:color w:val="000000" w:themeColor="text1"/>
        </w:rPr>
        <w:t>;</w:t>
      </w:r>
    </w:p>
    <w:p w14:paraId="2CB6A4D5" w14:textId="77777777" w:rsidR="00EC5401" w:rsidRPr="00871C9C" w:rsidRDefault="00263D28" w:rsidP="00F17CD2">
      <w:pPr>
        <w:pStyle w:val="afa"/>
        <w:numPr>
          <w:ilvl w:val="0"/>
          <w:numId w:val="22"/>
        </w:numPr>
        <w:spacing w:after="0"/>
        <w:ind w:left="714" w:hanging="357"/>
        <w:jc w:val="both"/>
        <w:rPr>
          <w:color w:val="000000" w:themeColor="text1"/>
        </w:rPr>
      </w:pPr>
      <w:r w:rsidRPr="00871C9C">
        <w:rPr>
          <w:color w:val="000000" w:themeColor="text1"/>
        </w:rPr>
        <w:t>увеличение объёма производства высококачественных строительных материалов</w:t>
      </w:r>
      <w:r w:rsidR="00EC5401" w:rsidRPr="00871C9C">
        <w:rPr>
          <w:color w:val="000000" w:themeColor="text1"/>
        </w:rPr>
        <w:t>;</w:t>
      </w:r>
    </w:p>
    <w:p w14:paraId="75DE444F" w14:textId="77777777" w:rsidR="00EC5401" w:rsidRPr="00871C9C" w:rsidRDefault="00263D28" w:rsidP="00F17CD2">
      <w:pPr>
        <w:pStyle w:val="afa"/>
        <w:numPr>
          <w:ilvl w:val="0"/>
          <w:numId w:val="22"/>
        </w:numPr>
        <w:spacing w:after="0"/>
        <w:ind w:left="714" w:hanging="357"/>
        <w:jc w:val="both"/>
        <w:rPr>
          <w:color w:val="000000" w:themeColor="text1"/>
        </w:rPr>
      </w:pPr>
      <w:r w:rsidRPr="00871C9C">
        <w:rPr>
          <w:color w:val="000000" w:themeColor="text1"/>
        </w:rPr>
        <w:lastRenderedPageBreak/>
        <w:t xml:space="preserve">укрепление материально-технической базы строительных организаций; </w:t>
      </w:r>
    </w:p>
    <w:p w14:paraId="6AEF8F18" w14:textId="77777777" w:rsidR="00EC5401" w:rsidRPr="00871C9C" w:rsidRDefault="00263D28" w:rsidP="00F17CD2">
      <w:pPr>
        <w:pStyle w:val="afa"/>
        <w:numPr>
          <w:ilvl w:val="0"/>
          <w:numId w:val="22"/>
        </w:numPr>
        <w:spacing w:after="0"/>
        <w:ind w:left="714" w:hanging="357"/>
        <w:jc w:val="both"/>
        <w:rPr>
          <w:color w:val="000000" w:themeColor="text1"/>
        </w:rPr>
      </w:pPr>
      <w:r w:rsidRPr="00871C9C">
        <w:rPr>
          <w:color w:val="000000" w:themeColor="text1"/>
        </w:rPr>
        <w:t>обеспечение отрасли высококвалифицированными кадрами.</w:t>
      </w:r>
      <w:r w:rsidR="00F56AFA" w:rsidRPr="00871C9C">
        <w:rPr>
          <w:color w:val="000000" w:themeColor="text1"/>
        </w:rPr>
        <w:t xml:space="preserve"> </w:t>
      </w:r>
    </w:p>
    <w:p w14:paraId="03518A6D" w14:textId="77777777" w:rsidR="00F17CD2" w:rsidRPr="00871C9C" w:rsidRDefault="00F17CD2" w:rsidP="00F56AFA">
      <w:pPr>
        <w:ind w:firstLine="567"/>
        <w:jc w:val="both"/>
        <w:rPr>
          <w:color w:val="000000" w:themeColor="text1"/>
        </w:rPr>
      </w:pPr>
    </w:p>
    <w:p w14:paraId="6A383111" w14:textId="2A811485" w:rsidR="00263D28" w:rsidRPr="00871C9C" w:rsidRDefault="0024317F" w:rsidP="00F56AFA">
      <w:pPr>
        <w:ind w:firstLine="567"/>
        <w:jc w:val="both"/>
        <w:rPr>
          <w:b/>
          <w:color w:val="000000" w:themeColor="text1"/>
          <w:spacing w:val="-4"/>
        </w:rPr>
      </w:pPr>
      <w:r w:rsidRPr="00871C9C">
        <w:rPr>
          <w:color w:val="000000" w:themeColor="text1"/>
          <w:spacing w:val="-4"/>
        </w:rPr>
        <w:t>В целях дальнейшего развития отрасли предусматривается до 2020 года доведение объёма капитальны</w:t>
      </w:r>
      <w:r w:rsidR="00E2339F" w:rsidRPr="00871C9C">
        <w:rPr>
          <w:color w:val="000000" w:themeColor="text1"/>
          <w:spacing w:val="-4"/>
        </w:rPr>
        <w:t xml:space="preserve">х инвестиций в строительство </w:t>
      </w:r>
      <w:r w:rsidR="0066297C">
        <w:rPr>
          <w:color w:val="000000" w:themeColor="text1"/>
          <w:spacing w:val="-4"/>
        </w:rPr>
        <w:t>до</w:t>
      </w:r>
      <w:r w:rsidR="0066297C" w:rsidRPr="00871C9C">
        <w:rPr>
          <w:color w:val="000000" w:themeColor="text1"/>
          <w:spacing w:val="-4"/>
        </w:rPr>
        <w:t xml:space="preserve"> </w:t>
      </w:r>
      <w:r w:rsidRPr="00871C9C">
        <w:rPr>
          <w:color w:val="000000" w:themeColor="text1"/>
          <w:spacing w:val="-4"/>
        </w:rPr>
        <w:t>6500 млн. сомони, строительно-монтажны</w:t>
      </w:r>
      <w:r w:rsidR="0066297C">
        <w:rPr>
          <w:color w:val="000000" w:themeColor="text1"/>
          <w:spacing w:val="-4"/>
        </w:rPr>
        <w:t>х</w:t>
      </w:r>
      <w:r w:rsidRPr="00871C9C">
        <w:rPr>
          <w:color w:val="000000" w:themeColor="text1"/>
          <w:spacing w:val="-4"/>
        </w:rPr>
        <w:t xml:space="preserve"> работ </w:t>
      </w:r>
      <w:r w:rsidR="0066297C">
        <w:rPr>
          <w:color w:val="000000" w:themeColor="text1"/>
          <w:spacing w:val="-4"/>
        </w:rPr>
        <w:t>до</w:t>
      </w:r>
      <w:r w:rsidR="0066297C" w:rsidRPr="00871C9C">
        <w:rPr>
          <w:color w:val="000000" w:themeColor="text1"/>
          <w:spacing w:val="-4"/>
        </w:rPr>
        <w:t xml:space="preserve"> </w:t>
      </w:r>
      <w:r w:rsidRPr="00871C9C">
        <w:rPr>
          <w:color w:val="000000" w:themeColor="text1"/>
          <w:spacing w:val="-4"/>
        </w:rPr>
        <w:t xml:space="preserve">5300 млн. сомони, ввод в действие основных фондов </w:t>
      </w:r>
      <w:r w:rsidR="0066297C">
        <w:rPr>
          <w:color w:val="000000" w:themeColor="text1"/>
          <w:spacing w:val="-4"/>
        </w:rPr>
        <w:t>до</w:t>
      </w:r>
      <w:r w:rsidRPr="00871C9C">
        <w:rPr>
          <w:color w:val="000000" w:themeColor="text1"/>
          <w:spacing w:val="-4"/>
        </w:rPr>
        <w:t xml:space="preserve"> 8500 млн. сомони, ввод в эксплуатацию общеобразовательных школ </w:t>
      </w:r>
      <w:r w:rsidR="0066297C">
        <w:rPr>
          <w:color w:val="000000" w:themeColor="text1"/>
          <w:spacing w:val="-4"/>
        </w:rPr>
        <w:t>до</w:t>
      </w:r>
      <w:r w:rsidR="0066297C" w:rsidRPr="00871C9C">
        <w:rPr>
          <w:color w:val="000000" w:themeColor="text1"/>
          <w:spacing w:val="-4"/>
        </w:rPr>
        <w:t xml:space="preserve"> </w:t>
      </w:r>
      <w:r w:rsidRPr="00871C9C">
        <w:rPr>
          <w:color w:val="000000" w:themeColor="text1"/>
          <w:spacing w:val="-4"/>
        </w:rPr>
        <w:t xml:space="preserve">45000 тыс. ученических мест, ввод в эксплуатацию больниц </w:t>
      </w:r>
      <w:r w:rsidR="0066297C">
        <w:rPr>
          <w:color w:val="000000" w:themeColor="text1"/>
          <w:spacing w:val="-4"/>
        </w:rPr>
        <w:t>до</w:t>
      </w:r>
      <w:r w:rsidR="0066297C" w:rsidRPr="00871C9C">
        <w:rPr>
          <w:color w:val="000000" w:themeColor="text1"/>
          <w:spacing w:val="-4"/>
        </w:rPr>
        <w:t xml:space="preserve"> </w:t>
      </w:r>
      <w:r w:rsidRPr="00871C9C">
        <w:rPr>
          <w:color w:val="000000" w:themeColor="text1"/>
          <w:spacing w:val="-4"/>
        </w:rPr>
        <w:t xml:space="preserve">1,2 тыс. коек и ввод в эксплуатацию поликлиник </w:t>
      </w:r>
      <w:r w:rsidR="0066297C">
        <w:rPr>
          <w:color w:val="000000" w:themeColor="text1"/>
          <w:spacing w:val="-4"/>
        </w:rPr>
        <w:t>до</w:t>
      </w:r>
      <w:r w:rsidR="0066297C" w:rsidRPr="00871C9C">
        <w:rPr>
          <w:color w:val="000000" w:themeColor="text1"/>
          <w:spacing w:val="-4"/>
        </w:rPr>
        <w:t xml:space="preserve"> </w:t>
      </w:r>
      <w:r w:rsidRPr="00871C9C">
        <w:rPr>
          <w:color w:val="000000" w:themeColor="text1"/>
          <w:spacing w:val="-4"/>
        </w:rPr>
        <w:t>2600 тыс. приёмов в одну смену</w:t>
      </w:r>
      <w:r w:rsidRPr="00871C9C">
        <w:rPr>
          <w:b/>
          <w:color w:val="000000" w:themeColor="text1"/>
          <w:spacing w:val="-4"/>
        </w:rPr>
        <w:t>.</w:t>
      </w:r>
    </w:p>
    <w:p w14:paraId="08BF3F3C" w14:textId="77777777" w:rsidR="00874C7A" w:rsidRPr="00871C9C" w:rsidRDefault="00874C7A" w:rsidP="00F56AFA">
      <w:pPr>
        <w:ind w:firstLine="567"/>
        <w:jc w:val="both"/>
        <w:rPr>
          <w:b/>
          <w:color w:val="000000" w:themeColor="text1"/>
        </w:rPr>
      </w:pPr>
    </w:p>
    <w:p w14:paraId="2BE9940D" w14:textId="77777777" w:rsidR="00B82F15" w:rsidRPr="00871C9C" w:rsidRDefault="00B82F15" w:rsidP="00F17CD2">
      <w:pPr>
        <w:jc w:val="both"/>
        <w:rPr>
          <w:color w:val="000000" w:themeColor="text1"/>
        </w:rPr>
      </w:pPr>
      <w:r w:rsidRPr="00871C9C">
        <w:rPr>
          <w:b/>
          <w:color w:val="000000" w:themeColor="text1"/>
        </w:rPr>
        <w:t xml:space="preserve">3.3. </w:t>
      </w:r>
      <w:r w:rsidR="00263D28" w:rsidRPr="00871C9C">
        <w:rPr>
          <w:b/>
          <w:color w:val="000000" w:themeColor="text1"/>
        </w:rPr>
        <w:t>Внутренняя и внешняя торговля, услуги и туризм</w:t>
      </w:r>
    </w:p>
    <w:p w14:paraId="3AE1737D" w14:textId="77777777" w:rsidR="00F84366" w:rsidRPr="00871C9C" w:rsidRDefault="00BF0F1C" w:rsidP="00F17CD2">
      <w:pPr>
        <w:jc w:val="both"/>
        <w:rPr>
          <w:b/>
          <w:i/>
          <w:iCs/>
          <w:color w:val="000000" w:themeColor="text1"/>
        </w:rPr>
      </w:pPr>
      <w:r w:rsidRPr="00871C9C">
        <w:rPr>
          <w:b/>
          <w:i/>
          <w:iCs/>
          <w:color w:val="000000" w:themeColor="text1"/>
        </w:rPr>
        <w:t>3.3.1</w:t>
      </w:r>
      <w:r w:rsidR="00E2339F" w:rsidRPr="00871C9C">
        <w:rPr>
          <w:b/>
          <w:i/>
          <w:iCs/>
          <w:color w:val="000000" w:themeColor="text1"/>
        </w:rPr>
        <w:t>.</w:t>
      </w:r>
      <w:r w:rsidRPr="00871C9C">
        <w:rPr>
          <w:b/>
          <w:i/>
          <w:iCs/>
          <w:color w:val="000000" w:themeColor="text1"/>
        </w:rPr>
        <w:t xml:space="preserve"> </w:t>
      </w:r>
      <w:r w:rsidR="00263D28" w:rsidRPr="00871C9C">
        <w:rPr>
          <w:b/>
          <w:i/>
          <w:iCs/>
          <w:color w:val="000000" w:themeColor="text1"/>
        </w:rPr>
        <w:t>Торговля</w:t>
      </w:r>
    </w:p>
    <w:p w14:paraId="76186829" w14:textId="34FCFF6B" w:rsidR="00B82F15" w:rsidRPr="00871C9C" w:rsidRDefault="00011D6B" w:rsidP="00F56AFA">
      <w:pPr>
        <w:ind w:firstLine="567"/>
        <w:jc w:val="both"/>
        <w:rPr>
          <w:color w:val="000000" w:themeColor="text1"/>
        </w:rPr>
      </w:pPr>
      <w:r w:rsidRPr="00871C9C">
        <w:rPr>
          <w:b/>
          <w:color w:val="000000" w:themeColor="text1"/>
        </w:rPr>
        <w:t>Внутренняя</w:t>
      </w:r>
      <w:r w:rsidR="00B84C87" w:rsidRPr="00871C9C">
        <w:rPr>
          <w:b/>
          <w:color w:val="000000" w:themeColor="text1"/>
        </w:rPr>
        <w:t xml:space="preserve"> торговля</w:t>
      </w:r>
      <w:r w:rsidR="00B82F15" w:rsidRPr="00871C9C">
        <w:rPr>
          <w:b/>
          <w:color w:val="000000" w:themeColor="text1"/>
        </w:rPr>
        <w:t>.</w:t>
      </w:r>
      <w:r w:rsidR="00F56AFA" w:rsidRPr="00871C9C">
        <w:rPr>
          <w:b/>
          <w:color w:val="000000" w:themeColor="text1"/>
        </w:rPr>
        <w:t xml:space="preserve"> </w:t>
      </w:r>
      <w:r w:rsidR="00E9633D" w:rsidRPr="00871C9C">
        <w:rPr>
          <w:color w:val="000000" w:themeColor="text1"/>
        </w:rPr>
        <w:t>С</w:t>
      </w:r>
      <w:r w:rsidR="008C1019" w:rsidRPr="00871C9C">
        <w:rPr>
          <w:color w:val="000000" w:themeColor="text1"/>
        </w:rPr>
        <w:t>фера</w:t>
      </w:r>
      <w:r w:rsidR="00B84C87" w:rsidRPr="00871C9C">
        <w:rPr>
          <w:color w:val="000000" w:themeColor="text1"/>
        </w:rPr>
        <w:t xml:space="preserve"> внутренней </w:t>
      </w:r>
      <w:r w:rsidR="00E2339F" w:rsidRPr="00871C9C">
        <w:rPr>
          <w:color w:val="000000" w:themeColor="text1"/>
        </w:rPr>
        <w:t>торговли, в</w:t>
      </w:r>
      <w:r w:rsidR="00E9633D" w:rsidRPr="00871C9C">
        <w:rPr>
          <w:color w:val="000000" w:themeColor="text1"/>
        </w:rPr>
        <w:t xml:space="preserve"> котор</w:t>
      </w:r>
      <w:r w:rsidR="00EC6AE3" w:rsidRPr="00871C9C">
        <w:rPr>
          <w:color w:val="000000" w:themeColor="text1"/>
        </w:rPr>
        <w:t>ую</w:t>
      </w:r>
      <w:r w:rsidR="00E2339F" w:rsidRPr="00871C9C">
        <w:rPr>
          <w:color w:val="000000" w:themeColor="text1"/>
        </w:rPr>
        <w:t xml:space="preserve"> </w:t>
      </w:r>
      <w:r w:rsidR="00B84C87" w:rsidRPr="00871C9C">
        <w:rPr>
          <w:color w:val="000000" w:themeColor="text1"/>
        </w:rPr>
        <w:t xml:space="preserve">входит в основном группа активного предпринимательства, занятого различными формами коммерции, </w:t>
      </w:r>
      <w:r w:rsidR="00E9633D" w:rsidRPr="00871C9C">
        <w:rPr>
          <w:color w:val="000000" w:themeColor="text1"/>
        </w:rPr>
        <w:t xml:space="preserve">основывается на </w:t>
      </w:r>
      <w:r w:rsidR="00B84C87" w:rsidRPr="00871C9C">
        <w:rPr>
          <w:color w:val="000000" w:themeColor="text1"/>
        </w:rPr>
        <w:t>устойчив</w:t>
      </w:r>
      <w:r w:rsidR="00E2339F" w:rsidRPr="00871C9C">
        <w:rPr>
          <w:color w:val="000000" w:themeColor="text1"/>
        </w:rPr>
        <w:t>ом</w:t>
      </w:r>
      <w:r w:rsidR="00B84C87" w:rsidRPr="00871C9C">
        <w:rPr>
          <w:color w:val="000000" w:themeColor="text1"/>
        </w:rPr>
        <w:t xml:space="preserve"> развити</w:t>
      </w:r>
      <w:r w:rsidR="00E9633D" w:rsidRPr="00871C9C">
        <w:rPr>
          <w:color w:val="000000" w:themeColor="text1"/>
        </w:rPr>
        <w:t>и</w:t>
      </w:r>
      <w:r w:rsidR="00B84C87" w:rsidRPr="00871C9C">
        <w:rPr>
          <w:color w:val="000000" w:themeColor="text1"/>
        </w:rPr>
        <w:t xml:space="preserve"> экономики на местах и фундаментальных экономических основ</w:t>
      </w:r>
      <w:r w:rsidR="00E9633D" w:rsidRPr="00871C9C">
        <w:rPr>
          <w:color w:val="000000" w:themeColor="text1"/>
        </w:rPr>
        <w:t>ах</w:t>
      </w:r>
      <w:r w:rsidR="00E2339F" w:rsidRPr="00871C9C">
        <w:rPr>
          <w:color w:val="000000" w:themeColor="text1"/>
        </w:rPr>
        <w:t xml:space="preserve"> </w:t>
      </w:r>
      <w:r w:rsidR="00E9633D" w:rsidRPr="00871C9C">
        <w:rPr>
          <w:color w:val="000000" w:themeColor="text1"/>
        </w:rPr>
        <w:t xml:space="preserve">в </w:t>
      </w:r>
      <w:r w:rsidR="00B84C87" w:rsidRPr="00871C9C">
        <w:rPr>
          <w:color w:val="000000" w:themeColor="text1"/>
        </w:rPr>
        <w:t>далёко</w:t>
      </w:r>
      <w:r w:rsidR="00E9633D" w:rsidRPr="00871C9C">
        <w:rPr>
          <w:color w:val="000000" w:themeColor="text1"/>
        </w:rPr>
        <w:t>м</w:t>
      </w:r>
      <w:r w:rsidR="00B84C87" w:rsidRPr="00871C9C">
        <w:rPr>
          <w:color w:val="000000" w:themeColor="text1"/>
        </w:rPr>
        <w:t xml:space="preserve"> будуще</w:t>
      </w:r>
      <w:r w:rsidR="00E9633D" w:rsidRPr="00871C9C">
        <w:rPr>
          <w:color w:val="000000" w:themeColor="text1"/>
        </w:rPr>
        <w:t>м.</w:t>
      </w:r>
      <w:r w:rsidR="00E2339F" w:rsidRPr="00871C9C">
        <w:rPr>
          <w:color w:val="000000" w:themeColor="text1"/>
        </w:rPr>
        <w:t xml:space="preserve"> </w:t>
      </w:r>
      <w:r w:rsidR="00E9633D" w:rsidRPr="00871C9C">
        <w:rPr>
          <w:color w:val="000000" w:themeColor="text1"/>
        </w:rPr>
        <w:t xml:space="preserve">В связи с этим, повышение качества отечественной продукции, улучшение инфраструктуры услуг и создание новых рабочих мест является одним из основных приоритетов в рамках данной </w:t>
      </w:r>
      <w:r w:rsidR="009228DE">
        <w:rPr>
          <w:color w:val="000000" w:themeColor="text1"/>
        </w:rPr>
        <w:t>П</w:t>
      </w:r>
      <w:r w:rsidR="00E9633D" w:rsidRPr="00871C9C">
        <w:rPr>
          <w:color w:val="000000" w:themeColor="text1"/>
        </w:rPr>
        <w:t>рограммы.</w:t>
      </w:r>
      <w:r w:rsidR="00F56AFA" w:rsidRPr="00871C9C">
        <w:rPr>
          <w:color w:val="000000" w:themeColor="text1"/>
        </w:rPr>
        <w:t xml:space="preserve"> </w:t>
      </w:r>
    </w:p>
    <w:p w14:paraId="2160E05C" w14:textId="68DF8230" w:rsidR="00B82F15" w:rsidRPr="00871C9C" w:rsidRDefault="00E9633D" w:rsidP="00F56AFA">
      <w:pPr>
        <w:ind w:firstLine="567"/>
        <w:jc w:val="both"/>
        <w:rPr>
          <w:color w:val="000000" w:themeColor="text1"/>
        </w:rPr>
      </w:pPr>
      <w:r w:rsidRPr="00871C9C">
        <w:rPr>
          <w:color w:val="000000" w:themeColor="text1"/>
        </w:rPr>
        <w:t xml:space="preserve">В </w:t>
      </w:r>
      <w:r w:rsidR="00B82F15" w:rsidRPr="00871C9C">
        <w:rPr>
          <w:color w:val="000000" w:themeColor="text1"/>
        </w:rPr>
        <w:t>2014</w:t>
      </w:r>
      <w:r w:rsidRPr="00871C9C">
        <w:rPr>
          <w:color w:val="000000" w:themeColor="text1"/>
        </w:rPr>
        <w:t xml:space="preserve"> году численность лиц, занятых малой и средней предпринимательской деятельностью в секторе коммерции и услуг составляет </w:t>
      </w:r>
      <w:r w:rsidR="00B82F15" w:rsidRPr="00871C9C">
        <w:rPr>
          <w:color w:val="000000" w:themeColor="text1"/>
        </w:rPr>
        <w:t xml:space="preserve">27929 </w:t>
      </w:r>
      <w:r w:rsidRPr="00871C9C">
        <w:rPr>
          <w:color w:val="000000" w:themeColor="text1"/>
        </w:rPr>
        <w:t xml:space="preserve">человек, что по сравнению с 2013 годом больше на </w:t>
      </w:r>
      <w:r w:rsidR="00B82F15" w:rsidRPr="00871C9C">
        <w:rPr>
          <w:color w:val="000000" w:themeColor="text1"/>
        </w:rPr>
        <w:t xml:space="preserve">4161 </w:t>
      </w:r>
      <w:r w:rsidRPr="00871C9C">
        <w:rPr>
          <w:color w:val="000000" w:themeColor="text1"/>
        </w:rPr>
        <w:t xml:space="preserve">человек, или </w:t>
      </w:r>
      <w:r w:rsidR="00B82F15" w:rsidRPr="00871C9C">
        <w:rPr>
          <w:color w:val="000000" w:themeColor="text1"/>
        </w:rPr>
        <w:t xml:space="preserve">18 </w:t>
      </w:r>
      <w:r w:rsidRPr="00871C9C">
        <w:rPr>
          <w:color w:val="000000" w:themeColor="text1"/>
        </w:rPr>
        <w:t xml:space="preserve">процентов. В 2014 году из общего количества предпринимателей на основе патента действуют </w:t>
      </w:r>
      <w:r w:rsidR="00B82F15" w:rsidRPr="00871C9C">
        <w:rPr>
          <w:color w:val="000000" w:themeColor="text1"/>
        </w:rPr>
        <w:t xml:space="preserve">22294 </w:t>
      </w:r>
      <w:r w:rsidR="00E2339F" w:rsidRPr="00871C9C">
        <w:rPr>
          <w:color w:val="000000" w:themeColor="text1"/>
        </w:rPr>
        <w:t>человек</w:t>
      </w:r>
      <w:r w:rsidRPr="00871C9C">
        <w:rPr>
          <w:color w:val="000000" w:themeColor="text1"/>
        </w:rPr>
        <w:t xml:space="preserve"> и </w:t>
      </w:r>
      <w:r w:rsidR="00706598" w:rsidRPr="00871C9C">
        <w:rPr>
          <w:color w:val="000000" w:themeColor="text1"/>
        </w:rPr>
        <w:t xml:space="preserve">на основе свидетельства - </w:t>
      </w:r>
      <w:r w:rsidR="00B82F15" w:rsidRPr="00871C9C">
        <w:rPr>
          <w:color w:val="000000" w:themeColor="text1"/>
        </w:rPr>
        <w:t xml:space="preserve">5635 </w:t>
      </w:r>
      <w:r w:rsidRPr="00871C9C">
        <w:rPr>
          <w:color w:val="000000" w:themeColor="text1"/>
        </w:rPr>
        <w:t xml:space="preserve">человек. В </w:t>
      </w:r>
      <w:r w:rsidR="00B82F15" w:rsidRPr="00871C9C">
        <w:rPr>
          <w:color w:val="000000" w:themeColor="text1"/>
        </w:rPr>
        <w:t>2015</w:t>
      </w:r>
      <w:r w:rsidRPr="00871C9C">
        <w:rPr>
          <w:color w:val="000000" w:themeColor="text1"/>
        </w:rPr>
        <w:t xml:space="preserve"> году общая их численность составила </w:t>
      </w:r>
      <w:r w:rsidR="00B82F15" w:rsidRPr="00871C9C">
        <w:rPr>
          <w:color w:val="000000" w:themeColor="text1"/>
        </w:rPr>
        <w:t xml:space="preserve">29769 </w:t>
      </w:r>
      <w:r w:rsidRPr="00871C9C">
        <w:rPr>
          <w:color w:val="000000" w:themeColor="text1"/>
        </w:rPr>
        <w:t xml:space="preserve">человек, из которых на основе патента работают </w:t>
      </w:r>
      <w:r w:rsidR="00B82F15" w:rsidRPr="00871C9C">
        <w:rPr>
          <w:color w:val="000000" w:themeColor="text1"/>
        </w:rPr>
        <w:t xml:space="preserve">23751 </w:t>
      </w:r>
      <w:r w:rsidRPr="00871C9C">
        <w:rPr>
          <w:color w:val="000000" w:themeColor="text1"/>
        </w:rPr>
        <w:t xml:space="preserve">человек и на основе свидетельства - </w:t>
      </w:r>
      <w:r w:rsidR="00B82F15" w:rsidRPr="00871C9C">
        <w:rPr>
          <w:color w:val="000000" w:themeColor="text1"/>
        </w:rPr>
        <w:t xml:space="preserve">6018 </w:t>
      </w:r>
      <w:r w:rsidRPr="00871C9C">
        <w:rPr>
          <w:color w:val="000000" w:themeColor="text1"/>
        </w:rPr>
        <w:t xml:space="preserve">человек. </w:t>
      </w:r>
    </w:p>
    <w:p w14:paraId="1C8BFFD1" w14:textId="77777777" w:rsidR="00B82F15" w:rsidRPr="00871C9C" w:rsidRDefault="005F1232" w:rsidP="00F56AFA">
      <w:pPr>
        <w:ind w:firstLine="567"/>
        <w:jc w:val="both"/>
        <w:rPr>
          <w:color w:val="000000" w:themeColor="text1"/>
        </w:rPr>
      </w:pPr>
      <w:r w:rsidRPr="00871C9C">
        <w:rPr>
          <w:color w:val="000000" w:themeColor="text1"/>
        </w:rPr>
        <w:t>В течени</w:t>
      </w:r>
      <w:r w:rsidR="00447DCE" w:rsidRPr="00871C9C">
        <w:rPr>
          <w:color w:val="000000" w:themeColor="text1"/>
        </w:rPr>
        <w:t>е</w:t>
      </w:r>
      <w:r w:rsidR="00E2339F" w:rsidRPr="00871C9C">
        <w:rPr>
          <w:color w:val="000000" w:themeColor="text1"/>
        </w:rPr>
        <w:t xml:space="preserve"> трёх последних лет</w:t>
      </w:r>
      <w:r w:rsidRPr="00871C9C">
        <w:rPr>
          <w:color w:val="000000" w:themeColor="text1"/>
        </w:rPr>
        <w:t xml:space="preserve"> в большинстве направлениях торговли увеличение составило от 3,5 д</w:t>
      </w:r>
      <w:r w:rsidR="00B82F15" w:rsidRPr="00871C9C">
        <w:rPr>
          <w:color w:val="000000" w:themeColor="text1"/>
        </w:rPr>
        <w:t xml:space="preserve">о 38,3 </w:t>
      </w:r>
      <w:r w:rsidRPr="00871C9C">
        <w:rPr>
          <w:color w:val="000000" w:themeColor="text1"/>
        </w:rPr>
        <w:t xml:space="preserve">процентов. </w:t>
      </w:r>
    </w:p>
    <w:p w14:paraId="41E1B8F6" w14:textId="08A73B77" w:rsidR="00B82F15" w:rsidRPr="00871C9C" w:rsidRDefault="005F1232" w:rsidP="00F56AFA">
      <w:pPr>
        <w:ind w:firstLine="567"/>
        <w:jc w:val="both"/>
        <w:rPr>
          <w:color w:val="000000" w:themeColor="text1"/>
        </w:rPr>
      </w:pPr>
      <w:r w:rsidRPr="00871C9C">
        <w:rPr>
          <w:color w:val="000000" w:themeColor="text1"/>
        </w:rPr>
        <w:t xml:space="preserve">В </w:t>
      </w:r>
      <w:r w:rsidR="00B82F15" w:rsidRPr="00871C9C">
        <w:rPr>
          <w:color w:val="000000" w:themeColor="text1"/>
        </w:rPr>
        <w:t>2014</w:t>
      </w:r>
      <w:r w:rsidRPr="00871C9C">
        <w:rPr>
          <w:color w:val="000000" w:themeColor="text1"/>
        </w:rPr>
        <w:t xml:space="preserve"> году количество учреждений розничной торговли достигло </w:t>
      </w:r>
      <w:r w:rsidR="00B82F15" w:rsidRPr="00871C9C">
        <w:rPr>
          <w:color w:val="000000" w:themeColor="text1"/>
        </w:rPr>
        <w:t xml:space="preserve">929 </w:t>
      </w:r>
      <w:r w:rsidRPr="00871C9C">
        <w:rPr>
          <w:color w:val="000000" w:themeColor="text1"/>
        </w:rPr>
        <w:t xml:space="preserve">единиц и учреждений общественного питания на </w:t>
      </w:r>
      <w:r w:rsidR="00B82F15" w:rsidRPr="00871C9C">
        <w:rPr>
          <w:color w:val="000000" w:themeColor="text1"/>
        </w:rPr>
        <w:t xml:space="preserve">143 </w:t>
      </w:r>
      <w:r w:rsidRPr="00871C9C">
        <w:rPr>
          <w:color w:val="000000" w:themeColor="text1"/>
        </w:rPr>
        <w:t>единиц</w:t>
      </w:r>
      <w:r w:rsidR="009228DE">
        <w:rPr>
          <w:color w:val="000000" w:themeColor="text1"/>
        </w:rPr>
        <w:t>ы</w:t>
      </w:r>
      <w:r w:rsidRPr="00871C9C">
        <w:rPr>
          <w:color w:val="000000" w:themeColor="text1"/>
        </w:rPr>
        <w:t>. Торговая площадь в магазинах составила 1</w:t>
      </w:r>
      <w:r w:rsidR="00B82F15" w:rsidRPr="00871C9C">
        <w:rPr>
          <w:color w:val="000000" w:themeColor="text1"/>
        </w:rPr>
        <w:t xml:space="preserve">54,3 </w:t>
      </w:r>
      <w:r w:rsidR="00011D6B" w:rsidRPr="00871C9C">
        <w:rPr>
          <w:color w:val="000000" w:themeColor="text1"/>
        </w:rPr>
        <w:t>тысячи</w:t>
      </w:r>
      <w:r w:rsidR="009228DE">
        <w:rPr>
          <w:color w:val="000000" w:themeColor="text1"/>
        </w:rPr>
        <w:t xml:space="preserve"> </w:t>
      </w:r>
      <w:r w:rsidR="00B82F15" w:rsidRPr="00871C9C">
        <w:rPr>
          <w:color w:val="000000" w:themeColor="text1"/>
        </w:rPr>
        <w:t>м</w:t>
      </w:r>
      <w:r w:rsidR="00B82F15" w:rsidRPr="00871C9C">
        <w:rPr>
          <w:color w:val="000000" w:themeColor="text1"/>
          <w:vertAlign w:val="superscript"/>
        </w:rPr>
        <w:t>2</w:t>
      </w:r>
      <w:r w:rsidR="00B82F15" w:rsidRPr="00871C9C">
        <w:rPr>
          <w:color w:val="000000" w:themeColor="text1"/>
        </w:rPr>
        <w:t>.</w:t>
      </w:r>
      <w:r w:rsidR="00A246E6">
        <w:rPr>
          <w:color w:val="000000" w:themeColor="text1"/>
        </w:rPr>
        <w:t xml:space="preserve"> </w:t>
      </w:r>
    </w:p>
    <w:p w14:paraId="03F83A96" w14:textId="77777777" w:rsidR="00785CF1" w:rsidRPr="00871C9C" w:rsidRDefault="00785CF1" w:rsidP="00F56AFA">
      <w:pPr>
        <w:ind w:firstLine="567"/>
        <w:jc w:val="both"/>
        <w:rPr>
          <w:color w:val="000000" w:themeColor="text1"/>
        </w:rPr>
      </w:pPr>
    </w:p>
    <w:p w14:paraId="64EC3A6C" w14:textId="05710F13" w:rsidR="00785CF1" w:rsidRPr="00871C9C" w:rsidRDefault="008E4989" w:rsidP="00F17CD2">
      <w:pPr>
        <w:jc w:val="center"/>
        <w:rPr>
          <w:bCs/>
          <w:i/>
          <w:iCs/>
          <w:color w:val="000000" w:themeColor="text1"/>
        </w:rPr>
      </w:pPr>
      <w:r w:rsidRPr="00871C9C">
        <w:rPr>
          <w:bCs/>
          <w:i/>
          <w:iCs/>
          <w:color w:val="000000" w:themeColor="text1"/>
        </w:rPr>
        <w:t xml:space="preserve">Таблица </w:t>
      </w:r>
      <w:r w:rsidR="00DA1C1D" w:rsidRPr="00871C9C">
        <w:rPr>
          <w:bCs/>
          <w:i/>
          <w:iCs/>
          <w:color w:val="000000" w:themeColor="text1"/>
        </w:rPr>
        <w:t>№ 1</w:t>
      </w:r>
      <w:r w:rsidR="00E2045F">
        <w:rPr>
          <w:bCs/>
          <w:i/>
          <w:iCs/>
          <w:color w:val="000000" w:themeColor="text1"/>
        </w:rPr>
        <w:t>1</w:t>
      </w:r>
      <w:r w:rsidR="00DA1C1D" w:rsidRPr="00871C9C">
        <w:rPr>
          <w:bCs/>
          <w:i/>
          <w:iCs/>
          <w:color w:val="000000" w:themeColor="text1"/>
        </w:rPr>
        <w:t>.</w:t>
      </w:r>
      <w:r w:rsidR="00F56AFA" w:rsidRPr="00871C9C">
        <w:rPr>
          <w:bCs/>
          <w:i/>
          <w:iCs/>
          <w:color w:val="000000" w:themeColor="text1"/>
        </w:rPr>
        <w:t xml:space="preserve"> </w:t>
      </w:r>
      <w:r w:rsidR="00DA1C1D" w:rsidRPr="00871C9C">
        <w:rPr>
          <w:bCs/>
          <w:i/>
          <w:iCs/>
          <w:color w:val="000000" w:themeColor="text1"/>
        </w:rPr>
        <w:t xml:space="preserve">Показатели </w:t>
      </w:r>
      <w:r w:rsidRPr="00871C9C">
        <w:rPr>
          <w:bCs/>
          <w:i/>
          <w:iCs/>
          <w:color w:val="000000" w:themeColor="text1"/>
        </w:rPr>
        <w:t xml:space="preserve">розничной торговли </w:t>
      </w:r>
      <w:r w:rsidR="00DA1C1D" w:rsidRPr="00871C9C">
        <w:rPr>
          <w:bCs/>
          <w:i/>
          <w:iCs/>
          <w:color w:val="000000" w:themeColor="text1"/>
        </w:rPr>
        <w:t>по годам</w:t>
      </w:r>
    </w:p>
    <w:p w14:paraId="558A2856" w14:textId="77777777" w:rsidR="00F17CD2" w:rsidRPr="00871C9C" w:rsidRDefault="00F17CD2" w:rsidP="00F17CD2">
      <w:pPr>
        <w:jc w:val="cente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220"/>
        <w:gridCol w:w="1311"/>
        <w:gridCol w:w="1311"/>
        <w:gridCol w:w="1311"/>
        <w:gridCol w:w="1599"/>
      </w:tblGrid>
      <w:tr w:rsidR="00B31CDE" w:rsidRPr="00871C9C" w14:paraId="0A86F872" w14:textId="77777777" w:rsidTr="00F17CD2">
        <w:tc>
          <w:tcPr>
            <w:tcW w:w="2164" w:type="pct"/>
            <w:vAlign w:val="center"/>
          </w:tcPr>
          <w:p w14:paraId="303A42AF" w14:textId="77777777" w:rsidR="00785CF1" w:rsidRPr="00871C9C" w:rsidRDefault="008E4989" w:rsidP="00F17CD2">
            <w:pPr>
              <w:jc w:val="center"/>
              <w:rPr>
                <w:color w:val="000000" w:themeColor="text1"/>
                <w:sz w:val="20"/>
                <w:szCs w:val="20"/>
              </w:rPr>
            </w:pPr>
            <w:r w:rsidRPr="00871C9C">
              <w:rPr>
                <w:color w:val="000000" w:themeColor="text1"/>
                <w:sz w:val="20"/>
                <w:szCs w:val="20"/>
              </w:rPr>
              <w:t>Показатели</w:t>
            </w:r>
          </w:p>
        </w:tc>
        <w:tc>
          <w:tcPr>
            <w:tcW w:w="672" w:type="pct"/>
            <w:vAlign w:val="center"/>
          </w:tcPr>
          <w:p w14:paraId="461D0C70" w14:textId="77777777" w:rsidR="00785CF1" w:rsidRPr="00871C9C" w:rsidRDefault="00785CF1" w:rsidP="00F17CD2">
            <w:pPr>
              <w:jc w:val="center"/>
              <w:rPr>
                <w:color w:val="000000" w:themeColor="text1"/>
                <w:sz w:val="20"/>
                <w:szCs w:val="20"/>
              </w:rPr>
            </w:pPr>
            <w:r w:rsidRPr="00871C9C">
              <w:rPr>
                <w:color w:val="000000" w:themeColor="text1"/>
                <w:sz w:val="20"/>
                <w:szCs w:val="20"/>
              </w:rPr>
              <w:t>2012</w:t>
            </w:r>
          </w:p>
        </w:tc>
        <w:tc>
          <w:tcPr>
            <w:tcW w:w="672" w:type="pct"/>
            <w:vAlign w:val="center"/>
          </w:tcPr>
          <w:p w14:paraId="63730EDC" w14:textId="77777777" w:rsidR="00785CF1" w:rsidRPr="00871C9C" w:rsidRDefault="00785CF1" w:rsidP="00F17CD2">
            <w:pPr>
              <w:jc w:val="center"/>
              <w:rPr>
                <w:color w:val="000000" w:themeColor="text1"/>
                <w:sz w:val="20"/>
                <w:szCs w:val="20"/>
              </w:rPr>
            </w:pPr>
            <w:r w:rsidRPr="00871C9C">
              <w:rPr>
                <w:color w:val="000000" w:themeColor="text1"/>
                <w:sz w:val="20"/>
                <w:szCs w:val="20"/>
              </w:rPr>
              <w:t>2013</w:t>
            </w:r>
          </w:p>
        </w:tc>
        <w:tc>
          <w:tcPr>
            <w:tcW w:w="672" w:type="pct"/>
            <w:vAlign w:val="center"/>
          </w:tcPr>
          <w:p w14:paraId="500DF685" w14:textId="77777777" w:rsidR="00785CF1" w:rsidRPr="00871C9C" w:rsidRDefault="00785CF1" w:rsidP="00F17CD2">
            <w:pPr>
              <w:jc w:val="center"/>
              <w:rPr>
                <w:color w:val="000000" w:themeColor="text1"/>
                <w:sz w:val="20"/>
                <w:szCs w:val="20"/>
              </w:rPr>
            </w:pPr>
            <w:r w:rsidRPr="00871C9C">
              <w:rPr>
                <w:color w:val="000000" w:themeColor="text1"/>
                <w:sz w:val="20"/>
                <w:szCs w:val="20"/>
              </w:rPr>
              <w:t>2014</w:t>
            </w:r>
          </w:p>
        </w:tc>
        <w:tc>
          <w:tcPr>
            <w:tcW w:w="821" w:type="pct"/>
            <w:vAlign w:val="center"/>
          </w:tcPr>
          <w:p w14:paraId="42B73C09" w14:textId="77777777" w:rsidR="00785CF1" w:rsidRPr="00871C9C" w:rsidRDefault="00785CF1" w:rsidP="00F17CD2">
            <w:pPr>
              <w:jc w:val="center"/>
              <w:rPr>
                <w:color w:val="000000" w:themeColor="text1"/>
                <w:sz w:val="20"/>
                <w:szCs w:val="20"/>
              </w:rPr>
            </w:pPr>
            <w:r w:rsidRPr="00871C9C">
              <w:rPr>
                <w:color w:val="000000" w:themeColor="text1"/>
                <w:sz w:val="20"/>
                <w:szCs w:val="20"/>
              </w:rPr>
              <w:t>2014</w:t>
            </w:r>
            <w:r w:rsidR="008E4989" w:rsidRPr="00871C9C">
              <w:rPr>
                <w:color w:val="000000" w:themeColor="text1"/>
                <w:sz w:val="20"/>
                <w:szCs w:val="20"/>
              </w:rPr>
              <w:t xml:space="preserve"> к </w:t>
            </w:r>
            <w:r w:rsidRPr="00871C9C">
              <w:rPr>
                <w:color w:val="000000" w:themeColor="text1"/>
                <w:sz w:val="20"/>
                <w:szCs w:val="20"/>
              </w:rPr>
              <w:t>2012</w:t>
            </w:r>
            <w:r w:rsidR="008E4989" w:rsidRPr="00871C9C">
              <w:rPr>
                <w:color w:val="000000" w:themeColor="text1"/>
                <w:sz w:val="20"/>
                <w:szCs w:val="20"/>
              </w:rPr>
              <w:t xml:space="preserve"> году в процентах</w:t>
            </w:r>
          </w:p>
        </w:tc>
      </w:tr>
      <w:tr w:rsidR="00B31CDE" w:rsidRPr="00871C9C" w14:paraId="71A3A3F9" w14:textId="77777777" w:rsidTr="00F17CD2">
        <w:tc>
          <w:tcPr>
            <w:tcW w:w="2164" w:type="pct"/>
            <w:vAlign w:val="center"/>
          </w:tcPr>
          <w:p w14:paraId="76F5D25A" w14:textId="2D5FA745" w:rsidR="00785CF1" w:rsidRPr="00871C9C" w:rsidRDefault="00274C11" w:rsidP="00F17CD2">
            <w:pPr>
              <w:rPr>
                <w:color w:val="000000" w:themeColor="text1"/>
                <w:sz w:val="20"/>
                <w:szCs w:val="20"/>
              </w:rPr>
            </w:pPr>
            <w:r w:rsidRPr="00871C9C">
              <w:rPr>
                <w:color w:val="000000" w:themeColor="text1"/>
                <w:sz w:val="20"/>
                <w:szCs w:val="20"/>
              </w:rPr>
              <w:t>Розничная торговля, ремонт автомобилей, бытовых товаров и средств личного пользования</w:t>
            </w:r>
            <w:r w:rsidR="00A246E6">
              <w:rPr>
                <w:color w:val="000000" w:themeColor="text1"/>
                <w:sz w:val="20"/>
                <w:szCs w:val="20"/>
              </w:rPr>
              <w:t xml:space="preserve"> (тыс.сомони)</w:t>
            </w:r>
          </w:p>
        </w:tc>
        <w:tc>
          <w:tcPr>
            <w:tcW w:w="672" w:type="pct"/>
            <w:vAlign w:val="center"/>
          </w:tcPr>
          <w:p w14:paraId="4F93B597" w14:textId="77777777" w:rsidR="00785CF1" w:rsidRPr="00871C9C" w:rsidRDefault="00785CF1" w:rsidP="00F17CD2">
            <w:pPr>
              <w:jc w:val="center"/>
              <w:rPr>
                <w:color w:val="000000" w:themeColor="text1"/>
                <w:sz w:val="20"/>
                <w:szCs w:val="20"/>
              </w:rPr>
            </w:pPr>
            <w:r w:rsidRPr="00871C9C">
              <w:rPr>
                <w:color w:val="000000" w:themeColor="text1"/>
                <w:sz w:val="20"/>
                <w:szCs w:val="20"/>
              </w:rPr>
              <w:t>2408678,2</w:t>
            </w:r>
          </w:p>
        </w:tc>
        <w:tc>
          <w:tcPr>
            <w:tcW w:w="672" w:type="pct"/>
            <w:vAlign w:val="center"/>
          </w:tcPr>
          <w:p w14:paraId="70AA3519" w14:textId="77777777" w:rsidR="00785CF1" w:rsidRPr="00871C9C" w:rsidRDefault="00785CF1" w:rsidP="00F17CD2">
            <w:pPr>
              <w:jc w:val="center"/>
              <w:rPr>
                <w:color w:val="000000" w:themeColor="text1"/>
                <w:sz w:val="20"/>
                <w:szCs w:val="20"/>
              </w:rPr>
            </w:pPr>
            <w:r w:rsidRPr="00871C9C">
              <w:rPr>
                <w:color w:val="000000" w:themeColor="text1"/>
                <w:sz w:val="20"/>
                <w:szCs w:val="20"/>
              </w:rPr>
              <w:t>2703048,4</w:t>
            </w:r>
          </w:p>
        </w:tc>
        <w:tc>
          <w:tcPr>
            <w:tcW w:w="672" w:type="pct"/>
            <w:vAlign w:val="center"/>
          </w:tcPr>
          <w:p w14:paraId="4CC3F8B7" w14:textId="77777777" w:rsidR="00785CF1" w:rsidRPr="00871C9C" w:rsidRDefault="00785CF1" w:rsidP="00F17CD2">
            <w:pPr>
              <w:jc w:val="center"/>
              <w:rPr>
                <w:color w:val="000000" w:themeColor="text1"/>
                <w:sz w:val="20"/>
                <w:szCs w:val="20"/>
              </w:rPr>
            </w:pPr>
            <w:r w:rsidRPr="00871C9C">
              <w:rPr>
                <w:color w:val="000000" w:themeColor="text1"/>
                <w:sz w:val="20"/>
                <w:szCs w:val="20"/>
              </w:rPr>
              <w:t>2928805,5</w:t>
            </w:r>
          </w:p>
        </w:tc>
        <w:tc>
          <w:tcPr>
            <w:tcW w:w="821" w:type="pct"/>
            <w:vAlign w:val="center"/>
          </w:tcPr>
          <w:p w14:paraId="15296F68" w14:textId="77777777" w:rsidR="00785CF1" w:rsidRPr="00871C9C" w:rsidRDefault="00785CF1" w:rsidP="00F17CD2">
            <w:pPr>
              <w:jc w:val="center"/>
              <w:rPr>
                <w:color w:val="000000" w:themeColor="text1"/>
                <w:sz w:val="20"/>
                <w:szCs w:val="20"/>
              </w:rPr>
            </w:pPr>
            <w:r w:rsidRPr="00871C9C">
              <w:rPr>
                <w:color w:val="000000" w:themeColor="text1"/>
                <w:sz w:val="20"/>
                <w:szCs w:val="20"/>
              </w:rPr>
              <w:t>121,6</w:t>
            </w:r>
          </w:p>
        </w:tc>
      </w:tr>
      <w:tr w:rsidR="00B31CDE" w:rsidRPr="00871C9C" w14:paraId="060711F9" w14:textId="77777777" w:rsidTr="00F17CD2">
        <w:tc>
          <w:tcPr>
            <w:tcW w:w="2164" w:type="pct"/>
            <w:vAlign w:val="center"/>
          </w:tcPr>
          <w:p w14:paraId="2DD67454" w14:textId="0B859A80" w:rsidR="00785CF1" w:rsidRPr="00871C9C" w:rsidRDefault="00274C11" w:rsidP="00F17CD2">
            <w:pPr>
              <w:rPr>
                <w:color w:val="000000" w:themeColor="text1"/>
                <w:sz w:val="20"/>
                <w:szCs w:val="20"/>
              </w:rPr>
            </w:pPr>
            <w:r w:rsidRPr="00871C9C">
              <w:rPr>
                <w:color w:val="000000" w:themeColor="text1"/>
                <w:sz w:val="20"/>
                <w:szCs w:val="20"/>
              </w:rPr>
              <w:t xml:space="preserve">Розничный товарооборот </w:t>
            </w:r>
            <w:r w:rsidR="00A246E6">
              <w:rPr>
                <w:color w:val="000000" w:themeColor="text1"/>
                <w:sz w:val="20"/>
                <w:szCs w:val="20"/>
              </w:rPr>
              <w:t>(тыс.сомони)</w:t>
            </w:r>
          </w:p>
        </w:tc>
        <w:tc>
          <w:tcPr>
            <w:tcW w:w="672" w:type="pct"/>
            <w:vAlign w:val="center"/>
          </w:tcPr>
          <w:p w14:paraId="17399183" w14:textId="77777777" w:rsidR="00785CF1" w:rsidRPr="00871C9C" w:rsidRDefault="00785CF1" w:rsidP="00F17CD2">
            <w:pPr>
              <w:jc w:val="center"/>
              <w:rPr>
                <w:color w:val="000000" w:themeColor="text1"/>
                <w:sz w:val="20"/>
                <w:szCs w:val="20"/>
              </w:rPr>
            </w:pPr>
            <w:r w:rsidRPr="00871C9C">
              <w:rPr>
                <w:color w:val="000000" w:themeColor="text1"/>
                <w:sz w:val="20"/>
                <w:szCs w:val="20"/>
              </w:rPr>
              <w:t>2287749,7</w:t>
            </w:r>
          </w:p>
        </w:tc>
        <w:tc>
          <w:tcPr>
            <w:tcW w:w="672" w:type="pct"/>
            <w:vAlign w:val="center"/>
          </w:tcPr>
          <w:p w14:paraId="168FFDA6" w14:textId="77777777" w:rsidR="00785CF1" w:rsidRPr="00871C9C" w:rsidRDefault="00785CF1" w:rsidP="00F17CD2">
            <w:pPr>
              <w:jc w:val="center"/>
              <w:rPr>
                <w:color w:val="000000" w:themeColor="text1"/>
                <w:sz w:val="20"/>
                <w:szCs w:val="20"/>
              </w:rPr>
            </w:pPr>
            <w:r w:rsidRPr="00871C9C">
              <w:rPr>
                <w:color w:val="000000" w:themeColor="text1"/>
                <w:sz w:val="20"/>
                <w:szCs w:val="20"/>
              </w:rPr>
              <w:t>2644493,8</w:t>
            </w:r>
          </w:p>
        </w:tc>
        <w:tc>
          <w:tcPr>
            <w:tcW w:w="672" w:type="pct"/>
            <w:vAlign w:val="center"/>
          </w:tcPr>
          <w:p w14:paraId="2D027F7B" w14:textId="77777777" w:rsidR="00785CF1" w:rsidRPr="00871C9C" w:rsidRDefault="00785CF1" w:rsidP="00F17CD2">
            <w:pPr>
              <w:jc w:val="center"/>
              <w:rPr>
                <w:color w:val="000000" w:themeColor="text1"/>
                <w:sz w:val="20"/>
                <w:szCs w:val="20"/>
              </w:rPr>
            </w:pPr>
            <w:r w:rsidRPr="00871C9C">
              <w:rPr>
                <w:color w:val="000000" w:themeColor="text1"/>
                <w:sz w:val="20"/>
                <w:szCs w:val="20"/>
              </w:rPr>
              <w:t>2864998,5</w:t>
            </w:r>
          </w:p>
        </w:tc>
        <w:tc>
          <w:tcPr>
            <w:tcW w:w="821" w:type="pct"/>
            <w:vAlign w:val="center"/>
          </w:tcPr>
          <w:p w14:paraId="53E151AC" w14:textId="77777777" w:rsidR="00785CF1" w:rsidRPr="00871C9C" w:rsidRDefault="00785CF1" w:rsidP="00F17CD2">
            <w:pPr>
              <w:jc w:val="center"/>
              <w:rPr>
                <w:color w:val="000000" w:themeColor="text1"/>
                <w:sz w:val="20"/>
                <w:szCs w:val="20"/>
              </w:rPr>
            </w:pPr>
            <w:r w:rsidRPr="00871C9C">
              <w:rPr>
                <w:color w:val="000000" w:themeColor="text1"/>
                <w:sz w:val="20"/>
                <w:szCs w:val="20"/>
              </w:rPr>
              <w:t>125,2</w:t>
            </w:r>
          </w:p>
        </w:tc>
      </w:tr>
      <w:tr w:rsidR="00B31CDE" w:rsidRPr="00871C9C" w14:paraId="5C7C4EED" w14:textId="77777777" w:rsidTr="00F17CD2">
        <w:tc>
          <w:tcPr>
            <w:tcW w:w="2164" w:type="pct"/>
            <w:vAlign w:val="center"/>
          </w:tcPr>
          <w:p w14:paraId="584932CE" w14:textId="77777777" w:rsidR="00785CF1" w:rsidRPr="00871C9C" w:rsidRDefault="00C532F5" w:rsidP="00F17CD2">
            <w:pPr>
              <w:rPr>
                <w:color w:val="000000" w:themeColor="text1"/>
                <w:sz w:val="20"/>
                <w:szCs w:val="20"/>
              </w:rPr>
            </w:pPr>
            <w:r w:rsidRPr="00871C9C">
              <w:rPr>
                <w:color w:val="000000" w:themeColor="text1"/>
                <w:sz w:val="20"/>
                <w:szCs w:val="20"/>
              </w:rPr>
              <w:t>Товарооборот общественного питания</w:t>
            </w:r>
            <w:r w:rsidR="00E2339F" w:rsidRPr="00871C9C">
              <w:rPr>
                <w:color w:val="000000" w:themeColor="text1"/>
                <w:sz w:val="20"/>
                <w:szCs w:val="20"/>
              </w:rPr>
              <w:t xml:space="preserve"> </w:t>
            </w:r>
            <w:r w:rsidRPr="00871C9C">
              <w:rPr>
                <w:color w:val="000000" w:themeColor="text1"/>
                <w:sz w:val="20"/>
                <w:szCs w:val="20"/>
              </w:rPr>
              <w:t>вместе с услугами гостиниц, ресторанов</w:t>
            </w:r>
          </w:p>
        </w:tc>
        <w:tc>
          <w:tcPr>
            <w:tcW w:w="672" w:type="pct"/>
            <w:vAlign w:val="center"/>
          </w:tcPr>
          <w:p w14:paraId="0B2EEF44" w14:textId="77777777" w:rsidR="00785CF1" w:rsidRPr="00871C9C" w:rsidRDefault="00785CF1" w:rsidP="00F17CD2">
            <w:pPr>
              <w:jc w:val="center"/>
              <w:rPr>
                <w:color w:val="000000" w:themeColor="text1"/>
                <w:sz w:val="20"/>
                <w:szCs w:val="20"/>
                <w:vertAlign w:val="superscript"/>
              </w:rPr>
            </w:pPr>
            <w:r w:rsidRPr="00871C9C">
              <w:rPr>
                <w:color w:val="000000" w:themeColor="text1"/>
                <w:sz w:val="20"/>
                <w:szCs w:val="20"/>
              </w:rPr>
              <w:t>65093,0</w:t>
            </w:r>
          </w:p>
        </w:tc>
        <w:tc>
          <w:tcPr>
            <w:tcW w:w="672" w:type="pct"/>
            <w:vAlign w:val="center"/>
          </w:tcPr>
          <w:p w14:paraId="229DC2CB" w14:textId="77777777" w:rsidR="00785CF1" w:rsidRPr="00871C9C" w:rsidRDefault="00785CF1" w:rsidP="00F17CD2">
            <w:pPr>
              <w:jc w:val="center"/>
              <w:rPr>
                <w:color w:val="000000" w:themeColor="text1"/>
                <w:sz w:val="20"/>
                <w:szCs w:val="20"/>
              </w:rPr>
            </w:pPr>
            <w:r w:rsidRPr="00871C9C">
              <w:rPr>
                <w:color w:val="000000" w:themeColor="text1"/>
                <w:sz w:val="20"/>
                <w:szCs w:val="20"/>
              </w:rPr>
              <w:t>71236,4</w:t>
            </w:r>
          </w:p>
        </w:tc>
        <w:tc>
          <w:tcPr>
            <w:tcW w:w="672" w:type="pct"/>
            <w:vAlign w:val="center"/>
          </w:tcPr>
          <w:p w14:paraId="1946BD57" w14:textId="77777777" w:rsidR="00785CF1" w:rsidRPr="00871C9C" w:rsidRDefault="00785CF1" w:rsidP="00F17CD2">
            <w:pPr>
              <w:jc w:val="center"/>
              <w:rPr>
                <w:color w:val="000000" w:themeColor="text1"/>
                <w:sz w:val="20"/>
                <w:szCs w:val="20"/>
              </w:rPr>
            </w:pPr>
            <w:r w:rsidRPr="00871C9C">
              <w:rPr>
                <w:color w:val="000000" w:themeColor="text1"/>
                <w:sz w:val="20"/>
                <w:szCs w:val="20"/>
              </w:rPr>
              <w:t>90193,6</w:t>
            </w:r>
          </w:p>
        </w:tc>
        <w:tc>
          <w:tcPr>
            <w:tcW w:w="821" w:type="pct"/>
            <w:vAlign w:val="center"/>
          </w:tcPr>
          <w:p w14:paraId="49DA730B" w14:textId="77777777" w:rsidR="00785CF1" w:rsidRPr="00871C9C" w:rsidRDefault="00785CF1" w:rsidP="00F17CD2">
            <w:pPr>
              <w:jc w:val="center"/>
              <w:rPr>
                <w:color w:val="000000" w:themeColor="text1"/>
                <w:sz w:val="20"/>
                <w:szCs w:val="20"/>
              </w:rPr>
            </w:pPr>
            <w:r w:rsidRPr="00871C9C">
              <w:rPr>
                <w:color w:val="000000" w:themeColor="text1"/>
                <w:sz w:val="20"/>
                <w:szCs w:val="20"/>
              </w:rPr>
              <w:t>138,6</w:t>
            </w:r>
          </w:p>
        </w:tc>
      </w:tr>
      <w:tr w:rsidR="00B31CDE" w:rsidRPr="00871C9C" w14:paraId="6F72E3D3" w14:textId="77777777" w:rsidTr="00F17CD2">
        <w:tc>
          <w:tcPr>
            <w:tcW w:w="2164" w:type="pct"/>
            <w:vAlign w:val="center"/>
          </w:tcPr>
          <w:p w14:paraId="27ECC373" w14:textId="77777777" w:rsidR="00785CF1" w:rsidRPr="00871C9C" w:rsidRDefault="00C532F5" w:rsidP="00F17CD2">
            <w:pPr>
              <w:rPr>
                <w:color w:val="000000" w:themeColor="text1"/>
                <w:sz w:val="20"/>
                <w:szCs w:val="20"/>
              </w:rPr>
            </w:pPr>
            <w:r w:rsidRPr="00871C9C">
              <w:rPr>
                <w:color w:val="000000" w:themeColor="text1"/>
                <w:sz w:val="20"/>
                <w:szCs w:val="20"/>
              </w:rPr>
              <w:t>Товарооборот на душу населения, в текущих годовых ценах, сомони</w:t>
            </w:r>
          </w:p>
        </w:tc>
        <w:tc>
          <w:tcPr>
            <w:tcW w:w="672" w:type="pct"/>
            <w:vAlign w:val="center"/>
          </w:tcPr>
          <w:p w14:paraId="4112D517" w14:textId="77777777" w:rsidR="00785CF1" w:rsidRPr="00871C9C" w:rsidRDefault="00785CF1" w:rsidP="00F17CD2">
            <w:pPr>
              <w:jc w:val="center"/>
              <w:rPr>
                <w:color w:val="000000" w:themeColor="text1"/>
                <w:sz w:val="20"/>
                <w:szCs w:val="20"/>
              </w:rPr>
            </w:pPr>
            <w:r w:rsidRPr="00871C9C">
              <w:rPr>
                <w:color w:val="000000" w:themeColor="text1"/>
                <w:sz w:val="20"/>
                <w:szCs w:val="20"/>
              </w:rPr>
              <w:t>832</w:t>
            </w:r>
          </w:p>
        </w:tc>
        <w:tc>
          <w:tcPr>
            <w:tcW w:w="672" w:type="pct"/>
            <w:vAlign w:val="center"/>
          </w:tcPr>
          <w:p w14:paraId="0A85A3AF" w14:textId="77777777" w:rsidR="00785CF1" w:rsidRPr="00871C9C" w:rsidRDefault="00785CF1" w:rsidP="00F17CD2">
            <w:pPr>
              <w:jc w:val="center"/>
              <w:rPr>
                <w:color w:val="000000" w:themeColor="text1"/>
                <w:sz w:val="20"/>
                <w:szCs w:val="20"/>
              </w:rPr>
            </w:pPr>
            <w:r w:rsidRPr="00871C9C">
              <w:rPr>
                <w:color w:val="000000" w:themeColor="text1"/>
                <w:sz w:val="20"/>
                <w:szCs w:val="20"/>
              </w:rPr>
              <w:t>932,0</w:t>
            </w:r>
          </w:p>
        </w:tc>
        <w:tc>
          <w:tcPr>
            <w:tcW w:w="672" w:type="pct"/>
            <w:vAlign w:val="center"/>
          </w:tcPr>
          <w:p w14:paraId="43E51943" w14:textId="77777777" w:rsidR="00785CF1" w:rsidRPr="00871C9C" w:rsidRDefault="00785CF1" w:rsidP="00F17CD2">
            <w:pPr>
              <w:jc w:val="center"/>
              <w:rPr>
                <w:color w:val="000000" w:themeColor="text1"/>
                <w:sz w:val="20"/>
                <w:szCs w:val="20"/>
              </w:rPr>
            </w:pPr>
            <w:r w:rsidRPr="00871C9C">
              <w:rPr>
                <w:color w:val="000000" w:themeColor="text1"/>
                <w:sz w:val="20"/>
                <w:szCs w:val="20"/>
              </w:rPr>
              <w:t>988,0</w:t>
            </w:r>
          </w:p>
        </w:tc>
        <w:tc>
          <w:tcPr>
            <w:tcW w:w="821" w:type="pct"/>
            <w:vAlign w:val="center"/>
          </w:tcPr>
          <w:p w14:paraId="4706EB04" w14:textId="77777777" w:rsidR="00785CF1" w:rsidRPr="00871C9C" w:rsidRDefault="00785CF1" w:rsidP="00F17CD2">
            <w:pPr>
              <w:jc w:val="center"/>
              <w:rPr>
                <w:color w:val="000000" w:themeColor="text1"/>
                <w:sz w:val="20"/>
                <w:szCs w:val="20"/>
              </w:rPr>
            </w:pPr>
            <w:r w:rsidRPr="00871C9C">
              <w:rPr>
                <w:color w:val="000000" w:themeColor="text1"/>
                <w:sz w:val="20"/>
                <w:szCs w:val="20"/>
              </w:rPr>
              <w:t>118,8</w:t>
            </w:r>
          </w:p>
        </w:tc>
      </w:tr>
      <w:tr w:rsidR="00B31CDE" w:rsidRPr="00871C9C" w14:paraId="5ED525B6" w14:textId="77777777" w:rsidTr="00F17CD2">
        <w:tc>
          <w:tcPr>
            <w:tcW w:w="2164" w:type="pct"/>
            <w:vAlign w:val="center"/>
          </w:tcPr>
          <w:p w14:paraId="259AFAA8" w14:textId="77777777" w:rsidR="00785CF1" w:rsidRPr="00871C9C" w:rsidRDefault="00C532F5" w:rsidP="00F17CD2">
            <w:pPr>
              <w:rPr>
                <w:color w:val="000000" w:themeColor="text1"/>
                <w:sz w:val="20"/>
                <w:szCs w:val="20"/>
              </w:rPr>
            </w:pPr>
            <w:r w:rsidRPr="00871C9C">
              <w:rPr>
                <w:color w:val="000000" w:themeColor="text1"/>
                <w:sz w:val="20"/>
                <w:szCs w:val="20"/>
              </w:rPr>
              <w:t xml:space="preserve">Остаток розничных товаров (на конец года) </w:t>
            </w:r>
          </w:p>
        </w:tc>
        <w:tc>
          <w:tcPr>
            <w:tcW w:w="672" w:type="pct"/>
            <w:vAlign w:val="center"/>
          </w:tcPr>
          <w:p w14:paraId="458ED32D" w14:textId="77777777" w:rsidR="00785CF1" w:rsidRPr="00871C9C" w:rsidRDefault="00785CF1" w:rsidP="00F17CD2">
            <w:pPr>
              <w:jc w:val="center"/>
              <w:rPr>
                <w:color w:val="000000" w:themeColor="text1"/>
                <w:sz w:val="20"/>
                <w:szCs w:val="20"/>
              </w:rPr>
            </w:pPr>
            <w:r w:rsidRPr="00871C9C">
              <w:rPr>
                <w:color w:val="000000" w:themeColor="text1"/>
                <w:sz w:val="20"/>
                <w:szCs w:val="20"/>
              </w:rPr>
              <w:t>6598,4</w:t>
            </w:r>
          </w:p>
        </w:tc>
        <w:tc>
          <w:tcPr>
            <w:tcW w:w="672" w:type="pct"/>
            <w:vAlign w:val="center"/>
          </w:tcPr>
          <w:p w14:paraId="13483E84" w14:textId="77777777" w:rsidR="00785CF1" w:rsidRPr="00871C9C" w:rsidRDefault="00785CF1" w:rsidP="00F17CD2">
            <w:pPr>
              <w:jc w:val="center"/>
              <w:rPr>
                <w:color w:val="000000" w:themeColor="text1"/>
                <w:sz w:val="20"/>
                <w:szCs w:val="20"/>
              </w:rPr>
            </w:pPr>
            <w:r w:rsidRPr="00871C9C">
              <w:rPr>
                <w:color w:val="000000" w:themeColor="text1"/>
                <w:sz w:val="20"/>
                <w:szCs w:val="20"/>
              </w:rPr>
              <w:t>2837,6</w:t>
            </w:r>
          </w:p>
        </w:tc>
        <w:tc>
          <w:tcPr>
            <w:tcW w:w="672" w:type="pct"/>
            <w:vAlign w:val="center"/>
          </w:tcPr>
          <w:p w14:paraId="55930746" w14:textId="77777777" w:rsidR="00785CF1" w:rsidRPr="00871C9C" w:rsidRDefault="00785CF1" w:rsidP="00F17CD2">
            <w:pPr>
              <w:jc w:val="center"/>
              <w:rPr>
                <w:color w:val="000000" w:themeColor="text1"/>
                <w:sz w:val="20"/>
                <w:szCs w:val="20"/>
              </w:rPr>
            </w:pPr>
            <w:r w:rsidRPr="00871C9C">
              <w:rPr>
                <w:color w:val="000000" w:themeColor="text1"/>
                <w:sz w:val="20"/>
                <w:szCs w:val="20"/>
              </w:rPr>
              <w:t>10721,2</w:t>
            </w:r>
          </w:p>
        </w:tc>
        <w:tc>
          <w:tcPr>
            <w:tcW w:w="821" w:type="pct"/>
            <w:vAlign w:val="center"/>
          </w:tcPr>
          <w:p w14:paraId="048AE08D" w14:textId="77777777" w:rsidR="00785CF1" w:rsidRPr="00871C9C" w:rsidRDefault="00785CF1" w:rsidP="00F17CD2">
            <w:pPr>
              <w:jc w:val="center"/>
              <w:rPr>
                <w:color w:val="000000" w:themeColor="text1"/>
                <w:sz w:val="20"/>
                <w:szCs w:val="20"/>
              </w:rPr>
            </w:pPr>
            <w:r w:rsidRPr="00871C9C">
              <w:rPr>
                <w:color w:val="000000" w:themeColor="text1"/>
                <w:sz w:val="20"/>
                <w:szCs w:val="20"/>
              </w:rPr>
              <w:t>162,5</w:t>
            </w:r>
          </w:p>
        </w:tc>
      </w:tr>
      <w:tr w:rsidR="00B31CDE" w:rsidRPr="00871C9C" w14:paraId="063F8A4D" w14:textId="77777777" w:rsidTr="00F17CD2">
        <w:tc>
          <w:tcPr>
            <w:tcW w:w="2164" w:type="pct"/>
            <w:vAlign w:val="center"/>
          </w:tcPr>
          <w:p w14:paraId="3214A291" w14:textId="77777777" w:rsidR="00785CF1" w:rsidRPr="00871C9C" w:rsidRDefault="00327EFC" w:rsidP="00F17CD2">
            <w:pPr>
              <w:rPr>
                <w:color w:val="000000" w:themeColor="text1"/>
                <w:sz w:val="20"/>
                <w:szCs w:val="20"/>
              </w:rPr>
            </w:pPr>
            <w:r w:rsidRPr="00871C9C">
              <w:rPr>
                <w:color w:val="000000" w:themeColor="text1"/>
                <w:sz w:val="20"/>
                <w:szCs w:val="20"/>
              </w:rPr>
              <w:t>Количество учреждений розничной торговли</w:t>
            </w:r>
            <w:r w:rsidR="00F56AFA" w:rsidRPr="00871C9C">
              <w:rPr>
                <w:color w:val="000000" w:themeColor="text1"/>
                <w:sz w:val="20"/>
                <w:szCs w:val="20"/>
              </w:rPr>
              <w:t xml:space="preserve"> </w:t>
            </w:r>
            <w:r w:rsidR="00785CF1" w:rsidRPr="00871C9C">
              <w:rPr>
                <w:color w:val="000000" w:themeColor="text1"/>
                <w:sz w:val="20"/>
                <w:szCs w:val="20"/>
              </w:rPr>
              <w:t>(</w:t>
            </w:r>
            <w:r w:rsidRPr="00871C9C">
              <w:rPr>
                <w:color w:val="000000" w:themeColor="text1"/>
                <w:sz w:val="20"/>
                <w:szCs w:val="20"/>
              </w:rPr>
              <w:t>на конец года)</w:t>
            </w:r>
          </w:p>
        </w:tc>
        <w:tc>
          <w:tcPr>
            <w:tcW w:w="672" w:type="pct"/>
            <w:vAlign w:val="center"/>
          </w:tcPr>
          <w:p w14:paraId="5CAD5A48" w14:textId="77777777" w:rsidR="00785CF1" w:rsidRPr="00871C9C" w:rsidRDefault="00785CF1" w:rsidP="00F17CD2">
            <w:pPr>
              <w:jc w:val="center"/>
              <w:rPr>
                <w:color w:val="000000" w:themeColor="text1"/>
                <w:sz w:val="20"/>
                <w:szCs w:val="20"/>
              </w:rPr>
            </w:pPr>
            <w:r w:rsidRPr="00871C9C">
              <w:rPr>
                <w:color w:val="000000" w:themeColor="text1"/>
                <w:sz w:val="20"/>
                <w:szCs w:val="20"/>
              </w:rPr>
              <w:t>356</w:t>
            </w:r>
          </w:p>
        </w:tc>
        <w:tc>
          <w:tcPr>
            <w:tcW w:w="672" w:type="pct"/>
            <w:vAlign w:val="center"/>
          </w:tcPr>
          <w:p w14:paraId="016D728C" w14:textId="77777777" w:rsidR="00785CF1" w:rsidRPr="00871C9C" w:rsidRDefault="00785CF1" w:rsidP="00F17CD2">
            <w:pPr>
              <w:jc w:val="center"/>
              <w:rPr>
                <w:color w:val="000000" w:themeColor="text1"/>
                <w:sz w:val="20"/>
                <w:szCs w:val="20"/>
              </w:rPr>
            </w:pPr>
            <w:r w:rsidRPr="00871C9C">
              <w:rPr>
                <w:color w:val="000000" w:themeColor="text1"/>
                <w:sz w:val="20"/>
                <w:szCs w:val="20"/>
              </w:rPr>
              <w:t>348,0</w:t>
            </w:r>
          </w:p>
        </w:tc>
        <w:tc>
          <w:tcPr>
            <w:tcW w:w="672" w:type="pct"/>
            <w:vAlign w:val="center"/>
          </w:tcPr>
          <w:p w14:paraId="5ED01809" w14:textId="77777777" w:rsidR="00785CF1" w:rsidRPr="00871C9C" w:rsidRDefault="00785CF1" w:rsidP="00F17CD2">
            <w:pPr>
              <w:jc w:val="center"/>
              <w:rPr>
                <w:color w:val="000000" w:themeColor="text1"/>
                <w:sz w:val="20"/>
                <w:szCs w:val="20"/>
              </w:rPr>
            </w:pPr>
            <w:r w:rsidRPr="00871C9C">
              <w:rPr>
                <w:color w:val="000000" w:themeColor="text1"/>
                <w:sz w:val="20"/>
                <w:szCs w:val="20"/>
              </w:rPr>
              <w:t>929,0</w:t>
            </w:r>
          </w:p>
        </w:tc>
        <w:tc>
          <w:tcPr>
            <w:tcW w:w="821" w:type="pct"/>
            <w:vAlign w:val="center"/>
          </w:tcPr>
          <w:p w14:paraId="7036ED6E" w14:textId="77777777" w:rsidR="00785CF1" w:rsidRPr="00871C9C" w:rsidRDefault="00785CF1" w:rsidP="00F17CD2">
            <w:pPr>
              <w:jc w:val="center"/>
              <w:rPr>
                <w:color w:val="000000" w:themeColor="text1"/>
                <w:sz w:val="20"/>
                <w:szCs w:val="20"/>
              </w:rPr>
            </w:pPr>
            <w:r w:rsidRPr="00871C9C">
              <w:rPr>
                <w:color w:val="000000" w:themeColor="text1"/>
                <w:sz w:val="20"/>
                <w:szCs w:val="20"/>
              </w:rPr>
              <w:t>261,0</w:t>
            </w:r>
          </w:p>
        </w:tc>
      </w:tr>
      <w:tr w:rsidR="00B31CDE" w:rsidRPr="00871C9C" w14:paraId="421868C4" w14:textId="77777777" w:rsidTr="00F17CD2">
        <w:tc>
          <w:tcPr>
            <w:tcW w:w="2164" w:type="pct"/>
            <w:vAlign w:val="center"/>
          </w:tcPr>
          <w:p w14:paraId="4EA970D5" w14:textId="77777777" w:rsidR="00785CF1" w:rsidRPr="00871C9C" w:rsidRDefault="00327EFC" w:rsidP="00F17CD2">
            <w:pPr>
              <w:rPr>
                <w:color w:val="000000" w:themeColor="text1"/>
                <w:sz w:val="20"/>
                <w:szCs w:val="20"/>
              </w:rPr>
            </w:pPr>
            <w:r w:rsidRPr="00871C9C">
              <w:rPr>
                <w:color w:val="000000" w:themeColor="text1"/>
                <w:sz w:val="20"/>
                <w:szCs w:val="20"/>
              </w:rPr>
              <w:t>Торговая площадь в магазинах, тыс.</w:t>
            </w:r>
            <w:r w:rsidR="00785CF1" w:rsidRPr="00871C9C">
              <w:rPr>
                <w:color w:val="000000" w:themeColor="text1"/>
                <w:sz w:val="20"/>
                <w:szCs w:val="20"/>
              </w:rPr>
              <w:t>м</w:t>
            </w:r>
            <w:r w:rsidR="00785CF1" w:rsidRPr="00871C9C">
              <w:rPr>
                <w:color w:val="000000" w:themeColor="text1"/>
                <w:sz w:val="20"/>
                <w:szCs w:val="20"/>
                <w:vertAlign w:val="superscript"/>
              </w:rPr>
              <w:t>2</w:t>
            </w:r>
          </w:p>
        </w:tc>
        <w:tc>
          <w:tcPr>
            <w:tcW w:w="672" w:type="pct"/>
            <w:vAlign w:val="center"/>
          </w:tcPr>
          <w:p w14:paraId="555A7272" w14:textId="77777777" w:rsidR="00785CF1" w:rsidRPr="00871C9C" w:rsidRDefault="00785CF1" w:rsidP="00F17CD2">
            <w:pPr>
              <w:jc w:val="center"/>
              <w:rPr>
                <w:color w:val="000000" w:themeColor="text1"/>
                <w:sz w:val="20"/>
                <w:szCs w:val="20"/>
              </w:rPr>
            </w:pPr>
            <w:r w:rsidRPr="00871C9C">
              <w:rPr>
                <w:color w:val="000000" w:themeColor="text1"/>
                <w:sz w:val="20"/>
                <w:szCs w:val="20"/>
              </w:rPr>
              <w:t>114,3</w:t>
            </w:r>
          </w:p>
        </w:tc>
        <w:tc>
          <w:tcPr>
            <w:tcW w:w="672" w:type="pct"/>
            <w:vAlign w:val="center"/>
          </w:tcPr>
          <w:p w14:paraId="09E55BCE" w14:textId="77777777" w:rsidR="00785CF1" w:rsidRPr="00871C9C" w:rsidRDefault="00785CF1" w:rsidP="00F17CD2">
            <w:pPr>
              <w:jc w:val="center"/>
              <w:rPr>
                <w:color w:val="000000" w:themeColor="text1"/>
                <w:sz w:val="20"/>
                <w:szCs w:val="20"/>
              </w:rPr>
            </w:pPr>
            <w:r w:rsidRPr="00871C9C">
              <w:rPr>
                <w:color w:val="000000" w:themeColor="text1"/>
                <w:sz w:val="20"/>
                <w:szCs w:val="20"/>
              </w:rPr>
              <w:t>112,8</w:t>
            </w:r>
          </w:p>
        </w:tc>
        <w:tc>
          <w:tcPr>
            <w:tcW w:w="672" w:type="pct"/>
            <w:vAlign w:val="center"/>
          </w:tcPr>
          <w:p w14:paraId="3EFF9FE3" w14:textId="77777777" w:rsidR="00785CF1" w:rsidRPr="00871C9C" w:rsidRDefault="00785CF1" w:rsidP="00F17CD2">
            <w:pPr>
              <w:jc w:val="center"/>
              <w:rPr>
                <w:color w:val="000000" w:themeColor="text1"/>
                <w:sz w:val="20"/>
                <w:szCs w:val="20"/>
              </w:rPr>
            </w:pPr>
            <w:r w:rsidRPr="00871C9C">
              <w:rPr>
                <w:color w:val="000000" w:themeColor="text1"/>
                <w:sz w:val="20"/>
                <w:szCs w:val="20"/>
              </w:rPr>
              <w:t>154,3</w:t>
            </w:r>
          </w:p>
        </w:tc>
        <w:tc>
          <w:tcPr>
            <w:tcW w:w="821" w:type="pct"/>
            <w:vAlign w:val="center"/>
          </w:tcPr>
          <w:p w14:paraId="6FA5AE30" w14:textId="77777777" w:rsidR="00785CF1" w:rsidRPr="00871C9C" w:rsidRDefault="00785CF1" w:rsidP="00F17CD2">
            <w:pPr>
              <w:jc w:val="center"/>
              <w:rPr>
                <w:color w:val="000000" w:themeColor="text1"/>
                <w:sz w:val="20"/>
                <w:szCs w:val="20"/>
              </w:rPr>
            </w:pPr>
            <w:r w:rsidRPr="00871C9C">
              <w:rPr>
                <w:color w:val="000000" w:themeColor="text1"/>
                <w:sz w:val="20"/>
                <w:szCs w:val="20"/>
              </w:rPr>
              <w:t>135,0</w:t>
            </w:r>
          </w:p>
        </w:tc>
      </w:tr>
      <w:tr w:rsidR="00B31CDE" w:rsidRPr="00871C9C" w14:paraId="43A22F77" w14:textId="77777777" w:rsidTr="00F17CD2">
        <w:tc>
          <w:tcPr>
            <w:tcW w:w="2164" w:type="pct"/>
            <w:vAlign w:val="center"/>
          </w:tcPr>
          <w:p w14:paraId="3D77EE76" w14:textId="1C03DE29" w:rsidR="00785CF1" w:rsidRPr="00871C9C" w:rsidRDefault="00327EFC" w:rsidP="00F17CD2">
            <w:pPr>
              <w:rPr>
                <w:color w:val="000000" w:themeColor="text1"/>
                <w:sz w:val="20"/>
                <w:szCs w:val="20"/>
              </w:rPr>
            </w:pPr>
            <w:r w:rsidRPr="00871C9C">
              <w:rPr>
                <w:color w:val="000000" w:themeColor="text1"/>
                <w:sz w:val="20"/>
                <w:szCs w:val="20"/>
              </w:rPr>
              <w:t xml:space="preserve">Количество учреждений общественного питания </w:t>
            </w:r>
            <w:r w:rsidR="00785CF1" w:rsidRPr="00871C9C">
              <w:rPr>
                <w:color w:val="000000" w:themeColor="text1"/>
                <w:sz w:val="20"/>
                <w:szCs w:val="20"/>
              </w:rPr>
              <w:t>(</w:t>
            </w:r>
            <w:r w:rsidRPr="00871C9C">
              <w:rPr>
                <w:color w:val="000000" w:themeColor="text1"/>
                <w:sz w:val="20"/>
                <w:szCs w:val="20"/>
              </w:rPr>
              <w:t>на конец года</w:t>
            </w:r>
            <w:r w:rsidR="00785CF1" w:rsidRPr="00871C9C">
              <w:rPr>
                <w:color w:val="000000" w:themeColor="text1"/>
                <w:sz w:val="20"/>
                <w:szCs w:val="20"/>
              </w:rPr>
              <w:t>)</w:t>
            </w:r>
            <w:r w:rsidR="00A246E6">
              <w:rPr>
                <w:color w:val="000000" w:themeColor="text1"/>
                <w:sz w:val="20"/>
                <w:szCs w:val="20"/>
              </w:rPr>
              <w:t xml:space="preserve"> (ед.)</w:t>
            </w:r>
          </w:p>
        </w:tc>
        <w:tc>
          <w:tcPr>
            <w:tcW w:w="672" w:type="pct"/>
            <w:vAlign w:val="center"/>
          </w:tcPr>
          <w:p w14:paraId="3D03F4BE" w14:textId="77777777" w:rsidR="00785CF1" w:rsidRPr="00871C9C" w:rsidRDefault="00785CF1" w:rsidP="00F17CD2">
            <w:pPr>
              <w:jc w:val="center"/>
              <w:rPr>
                <w:color w:val="000000" w:themeColor="text1"/>
                <w:sz w:val="20"/>
                <w:szCs w:val="20"/>
              </w:rPr>
            </w:pPr>
            <w:r w:rsidRPr="00871C9C">
              <w:rPr>
                <w:color w:val="000000" w:themeColor="text1"/>
                <w:sz w:val="20"/>
                <w:szCs w:val="20"/>
              </w:rPr>
              <w:t>98</w:t>
            </w:r>
          </w:p>
        </w:tc>
        <w:tc>
          <w:tcPr>
            <w:tcW w:w="672" w:type="pct"/>
            <w:vAlign w:val="center"/>
          </w:tcPr>
          <w:p w14:paraId="5BD0E8A0" w14:textId="77777777" w:rsidR="00785CF1" w:rsidRPr="00871C9C" w:rsidRDefault="00785CF1" w:rsidP="00F17CD2">
            <w:pPr>
              <w:jc w:val="center"/>
              <w:rPr>
                <w:color w:val="000000" w:themeColor="text1"/>
                <w:sz w:val="20"/>
                <w:szCs w:val="20"/>
              </w:rPr>
            </w:pPr>
            <w:r w:rsidRPr="00871C9C">
              <w:rPr>
                <w:color w:val="000000" w:themeColor="text1"/>
                <w:sz w:val="20"/>
                <w:szCs w:val="20"/>
              </w:rPr>
              <w:t>116,0</w:t>
            </w:r>
          </w:p>
        </w:tc>
        <w:tc>
          <w:tcPr>
            <w:tcW w:w="672" w:type="pct"/>
            <w:vAlign w:val="center"/>
          </w:tcPr>
          <w:p w14:paraId="78792687" w14:textId="77777777" w:rsidR="00785CF1" w:rsidRPr="00871C9C" w:rsidRDefault="00785CF1" w:rsidP="00F17CD2">
            <w:pPr>
              <w:jc w:val="center"/>
              <w:rPr>
                <w:color w:val="000000" w:themeColor="text1"/>
                <w:sz w:val="20"/>
                <w:szCs w:val="20"/>
              </w:rPr>
            </w:pPr>
            <w:r w:rsidRPr="00871C9C">
              <w:rPr>
                <w:color w:val="000000" w:themeColor="text1"/>
                <w:sz w:val="20"/>
                <w:szCs w:val="20"/>
              </w:rPr>
              <w:t>143,0</w:t>
            </w:r>
          </w:p>
        </w:tc>
        <w:tc>
          <w:tcPr>
            <w:tcW w:w="821" w:type="pct"/>
            <w:vAlign w:val="center"/>
          </w:tcPr>
          <w:p w14:paraId="5AC7F22B" w14:textId="77777777" w:rsidR="00785CF1" w:rsidRPr="00871C9C" w:rsidRDefault="00785CF1" w:rsidP="00F17CD2">
            <w:pPr>
              <w:jc w:val="center"/>
              <w:rPr>
                <w:color w:val="000000" w:themeColor="text1"/>
                <w:sz w:val="20"/>
                <w:szCs w:val="20"/>
              </w:rPr>
            </w:pPr>
            <w:r w:rsidRPr="00871C9C">
              <w:rPr>
                <w:color w:val="000000" w:themeColor="text1"/>
                <w:sz w:val="20"/>
                <w:szCs w:val="20"/>
              </w:rPr>
              <w:t>145,9</w:t>
            </w:r>
          </w:p>
        </w:tc>
      </w:tr>
      <w:tr w:rsidR="00B31CDE" w:rsidRPr="00871C9C" w14:paraId="69EEF449" w14:textId="77777777" w:rsidTr="00F17CD2">
        <w:tc>
          <w:tcPr>
            <w:tcW w:w="2164" w:type="pct"/>
            <w:vAlign w:val="center"/>
          </w:tcPr>
          <w:p w14:paraId="4003CBE3" w14:textId="5D5C02F9" w:rsidR="00327EFC" w:rsidRPr="00871C9C" w:rsidRDefault="00327EFC" w:rsidP="00A246E6">
            <w:pPr>
              <w:rPr>
                <w:color w:val="000000" w:themeColor="text1"/>
                <w:sz w:val="20"/>
                <w:szCs w:val="20"/>
              </w:rPr>
            </w:pPr>
            <w:r w:rsidRPr="00871C9C">
              <w:rPr>
                <w:color w:val="000000" w:themeColor="text1"/>
                <w:sz w:val="20"/>
                <w:szCs w:val="20"/>
              </w:rPr>
              <w:t xml:space="preserve">Количество мест в </w:t>
            </w:r>
            <w:r w:rsidR="00E2339F" w:rsidRPr="00871C9C">
              <w:rPr>
                <w:color w:val="000000" w:themeColor="text1"/>
                <w:sz w:val="20"/>
                <w:szCs w:val="20"/>
              </w:rPr>
              <w:t>учреждениях общественного</w:t>
            </w:r>
            <w:r w:rsidRPr="00871C9C">
              <w:rPr>
                <w:color w:val="000000" w:themeColor="text1"/>
                <w:sz w:val="20"/>
                <w:szCs w:val="20"/>
              </w:rPr>
              <w:t xml:space="preserve"> питания</w:t>
            </w:r>
            <w:r w:rsidR="00785CF1" w:rsidRPr="00871C9C">
              <w:rPr>
                <w:color w:val="000000" w:themeColor="text1"/>
                <w:sz w:val="20"/>
                <w:szCs w:val="20"/>
              </w:rPr>
              <w:t xml:space="preserve"> </w:t>
            </w:r>
            <w:r w:rsidR="00A246E6">
              <w:rPr>
                <w:color w:val="000000" w:themeColor="text1"/>
                <w:sz w:val="20"/>
                <w:szCs w:val="20"/>
              </w:rPr>
              <w:t>(</w:t>
            </w:r>
            <w:r w:rsidRPr="00871C9C">
              <w:rPr>
                <w:color w:val="000000" w:themeColor="text1"/>
                <w:sz w:val="20"/>
                <w:szCs w:val="20"/>
              </w:rPr>
              <w:t>тыс. мест</w:t>
            </w:r>
            <w:r w:rsidR="00A246E6">
              <w:rPr>
                <w:color w:val="000000" w:themeColor="text1"/>
                <w:sz w:val="20"/>
                <w:szCs w:val="20"/>
              </w:rPr>
              <w:t>)</w:t>
            </w:r>
            <w:r w:rsidRPr="00871C9C">
              <w:rPr>
                <w:color w:val="000000" w:themeColor="text1"/>
                <w:sz w:val="20"/>
                <w:szCs w:val="20"/>
              </w:rPr>
              <w:t xml:space="preserve"> </w:t>
            </w:r>
          </w:p>
        </w:tc>
        <w:tc>
          <w:tcPr>
            <w:tcW w:w="672" w:type="pct"/>
            <w:vAlign w:val="center"/>
          </w:tcPr>
          <w:p w14:paraId="6CB18D44" w14:textId="77777777" w:rsidR="00785CF1" w:rsidRPr="00871C9C" w:rsidRDefault="00785CF1" w:rsidP="00F17CD2">
            <w:pPr>
              <w:jc w:val="center"/>
              <w:rPr>
                <w:color w:val="000000" w:themeColor="text1"/>
                <w:sz w:val="20"/>
                <w:szCs w:val="20"/>
              </w:rPr>
            </w:pPr>
            <w:r w:rsidRPr="00871C9C">
              <w:rPr>
                <w:color w:val="000000" w:themeColor="text1"/>
                <w:sz w:val="20"/>
                <w:szCs w:val="20"/>
              </w:rPr>
              <w:t>2,1</w:t>
            </w:r>
          </w:p>
        </w:tc>
        <w:tc>
          <w:tcPr>
            <w:tcW w:w="672" w:type="pct"/>
            <w:vAlign w:val="center"/>
          </w:tcPr>
          <w:p w14:paraId="728566AE" w14:textId="77777777" w:rsidR="00785CF1" w:rsidRPr="00871C9C" w:rsidRDefault="00785CF1" w:rsidP="00F17CD2">
            <w:pPr>
              <w:jc w:val="center"/>
              <w:rPr>
                <w:color w:val="000000" w:themeColor="text1"/>
                <w:sz w:val="20"/>
                <w:szCs w:val="20"/>
              </w:rPr>
            </w:pPr>
            <w:r w:rsidRPr="00871C9C">
              <w:rPr>
                <w:color w:val="000000" w:themeColor="text1"/>
                <w:sz w:val="20"/>
                <w:szCs w:val="20"/>
              </w:rPr>
              <w:t>2,6</w:t>
            </w:r>
          </w:p>
        </w:tc>
        <w:tc>
          <w:tcPr>
            <w:tcW w:w="672" w:type="pct"/>
            <w:vAlign w:val="center"/>
          </w:tcPr>
          <w:p w14:paraId="02C12085" w14:textId="77777777" w:rsidR="00785CF1" w:rsidRPr="00871C9C" w:rsidRDefault="00785CF1" w:rsidP="00F17CD2">
            <w:pPr>
              <w:jc w:val="center"/>
              <w:rPr>
                <w:color w:val="000000" w:themeColor="text1"/>
                <w:sz w:val="20"/>
                <w:szCs w:val="20"/>
              </w:rPr>
            </w:pPr>
            <w:r w:rsidRPr="00871C9C">
              <w:rPr>
                <w:color w:val="000000" w:themeColor="text1"/>
                <w:sz w:val="20"/>
                <w:szCs w:val="20"/>
              </w:rPr>
              <w:t>3,4</w:t>
            </w:r>
          </w:p>
        </w:tc>
        <w:tc>
          <w:tcPr>
            <w:tcW w:w="821" w:type="pct"/>
            <w:vAlign w:val="center"/>
          </w:tcPr>
          <w:p w14:paraId="460932CE" w14:textId="77777777" w:rsidR="00785CF1" w:rsidRPr="00871C9C" w:rsidRDefault="00785CF1" w:rsidP="00F17CD2">
            <w:pPr>
              <w:jc w:val="center"/>
              <w:rPr>
                <w:color w:val="000000" w:themeColor="text1"/>
                <w:sz w:val="20"/>
                <w:szCs w:val="20"/>
              </w:rPr>
            </w:pPr>
            <w:r w:rsidRPr="00871C9C">
              <w:rPr>
                <w:color w:val="000000" w:themeColor="text1"/>
                <w:sz w:val="20"/>
                <w:szCs w:val="20"/>
              </w:rPr>
              <w:t>161,9</w:t>
            </w:r>
          </w:p>
        </w:tc>
      </w:tr>
      <w:tr w:rsidR="00B31CDE" w:rsidRPr="00871C9C" w14:paraId="0AE35BB8"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0F1E7122" w14:textId="36D9F63A" w:rsidR="00785CF1" w:rsidRPr="00871C9C" w:rsidRDefault="00327EFC" w:rsidP="00F17CD2">
            <w:pPr>
              <w:rPr>
                <w:color w:val="000000" w:themeColor="text1"/>
                <w:sz w:val="20"/>
                <w:szCs w:val="20"/>
              </w:rPr>
            </w:pPr>
            <w:r w:rsidRPr="00871C9C">
              <w:rPr>
                <w:color w:val="000000" w:themeColor="text1"/>
                <w:sz w:val="20"/>
                <w:szCs w:val="20"/>
              </w:rPr>
              <w:t>Розничная торговля, ремонт автомобилей, бытовых товаров и средств личного пользования</w:t>
            </w:r>
            <w:r w:rsidR="00A246E6">
              <w:rPr>
                <w:color w:val="000000" w:themeColor="text1"/>
                <w:sz w:val="20"/>
                <w:szCs w:val="20"/>
              </w:rPr>
              <w:t xml:space="preserve"> (тыс.сомони)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1DE6EC50" w14:textId="77777777" w:rsidR="00785CF1" w:rsidRPr="00871C9C" w:rsidRDefault="00785CF1" w:rsidP="00F17CD2">
            <w:pPr>
              <w:jc w:val="center"/>
              <w:rPr>
                <w:color w:val="000000" w:themeColor="text1"/>
                <w:sz w:val="20"/>
                <w:szCs w:val="20"/>
              </w:rPr>
            </w:pPr>
            <w:r w:rsidRPr="00871C9C">
              <w:rPr>
                <w:color w:val="000000" w:themeColor="text1"/>
                <w:sz w:val="20"/>
                <w:szCs w:val="20"/>
              </w:rPr>
              <w:t>2343585,2</w:t>
            </w:r>
          </w:p>
        </w:tc>
        <w:tc>
          <w:tcPr>
            <w:tcW w:w="672" w:type="pct"/>
            <w:tcBorders>
              <w:top w:val="single" w:sz="4" w:space="0" w:color="auto"/>
              <w:left w:val="single" w:sz="4" w:space="0" w:color="auto"/>
              <w:bottom w:val="single" w:sz="4" w:space="0" w:color="auto"/>
              <w:right w:val="single" w:sz="4" w:space="0" w:color="auto"/>
            </w:tcBorders>
            <w:vAlign w:val="center"/>
          </w:tcPr>
          <w:p w14:paraId="3F046D10" w14:textId="77777777" w:rsidR="00785CF1" w:rsidRPr="00871C9C" w:rsidRDefault="00785CF1" w:rsidP="00F17CD2">
            <w:pPr>
              <w:jc w:val="center"/>
              <w:rPr>
                <w:color w:val="000000" w:themeColor="text1"/>
                <w:sz w:val="20"/>
                <w:szCs w:val="20"/>
              </w:rPr>
            </w:pPr>
            <w:r w:rsidRPr="00871C9C">
              <w:rPr>
                <w:color w:val="000000" w:themeColor="text1"/>
                <w:sz w:val="20"/>
                <w:szCs w:val="20"/>
              </w:rPr>
              <w:t>2703048,4</w:t>
            </w:r>
          </w:p>
        </w:tc>
        <w:tc>
          <w:tcPr>
            <w:tcW w:w="672" w:type="pct"/>
            <w:tcBorders>
              <w:top w:val="single" w:sz="4" w:space="0" w:color="auto"/>
              <w:left w:val="single" w:sz="4" w:space="0" w:color="auto"/>
              <w:bottom w:val="single" w:sz="4" w:space="0" w:color="auto"/>
              <w:right w:val="single" w:sz="4" w:space="0" w:color="auto"/>
            </w:tcBorders>
            <w:vAlign w:val="center"/>
          </w:tcPr>
          <w:p w14:paraId="27D8DAE7" w14:textId="77777777" w:rsidR="00785CF1" w:rsidRPr="00871C9C" w:rsidRDefault="00785CF1" w:rsidP="00F17CD2">
            <w:pPr>
              <w:jc w:val="center"/>
              <w:rPr>
                <w:color w:val="000000" w:themeColor="text1"/>
                <w:sz w:val="20"/>
                <w:szCs w:val="20"/>
              </w:rPr>
            </w:pPr>
            <w:r w:rsidRPr="00871C9C">
              <w:rPr>
                <w:color w:val="000000" w:themeColor="text1"/>
                <w:sz w:val="20"/>
                <w:szCs w:val="20"/>
              </w:rPr>
              <w:t>2928805,5</w:t>
            </w:r>
          </w:p>
        </w:tc>
        <w:tc>
          <w:tcPr>
            <w:tcW w:w="821" w:type="pct"/>
            <w:tcBorders>
              <w:top w:val="single" w:sz="4" w:space="0" w:color="auto"/>
              <w:left w:val="single" w:sz="4" w:space="0" w:color="auto"/>
              <w:bottom w:val="single" w:sz="4" w:space="0" w:color="auto"/>
              <w:right w:val="single" w:sz="4" w:space="0" w:color="auto"/>
            </w:tcBorders>
            <w:vAlign w:val="center"/>
          </w:tcPr>
          <w:p w14:paraId="45528C76" w14:textId="77777777" w:rsidR="00785CF1" w:rsidRPr="00871C9C" w:rsidRDefault="00785CF1" w:rsidP="00F17CD2">
            <w:pPr>
              <w:jc w:val="center"/>
              <w:rPr>
                <w:color w:val="000000" w:themeColor="text1"/>
                <w:sz w:val="20"/>
                <w:szCs w:val="20"/>
              </w:rPr>
            </w:pPr>
            <w:r w:rsidRPr="00871C9C">
              <w:rPr>
                <w:color w:val="000000" w:themeColor="text1"/>
                <w:sz w:val="20"/>
                <w:szCs w:val="20"/>
              </w:rPr>
              <w:t>125,0</w:t>
            </w:r>
          </w:p>
        </w:tc>
      </w:tr>
      <w:tr w:rsidR="00B31CDE" w:rsidRPr="00871C9C" w14:paraId="5A29DB63"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4F4254F2" w14:textId="4F142F5D" w:rsidR="00785CF1" w:rsidRPr="00871C9C" w:rsidRDefault="00327EFC" w:rsidP="00F17CD2">
            <w:pPr>
              <w:rPr>
                <w:color w:val="000000" w:themeColor="text1"/>
                <w:sz w:val="20"/>
                <w:szCs w:val="20"/>
              </w:rPr>
            </w:pPr>
            <w:r w:rsidRPr="00871C9C">
              <w:rPr>
                <w:color w:val="000000" w:themeColor="text1"/>
                <w:sz w:val="20"/>
                <w:szCs w:val="20"/>
              </w:rPr>
              <w:t xml:space="preserve">Зарегистрированные учреждения государственной торговли </w:t>
            </w:r>
            <w:r w:rsidR="00A246E6">
              <w:rPr>
                <w:color w:val="000000" w:themeColor="text1"/>
                <w:sz w:val="20"/>
                <w:szCs w:val="20"/>
              </w:rPr>
              <w:t>(тыс.сомони)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3EC19D1C" w14:textId="77777777" w:rsidR="00785CF1" w:rsidRPr="00871C9C" w:rsidRDefault="00785CF1" w:rsidP="00F17CD2">
            <w:pPr>
              <w:jc w:val="center"/>
              <w:rPr>
                <w:color w:val="000000" w:themeColor="text1"/>
                <w:sz w:val="20"/>
                <w:szCs w:val="20"/>
              </w:rPr>
            </w:pPr>
            <w:r w:rsidRPr="00871C9C">
              <w:rPr>
                <w:color w:val="000000" w:themeColor="text1"/>
                <w:sz w:val="20"/>
                <w:szCs w:val="20"/>
              </w:rPr>
              <w:t>2680,2</w:t>
            </w:r>
          </w:p>
        </w:tc>
        <w:tc>
          <w:tcPr>
            <w:tcW w:w="672" w:type="pct"/>
            <w:tcBorders>
              <w:top w:val="single" w:sz="4" w:space="0" w:color="auto"/>
              <w:left w:val="single" w:sz="4" w:space="0" w:color="auto"/>
              <w:bottom w:val="single" w:sz="4" w:space="0" w:color="auto"/>
              <w:right w:val="single" w:sz="4" w:space="0" w:color="auto"/>
            </w:tcBorders>
            <w:vAlign w:val="center"/>
          </w:tcPr>
          <w:p w14:paraId="24B502CE" w14:textId="77777777" w:rsidR="00785CF1" w:rsidRPr="00871C9C" w:rsidRDefault="00785CF1" w:rsidP="00F17CD2">
            <w:pPr>
              <w:jc w:val="center"/>
              <w:rPr>
                <w:color w:val="000000" w:themeColor="text1"/>
                <w:sz w:val="20"/>
                <w:szCs w:val="20"/>
              </w:rPr>
            </w:pPr>
            <w:r w:rsidRPr="00871C9C">
              <w:rPr>
                <w:color w:val="000000" w:themeColor="text1"/>
                <w:sz w:val="20"/>
                <w:szCs w:val="20"/>
              </w:rPr>
              <w:t>2398,0</w:t>
            </w:r>
          </w:p>
        </w:tc>
        <w:tc>
          <w:tcPr>
            <w:tcW w:w="672" w:type="pct"/>
            <w:tcBorders>
              <w:top w:val="single" w:sz="4" w:space="0" w:color="auto"/>
              <w:left w:val="single" w:sz="4" w:space="0" w:color="auto"/>
              <w:bottom w:val="single" w:sz="4" w:space="0" w:color="auto"/>
              <w:right w:val="single" w:sz="4" w:space="0" w:color="auto"/>
            </w:tcBorders>
            <w:vAlign w:val="center"/>
          </w:tcPr>
          <w:p w14:paraId="4F396530" w14:textId="77777777" w:rsidR="00785CF1" w:rsidRPr="00871C9C" w:rsidRDefault="00785CF1" w:rsidP="00F17CD2">
            <w:pPr>
              <w:jc w:val="center"/>
              <w:rPr>
                <w:color w:val="000000" w:themeColor="text1"/>
                <w:sz w:val="20"/>
                <w:szCs w:val="20"/>
              </w:rPr>
            </w:pPr>
            <w:r w:rsidRPr="00871C9C">
              <w:rPr>
                <w:color w:val="000000" w:themeColor="text1"/>
                <w:sz w:val="20"/>
                <w:szCs w:val="20"/>
              </w:rPr>
              <w:t>2677,3</w:t>
            </w:r>
          </w:p>
        </w:tc>
        <w:tc>
          <w:tcPr>
            <w:tcW w:w="821" w:type="pct"/>
            <w:tcBorders>
              <w:top w:val="single" w:sz="4" w:space="0" w:color="auto"/>
              <w:left w:val="single" w:sz="4" w:space="0" w:color="auto"/>
              <w:bottom w:val="single" w:sz="4" w:space="0" w:color="auto"/>
              <w:right w:val="single" w:sz="4" w:space="0" w:color="auto"/>
            </w:tcBorders>
            <w:vAlign w:val="center"/>
          </w:tcPr>
          <w:p w14:paraId="67EBBFCC" w14:textId="77777777" w:rsidR="00785CF1" w:rsidRPr="00871C9C" w:rsidRDefault="00785CF1" w:rsidP="00F17CD2">
            <w:pPr>
              <w:jc w:val="center"/>
              <w:rPr>
                <w:color w:val="000000" w:themeColor="text1"/>
                <w:sz w:val="20"/>
                <w:szCs w:val="20"/>
              </w:rPr>
            </w:pPr>
            <w:r w:rsidRPr="00871C9C">
              <w:rPr>
                <w:color w:val="000000" w:themeColor="text1"/>
                <w:sz w:val="20"/>
                <w:szCs w:val="20"/>
              </w:rPr>
              <w:t>99,9</w:t>
            </w:r>
          </w:p>
        </w:tc>
      </w:tr>
      <w:tr w:rsidR="00B31CDE" w:rsidRPr="00871C9C" w14:paraId="69C1479D"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12D23C7C" w14:textId="29C369E1" w:rsidR="00785CF1" w:rsidRPr="00871C9C" w:rsidRDefault="00327EFC" w:rsidP="00F17CD2">
            <w:pPr>
              <w:rPr>
                <w:color w:val="000000" w:themeColor="text1"/>
                <w:sz w:val="20"/>
                <w:szCs w:val="20"/>
              </w:rPr>
            </w:pPr>
            <w:r w:rsidRPr="00871C9C">
              <w:rPr>
                <w:color w:val="000000" w:themeColor="text1"/>
                <w:sz w:val="20"/>
                <w:szCs w:val="20"/>
              </w:rPr>
              <w:t>Потребительская кооперация</w:t>
            </w:r>
            <w:r w:rsidR="00F56AFA" w:rsidRPr="00871C9C">
              <w:rPr>
                <w:color w:val="000000" w:themeColor="text1"/>
                <w:sz w:val="20"/>
                <w:szCs w:val="20"/>
              </w:rPr>
              <w:t xml:space="preserve"> </w:t>
            </w:r>
            <w:r w:rsidR="00785CF1" w:rsidRPr="00871C9C">
              <w:rPr>
                <w:color w:val="000000" w:themeColor="text1"/>
                <w:sz w:val="20"/>
                <w:szCs w:val="20"/>
              </w:rPr>
              <w:t>«Т</w:t>
            </w:r>
            <w:r w:rsidRPr="00871C9C">
              <w:rPr>
                <w:color w:val="000000" w:themeColor="text1"/>
                <w:sz w:val="20"/>
                <w:szCs w:val="20"/>
              </w:rPr>
              <w:t>аджикматлубот</w:t>
            </w:r>
            <w:r w:rsidR="00785CF1" w:rsidRPr="00871C9C">
              <w:rPr>
                <w:color w:val="000000" w:themeColor="text1"/>
                <w:sz w:val="20"/>
                <w:szCs w:val="20"/>
              </w:rPr>
              <w:t>»</w:t>
            </w:r>
            <w:r w:rsidR="00A246E6">
              <w:rPr>
                <w:color w:val="000000" w:themeColor="text1"/>
                <w:sz w:val="20"/>
                <w:szCs w:val="20"/>
              </w:rPr>
              <w:t xml:space="preserve"> (тыс.сомони)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26671A85" w14:textId="77777777" w:rsidR="00785CF1" w:rsidRPr="00871C9C" w:rsidRDefault="00785CF1" w:rsidP="00F17CD2">
            <w:pPr>
              <w:jc w:val="center"/>
              <w:rPr>
                <w:color w:val="000000" w:themeColor="text1"/>
                <w:sz w:val="20"/>
                <w:szCs w:val="20"/>
              </w:rPr>
            </w:pPr>
            <w:r w:rsidRPr="00871C9C">
              <w:rPr>
                <w:color w:val="000000" w:themeColor="text1"/>
                <w:sz w:val="20"/>
                <w:szCs w:val="20"/>
              </w:rPr>
              <w:t>28596</w:t>
            </w:r>
          </w:p>
        </w:tc>
        <w:tc>
          <w:tcPr>
            <w:tcW w:w="672" w:type="pct"/>
            <w:tcBorders>
              <w:top w:val="single" w:sz="4" w:space="0" w:color="auto"/>
              <w:left w:val="single" w:sz="4" w:space="0" w:color="auto"/>
              <w:bottom w:val="single" w:sz="4" w:space="0" w:color="auto"/>
              <w:right w:val="single" w:sz="4" w:space="0" w:color="auto"/>
            </w:tcBorders>
            <w:vAlign w:val="center"/>
          </w:tcPr>
          <w:p w14:paraId="5C712001" w14:textId="77777777" w:rsidR="00785CF1" w:rsidRPr="00871C9C" w:rsidRDefault="00785CF1" w:rsidP="00F17CD2">
            <w:pPr>
              <w:jc w:val="center"/>
              <w:rPr>
                <w:color w:val="000000" w:themeColor="text1"/>
                <w:sz w:val="20"/>
                <w:szCs w:val="20"/>
              </w:rPr>
            </w:pPr>
            <w:r w:rsidRPr="00871C9C">
              <w:rPr>
                <w:color w:val="000000" w:themeColor="text1"/>
                <w:sz w:val="20"/>
                <w:szCs w:val="20"/>
              </w:rPr>
              <w:t>26960,0</w:t>
            </w:r>
          </w:p>
        </w:tc>
        <w:tc>
          <w:tcPr>
            <w:tcW w:w="672" w:type="pct"/>
            <w:tcBorders>
              <w:top w:val="single" w:sz="4" w:space="0" w:color="auto"/>
              <w:left w:val="single" w:sz="4" w:space="0" w:color="auto"/>
              <w:bottom w:val="single" w:sz="4" w:space="0" w:color="auto"/>
              <w:right w:val="single" w:sz="4" w:space="0" w:color="auto"/>
            </w:tcBorders>
            <w:vAlign w:val="center"/>
          </w:tcPr>
          <w:p w14:paraId="7AE5AF56" w14:textId="77777777" w:rsidR="00785CF1" w:rsidRPr="00871C9C" w:rsidRDefault="00785CF1" w:rsidP="00F17CD2">
            <w:pPr>
              <w:jc w:val="center"/>
              <w:rPr>
                <w:color w:val="000000" w:themeColor="text1"/>
                <w:sz w:val="20"/>
                <w:szCs w:val="20"/>
              </w:rPr>
            </w:pPr>
            <w:r w:rsidRPr="00871C9C">
              <w:rPr>
                <w:color w:val="000000" w:themeColor="text1"/>
                <w:sz w:val="20"/>
                <w:szCs w:val="20"/>
              </w:rPr>
              <w:t>26931,3</w:t>
            </w:r>
          </w:p>
        </w:tc>
        <w:tc>
          <w:tcPr>
            <w:tcW w:w="821" w:type="pct"/>
            <w:tcBorders>
              <w:top w:val="single" w:sz="4" w:space="0" w:color="auto"/>
              <w:left w:val="single" w:sz="4" w:space="0" w:color="auto"/>
              <w:bottom w:val="single" w:sz="4" w:space="0" w:color="auto"/>
              <w:right w:val="single" w:sz="4" w:space="0" w:color="auto"/>
            </w:tcBorders>
            <w:vAlign w:val="center"/>
          </w:tcPr>
          <w:p w14:paraId="58846270" w14:textId="77777777" w:rsidR="00785CF1" w:rsidRPr="00871C9C" w:rsidRDefault="00785CF1" w:rsidP="00F17CD2">
            <w:pPr>
              <w:jc w:val="center"/>
              <w:rPr>
                <w:color w:val="000000" w:themeColor="text1"/>
                <w:sz w:val="20"/>
                <w:szCs w:val="20"/>
              </w:rPr>
            </w:pPr>
            <w:r w:rsidRPr="00871C9C">
              <w:rPr>
                <w:color w:val="000000" w:themeColor="text1"/>
                <w:sz w:val="20"/>
                <w:szCs w:val="20"/>
              </w:rPr>
              <w:t>94,2</w:t>
            </w:r>
          </w:p>
        </w:tc>
      </w:tr>
      <w:tr w:rsidR="00B31CDE" w:rsidRPr="00871C9C" w14:paraId="2F049829"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36E54593" w14:textId="48C1A784" w:rsidR="00785CF1" w:rsidRPr="00871C9C" w:rsidRDefault="00327EFC" w:rsidP="00F17CD2">
            <w:pPr>
              <w:rPr>
                <w:color w:val="000000" w:themeColor="text1"/>
                <w:sz w:val="20"/>
                <w:szCs w:val="20"/>
              </w:rPr>
            </w:pPr>
            <w:r w:rsidRPr="00871C9C">
              <w:rPr>
                <w:color w:val="000000" w:themeColor="text1"/>
                <w:sz w:val="20"/>
                <w:szCs w:val="20"/>
              </w:rPr>
              <w:lastRenderedPageBreak/>
              <w:t xml:space="preserve">Неорганизованные (стихийные) рынки </w:t>
            </w:r>
            <w:r w:rsidR="00A246E6">
              <w:rPr>
                <w:color w:val="000000" w:themeColor="text1"/>
                <w:sz w:val="20"/>
                <w:szCs w:val="20"/>
              </w:rPr>
              <w:t>(тыс.сомони)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14AAF5B1" w14:textId="77777777" w:rsidR="00785CF1" w:rsidRPr="00871C9C" w:rsidRDefault="00785CF1" w:rsidP="00F17CD2">
            <w:pPr>
              <w:jc w:val="center"/>
              <w:rPr>
                <w:color w:val="000000" w:themeColor="text1"/>
                <w:sz w:val="20"/>
                <w:szCs w:val="20"/>
              </w:rPr>
            </w:pPr>
            <w:r w:rsidRPr="00871C9C">
              <w:rPr>
                <w:color w:val="000000" w:themeColor="text1"/>
                <w:sz w:val="20"/>
                <w:szCs w:val="20"/>
              </w:rPr>
              <w:t>2312309</w:t>
            </w:r>
          </w:p>
        </w:tc>
        <w:tc>
          <w:tcPr>
            <w:tcW w:w="672" w:type="pct"/>
            <w:tcBorders>
              <w:top w:val="single" w:sz="4" w:space="0" w:color="auto"/>
              <w:left w:val="single" w:sz="4" w:space="0" w:color="auto"/>
              <w:bottom w:val="single" w:sz="4" w:space="0" w:color="auto"/>
              <w:right w:val="single" w:sz="4" w:space="0" w:color="auto"/>
            </w:tcBorders>
            <w:vAlign w:val="center"/>
          </w:tcPr>
          <w:p w14:paraId="7DA0403E" w14:textId="77777777" w:rsidR="00785CF1" w:rsidRPr="00871C9C" w:rsidRDefault="00785CF1" w:rsidP="00F17CD2">
            <w:pPr>
              <w:jc w:val="center"/>
              <w:rPr>
                <w:color w:val="000000" w:themeColor="text1"/>
                <w:sz w:val="20"/>
                <w:szCs w:val="20"/>
              </w:rPr>
            </w:pPr>
            <w:r w:rsidRPr="00871C9C">
              <w:rPr>
                <w:color w:val="000000" w:themeColor="text1"/>
                <w:sz w:val="20"/>
                <w:szCs w:val="20"/>
              </w:rPr>
              <w:t>2551318,5</w:t>
            </w:r>
          </w:p>
        </w:tc>
        <w:tc>
          <w:tcPr>
            <w:tcW w:w="672" w:type="pct"/>
            <w:tcBorders>
              <w:top w:val="single" w:sz="4" w:space="0" w:color="auto"/>
              <w:left w:val="single" w:sz="4" w:space="0" w:color="auto"/>
              <w:bottom w:val="single" w:sz="4" w:space="0" w:color="auto"/>
              <w:right w:val="single" w:sz="4" w:space="0" w:color="auto"/>
            </w:tcBorders>
            <w:vAlign w:val="center"/>
          </w:tcPr>
          <w:p w14:paraId="07CD8C87" w14:textId="77777777" w:rsidR="00785CF1" w:rsidRPr="00871C9C" w:rsidRDefault="00785CF1" w:rsidP="00F17CD2">
            <w:pPr>
              <w:jc w:val="center"/>
              <w:rPr>
                <w:color w:val="000000" w:themeColor="text1"/>
                <w:sz w:val="20"/>
                <w:szCs w:val="20"/>
              </w:rPr>
            </w:pPr>
            <w:r w:rsidRPr="00871C9C">
              <w:rPr>
                <w:color w:val="000000" w:themeColor="text1"/>
                <w:sz w:val="20"/>
                <w:szCs w:val="20"/>
              </w:rPr>
              <w:t>2663633,7</w:t>
            </w:r>
          </w:p>
        </w:tc>
        <w:tc>
          <w:tcPr>
            <w:tcW w:w="821" w:type="pct"/>
            <w:tcBorders>
              <w:top w:val="single" w:sz="4" w:space="0" w:color="auto"/>
              <w:left w:val="single" w:sz="4" w:space="0" w:color="auto"/>
              <w:bottom w:val="single" w:sz="4" w:space="0" w:color="auto"/>
              <w:right w:val="single" w:sz="4" w:space="0" w:color="auto"/>
            </w:tcBorders>
            <w:vAlign w:val="center"/>
          </w:tcPr>
          <w:p w14:paraId="7394D036" w14:textId="77777777" w:rsidR="00785CF1" w:rsidRPr="00871C9C" w:rsidRDefault="00785CF1" w:rsidP="00F17CD2">
            <w:pPr>
              <w:jc w:val="center"/>
              <w:rPr>
                <w:color w:val="000000" w:themeColor="text1"/>
                <w:sz w:val="20"/>
                <w:szCs w:val="20"/>
              </w:rPr>
            </w:pPr>
            <w:r w:rsidRPr="00871C9C">
              <w:rPr>
                <w:color w:val="000000" w:themeColor="text1"/>
                <w:sz w:val="20"/>
                <w:szCs w:val="20"/>
              </w:rPr>
              <w:t>115,2</w:t>
            </w:r>
          </w:p>
        </w:tc>
      </w:tr>
      <w:tr w:rsidR="00B31CDE" w:rsidRPr="00871C9C" w14:paraId="16DE1B2E"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5E4E3023" w14:textId="4844576F" w:rsidR="00785CF1" w:rsidRPr="00871C9C" w:rsidRDefault="00327EFC" w:rsidP="00F17CD2">
            <w:pPr>
              <w:rPr>
                <w:color w:val="000000" w:themeColor="text1"/>
                <w:sz w:val="20"/>
                <w:szCs w:val="20"/>
              </w:rPr>
            </w:pPr>
            <w:r w:rsidRPr="00871C9C">
              <w:rPr>
                <w:color w:val="000000" w:themeColor="text1"/>
                <w:sz w:val="20"/>
                <w:szCs w:val="20"/>
              </w:rPr>
              <w:t xml:space="preserve">Розничная торговля </w:t>
            </w:r>
            <w:r w:rsidR="00A246E6">
              <w:rPr>
                <w:color w:val="000000" w:themeColor="text1"/>
                <w:sz w:val="20"/>
                <w:szCs w:val="20"/>
              </w:rPr>
              <w:t>(тыс.сомони)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7899A759" w14:textId="77777777" w:rsidR="00785CF1" w:rsidRPr="00871C9C" w:rsidRDefault="00785CF1" w:rsidP="00F17CD2">
            <w:pPr>
              <w:jc w:val="center"/>
              <w:rPr>
                <w:color w:val="000000" w:themeColor="text1"/>
                <w:sz w:val="20"/>
                <w:szCs w:val="20"/>
              </w:rPr>
            </w:pPr>
            <w:r w:rsidRPr="00871C9C">
              <w:rPr>
                <w:color w:val="000000" w:themeColor="text1"/>
                <w:sz w:val="20"/>
                <w:szCs w:val="20"/>
              </w:rPr>
              <w:t>2287749,7</w:t>
            </w:r>
          </w:p>
        </w:tc>
        <w:tc>
          <w:tcPr>
            <w:tcW w:w="672" w:type="pct"/>
            <w:tcBorders>
              <w:top w:val="single" w:sz="4" w:space="0" w:color="auto"/>
              <w:left w:val="single" w:sz="4" w:space="0" w:color="auto"/>
              <w:bottom w:val="single" w:sz="4" w:space="0" w:color="auto"/>
              <w:right w:val="single" w:sz="4" w:space="0" w:color="auto"/>
            </w:tcBorders>
            <w:vAlign w:val="center"/>
          </w:tcPr>
          <w:p w14:paraId="39B5EC1B" w14:textId="77777777" w:rsidR="00785CF1" w:rsidRPr="00871C9C" w:rsidRDefault="00785CF1" w:rsidP="00F17CD2">
            <w:pPr>
              <w:jc w:val="center"/>
              <w:rPr>
                <w:color w:val="000000" w:themeColor="text1"/>
                <w:sz w:val="20"/>
                <w:szCs w:val="20"/>
              </w:rPr>
            </w:pPr>
            <w:r w:rsidRPr="00871C9C">
              <w:rPr>
                <w:color w:val="000000" w:themeColor="text1"/>
                <w:sz w:val="20"/>
                <w:szCs w:val="20"/>
              </w:rPr>
              <w:t>2644493,8</w:t>
            </w:r>
          </w:p>
        </w:tc>
        <w:tc>
          <w:tcPr>
            <w:tcW w:w="672" w:type="pct"/>
            <w:tcBorders>
              <w:top w:val="single" w:sz="4" w:space="0" w:color="auto"/>
              <w:left w:val="single" w:sz="4" w:space="0" w:color="auto"/>
              <w:bottom w:val="single" w:sz="4" w:space="0" w:color="auto"/>
              <w:right w:val="single" w:sz="4" w:space="0" w:color="auto"/>
            </w:tcBorders>
            <w:vAlign w:val="center"/>
          </w:tcPr>
          <w:p w14:paraId="132F9B82" w14:textId="77777777" w:rsidR="00785CF1" w:rsidRPr="00871C9C" w:rsidRDefault="00785CF1" w:rsidP="00F17CD2">
            <w:pPr>
              <w:jc w:val="center"/>
              <w:rPr>
                <w:color w:val="000000" w:themeColor="text1"/>
                <w:sz w:val="20"/>
                <w:szCs w:val="20"/>
              </w:rPr>
            </w:pPr>
            <w:r w:rsidRPr="00871C9C">
              <w:rPr>
                <w:color w:val="000000" w:themeColor="text1"/>
                <w:sz w:val="20"/>
                <w:szCs w:val="20"/>
              </w:rPr>
              <w:t>2864998,5</w:t>
            </w:r>
          </w:p>
        </w:tc>
        <w:tc>
          <w:tcPr>
            <w:tcW w:w="821" w:type="pct"/>
            <w:tcBorders>
              <w:top w:val="single" w:sz="4" w:space="0" w:color="auto"/>
              <w:left w:val="single" w:sz="4" w:space="0" w:color="auto"/>
              <w:bottom w:val="single" w:sz="4" w:space="0" w:color="auto"/>
              <w:right w:val="single" w:sz="4" w:space="0" w:color="auto"/>
            </w:tcBorders>
            <w:vAlign w:val="center"/>
          </w:tcPr>
          <w:p w14:paraId="246D7995" w14:textId="77777777" w:rsidR="00785CF1" w:rsidRPr="00871C9C" w:rsidRDefault="00785CF1" w:rsidP="00F17CD2">
            <w:pPr>
              <w:jc w:val="center"/>
              <w:rPr>
                <w:color w:val="000000" w:themeColor="text1"/>
                <w:sz w:val="20"/>
                <w:szCs w:val="20"/>
              </w:rPr>
            </w:pPr>
            <w:r w:rsidRPr="00871C9C">
              <w:rPr>
                <w:color w:val="000000" w:themeColor="text1"/>
                <w:sz w:val="20"/>
                <w:szCs w:val="20"/>
              </w:rPr>
              <w:t>125,2</w:t>
            </w:r>
          </w:p>
        </w:tc>
      </w:tr>
      <w:tr w:rsidR="00B31CDE" w:rsidRPr="00871C9C" w14:paraId="2E5AC246"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61C56337" w14:textId="00DB070F" w:rsidR="00785CF1" w:rsidRPr="00871C9C" w:rsidRDefault="00327EFC" w:rsidP="00F17CD2">
            <w:pPr>
              <w:rPr>
                <w:color w:val="000000" w:themeColor="text1"/>
                <w:sz w:val="20"/>
                <w:szCs w:val="20"/>
              </w:rPr>
            </w:pPr>
            <w:r w:rsidRPr="00871C9C">
              <w:rPr>
                <w:color w:val="000000" w:themeColor="text1"/>
                <w:sz w:val="20"/>
                <w:szCs w:val="20"/>
              </w:rPr>
              <w:t xml:space="preserve">Торговля общественного питания </w:t>
            </w:r>
            <w:r w:rsidR="00A246E6">
              <w:rPr>
                <w:color w:val="000000" w:themeColor="text1"/>
                <w:sz w:val="20"/>
                <w:szCs w:val="20"/>
              </w:rPr>
              <w:t>(тыс.сомони)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6C7C14F6" w14:textId="77777777" w:rsidR="00785CF1" w:rsidRPr="00871C9C" w:rsidRDefault="00785CF1" w:rsidP="00F17CD2">
            <w:pPr>
              <w:jc w:val="center"/>
              <w:rPr>
                <w:color w:val="000000" w:themeColor="text1"/>
                <w:sz w:val="20"/>
                <w:szCs w:val="20"/>
              </w:rPr>
            </w:pPr>
            <w:r w:rsidRPr="00871C9C">
              <w:rPr>
                <w:color w:val="000000" w:themeColor="text1"/>
                <w:sz w:val="20"/>
                <w:szCs w:val="20"/>
              </w:rPr>
              <w:t>65093</w:t>
            </w:r>
          </w:p>
        </w:tc>
        <w:tc>
          <w:tcPr>
            <w:tcW w:w="672" w:type="pct"/>
            <w:tcBorders>
              <w:top w:val="single" w:sz="4" w:space="0" w:color="auto"/>
              <w:left w:val="single" w:sz="4" w:space="0" w:color="auto"/>
              <w:bottom w:val="single" w:sz="4" w:space="0" w:color="auto"/>
              <w:right w:val="single" w:sz="4" w:space="0" w:color="auto"/>
            </w:tcBorders>
            <w:vAlign w:val="center"/>
          </w:tcPr>
          <w:p w14:paraId="6F3D155B" w14:textId="77777777" w:rsidR="00785CF1" w:rsidRPr="00871C9C" w:rsidRDefault="00785CF1" w:rsidP="00F17CD2">
            <w:pPr>
              <w:jc w:val="center"/>
              <w:rPr>
                <w:color w:val="000000" w:themeColor="text1"/>
                <w:sz w:val="20"/>
                <w:szCs w:val="20"/>
              </w:rPr>
            </w:pPr>
            <w:r w:rsidRPr="00871C9C">
              <w:rPr>
                <w:color w:val="000000" w:themeColor="text1"/>
                <w:sz w:val="20"/>
                <w:szCs w:val="20"/>
              </w:rPr>
              <w:t>71236,4</w:t>
            </w:r>
          </w:p>
        </w:tc>
        <w:tc>
          <w:tcPr>
            <w:tcW w:w="672" w:type="pct"/>
            <w:tcBorders>
              <w:top w:val="single" w:sz="4" w:space="0" w:color="auto"/>
              <w:left w:val="single" w:sz="4" w:space="0" w:color="auto"/>
              <w:bottom w:val="single" w:sz="4" w:space="0" w:color="auto"/>
              <w:right w:val="single" w:sz="4" w:space="0" w:color="auto"/>
            </w:tcBorders>
            <w:vAlign w:val="center"/>
          </w:tcPr>
          <w:p w14:paraId="156924CB" w14:textId="77777777" w:rsidR="00785CF1" w:rsidRPr="00871C9C" w:rsidRDefault="00785CF1" w:rsidP="00F17CD2">
            <w:pPr>
              <w:jc w:val="center"/>
              <w:rPr>
                <w:color w:val="000000" w:themeColor="text1"/>
                <w:sz w:val="20"/>
                <w:szCs w:val="20"/>
              </w:rPr>
            </w:pPr>
            <w:r w:rsidRPr="00871C9C">
              <w:rPr>
                <w:color w:val="000000" w:themeColor="text1"/>
                <w:sz w:val="20"/>
                <w:szCs w:val="20"/>
              </w:rPr>
              <w:t>90193,6</w:t>
            </w:r>
          </w:p>
        </w:tc>
        <w:tc>
          <w:tcPr>
            <w:tcW w:w="821" w:type="pct"/>
            <w:tcBorders>
              <w:top w:val="single" w:sz="4" w:space="0" w:color="auto"/>
              <w:left w:val="single" w:sz="4" w:space="0" w:color="auto"/>
              <w:bottom w:val="single" w:sz="4" w:space="0" w:color="auto"/>
              <w:right w:val="single" w:sz="4" w:space="0" w:color="auto"/>
            </w:tcBorders>
            <w:vAlign w:val="center"/>
          </w:tcPr>
          <w:p w14:paraId="7DB54666" w14:textId="77777777" w:rsidR="00785CF1" w:rsidRPr="00871C9C" w:rsidRDefault="00785CF1" w:rsidP="00F17CD2">
            <w:pPr>
              <w:jc w:val="center"/>
              <w:rPr>
                <w:color w:val="000000" w:themeColor="text1"/>
                <w:sz w:val="20"/>
                <w:szCs w:val="20"/>
              </w:rPr>
            </w:pPr>
            <w:r w:rsidRPr="00871C9C">
              <w:rPr>
                <w:color w:val="000000" w:themeColor="text1"/>
                <w:sz w:val="20"/>
                <w:szCs w:val="20"/>
              </w:rPr>
              <w:t>138,6</w:t>
            </w:r>
          </w:p>
        </w:tc>
      </w:tr>
      <w:tr w:rsidR="00B31CDE" w:rsidRPr="00871C9C" w14:paraId="792E219B"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6ADBBDC9" w14:textId="6DAA73BB" w:rsidR="00785CF1" w:rsidRPr="00871C9C" w:rsidRDefault="00327EFC" w:rsidP="00F17CD2">
            <w:pPr>
              <w:rPr>
                <w:color w:val="000000" w:themeColor="text1"/>
                <w:sz w:val="20"/>
                <w:szCs w:val="20"/>
              </w:rPr>
            </w:pPr>
            <w:r w:rsidRPr="00871C9C">
              <w:rPr>
                <w:color w:val="000000" w:themeColor="text1"/>
                <w:sz w:val="20"/>
                <w:szCs w:val="20"/>
              </w:rPr>
              <w:t xml:space="preserve">Городская торговля </w:t>
            </w:r>
            <w:r w:rsidR="00A246E6">
              <w:rPr>
                <w:color w:val="000000" w:themeColor="text1"/>
                <w:sz w:val="20"/>
                <w:szCs w:val="20"/>
              </w:rPr>
              <w:t>(тыс.сомони)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0B0CB75E" w14:textId="77777777" w:rsidR="00785CF1" w:rsidRPr="00871C9C" w:rsidRDefault="00785CF1" w:rsidP="00F17CD2">
            <w:pPr>
              <w:jc w:val="center"/>
              <w:rPr>
                <w:color w:val="000000" w:themeColor="text1"/>
                <w:sz w:val="20"/>
                <w:szCs w:val="20"/>
              </w:rPr>
            </w:pPr>
            <w:r w:rsidRPr="00871C9C">
              <w:rPr>
                <w:color w:val="000000" w:themeColor="text1"/>
                <w:sz w:val="20"/>
                <w:szCs w:val="20"/>
              </w:rPr>
              <w:t>2104729,7</w:t>
            </w:r>
          </w:p>
        </w:tc>
        <w:tc>
          <w:tcPr>
            <w:tcW w:w="672" w:type="pct"/>
            <w:tcBorders>
              <w:top w:val="single" w:sz="4" w:space="0" w:color="auto"/>
              <w:left w:val="single" w:sz="4" w:space="0" w:color="auto"/>
              <w:bottom w:val="single" w:sz="4" w:space="0" w:color="auto"/>
              <w:right w:val="single" w:sz="4" w:space="0" w:color="auto"/>
            </w:tcBorders>
            <w:vAlign w:val="center"/>
          </w:tcPr>
          <w:p w14:paraId="01E341A2" w14:textId="77777777" w:rsidR="00785CF1" w:rsidRPr="00871C9C" w:rsidRDefault="00785CF1" w:rsidP="00F17CD2">
            <w:pPr>
              <w:jc w:val="center"/>
              <w:rPr>
                <w:color w:val="000000" w:themeColor="text1"/>
                <w:sz w:val="20"/>
                <w:szCs w:val="20"/>
              </w:rPr>
            </w:pPr>
            <w:r w:rsidRPr="00871C9C">
              <w:rPr>
                <w:color w:val="000000" w:themeColor="text1"/>
                <w:sz w:val="20"/>
                <w:szCs w:val="20"/>
              </w:rPr>
              <w:t>2297591,1</w:t>
            </w:r>
          </w:p>
        </w:tc>
        <w:tc>
          <w:tcPr>
            <w:tcW w:w="672" w:type="pct"/>
            <w:tcBorders>
              <w:top w:val="single" w:sz="4" w:space="0" w:color="auto"/>
              <w:left w:val="single" w:sz="4" w:space="0" w:color="auto"/>
              <w:bottom w:val="single" w:sz="4" w:space="0" w:color="auto"/>
              <w:right w:val="single" w:sz="4" w:space="0" w:color="auto"/>
            </w:tcBorders>
            <w:vAlign w:val="center"/>
          </w:tcPr>
          <w:p w14:paraId="065984F9" w14:textId="77777777" w:rsidR="00785CF1" w:rsidRPr="00871C9C" w:rsidRDefault="00785CF1" w:rsidP="00F17CD2">
            <w:pPr>
              <w:jc w:val="center"/>
              <w:rPr>
                <w:color w:val="000000" w:themeColor="text1"/>
                <w:sz w:val="20"/>
                <w:szCs w:val="20"/>
              </w:rPr>
            </w:pPr>
            <w:r w:rsidRPr="00871C9C">
              <w:rPr>
                <w:color w:val="000000" w:themeColor="text1"/>
                <w:sz w:val="20"/>
                <w:szCs w:val="20"/>
              </w:rPr>
              <w:t>2177398,7</w:t>
            </w:r>
          </w:p>
        </w:tc>
        <w:tc>
          <w:tcPr>
            <w:tcW w:w="821" w:type="pct"/>
            <w:tcBorders>
              <w:top w:val="single" w:sz="4" w:space="0" w:color="auto"/>
              <w:left w:val="single" w:sz="4" w:space="0" w:color="auto"/>
              <w:bottom w:val="single" w:sz="4" w:space="0" w:color="auto"/>
              <w:right w:val="single" w:sz="4" w:space="0" w:color="auto"/>
            </w:tcBorders>
            <w:vAlign w:val="center"/>
          </w:tcPr>
          <w:p w14:paraId="334F02E0" w14:textId="77777777" w:rsidR="00785CF1" w:rsidRPr="00871C9C" w:rsidRDefault="00785CF1" w:rsidP="00F17CD2">
            <w:pPr>
              <w:jc w:val="center"/>
              <w:rPr>
                <w:color w:val="000000" w:themeColor="text1"/>
                <w:sz w:val="20"/>
                <w:szCs w:val="20"/>
              </w:rPr>
            </w:pPr>
            <w:r w:rsidRPr="00871C9C">
              <w:rPr>
                <w:color w:val="000000" w:themeColor="text1"/>
                <w:sz w:val="20"/>
                <w:szCs w:val="20"/>
              </w:rPr>
              <w:t>103,5</w:t>
            </w:r>
          </w:p>
        </w:tc>
      </w:tr>
      <w:tr w:rsidR="00B31CDE" w:rsidRPr="00871C9C" w14:paraId="7C2816CD" w14:textId="77777777" w:rsidTr="00F17CD2">
        <w:tc>
          <w:tcPr>
            <w:tcW w:w="2164" w:type="pct"/>
            <w:tcBorders>
              <w:top w:val="single" w:sz="4" w:space="0" w:color="auto"/>
              <w:left w:val="single" w:sz="4" w:space="0" w:color="auto"/>
              <w:bottom w:val="single" w:sz="4" w:space="0" w:color="auto"/>
              <w:right w:val="single" w:sz="4" w:space="0" w:color="auto"/>
            </w:tcBorders>
            <w:vAlign w:val="center"/>
          </w:tcPr>
          <w:p w14:paraId="79CC2AE2" w14:textId="3F26D05C" w:rsidR="00785CF1" w:rsidRPr="00871C9C" w:rsidRDefault="00327EFC" w:rsidP="00F17CD2">
            <w:pPr>
              <w:rPr>
                <w:color w:val="000000" w:themeColor="text1"/>
                <w:sz w:val="20"/>
                <w:szCs w:val="20"/>
              </w:rPr>
            </w:pPr>
            <w:r w:rsidRPr="00871C9C">
              <w:rPr>
                <w:color w:val="000000" w:themeColor="text1"/>
                <w:sz w:val="20"/>
                <w:szCs w:val="20"/>
              </w:rPr>
              <w:t xml:space="preserve">Сельская торговля </w:t>
            </w:r>
            <w:r w:rsidR="00A246E6">
              <w:rPr>
                <w:color w:val="000000" w:themeColor="text1"/>
                <w:sz w:val="20"/>
                <w:szCs w:val="20"/>
              </w:rPr>
              <w:t>(тыс.сомони)</w:t>
            </w:r>
          </w:p>
        </w:tc>
        <w:tc>
          <w:tcPr>
            <w:tcW w:w="672" w:type="pct"/>
            <w:tcBorders>
              <w:top w:val="single" w:sz="4" w:space="0" w:color="auto"/>
              <w:left w:val="single" w:sz="4" w:space="0" w:color="auto"/>
              <w:bottom w:val="single" w:sz="4" w:space="0" w:color="auto"/>
              <w:right w:val="single" w:sz="4" w:space="0" w:color="auto"/>
            </w:tcBorders>
            <w:vAlign w:val="center"/>
          </w:tcPr>
          <w:p w14:paraId="2896142B" w14:textId="77777777" w:rsidR="00785CF1" w:rsidRPr="00871C9C" w:rsidRDefault="00785CF1" w:rsidP="00F17CD2">
            <w:pPr>
              <w:jc w:val="center"/>
              <w:rPr>
                <w:color w:val="000000" w:themeColor="text1"/>
                <w:sz w:val="20"/>
                <w:szCs w:val="20"/>
              </w:rPr>
            </w:pPr>
            <w:r w:rsidRPr="00871C9C">
              <w:rPr>
                <w:color w:val="000000" w:themeColor="text1"/>
                <w:sz w:val="20"/>
                <w:szCs w:val="20"/>
              </w:rPr>
              <w:t>183020</w:t>
            </w:r>
          </w:p>
        </w:tc>
        <w:tc>
          <w:tcPr>
            <w:tcW w:w="672" w:type="pct"/>
            <w:tcBorders>
              <w:top w:val="single" w:sz="4" w:space="0" w:color="auto"/>
              <w:left w:val="single" w:sz="4" w:space="0" w:color="auto"/>
              <w:bottom w:val="single" w:sz="4" w:space="0" w:color="auto"/>
              <w:right w:val="single" w:sz="4" w:space="0" w:color="auto"/>
            </w:tcBorders>
            <w:vAlign w:val="center"/>
          </w:tcPr>
          <w:p w14:paraId="20907709" w14:textId="77777777" w:rsidR="00785CF1" w:rsidRPr="00871C9C" w:rsidRDefault="00785CF1" w:rsidP="00F17CD2">
            <w:pPr>
              <w:jc w:val="center"/>
              <w:rPr>
                <w:color w:val="000000" w:themeColor="text1"/>
                <w:sz w:val="20"/>
                <w:szCs w:val="20"/>
              </w:rPr>
            </w:pPr>
            <w:r w:rsidRPr="00871C9C">
              <w:rPr>
                <w:color w:val="000000" w:themeColor="text1"/>
                <w:sz w:val="20"/>
                <w:szCs w:val="20"/>
              </w:rPr>
              <w:t>405457,3</w:t>
            </w:r>
          </w:p>
        </w:tc>
        <w:tc>
          <w:tcPr>
            <w:tcW w:w="672" w:type="pct"/>
            <w:tcBorders>
              <w:top w:val="single" w:sz="4" w:space="0" w:color="auto"/>
              <w:left w:val="single" w:sz="4" w:space="0" w:color="auto"/>
              <w:bottom w:val="single" w:sz="4" w:space="0" w:color="auto"/>
              <w:right w:val="single" w:sz="4" w:space="0" w:color="auto"/>
            </w:tcBorders>
            <w:vAlign w:val="center"/>
          </w:tcPr>
          <w:p w14:paraId="61335DB3" w14:textId="77777777" w:rsidR="00785CF1" w:rsidRPr="00871C9C" w:rsidRDefault="00785CF1" w:rsidP="00F17CD2">
            <w:pPr>
              <w:jc w:val="center"/>
              <w:rPr>
                <w:color w:val="000000" w:themeColor="text1"/>
                <w:sz w:val="20"/>
                <w:szCs w:val="20"/>
              </w:rPr>
            </w:pPr>
            <w:r w:rsidRPr="00871C9C">
              <w:rPr>
                <w:color w:val="000000" w:themeColor="text1"/>
                <w:sz w:val="20"/>
                <w:szCs w:val="20"/>
              </w:rPr>
              <w:t>687599,6</w:t>
            </w:r>
          </w:p>
        </w:tc>
        <w:tc>
          <w:tcPr>
            <w:tcW w:w="821" w:type="pct"/>
            <w:tcBorders>
              <w:top w:val="single" w:sz="4" w:space="0" w:color="auto"/>
              <w:left w:val="single" w:sz="4" w:space="0" w:color="auto"/>
              <w:bottom w:val="single" w:sz="4" w:space="0" w:color="auto"/>
              <w:right w:val="single" w:sz="4" w:space="0" w:color="auto"/>
            </w:tcBorders>
            <w:vAlign w:val="center"/>
          </w:tcPr>
          <w:p w14:paraId="0A9E762B" w14:textId="77777777" w:rsidR="00785CF1" w:rsidRPr="00871C9C" w:rsidRDefault="00785CF1" w:rsidP="00F17CD2">
            <w:pPr>
              <w:jc w:val="center"/>
              <w:rPr>
                <w:color w:val="000000" w:themeColor="text1"/>
                <w:sz w:val="20"/>
                <w:szCs w:val="20"/>
              </w:rPr>
            </w:pPr>
            <w:r w:rsidRPr="00871C9C">
              <w:rPr>
                <w:color w:val="000000" w:themeColor="text1"/>
                <w:sz w:val="20"/>
                <w:szCs w:val="20"/>
              </w:rPr>
              <w:t>375,7</w:t>
            </w:r>
          </w:p>
        </w:tc>
      </w:tr>
    </w:tbl>
    <w:p w14:paraId="28FFA5BE" w14:textId="77777777" w:rsidR="00E2339F" w:rsidRPr="00871C9C" w:rsidRDefault="00E2339F" w:rsidP="00F56AFA">
      <w:pPr>
        <w:pStyle w:val="affff2"/>
        <w:spacing w:before="0" w:after="0"/>
        <w:ind w:firstLine="567"/>
        <w:rPr>
          <w:rFonts w:ascii="Times New Roman" w:hAnsi="Times New Roman" w:cs="Times New Roman"/>
          <w:color w:val="000000" w:themeColor="text1"/>
          <w:sz w:val="24"/>
          <w:szCs w:val="24"/>
          <w:lang w:val="ru-RU" w:eastAsia="ru-RU" w:bidi="ar-SA"/>
        </w:rPr>
      </w:pPr>
    </w:p>
    <w:p w14:paraId="728639D2" w14:textId="2DEAF7B4" w:rsidR="00FF1728" w:rsidRPr="00871C9C" w:rsidRDefault="00FF1728"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eastAsia="ru-RU" w:bidi="ar-SA"/>
        </w:rPr>
        <w:t>Однако</w:t>
      </w:r>
      <w:r w:rsidR="00A246E6">
        <w:rPr>
          <w:rFonts w:ascii="Times New Roman" w:hAnsi="Times New Roman" w:cs="Times New Roman"/>
          <w:color w:val="000000" w:themeColor="text1"/>
          <w:sz w:val="24"/>
          <w:szCs w:val="24"/>
          <w:lang w:val="ru-RU" w:eastAsia="ru-RU" w:bidi="ar-SA"/>
        </w:rPr>
        <w:t>,</w:t>
      </w:r>
      <w:r w:rsidRPr="00871C9C">
        <w:rPr>
          <w:rFonts w:ascii="Times New Roman" w:hAnsi="Times New Roman" w:cs="Times New Roman"/>
          <w:color w:val="000000" w:themeColor="text1"/>
          <w:sz w:val="24"/>
          <w:szCs w:val="24"/>
          <w:lang w:val="ru-RU" w:eastAsia="ru-RU" w:bidi="ar-SA"/>
        </w:rPr>
        <w:t xml:space="preserve"> независимо от значимых достижений в отрасли внутренней торговли</w:t>
      </w:r>
      <w:r w:rsidR="00A246E6">
        <w:rPr>
          <w:rFonts w:ascii="Times New Roman" w:hAnsi="Times New Roman" w:cs="Times New Roman"/>
          <w:color w:val="000000" w:themeColor="text1"/>
          <w:sz w:val="24"/>
          <w:szCs w:val="24"/>
          <w:lang w:val="ru-RU" w:eastAsia="ru-RU" w:bidi="ar-SA"/>
        </w:rPr>
        <w:t>,</w:t>
      </w:r>
      <w:r w:rsidRPr="00871C9C">
        <w:rPr>
          <w:rFonts w:ascii="Times New Roman" w:hAnsi="Times New Roman" w:cs="Times New Roman"/>
          <w:color w:val="000000" w:themeColor="text1"/>
          <w:sz w:val="24"/>
          <w:szCs w:val="24"/>
          <w:lang w:val="ru-RU" w:eastAsia="ru-RU" w:bidi="ar-SA"/>
        </w:rPr>
        <w:t xml:space="preserve"> существуют следующие </w:t>
      </w:r>
      <w:r w:rsidRPr="00871C9C">
        <w:rPr>
          <w:rFonts w:ascii="Times New Roman" w:hAnsi="Times New Roman" w:cs="Times New Roman"/>
          <w:b/>
          <w:color w:val="000000" w:themeColor="text1"/>
          <w:sz w:val="24"/>
          <w:szCs w:val="24"/>
          <w:lang w:val="ru-RU" w:eastAsia="ru-RU" w:bidi="ar-SA"/>
        </w:rPr>
        <w:t>проблемы</w:t>
      </w:r>
      <w:r w:rsidRPr="00871C9C">
        <w:rPr>
          <w:rFonts w:ascii="Times New Roman" w:hAnsi="Times New Roman" w:cs="Times New Roman"/>
          <w:color w:val="000000" w:themeColor="text1"/>
          <w:sz w:val="24"/>
          <w:szCs w:val="24"/>
          <w:lang w:val="ru-RU" w:eastAsia="ru-RU" w:bidi="ar-SA"/>
        </w:rPr>
        <w:t xml:space="preserve">: </w:t>
      </w:r>
    </w:p>
    <w:p w14:paraId="2265184A" w14:textId="2A2D87CA" w:rsidR="007F0764"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недостаточность инфраструктуры в деятельности отрасли, в том числе отсутствие современных учреждений розничной торговли, складов</w:t>
      </w:r>
      <w:r w:rsidR="00BA316B">
        <w:rPr>
          <w:color w:val="000000" w:themeColor="text1"/>
        </w:rPr>
        <w:t>;</w:t>
      </w:r>
      <w:r w:rsidRPr="00871C9C">
        <w:rPr>
          <w:color w:val="000000" w:themeColor="text1"/>
        </w:rPr>
        <w:t xml:space="preserve"> </w:t>
      </w:r>
    </w:p>
    <w:p w14:paraId="1B61910C" w14:textId="2FBF0A3B" w:rsidR="007F0764"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высокая стоимость купли и аренды недвижимого имущества и земли</w:t>
      </w:r>
      <w:r w:rsidR="00BA316B">
        <w:rPr>
          <w:color w:val="000000" w:themeColor="text1"/>
        </w:rPr>
        <w:t>;</w:t>
      </w:r>
      <w:r w:rsidRPr="00871C9C">
        <w:rPr>
          <w:color w:val="000000" w:themeColor="text1"/>
        </w:rPr>
        <w:t xml:space="preserve"> </w:t>
      </w:r>
    </w:p>
    <w:p w14:paraId="09063BC0" w14:textId="4EF8359A" w:rsidR="007F0764"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высокая стоимость работ для обеспечения инженерного обслуживания</w:t>
      </w:r>
      <w:r w:rsidR="00BA316B">
        <w:rPr>
          <w:color w:val="000000" w:themeColor="text1"/>
        </w:rPr>
        <w:t>;</w:t>
      </w:r>
    </w:p>
    <w:p w14:paraId="4F2EE5AD" w14:textId="232D2951" w:rsidR="007F0764"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отсутствие торговли и транспортной инфраструктуры в отдаленных районах</w:t>
      </w:r>
      <w:r w:rsidR="00BA316B">
        <w:rPr>
          <w:color w:val="000000" w:themeColor="text1"/>
        </w:rPr>
        <w:t>;</w:t>
      </w:r>
    </w:p>
    <w:p w14:paraId="552E0F23" w14:textId="1696D023" w:rsidR="007F0764"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слабые экономические связи между производителями и торговыми организациями</w:t>
      </w:r>
      <w:r w:rsidR="00BA316B">
        <w:rPr>
          <w:color w:val="000000" w:themeColor="text1"/>
        </w:rPr>
        <w:t>;</w:t>
      </w:r>
    </w:p>
    <w:p w14:paraId="6307A421" w14:textId="77777777" w:rsidR="00FF1728"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недостаточное сотрудничество сторон;</w:t>
      </w:r>
    </w:p>
    <w:p w14:paraId="37306DD7" w14:textId="77777777" w:rsidR="00FF1728"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нехватка высококвалифицированных работников на всех уровнях торговли;</w:t>
      </w:r>
    </w:p>
    <w:p w14:paraId="57F2A181" w14:textId="77777777" w:rsidR="00FF1728"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непривлекательность торговой предпринимательской деятельности в малых и отдалённых населённых пунктах;</w:t>
      </w:r>
    </w:p>
    <w:p w14:paraId="122AA7E2" w14:textId="77777777" w:rsidR="007F0764" w:rsidRPr="00871C9C" w:rsidRDefault="007F0764" w:rsidP="00F17CD2">
      <w:pPr>
        <w:pStyle w:val="afa"/>
        <w:numPr>
          <w:ilvl w:val="0"/>
          <w:numId w:val="23"/>
        </w:numPr>
        <w:spacing w:after="0"/>
        <w:ind w:left="714" w:hanging="357"/>
        <w:jc w:val="both"/>
        <w:rPr>
          <w:color w:val="000000" w:themeColor="text1"/>
        </w:rPr>
      </w:pPr>
      <w:r w:rsidRPr="00871C9C">
        <w:rPr>
          <w:color w:val="000000" w:themeColor="text1"/>
        </w:rPr>
        <w:t>низкий потенциал местных специалистов в некоторых вопросах экономических реформ</w:t>
      </w:r>
      <w:r w:rsidR="00DD09F5" w:rsidRPr="00871C9C">
        <w:rPr>
          <w:color w:val="000000" w:themeColor="text1"/>
        </w:rPr>
        <w:t>;</w:t>
      </w:r>
    </w:p>
    <w:p w14:paraId="097750A9" w14:textId="77777777" w:rsidR="007F0764" w:rsidRPr="00871C9C" w:rsidRDefault="007F0764" w:rsidP="00F17CD2">
      <w:pPr>
        <w:pStyle w:val="afa"/>
        <w:numPr>
          <w:ilvl w:val="0"/>
          <w:numId w:val="23"/>
        </w:numPr>
        <w:spacing w:after="0"/>
        <w:ind w:left="714" w:hanging="357"/>
        <w:jc w:val="both"/>
        <w:rPr>
          <w:color w:val="000000" w:themeColor="text1"/>
        </w:rPr>
      </w:pPr>
      <w:r w:rsidRPr="00871C9C">
        <w:rPr>
          <w:color w:val="000000" w:themeColor="text1"/>
        </w:rPr>
        <w:t>недостаточное производство продукции, которая способна заменить импортируемую продукцию</w:t>
      </w:r>
      <w:r w:rsidR="00DD09F5" w:rsidRPr="00871C9C">
        <w:rPr>
          <w:color w:val="000000" w:themeColor="text1"/>
        </w:rPr>
        <w:t>;</w:t>
      </w:r>
    </w:p>
    <w:p w14:paraId="415E28C7" w14:textId="77777777" w:rsidR="007F0764" w:rsidRPr="00871C9C" w:rsidRDefault="007F0764" w:rsidP="00F17CD2">
      <w:pPr>
        <w:pStyle w:val="afa"/>
        <w:numPr>
          <w:ilvl w:val="0"/>
          <w:numId w:val="23"/>
        </w:numPr>
        <w:spacing w:after="0"/>
        <w:ind w:left="714" w:hanging="357"/>
        <w:jc w:val="both"/>
        <w:rPr>
          <w:color w:val="000000" w:themeColor="text1"/>
        </w:rPr>
      </w:pPr>
      <w:r w:rsidRPr="00871C9C">
        <w:rPr>
          <w:color w:val="000000" w:themeColor="text1"/>
        </w:rPr>
        <w:t>высокий процент кредитных ресурсов банковской системы.</w:t>
      </w:r>
    </w:p>
    <w:p w14:paraId="544F3BC6" w14:textId="77777777" w:rsidR="00F17CD2" w:rsidRPr="00871C9C" w:rsidRDefault="00F17CD2" w:rsidP="00F56AFA">
      <w:pPr>
        <w:pStyle w:val="affff2"/>
        <w:spacing w:before="0" w:after="0"/>
        <w:ind w:firstLine="567"/>
        <w:rPr>
          <w:rFonts w:ascii="Times New Roman" w:hAnsi="Times New Roman" w:cs="Times New Roman"/>
          <w:b/>
          <w:color w:val="000000" w:themeColor="text1"/>
          <w:sz w:val="24"/>
          <w:szCs w:val="24"/>
          <w:lang w:val="ru-RU"/>
        </w:rPr>
      </w:pPr>
    </w:p>
    <w:p w14:paraId="7EB500D4" w14:textId="77777777" w:rsidR="00FF1728" w:rsidRPr="00871C9C" w:rsidRDefault="00FF1728" w:rsidP="00F56AFA">
      <w:pPr>
        <w:pStyle w:val="affff2"/>
        <w:spacing w:before="0" w:after="0"/>
        <w:ind w:firstLine="567"/>
        <w:rPr>
          <w:rFonts w:ascii="Times New Roman" w:hAnsi="Times New Roman" w:cs="Times New Roman"/>
          <w:b/>
          <w:color w:val="000000" w:themeColor="text1"/>
          <w:sz w:val="24"/>
          <w:szCs w:val="24"/>
          <w:lang w:val="ru-RU"/>
        </w:rPr>
      </w:pPr>
      <w:r w:rsidRPr="00871C9C">
        <w:rPr>
          <w:rFonts w:ascii="Times New Roman" w:hAnsi="Times New Roman" w:cs="Times New Roman"/>
          <w:b/>
          <w:color w:val="000000" w:themeColor="text1"/>
          <w:sz w:val="24"/>
          <w:szCs w:val="24"/>
          <w:lang w:val="ru-RU"/>
        </w:rPr>
        <w:t xml:space="preserve">Основная цель внутренней торговли – </w:t>
      </w:r>
      <w:r w:rsidRPr="00871C9C">
        <w:rPr>
          <w:rFonts w:ascii="Times New Roman" w:hAnsi="Times New Roman" w:cs="Times New Roman"/>
          <w:color w:val="000000" w:themeColor="text1"/>
          <w:sz w:val="24"/>
          <w:szCs w:val="24"/>
          <w:lang w:val="ru-RU"/>
        </w:rPr>
        <w:t>создание условий для полного удовлетворения потребностей населения области в потребительской продукции.</w:t>
      </w:r>
    </w:p>
    <w:p w14:paraId="00EDC66C" w14:textId="77777777" w:rsidR="00FF1728" w:rsidRPr="00871C9C" w:rsidRDefault="00FF1728" w:rsidP="00F56AFA">
      <w:pPr>
        <w:pStyle w:val="affff2"/>
        <w:spacing w:before="0" w:after="0"/>
        <w:ind w:firstLine="567"/>
        <w:rPr>
          <w:rFonts w:ascii="Times New Roman" w:hAnsi="Times New Roman" w:cs="Times New Roman"/>
          <w:color w:val="000000" w:themeColor="text1"/>
          <w:sz w:val="24"/>
          <w:szCs w:val="24"/>
          <w:lang w:val="ru-RU" w:eastAsia="ru-RU" w:bidi="ar-SA"/>
        </w:rPr>
      </w:pPr>
      <w:r w:rsidRPr="00871C9C">
        <w:rPr>
          <w:rFonts w:ascii="Times New Roman" w:hAnsi="Times New Roman" w:cs="Times New Roman"/>
          <w:color w:val="000000" w:themeColor="text1"/>
          <w:sz w:val="24"/>
          <w:szCs w:val="24"/>
          <w:lang w:val="ru-RU" w:eastAsia="ru-RU" w:bidi="ar-SA"/>
        </w:rPr>
        <w:t xml:space="preserve">Для достижения основной цели отрасли внутренней торговли необходимо решение следующих </w:t>
      </w:r>
      <w:r w:rsidR="007F0764" w:rsidRPr="00871C9C">
        <w:rPr>
          <w:rFonts w:ascii="Times New Roman" w:hAnsi="Times New Roman" w:cs="Times New Roman"/>
          <w:b/>
          <w:color w:val="000000" w:themeColor="text1"/>
          <w:sz w:val="24"/>
          <w:szCs w:val="24"/>
          <w:lang w:val="ru-RU" w:eastAsia="ru-RU" w:bidi="ar-SA"/>
        </w:rPr>
        <w:t>задач</w:t>
      </w:r>
      <w:r w:rsidRPr="00871C9C">
        <w:rPr>
          <w:rFonts w:ascii="Times New Roman" w:hAnsi="Times New Roman" w:cs="Times New Roman"/>
          <w:color w:val="000000" w:themeColor="text1"/>
          <w:sz w:val="24"/>
          <w:szCs w:val="24"/>
          <w:lang w:val="ru-RU" w:eastAsia="ru-RU" w:bidi="ar-SA"/>
        </w:rPr>
        <w:t xml:space="preserve">: </w:t>
      </w:r>
    </w:p>
    <w:p w14:paraId="3CE1C506" w14:textId="77777777" w:rsidR="00FF1728"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 xml:space="preserve">интенсивный рост импортозамещающего производства для срочного </w:t>
      </w:r>
      <w:r w:rsidR="00E2339F" w:rsidRPr="00871C9C">
        <w:rPr>
          <w:color w:val="000000" w:themeColor="text1"/>
        </w:rPr>
        <w:t>обеспечения сбалансированности</w:t>
      </w:r>
      <w:r w:rsidRPr="00871C9C">
        <w:rPr>
          <w:color w:val="000000" w:themeColor="text1"/>
        </w:rPr>
        <w:t xml:space="preserve"> внешнеторгового оборота;</w:t>
      </w:r>
    </w:p>
    <w:p w14:paraId="3C503BF7" w14:textId="77777777" w:rsidR="00FF1728"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улучшение материально-технической базы для магазинов и лавок на местах на основе требований единой сети обслуживания;</w:t>
      </w:r>
    </w:p>
    <w:p w14:paraId="6D194E4A" w14:textId="77777777" w:rsidR="00FF1728"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 xml:space="preserve">содействие региональному ценообразованию и доступа продукции и услуг; </w:t>
      </w:r>
    </w:p>
    <w:p w14:paraId="7EDD6BBC" w14:textId="77777777" w:rsidR="00FF1728" w:rsidRPr="00871C9C" w:rsidRDefault="00FF1728" w:rsidP="00F17CD2">
      <w:pPr>
        <w:pStyle w:val="afa"/>
        <w:numPr>
          <w:ilvl w:val="0"/>
          <w:numId w:val="23"/>
        </w:numPr>
        <w:spacing w:after="0"/>
        <w:ind w:left="714" w:hanging="357"/>
        <w:jc w:val="both"/>
        <w:rPr>
          <w:color w:val="000000" w:themeColor="text1"/>
        </w:rPr>
      </w:pPr>
      <w:r w:rsidRPr="00871C9C">
        <w:rPr>
          <w:color w:val="000000" w:themeColor="text1"/>
        </w:rPr>
        <w:t>ограничение контрольных проверок со стороны государственных органов с целью развития отрасли;</w:t>
      </w:r>
    </w:p>
    <w:p w14:paraId="0F7AF912" w14:textId="77777777" w:rsidR="00FF1728" w:rsidRPr="00871C9C" w:rsidRDefault="00FF1728" w:rsidP="00F17CD2">
      <w:pPr>
        <w:pStyle w:val="afa"/>
        <w:numPr>
          <w:ilvl w:val="0"/>
          <w:numId w:val="23"/>
        </w:numPr>
        <w:spacing w:after="0"/>
        <w:ind w:left="714" w:hanging="357"/>
        <w:jc w:val="both"/>
        <w:rPr>
          <w:rFonts w:eastAsia="MS Mincho"/>
          <w:color w:val="000000" w:themeColor="text1"/>
        </w:rPr>
      </w:pPr>
      <w:r w:rsidRPr="00871C9C">
        <w:rPr>
          <w:color w:val="000000" w:themeColor="text1"/>
        </w:rPr>
        <w:t>внедрение определенной системы для подъёма развития малого и среднего предпринимательства</w:t>
      </w:r>
      <w:r w:rsidRPr="00871C9C">
        <w:rPr>
          <w:rFonts w:eastAsia="MS Mincho"/>
          <w:color w:val="000000" w:themeColor="text1"/>
        </w:rPr>
        <w:t>;</w:t>
      </w:r>
    </w:p>
    <w:p w14:paraId="7BB1DF0F" w14:textId="77777777" w:rsidR="00057375" w:rsidRPr="00871C9C" w:rsidRDefault="00057375" w:rsidP="00F56AFA">
      <w:pPr>
        <w:pStyle w:val="affff2"/>
        <w:spacing w:before="0" w:after="0"/>
        <w:ind w:firstLine="567"/>
        <w:rPr>
          <w:rFonts w:ascii="Times New Roman" w:hAnsi="Times New Roman" w:cs="Times New Roman"/>
          <w:color w:val="000000" w:themeColor="text1"/>
          <w:sz w:val="24"/>
          <w:szCs w:val="24"/>
          <w:lang w:val="ru-RU"/>
        </w:rPr>
      </w:pPr>
    </w:p>
    <w:p w14:paraId="0201CD1D" w14:textId="4D00CCEB" w:rsidR="00860E77" w:rsidRPr="00871C9C" w:rsidRDefault="00E96664" w:rsidP="00F56AFA">
      <w:pPr>
        <w:ind w:firstLine="567"/>
        <w:jc w:val="both"/>
        <w:rPr>
          <w:color w:val="000000" w:themeColor="text1"/>
        </w:rPr>
      </w:pPr>
      <w:r w:rsidRPr="00871C9C">
        <w:rPr>
          <w:b/>
          <w:color w:val="000000" w:themeColor="text1"/>
        </w:rPr>
        <w:t>Внешняя торговля</w:t>
      </w:r>
      <w:r w:rsidR="00B82F15" w:rsidRPr="00871C9C">
        <w:rPr>
          <w:b/>
          <w:color w:val="000000" w:themeColor="text1"/>
        </w:rPr>
        <w:t>.</w:t>
      </w:r>
      <w:r w:rsidR="00E2339F" w:rsidRPr="00871C9C">
        <w:rPr>
          <w:b/>
          <w:color w:val="000000" w:themeColor="text1"/>
        </w:rPr>
        <w:t xml:space="preserve"> </w:t>
      </w:r>
      <w:r w:rsidRPr="00871C9C">
        <w:rPr>
          <w:color w:val="000000" w:themeColor="text1"/>
        </w:rPr>
        <w:t xml:space="preserve">Следует отметить, что сальдо внешнеторгового оборота Хатлонской области со странами СНГ является отрицательным. За </w:t>
      </w:r>
      <w:r w:rsidR="00860E77" w:rsidRPr="00871C9C">
        <w:rPr>
          <w:color w:val="000000" w:themeColor="text1"/>
        </w:rPr>
        <w:t xml:space="preserve">11 </w:t>
      </w:r>
      <w:r w:rsidRPr="00871C9C">
        <w:rPr>
          <w:color w:val="000000" w:themeColor="text1"/>
        </w:rPr>
        <w:t xml:space="preserve">месяцев текущего года показатели товарооборота с некоторыми странами ближнего и дальнего зарубежья </w:t>
      </w:r>
      <w:r w:rsidR="005147EB" w:rsidRPr="00871C9C">
        <w:rPr>
          <w:color w:val="000000" w:themeColor="text1"/>
        </w:rPr>
        <w:t>оцениваются положительно, то есть по сравнению с аналогичным периодом 2014 года они увеличились.</w:t>
      </w:r>
      <w:r w:rsidR="00F56AFA" w:rsidRPr="00871C9C">
        <w:rPr>
          <w:color w:val="000000" w:themeColor="text1"/>
        </w:rPr>
        <w:t xml:space="preserve"> </w:t>
      </w:r>
      <w:r w:rsidR="005147EB" w:rsidRPr="00871C9C">
        <w:rPr>
          <w:color w:val="000000" w:themeColor="text1"/>
        </w:rPr>
        <w:t xml:space="preserve">В том числе, со странами ближнего зарубежья: Россия (127,3%), Казахстан </w:t>
      </w:r>
      <w:r w:rsidR="00860E77" w:rsidRPr="00871C9C">
        <w:rPr>
          <w:color w:val="000000" w:themeColor="text1"/>
        </w:rPr>
        <w:t xml:space="preserve">(173,6%), </w:t>
      </w:r>
      <w:r w:rsidR="008103E5" w:rsidRPr="00871C9C">
        <w:rPr>
          <w:color w:val="000000" w:themeColor="text1"/>
        </w:rPr>
        <w:t>Киргизстан</w:t>
      </w:r>
      <w:r w:rsidR="005147EB" w:rsidRPr="00871C9C">
        <w:rPr>
          <w:color w:val="000000" w:themeColor="text1"/>
        </w:rPr>
        <w:t xml:space="preserve">, </w:t>
      </w:r>
      <w:r w:rsidR="00860E77" w:rsidRPr="00871C9C">
        <w:rPr>
          <w:color w:val="000000" w:themeColor="text1"/>
        </w:rPr>
        <w:t xml:space="preserve">3,6 </w:t>
      </w:r>
      <w:r w:rsidR="005147EB" w:rsidRPr="00871C9C">
        <w:rPr>
          <w:color w:val="000000" w:themeColor="text1"/>
        </w:rPr>
        <w:t xml:space="preserve">раза, </w:t>
      </w:r>
      <w:r w:rsidR="00860E77" w:rsidRPr="00871C9C">
        <w:rPr>
          <w:color w:val="000000" w:themeColor="text1"/>
        </w:rPr>
        <w:t xml:space="preserve">Украина 3,9 </w:t>
      </w:r>
      <w:r w:rsidR="005147EB" w:rsidRPr="00871C9C">
        <w:rPr>
          <w:color w:val="000000" w:themeColor="text1"/>
        </w:rPr>
        <w:t>раза</w:t>
      </w:r>
      <w:r w:rsidR="00FE5D94">
        <w:rPr>
          <w:color w:val="000000" w:themeColor="text1"/>
        </w:rPr>
        <w:t>; со</w:t>
      </w:r>
      <w:r w:rsidR="00BC2930">
        <w:rPr>
          <w:color w:val="000000" w:themeColor="text1"/>
        </w:rPr>
        <w:t xml:space="preserve"> </w:t>
      </w:r>
      <w:r w:rsidR="00FE5D94">
        <w:rPr>
          <w:color w:val="000000" w:themeColor="text1"/>
        </w:rPr>
        <w:t>с</w:t>
      </w:r>
      <w:r w:rsidR="005147EB" w:rsidRPr="00871C9C">
        <w:rPr>
          <w:color w:val="000000" w:themeColor="text1"/>
        </w:rPr>
        <w:t>тран</w:t>
      </w:r>
      <w:r w:rsidR="00FE5D94">
        <w:rPr>
          <w:color w:val="000000" w:themeColor="text1"/>
        </w:rPr>
        <w:t>ами</w:t>
      </w:r>
      <w:r w:rsidR="005147EB" w:rsidRPr="00871C9C">
        <w:rPr>
          <w:color w:val="000000" w:themeColor="text1"/>
        </w:rPr>
        <w:t xml:space="preserve"> дальнего зарубежья</w:t>
      </w:r>
      <w:r w:rsidR="00860E77" w:rsidRPr="00871C9C">
        <w:rPr>
          <w:color w:val="000000" w:themeColor="text1"/>
        </w:rPr>
        <w:t xml:space="preserve">: </w:t>
      </w:r>
      <w:r w:rsidR="005147EB" w:rsidRPr="00871C9C">
        <w:rPr>
          <w:color w:val="000000" w:themeColor="text1"/>
        </w:rPr>
        <w:t xml:space="preserve">Афганистан </w:t>
      </w:r>
      <w:r w:rsidR="00860E77" w:rsidRPr="00871C9C">
        <w:rPr>
          <w:color w:val="000000" w:themeColor="text1"/>
        </w:rPr>
        <w:t xml:space="preserve">(118,7%), </w:t>
      </w:r>
      <w:r w:rsidR="005147EB" w:rsidRPr="00871C9C">
        <w:rPr>
          <w:color w:val="000000" w:themeColor="text1"/>
        </w:rPr>
        <w:t xml:space="preserve">Индия </w:t>
      </w:r>
      <w:r w:rsidR="00860E77" w:rsidRPr="00871C9C">
        <w:rPr>
          <w:color w:val="000000" w:themeColor="text1"/>
        </w:rPr>
        <w:t xml:space="preserve">(152,7%), </w:t>
      </w:r>
      <w:r w:rsidR="005147EB" w:rsidRPr="00871C9C">
        <w:rPr>
          <w:color w:val="000000" w:themeColor="text1"/>
        </w:rPr>
        <w:t>Китай</w:t>
      </w:r>
      <w:r w:rsidR="00860E77" w:rsidRPr="00871C9C">
        <w:rPr>
          <w:color w:val="000000" w:themeColor="text1"/>
        </w:rPr>
        <w:t xml:space="preserve"> (149,5), </w:t>
      </w:r>
      <w:r w:rsidR="005147EB" w:rsidRPr="00871C9C">
        <w:rPr>
          <w:color w:val="000000" w:themeColor="text1"/>
        </w:rPr>
        <w:t xml:space="preserve">США </w:t>
      </w:r>
      <w:r w:rsidR="00860E77" w:rsidRPr="00871C9C">
        <w:rPr>
          <w:color w:val="000000" w:themeColor="text1"/>
        </w:rPr>
        <w:t xml:space="preserve">4,0 </w:t>
      </w:r>
      <w:r w:rsidR="005147EB" w:rsidRPr="00871C9C">
        <w:rPr>
          <w:color w:val="000000" w:themeColor="text1"/>
        </w:rPr>
        <w:t xml:space="preserve">раза, </w:t>
      </w:r>
      <w:r w:rsidR="00860E77" w:rsidRPr="00871C9C">
        <w:rPr>
          <w:color w:val="000000" w:themeColor="text1"/>
        </w:rPr>
        <w:t xml:space="preserve">Канада 5,0 </w:t>
      </w:r>
      <w:r w:rsidR="005147EB" w:rsidRPr="00871C9C">
        <w:rPr>
          <w:color w:val="000000" w:themeColor="text1"/>
        </w:rPr>
        <w:t>раз</w:t>
      </w:r>
      <w:r w:rsidR="00860E77" w:rsidRPr="00871C9C">
        <w:rPr>
          <w:color w:val="000000" w:themeColor="text1"/>
        </w:rPr>
        <w:t>.</w:t>
      </w:r>
    </w:p>
    <w:p w14:paraId="1A268DB5" w14:textId="4FAB361D" w:rsidR="00860E77" w:rsidRPr="00871C9C" w:rsidRDefault="005147EB" w:rsidP="00F56AFA">
      <w:pPr>
        <w:ind w:firstLine="567"/>
        <w:jc w:val="both"/>
        <w:rPr>
          <w:color w:val="000000" w:themeColor="text1"/>
          <w:spacing w:val="-2"/>
        </w:rPr>
      </w:pPr>
      <w:r w:rsidRPr="00871C9C">
        <w:rPr>
          <w:color w:val="000000" w:themeColor="text1"/>
          <w:spacing w:val="-2"/>
        </w:rPr>
        <w:t xml:space="preserve">За этот период из области экспортированы в основном </w:t>
      </w:r>
      <w:r w:rsidR="00E2339F" w:rsidRPr="00871C9C">
        <w:rPr>
          <w:color w:val="000000" w:themeColor="text1"/>
          <w:spacing w:val="-2"/>
        </w:rPr>
        <w:t>следующие товары</w:t>
      </w:r>
      <w:r w:rsidRPr="00871C9C">
        <w:rPr>
          <w:color w:val="000000" w:themeColor="text1"/>
          <w:spacing w:val="-2"/>
        </w:rPr>
        <w:t xml:space="preserve">: хлопковое волокно на сумму </w:t>
      </w:r>
      <w:r w:rsidR="00860E77" w:rsidRPr="00871C9C">
        <w:rPr>
          <w:color w:val="000000" w:themeColor="text1"/>
          <w:spacing w:val="-2"/>
        </w:rPr>
        <w:t>43,8 миллион</w:t>
      </w:r>
      <w:r w:rsidR="00BC2930">
        <w:rPr>
          <w:color w:val="000000" w:themeColor="text1"/>
          <w:spacing w:val="-2"/>
        </w:rPr>
        <w:t>а</w:t>
      </w:r>
      <w:r w:rsidRPr="00871C9C">
        <w:rPr>
          <w:color w:val="000000" w:themeColor="text1"/>
          <w:spacing w:val="-2"/>
        </w:rPr>
        <w:t xml:space="preserve"> </w:t>
      </w:r>
      <w:r w:rsidR="00860E77" w:rsidRPr="00871C9C">
        <w:rPr>
          <w:color w:val="000000" w:themeColor="text1"/>
          <w:spacing w:val="-2"/>
        </w:rPr>
        <w:t>доллар</w:t>
      </w:r>
      <w:r w:rsidRPr="00871C9C">
        <w:rPr>
          <w:color w:val="000000" w:themeColor="text1"/>
          <w:spacing w:val="-2"/>
        </w:rPr>
        <w:t>ов</w:t>
      </w:r>
      <w:r w:rsidR="00860E77" w:rsidRPr="00871C9C">
        <w:rPr>
          <w:color w:val="000000" w:themeColor="text1"/>
          <w:spacing w:val="-2"/>
        </w:rPr>
        <w:t>,</w:t>
      </w:r>
      <w:r w:rsidRPr="00871C9C">
        <w:rPr>
          <w:color w:val="000000" w:themeColor="text1"/>
          <w:spacing w:val="-2"/>
        </w:rPr>
        <w:t xml:space="preserve"> электроэнергия -</w:t>
      </w:r>
      <w:r w:rsidR="00860E77" w:rsidRPr="00871C9C">
        <w:rPr>
          <w:color w:val="000000" w:themeColor="text1"/>
          <w:spacing w:val="-2"/>
        </w:rPr>
        <w:t xml:space="preserve"> 43,0 миллион</w:t>
      </w:r>
      <w:r w:rsidR="00BC2930">
        <w:rPr>
          <w:color w:val="000000" w:themeColor="text1"/>
          <w:spacing w:val="-2"/>
        </w:rPr>
        <w:t>а</w:t>
      </w:r>
      <w:r w:rsidR="00860E77" w:rsidRPr="00871C9C">
        <w:rPr>
          <w:color w:val="000000" w:themeColor="text1"/>
          <w:spacing w:val="-2"/>
        </w:rPr>
        <w:t xml:space="preserve"> доллар</w:t>
      </w:r>
      <w:r w:rsidRPr="00871C9C">
        <w:rPr>
          <w:color w:val="000000" w:themeColor="text1"/>
          <w:spacing w:val="-2"/>
        </w:rPr>
        <w:t>ов</w:t>
      </w:r>
      <w:r w:rsidR="00860E77" w:rsidRPr="00871C9C">
        <w:rPr>
          <w:color w:val="000000" w:themeColor="text1"/>
          <w:spacing w:val="-2"/>
        </w:rPr>
        <w:t xml:space="preserve">, арматура </w:t>
      </w:r>
      <w:r w:rsidRPr="00871C9C">
        <w:rPr>
          <w:color w:val="000000" w:themeColor="text1"/>
          <w:spacing w:val="-2"/>
        </w:rPr>
        <w:t xml:space="preserve">- </w:t>
      </w:r>
      <w:r w:rsidR="00860E77" w:rsidRPr="00871C9C">
        <w:rPr>
          <w:color w:val="000000" w:themeColor="text1"/>
          <w:spacing w:val="-2"/>
        </w:rPr>
        <w:t>1,4 миллион доллар</w:t>
      </w:r>
      <w:r w:rsidRPr="00871C9C">
        <w:rPr>
          <w:color w:val="000000" w:themeColor="text1"/>
          <w:spacing w:val="-2"/>
        </w:rPr>
        <w:t>ов</w:t>
      </w:r>
      <w:r w:rsidR="00860E77" w:rsidRPr="00871C9C">
        <w:rPr>
          <w:color w:val="000000" w:themeColor="text1"/>
          <w:spacing w:val="-2"/>
        </w:rPr>
        <w:t xml:space="preserve">, </w:t>
      </w:r>
      <w:r w:rsidR="00DF09AA" w:rsidRPr="00871C9C">
        <w:rPr>
          <w:color w:val="000000" w:themeColor="text1"/>
          <w:spacing w:val="-2"/>
        </w:rPr>
        <w:t>пряжа</w:t>
      </w:r>
      <w:r w:rsidRPr="00871C9C">
        <w:rPr>
          <w:color w:val="000000" w:themeColor="text1"/>
          <w:spacing w:val="-2"/>
        </w:rPr>
        <w:t xml:space="preserve"> - </w:t>
      </w:r>
      <w:r w:rsidR="00860E77" w:rsidRPr="00871C9C">
        <w:rPr>
          <w:color w:val="000000" w:themeColor="text1"/>
          <w:spacing w:val="-2"/>
        </w:rPr>
        <w:t>0,5 миллион</w:t>
      </w:r>
      <w:r w:rsidRPr="00871C9C">
        <w:rPr>
          <w:color w:val="000000" w:themeColor="text1"/>
          <w:spacing w:val="-2"/>
        </w:rPr>
        <w:t>ов</w:t>
      </w:r>
      <w:r w:rsidR="00860E77" w:rsidRPr="00871C9C">
        <w:rPr>
          <w:color w:val="000000" w:themeColor="text1"/>
          <w:spacing w:val="-2"/>
        </w:rPr>
        <w:t xml:space="preserve"> доллар</w:t>
      </w:r>
      <w:r w:rsidRPr="00871C9C">
        <w:rPr>
          <w:color w:val="000000" w:themeColor="text1"/>
          <w:spacing w:val="-2"/>
        </w:rPr>
        <w:t>ов</w:t>
      </w:r>
      <w:r w:rsidR="00860E77" w:rsidRPr="00871C9C">
        <w:rPr>
          <w:color w:val="000000" w:themeColor="text1"/>
          <w:spacing w:val="-2"/>
        </w:rPr>
        <w:t xml:space="preserve">, </w:t>
      </w:r>
      <w:r w:rsidRPr="00871C9C">
        <w:rPr>
          <w:color w:val="000000" w:themeColor="text1"/>
          <w:spacing w:val="-2"/>
        </w:rPr>
        <w:t>сельскохозяйственная продукция -</w:t>
      </w:r>
      <w:r w:rsidR="00860E77" w:rsidRPr="00871C9C">
        <w:rPr>
          <w:color w:val="000000" w:themeColor="text1"/>
          <w:spacing w:val="-2"/>
        </w:rPr>
        <w:t xml:space="preserve"> 4,8 миллион</w:t>
      </w:r>
      <w:r w:rsidR="00BC2930">
        <w:rPr>
          <w:color w:val="000000" w:themeColor="text1"/>
          <w:spacing w:val="-2"/>
        </w:rPr>
        <w:t>а</w:t>
      </w:r>
      <w:r w:rsidR="00860E77" w:rsidRPr="00871C9C">
        <w:rPr>
          <w:color w:val="000000" w:themeColor="text1"/>
          <w:spacing w:val="-2"/>
        </w:rPr>
        <w:t xml:space="preserve"> доллар</w:t>
      </w:r>
      <w:r w:rsidRPr="00871C9C">
        <w:rPr>
          <w:color w:val="000000" w:themeColor="text1"/>
          <w:spacing w:val="-2"/>
        </w:rPr>
        <w:t>ов</w:t>
      </w:r>
      <w:r w:rsidR="00860E77" w:rsidRPr="00871C9C">
        <w:rPr>
          <w:color w:val="000000" w:themeColor="text1"/>
          <w:spacing w:val="-2"/>
        </w:rPr>
        <w:t xml:space="preserve">, </w:t>
      </w:r>
      <w:r w:rsidRPr="00871C9C">
        <w:rPr>
          <w:color w:val="000000" w:themeColor="text1"/>
          <w:spacing w:val="-2"/>
        </w:rPr>
        <w:t xml:space="preserve">транспортные средства - </w:t>
      </w:r>
      <w:r w:rsidR="00860E77" w:rsidRPr="00871C9C">
        <w:rPr>
          <w:color w:val="000000" w:themeColor="text1"/>
          <w:spacing w:val="-2"/>
        </w:rPr>
        <w:t>0,7 миллион</w:t>
      </w:r>
      <w:r w:rsidRPr="00871C9C">
        <w:rPr>
          <w:color w:val="000000" w:themeColor="text1"/>
          <w:spacing w:val="-2"/>
        </w:rPr>
        <w:t>ов</w:t>
      </w:r>
      <w:r w:rsidR="00860E77" w:rsidRPr="00871C9C">
        <w:rPr>
          <w:color w:val="000000" w:themeColor="text1"/>
          <w:spacing w:val="-2"/>
        </w:rPr>
        <w:t xml:space="preserve"> доллар</w:t>
      </w:r>
      <w:r w:rsidRPr="00871C9C">
        <w:rPr>
          <w:color w:val="000000" w:themeColor="text1"/>
          <w:spacing w:val="-2"/>
        </w:rPr>
        <w:t>ов и другое.</w:t>
      </w:r>
    </w:p>
    <w:p w14:paraId="541706C3" w14:textId="1B3F9032" w:rsidR="00860E77" w:rsidRPr="00871C9C" w:rsidRDefault="005147EB" w:rsidP="00F56AFA">
      <w:pPr>
        <w:ind w:firstLine="567"/>
        <w:jc w:val="both"/>
        <w:rPr>
          <w:color w:val="000000" w:themeColor="text1"/>
        </w:rPr>
      </w:pPr>
      <w:r w:rsidRPr="00871C9C">
        <w:rPr>
          <w:color w:val="000000" w:themeColor="text1"/>
        </w:rPr>
        <w:t>Хлопковое волокно в основном экспортировано в следующие страны</w:t>
      </w:r>
      <w:r w:rsidR="00860E77" w:rsidRPr="00871C9C">
        <w:rPr>
          <w:color w:val="000000" w:themeColor="text1"/>
        </w:rPr>
        <w:t>: П</w:t>
      </w:r>
      <w:r w:rsidRPr="00871C9C">
        <w:rPr>
          <w:color w:val="000000" w:themeColor="text1"/>
        </w:rPr>
        <w:t>акиста</w:t>
      </w:r>
      <w:r w:rsidR="00860E77" w:rsidRPr="00871C9C">
        <w:rPr>
          <w:color w:val="000000" w:themeColor="text1"/>
        </w:rPr>
        <w:t xml:space="preserve">н </w:t>
      </w:r>
      <w:r w:rsidR="0017758A">
        <w:rPr>
          <w:color w:val="000000" w:themeColor="text1"/>
        </w:rPr>
        <w:t xml:space="preserve">- </w:t>
      </w:r>
      <w:r w:rsidR="00860E77" w:rsidRPr="00871C9C">
        <w:rPr>
          <w:color w:val="000000" w:themeColor="text1"/>
        </w:rPr>
        <w:t xml:space="preserve">16,5 </w:t>
      </w:r>
      <w:r w:rsidRPr="00871C9C">
        <w:rPr>
          <w:color w:val="000000" w:themeColor="text1"/>
        </w:rPr>
        <w:t>миллионов долларов</w:t>
      </w:r>
      <w:r w:rsidR="00860E77" w:rsidRPr="00871C9C">
        <w:rPr>
          <w:color w:val="000000" w:themeColor="text1"/>
        </w:rPr>
        <w:t>, Тур</w:t>
      </w:r>
      <w:r w:rsidRPr="00871C9C">
        <w:rPr>
          <w:color w:val="000000" w:themeColor="text1"/>
        </w:rPr>
        <w:t>ция</w:t>
      </w:r>
      <w:r w:rsidR="00860E77" w:rsidRPr="00871C9C">
        <w:rPr>
          <w:color w:val="000000" w:themeColor="text1"/>
        </w:rPr>
        <w:t xml:space="preserve"> </w:t>
      </w:r>
      <w:r w:rsidR="0017758A">
        <w:rPr>
          <w:color w:val="000000" w:themeColor="text1"/>
        </w:rPr>
        <w:t xml:space="preserve">- </w:t>
      </w:r>
      <w:r w:rsidR="00860E77" w:rsidRPr="00871C9C">
        <w:rPr>
          <w:color w:val="000000" w:themeColor="text1"/>
        </w:rPr>
        <w:t>7,2</w:t>
      </w:r>
      <w:r w:rsidR="004F7817" w:rsidRPr="004F7817">
        <w:rPr>
          <w:color w:val="000000" w:themeColor="text1"/>
        </w:rPr>
        <w:t xml:space="preserve"> </w:t>
      </w:r>
      <w:r w:rsidR="004F7817" w:rsidRPr="00871C9C">
        <w:rPr>
          <w:color w:val="000000" w:themeColor="text1"/>
        </w:rPr>
        <w:t>миллионов долларов</w:t>
      </w:r>
      <w:r w:rsidR="00860E77" w:rsidRPr="00871C9C">
        <w:rPr>
          <w:color w:val="000000" w:themeColor="text1"/>
        </w:rPr>
        <w:t xml:space="preserve">, </w:t>
      </w:r>
      <w:r w:rsidRPr="00871C9C">
        <w:rPr>
          <w:color w:val="000000" w:themeColor="text1"/>
        </w:rPr>
        <w:t>Ира</w:t>
      </w:r>
      <w:r w:rsidR="00860E77" w:rsidRPr="00871C9C">
        <w:rPr>
          <w:color w:val="000000" w:themeColor="text1"/>
        </w:rPr>
        <w:t xml:space="preserve">н </w:t>
      </w:r>
      <w:r w:rsidR="0017758A">
        <w:rPr>
          <w:color w:val="000000" w:themeColor="text1"/>
        </w:rPr>
        <w:t xml:space="preserve">- </w:t>
      </w:r>
      <w:r w:rsidR="00860E77" w:rsidRPr="00871C9C">
        <w:rPr>
          <w:color w:val="000000" w:themeColor="text1"/>
        </w:rPr>
        <w:t>6,7</w:t>
      </w:r>
      <w:r w:rsidR="004F7817" w:rsidRPr="004F7817">
        <w:rPr>
          <w:color w:val="000000" w:themeColor="text1"/>
        </w:rPr>
        <w:t xml:space="preserve"> </w:t>
      </w:r>
      <w:r w:rsidR="004F7817" w:rsidRPr="00871C9C">
        <w:rPr>
          <w:color w:val="000000" w:themeColor="text1"/>
        </w:rPr>
        <w:t>миллионов долларов</w:t>
      </w:r>
      <w:r w:rsidR="00860E77" w:rsidRPr="00871C9C">
        <w:rPr>
          <w:color w:val="000000" w:themeColor="text1"/>
        </w:rPr>
        <w:t xml:space="preserve"> </w:t>
      </w:r>
      <w:r w:rsidRPr="00871C9C">
        <w:rPr>
          <w:color w:val="000000" w:themeColor="text1"/>
        </w:rPr>
        <w:t xml:space="preserve">и в </w:t>
      </w:r>
      <w:r w:rsidRPr="00871C9C">
        <w:rPr>
          <w:color w:val="000000" w:themeColor="text1"/>
        </w:rPr>
        <w:lastRenderedPageBreak/>
        <w:t xml:space="preserve">страны ближнего зарубежья </w:t>
      </w:r>
      <w:r w:rsidR="00860E77" w:rsidRPr="00871C9C">
        <w:rPr>
          <w:color w:val="000000" w:themeColor="text1"/>
        </w:rPr>
        <w:t xml:space="preserve">Россия </w:t>
      </w:r>
      <w:r w:rsidR="007E19BF" w:rsidRPr="00871C9C">
        <w:rPr>
          <w:color w:val="000000" w:themeColor="text1"/>
        </w:rPr>
        <w:t xml:space="preserve">- </w:t>
      </w:r>
      <w:r w:rsidR="00860E77" w:rsidRPr="00871C9C">
        <w:rPr>
          <w:color w:val="000000" w:themeColor="text1"/>
        </w:rPr>
        <w:t xml:space="preserve">13,1 </w:t>
      </w:r>
      <w:r w:rsidR="007E19BF" w:rsidRPr="00871C9C">
        <w:rPr>
          <w:color w:val="000000" w:themeColor="text1"/>
        </w:rPr>
        <w:t>миллионов долларов</w:t>
      </w:r>
      <w:r w:rsidR="00860E77" w:rsidRPr="00871C9C">
        <w:rPr>
          <w:color w:val="000000" w:themeColor="text1"/>
        </w:rPr>
        <w:t xml:space="preserve">, Молдова </w:t>
      </w:r>
      <w:r w:rsidR="0017758A">
        <w:rPr>
          <w:color w:val="000000" w:themeColor="text1"/>
        </w:rPr>
        <w:t xml:space="preserve">- </w:t>
      </w:r>
      <w:r w:rsidR="00860E77" w:rsidRPr="00871C9C">
        <w:rPr>
          <w:color w:val="000000" w:themeColor="text1"/>
        </w:rPr>
        <w:t xml:space="preserve">0,2 </w:t>
      </w:r>
      <w:r w:rsidR="007E19BF" w:rsidRPr="00871C9C">
        <w:rPr>
          <w:color w:val="000000" w:themeColor="text1"/>
        </w:rPr>
        <w:t>миллионов долларов</w:t>
      </w:r>
      <w:r w:rsidR="00860E77" w:rsidRPr="00871C9C">
        <w:rPr>
          <w:color w:val="000000" w:themeColor="text1"/>
        </w:rPr>
        <w:t xml:space="preserve">, </w:t>
      </w:r>
      <w:r w:rsidR="00011D6B" w:rsidRPr="00871C9C">
        <w:rPr>
          <w:color w:val="000000" w:themeColor="text1"/>
        </w:rPr>
        <w:t>Беларусь</w:t>
      </w:r>
      <w:r w:rsidR="00860E77" w:rsidRPr="00871C9C">
        <w:rPr>
          <w:color w:val="000000" w:themeColor="text1"/>
        </w:rPr>
        <w:t xml:space="preserve"> </w:t>
      </w:r>
      <w:r w:rsidR="0017758A">
        <w:rPr>
          <w:color w:val="000000" w:themeColor="text1"/>
        </w:rPr>
        <w:t xml:space="preserve">- </w:t>
      </w:r>
      <w:r w:rsidR="00860E77" w:rsidRPr="00871C9C">
        <w:rPr>
          <w:color w:val="000000" w:themeColor="text1"/>
        </w:rPr>
        <w:t xml:space="preserve">0,1 </w:t>
      </w:r>
      <w:r w:rsidR="007E19BF" w:rsidRPr="00871C9C">
        <w:rPr>
          <w:color w:val="000000" w:themeColor="text1"/>
        </w:rPr>
        <w:t>миллионов долларов.</w:t>
      </w:r>
    </w:p>
    <w:p w14:paraId="126B458D" w14:textId="4A01B2B0" w:rsidR="00050744" w:rsidRPr="00871C9C" w:rsidRDefault="007E19BF" w:rsidP="00F56AFA">
      <w:pPr>
        <w:ind w:firstLine="567"/>
        <w:jc w:val="both"/>
        <w:rPr>
          <w:color w:val="000000" w:themeColor="text1"/>
          <w:spacing w:val="-2"/>
        </w:rPr>
      </w:pPr>
      <w:r w:rsidRPr="00871C9C">
        <w:rPr>
          <w:color w:val="000000" w:themeColor="text1"/>
          <w:spacing w:val="-2"/>
        </w:rPr>
        <w:t xml:space="preserve">Также с территории области заграницу экспортировано электроэнергии в Исламскую Республику Афганистан в объёме более чем </w:t>
      </w:r>
      <w:r w:rsidR="00860E77" w:rsidRPr="00871C9C">
        <w:rPr>
          <w:color w:val="000000" w:themeColor="text1"/>
          <w:spacing w:val="-2"/>
        </w:rPr>
        <w:t xml:space="preserve">1147,7 </w:t>
      </w:r>
      <w:r w:rsidR="00E2339F" w:rsidRPr="00871C9C">
        <w:rPr>
          <w:color w:val="000000" w:themeColor="text1"/>
          <w:spacing w:val="-2"/>
        </w:rPr>
        <w:t>миллионов Квт</w:t>
      </w:r>
      <w:r w:rsidR="00860E77" w:rsidRPr="00871C9C">
        <w:rPr>
          <w:color w:val="000000" w:themeColor="text1"/>
          <w:spacing w:val="-2"/>
        </w:rPr>
        <w:t xml:space="preserve">. </w:t>
      </w:r>
      <w:r w:rsidR="00E2339F" w:rsidRPr="00871C9C">
        <w:rPr>
          <w:color w:val="000000" w:themeColor="text1"/>
          <w:spacing w:val="-2"/>
        </w:rPr>
        <w:t>ч</w:t>
      </w:r>
      <w:r w:rsidRPr="00871C9C">
        <w:rPr>
          <w:color w:val="000000" w:themeColor="text1"/>
          <w:spacing w:val="-2"/>
        </w:rPr>
        <w:t>ас</w:t>
      </w:r>
      <w:r w:rsidR="00E2339F" w:rsidRPr="00871C9C">
        <w:rPr>
          <w:color w:val="000000" w:themeColor="text1"/>
          <w:spacing w:val="-2"/>
        </w:rPr>
        <w:t xml:space="preserve"> </w:t>
      </w:r>
      <w:r w:rsidRPr="00871C9C">
        <w:rPr>
          <w:color w:val="000000" w:themeColor="text1"/>
          <w:spacing w:val="-2"/>
        </w:rPr>
        <w:t xml:space="preserve">на </w:t>
      </w:r>
      <w:r w:rsidR="00E2339F" w:rsidRPr="00871C9C">
        <w:rPr>
          <w:color w:val="000000" w:themeColor="text1"/>
          <w:spacing w:val="-2"/>
        </w:rPr>
        <w:t>сумму 43</w:t>
      </w:r>
      <w:r w:rsidR="00860E77" w:rsidRPr="00871C9C">
        <w:rPr>
          <w:color w:val="000000" w:themeColor="text1"/>
          <w:spacing w:val="-2"/>
        </w:rPr>
        <w:t>,0 миллион</w:t>
      </w:r>
      <w:r w:rsidRPr="00871C9C">
        <w:rPr>
          <w:color w:val="000000" w:themeColor="text1"/>
          <w:spacing w:val="-2"/>
        </w:rPr>
        <w:t>ов</w:t>
      </w:r>
      <w:r w:rsidR="00860E77" w:rsidRPr="00871C9C">
        <w:rPr>
          <w:color w:val="000000" w:themeColor="text1"/>
          <w:spacing w:val="-2"/>
        </w:rPr>
        <w:t xml:space="preserve"> доллар</w:t>
      </w:r>
      <w:r w:rsidRPr="00871C9C">
        <w:rPr>
          <w:color w:val="000000" w:themeColor="text1"/>
          <w:spacing w:val="-2"/>
        </w:rPr>
        <w:t xml:space="preserve">ов, что составляет </w:t>
      </w:r>
      <w:r w:rsidR="00860E77" w:rsidRPr="00871C9C">
        <w:rPr>
          <w:color w:val="000000" w:themeColor="text1"/>
          <w:spacing w:val="-2"/>
        </w:rPr>
        <w:t xml:space="preserve">41,1 </w:t>
      </w:r>
      <w:r w:rsidRPr="00871C9C">
        <w:rPr>
          <w:color w:val="000000" w:themeColor="text1"/>
          <w:spacing w:val="-2"/>
        </w:rPr>
        <w:t xml:space="preserve">процент от общей суммы экспортированной </w:t>
      </w:r>
      <w:r w:rsidR="00011D6B" w:rsidRPr="00871C9C">
        <w:rPr>
          <w:color w:val="000000" w:themeColor="text1"/>
          <w:spacing w:val="-2"/>
        </w:rPr>
        <w:t>продукции</w:t>
      </w:r>
      <w:r w:rsidRPr="00871C9C">
        <w:rPr>
          <w:color w:val="000000" w:themeColor="text1"/>
          <w:spacing w:val="-2"/>
        </w:rPr>
        <w:t>.</w:t>
      </w:r>
      <w:r w:rsidR="00F56AFA" w:rsidRPr="00871C9C">
        <w:rPr>
          <w:color w:val="000000" w:themeColor="text1"/>
          <w:spacing w:val="-2"/>
        </w:rPr>
        <w:t xml:space="preserve"> </w:t>
      </w:r>
    </w:p>
    <w:p w14:paraId="3857FC7A" w14:textId="77777777" w:rsidR="00B82F15" w:rsidRPr="00871C9C" w:rsidRDefault="007E19BF" w:rsidP="00F56AFA">
      <w:pPr>
        <w:ind w:firstLine="567"/>
        <w:jc w:val="both"/>
        <w:rPr>
          <w:color w:val="000000" w:themeColor="text1"/>
        </w:rPr>
      </w:pPr>
      <w:r w:rsidRPr="00871C9C">
        <w:rPr>
          <w:color w:val="000000" w:themeColor="text1"/>
        </w:rPr>
        <w:t xml:space="preserve">Если сравнивать </w:t>
      </w:r>
      <w:r w:rsidR="00860E77" w:rsidRPr="00871C9C">
        <w:rPr>
          <w:color w:val="000000" w:themeColor="text1"/>
        </w:rPr>
        <w:t>2014</w:t>
      </w:r>
      <w:r w:rsidRPr="00871C9C">
        <w:rPr>
          <w:color w:val="000000" w:themeColor="text1"/>
        </w:rPr>
        <w:t xml:space="preserve"> год с </w:t>
      </w:r>
      <w:r w:rsidR="00B82F15" w:rsidRPr="00871C9C">
        <w:rPr>
          <w:color w:val="000000" w:themeColor="text1"/>
        </w:rPr>
        <w:t>2011</w:t>
      </w:r>
      <w:r w:rsidRPr="00871C9C">
        <w:rPr>
          <w:color w:val="000000" w:themeColor="text1"/>
        </w:rPr>
        <w:t xml:space="preserve"> годом, в </w:t>
      </w:r>
      <w:r w:rsidR="00860E77" w:rsidRPr="00871C9C">
        <w:rPr>
          <w:color w:val="000000" w:themeColor="text1"/>
        </w:rPr>
        <w:t>2011</w:t>
      </w:r>
      <w:r w:rsidRPr="00871C9C">
        <w:rPr>
          <w:color w:val="000000" w:themeColor="text1"/>
        </w:rPr>
        <w:t xml:space="preserve"> году импорт товаров в область из стран СНГ составлял 199,2 млн. долларов США</w:t>
      </w:r>
      <w:r w:rsidR="00B82F15" w:rsidRPr="00871C9C">
        <w:rPr>
          <w:color w:val="000000" w:themeColor="text1"/>
        </w:rPr>
        <w:t>,</w:t>
      </w:r>
      <w:r w:rsidRPr="00871C9C">
        <w:rPr>
          <w:color w:val="000000" w:themeColor="text1"/>
        </w:rPr>
        <w:t xml:space="preserve"> а экспорт </w:t>
      </w:r>
      <w:r w:rsidR="00B82F15" w:rsidRPr="00871C9C">
        <w:rPr>
          <w:color w:val="000000" w:themeColor="text1"/>
        </w:rPr>
        <w:t>110,2 млн. доллар</w:t>
      </w:r>
      <w:r w:rsidRPr="00871C9C">
        <w:rPr>
          <w:color w:val="000000" w:themeColor="text1"/>
        </w:rPr>
        <w:t xml:space="preserve">ов США. В 2014 году данные показатели изменились, так экспорт </w:t>
      </w:r>
      <w:r w:rsidR="00E2339F" w:rsidRPr="00871C9C">
        <w:rPr>
          <w:color w:val="000000" w:themeColor="text1"/>
        </w:rPr>
        <w:t>составил 92</w:t>
      </w:r>
      <w:r w:rsidR="00B82F15" w:rsidRPr="00871C9C">
        <w:rPr>
          <w:color w:val="000000" w:themeColor="text1"/>
        </w:rPr>
        <w:t>,8 млн. доллар</w:t>
      </w:r>
      <w:r w:rsidRPr="00871C9C">
        <w:rPr>
          <w:color w:val="000000" w:themeColor="text1"/>
        </w:rPr>
        <w:t>ов США</w:t>
      </w:r>
      <w:r w:rsidR="00B82F15" w:rsidRPr="00871C9C">
        <w:rPr>
          <w:color w:val="000000" w:themeColor="text1"/>
        </w:rPr>
        <w:t xml:space="preserve">, </w:t>
      </w:r>
      <w:r w:rsidRPr="00871C9C">
        <w:rPr>
          <w:color w:val="000000" w:themeColor="text1"/>
        </w:rPr>
        <w:t xml:space="preserve">импорт </w:t>
      </w:r>
      <w:r w:rsidR="00B82F15" w:rsidRPr="00871C9C">
        <w:rPr>
          <w:color w:val="000000" w:themeColor="text1"/>
        </w:rPr>
        <w:t xml:space="preserve">179,7 млн. </w:t>
      </w:r>
      <w:r w:rsidR="001419F0" w:rsidRPr="00871C9C">
        <w:rPr>
          <w:color w:val="000000" w:themeColor="text1"/>
        </w:rPr>
        <w:t>амер</w:t>
      </w:r>
      <w:r w:rsidRPr="00871C9C">
        <w:rPr>
          <w:color w:val="000000" w:themeColor="text1"/>
        </w:rPr>
        <w:t xml:space="preserve">иканских </w:t>
      </w:r>
      <w:r w:rsidR="00B82F15" w:rsidRPr="00871C9C">
        <w:rPr>
          <w:color w:val="000000" w:themeColor="text1"/>
        </w:rPr>
        <w:t>доллар</w:t>
      </w:r>
      <w:r w:rsidRPr="00871C9C">
        <w:rPr>
          <w:color w:val="000000" w:themeColor="text1"/>
        </w:rPr>
        <w:t>ов</w:t>
      </w:r>
      <w:r w:rsidR="00B82F15" w:rsidRPr="00871C9C">
        <w:rPr>
          <w:color w:val="000000" w:themeColor="text1"/>
        </w:rPr>
        <w:t xml:space="preserve">. </w:t>
      </w:r>
      <w:r w:rsidRPr="00871C9C">
        <w:rPr>
          <w:color w:val="000000" w:themeColor="text1"/>
        </w:rPr>
        <w:t xml:space="preserve">Таким образом, </w:t>
      </w:r>
      <w:r w:rsidR="00F05B65" w:rsidRPr="00871C9C">
        <w:rPr>
          <w:color w:val="000000" w:themeColor="text1"/>
        </w:rPr>
        <w:t xml:space="preserve">в </w:t>
      </w:r>
      <w:r w:rsidRPr="00871C9C">
        <w:rPr>
          <w:color w:val="000000" w:themeColor="text1"/>
        </w:rPr>
        <w:t>торгово</w:t>
      </w:r>
      <w:r w:rsidR="00F05B65" w:rsidRPr="00871C9C">
        <w:rPr>
          <w:color w:val="000000" w:themeColor="text1"/>
        </w:rPr>
        <w:t>м</w:t>
      </w:r>
      <w:r w:rsidRPr="00871C9C">
        <w:rPr>
          <w:color w:val="000000" w:themeColor="text1"/>
        </w:rPr>
        <w:t xml:space="preserve"> сальдо за последние четыре года </w:t>
      </w:r>
      <w:r w:rsidR="008F1136" w:rsidRPr="00871C9C">
        <w:rPr>
          <w:color w:val="000000" w:themeColor="text1"/>
        </w:rPr>
        <w:t>импорт составил</w:t>
      </w:r>
      <w:r w:rsidR="00B82F15" w:rsidRPr="00871C9C">
        <w:rPr>
          <w:color w:val="000000" w:themeColor="text1"/>
        </w:rPr>
        <w:t xml:space="preserve"> 90,2%</w:t>
      </w:r>
      <w:r w:rsidR="00F56AFA" w:rsidRPr="00871C9C">
        <w:rPr>
          <w:color w:val="000000" w:themeColor="text1"/>
        </w:rPr>
        <w:t xml:space="preserve"> </w:t>
      </w:r>
      <w:r w:rsidR="00F05B65" w:rsidRPr="00871C9C">
        <w:rPr>
          <w:color w:val="000000" w:themeColor="text1"/>
        </w:rPr>
        <w:t xml:space="preserve">и экспорт </w:t>
      </w:r>
      <w:r w:rsidR="00B82F15" w:rsidRPr="00871C9C">
        <w:rPr>
          <w:color w:val="000000" w:themeColor="text1"/>
        </w:rPr>
        <w:t>84,2 %</w:t>
      </w:r>
      <w:r w:rsidR="00F05B65" w:rsidRPr="00871C9C">
        <w:rPr>
          <w:color w:val="000000" w:themeColor="text1"/>
        </w:rPr>
        <w:t xml:space="preserve">, что свидетельствует о том, что производимая </w:t>
      </w:r>
      <w:r w:rsidR="001419F0" w:rsidRPr="00871C9C">
        <w:rPr>
          <w:color w:val="000000" w:themeColor="text1"/>
        </w:rPr>
        <w:t xml:space="preserve">в области </w:t>
      </w:r>
      <w:r w:rsidR="00F05B65" w:rsidRPr="00871C9C">
        <w:rPr>
          <w:color w:val="000000" w:themeColor="text1"/>
        </w:rPr>
        <w:t xml:space="preserve">продукция </w:t>
      </w:r>
      <w:r w:rsidR="001419F0" w:rsidRPr="00871C9C">
        <w:rPr>
          <w:color w:val="000000" w:themeColor="text1"/>
        </w:rPr>
        <w:t xml:space="preserve">не является </w:t>
      </w:r>
      <w:r w:rsidR="00E2339F" w:rsidRPr="00871C9C">
        <w:rPr>
          <w:color w:val="000000" w:themeColor="text1"/>
        </w:rPr>
        <w:t>конкурентоспособной на</w:t>
      </w:r>
      <w:r w:rsidR="00F05B65" w:rsidRPr="00871C9C">
        <w:rPr>
          <w:color w:val="000000" w:themeColor="text1"/>
        </w:rPr>
        <w:t xml:space="preserve"> зарубежном рынке</w:t>
      </w:r>
      <w:r w:rsidR="001419F0" w:rsidRPr="00871C9C">
        <w:rPr>
          <w:color w:val="000000" w:themeColor="text1"/>
        </w:rPr>
        <w:t xml:space="preserve">. Со странами дальнего зарубежья сальдо торгового оборота </w:t>
      </w:r>
      <w:r w:rsidR="00A11C34" w:rsidRPr="00871C9C">
        <w:rPr>
          <w:color w:val="000000" w:themeColor="text1"/>
        </w:rPr>
        <w:t xml:space="preserve">выглядит лучше. В </w:t>
      </w:r>
      <w:r w:rsidR="00B82F15" w:rsidRPr="00871C9C">
        <w:rPr>
          <w:color w:val="000000" w:themeColor="text1"/>
        </w:rPr>
        <w:t>2011</w:t>
      </w:r>
      <w:r w:rsidR="00A11C34" w:rsidRPr="00871C9C">
        <w:rPr>
          <w:color w:val="000000" w:themeColor="text1"/>
        </w:rPr>
        <w:t xml:space="preserve"> году импорт из стран дальнего зарубежья в область составил </w:t>
      </w:r>
      <w:r w:rsidR="00B82F15" w:rsidRPr="00871C9C">
        <w:rPr>
          <w:color w:val="000000" w:themeColor="text1"/>
        </w:rPr>
        <w:t>104,1 млн. доллар</w:t>
      </w:r>
      <w:r w:rsidR="00A11C34" w:rsidRPr="00871C9C">
        <w:rPr>
          <w:color w:val="000000" w:themeColor="text1"/>
        </w:rPr>
        <w:t xml:space="preserve">ов США, а экспорт - </w:t>
      </w:r>
      <w:r w:rsidR="00B82F15" w:rsidRPr="00871C9C">
        <w:rPr>
          <w:color w:val="000000" w:themeColor="text1"/>
        </w:rPr>
        <w:t xml:space="preserve">78,1 млн. </w:t>
      </w:r>
      <w:r w:rsidR="00A11C34" w:rsidRPr="00871C9C">
        <w:rPr>
          <w:color w:val="000000" w:themeColor="text1"/>
        </w:rPr>
        <w:t xml:space="preserve">американских </w:t>
      </w:r>
      <w:r w:rsidR="00B82F15" w:rsidRPr="00871C9C">
        <w:rPr>
          <w:color w:val="000000" w:themeColor="text1"/>
        </w:rPr>
        <w:t>доллар</w:t>
      </w:r>
      <w:r w:rsidR="00A11C34" w:rsidRPr="00871C9C">
        <w:rPr>
          <w:color w:val="000000" w:themeColor="text1"/>
        </w:rPr>
        <w:t>ов</w:t>
      </w:r>
      <w:r w:rsidR="00B82F15" w:rsidRPr="00871C9C">
        <w:rPr>
          <w:color w:val="000000" w:themeColor="text1"/>
        </w:rPr>
        <w:t xml:space="preserve">, </w:t>
      </w:r>
      <w:r w:rsidR="0023622E" w:rsidRPr="00871C9C">
        <w:rPr>
          <w:color w:val="000000" w:themeColor="text1"/>
        </w:rPr>
        <w:t xml:space="preserve">за </w:t>
      </w:r>
      <w:r w:rsidR="00B82F15" w:rsidRPr="00871C9C">
        <w:rPr>
          <w:color w:val="000000" w:themeColor="text1"/>
        </w:rPr>
        <w:t>2014</w:t>
      </w:r>
      <w:r w:rsidR="0023622E" w:rsidRPr="00871C9C">
        <w:rPr>
          <w:color w:val="000000" w:themeColor="text1"/>
        </w:rPr>
        <w:t xml:space="preserve"> год импорт составил </w:t>
      </w:r>
      <w:r w:rsidR="00B82F15" w:rsidRPr="00871C9C">
        <w:rPr>
          <w:color w:val="000000" w:themeColor="text1"/>
        </w:rPr>
        <w:t>174,8 млн. доллар</w:t>
      </w:r>
      <w:r w:rsidR="0023622E" w:rsidRPr="00871C9C">
        <w:rPr>
          <w:color w:val="000000" w:themeColor="text1"/>
        </w:rPr>
        <w:t>ов США</w:t>
      </w:r>
      <w:r w:rsidR="00B82F15" w:rsidRPr="00871C9C">
        <w:rPr>
          <w:color w:val="000000" w:themeColor="text1"/>
        </w:rPr>
        <w:t xml:space="preserve">, </w:t>
      </w:r>
      <w:r w:rsidR="0023622E" w:rsidRPr="00871C9C">
        <w:rPr>
          <w:color w:val="000000" w:themeColor="text1"/>
        </w:rPr>
        <w:t xml:space="preserve">экспорт - </w:t>
      </w:r>
      <w:r w:rsidR="00B82F15" w:rsidRPr="00871C9C">
        <w:rPr>
          <w:color w:val="000000" w:themeColor="text1"/>
        </w:rPr>
        <w:t xml:space="preserve">80,3 млн. </w:t>
      </w:r>
      <w:r w:rsidR="0023622E" w:rsidRPr="00871C9C">
        <w:rPr>
          <w:color w:val="000000" w:themeColor="text1"/>
        </w:rPr>
        <w:t xml:space="preserve">американских </w:t>
      </w:r>
      <w:r w:rsidR="00B82F15" w:rsidRPr="00871C9C">
        <w:rPr>
          <w:color w:val="000000" w:themeColor="text1"/>
        </w:rPr>
        <w:t>доллар</w:t>
      </w:r>
      <w:r w:rsidR="0023622E" w:rsidRPr="00871C9C">
        <w:rPr>
          <w:color w:val="000000" w:themeColor="text1"/>
        </w:rPr>
        <w:t>ов</w:t>
      </w:r>
      <w:r w:rsidR="00B82F15" w:rsidRPr="00871C9C">
        <w:rPr>
          <w:color w:val="000000" w:themeColor="text1"/>
        </w:rPr>
        <w:t xml:space="preserve">. </w:t>
      </w:r>
      <w:r w:rsidR="0023622E" w:rsidRPr="00871C9C">
        <w:rPr>
          <w:color w:val="000000" w:themeColor="text1"/>
        </w:rPr>
        <w:t xml:space="preserve">За </w:t>
      </w:r>
      <w:r w:rsidR="00B82F15" w:rsidRPr="00871C9C">
        <w:rPr>
          <w:color w:val="000000" w:themeColor="text1"/>
        </w:rPr>
        <w:t xml:space="preserve">9 </w:t>
      </w:r>
      <w:r w:rsidR="0023622E" w:rsidRPr="00871C9C">
        <w:rPr>
          <w:color w:val="000000" w:themeColor="text1"/>
        </w:rPr>
        <w:t xml:space="preserve">месяцев </w:t>
      </w:r>
      <w:r w:rsidR="00B82F15" w:rsidRPr="00871C9C">
        <w:rPr>
          <w:color w:val="000000" w:themeColor="text1"/>
        </w:rPr>
        <w:t>2015</w:t>
      </w:r>
      <w:r w:rsidR="0023622E" w:rsidRPr="00871C9C">
        <w:rPr>
          <w:color w:val="000000" w:themeColor="text1"/>
        </w:rPr>
        <w:t xml:space="preserve"> года по сравнению с аналогичным периодом прошлого года экспорт товаров увеличился </w:t>
      </w:r>
      <w:r w:rsidR="00B82F15" w:rsidRPr="00871C9C">
        <w:rPr>
          <w:color w:val="000000" w:themeColor="text1"/>
        </w:rPr>
        <w:t xml:space="preserve">(109,5%), </w:t>
      </w:r>
      <w:r w:rsidR="0023622E" w:rsidRPr="00871C9C">
        <w:rPr>
          <w:color w:val="000000" w:themeColor="text1"/>
        </w:rPr>
        <w:t xml:space="preserve">а импорт товаров уменьшился </w:t>
      </w:r>
      <w:r w:rsidR="00B82F15" w:rsidRPr="00871C9C">
        <w:rPr>
          <w:color w:val="000000" w:themeColor="text1"/>
        </w:rPr>
        <w:t xml:space="preserve">(91,8%). </w:t>
      </w:r>
      <w:r w:rsidR="0023622E" w:rsidRPr="00871C9C">
        <w:rPr>
          <w:color w:val="000000" w:themeColor="text1"/>
        </w:rPr>
        <w:t xml:space="preserve">Это свидетельствует о том, что отдаётся предпочтение переориентации экспортного потенциала области из стран СНГ на страны дальнего зарубежья. </w:t>
      </w:r>
      <w:r w:rsidR="00B92A6E" w:rsidRPr="00871C9C">
        <w:rPr>
          <w:color w:val="000000" w:themeColor="text1"/>
        </w:rPr>
        <w:t xml:space="preserve">Такая </w:t>
      </w:r>
      <w:r w:rsidR="00B82F15" w:rsidRPr="00871C9C">
        <w:rPr>
          <w:color w:val="000000" w:themeColor="text1"/>
        </w:rPr>
        <w:t>диверсифика</w:t>
      </w:r>
      <w:r w:rsidR="00B92A6E" w:rsidRPr="00871C9C">
        <w:rPr>
          <w:color w:val="000000" w:themeColor="text1"/>
        </w:rPr>
        <w:t>ция рынка будет способствовать увеличению притока иностранной валюты в область и уменьшению зависимости от основных импортируемых стран, и связанных с ней рисков.</w:t>
      </w:r>
      <w:r w:rsidR="00F56AFA" w:rsidRPr="00871C9C">
        <w:rPr>
          <w:color w:val="000000" w:themeColor="text1"/>
        </w:rPr>
        <w:t xml:space="preserve"> </w:t>
      </w:r>
    </w:p>
    <w:p w14:paraId="227DAE63" w14:textId="727453EC" w:rsidR="00B82F15" w:rsidRPr="00871C9C" w:rsidRDefault="00B92A6E" w:rsidP="00F56AFA">
      <w:pPr>
        <w:ind w:firstLine="567"/>
        <w:jc w:val="both"/>
        <w:rPr>
          <w:color w:val="000000" w:themeColor="text1"/>
        </w:rPr>
      </w:pPr>
      <w:r w:rsidRPr="00871C9C">
        <w:rPr>
          <w:color w:val="000000" w:themeColor="text1"/>
        </w:rPr>
        <w:t xml:space="preserve">На протяжении многих лет производимая в Хатлонской области продукция никогда не была конкурентоспособной. Именно поэтому на </w:t>
      </w:r>
      <w:r w:rsidR="005A78E5" w:rsidRPr="00871C9C">
        <w:rPr>
          <w:color w:val="000000" w:themeColor="text1"/>
        </w:rPr>
        <w:t xml:space="preserve">внутреннем рынке Хатлонской области </w:t>
      </w:r>
      <w:r w:rsidR="00B23AC4" w:rsidRPr="00871C9C">
        <w:rPr>
          <w:color w:val="000000" w:themeColor="text1"/>
        </w:rPr>
        <w:t>имеет преимущество ввоз</w:t>
      </w:r>
      <w:r w:rsidR="005A78E5" w:rsidRPr="00871C9C">
        <w:rPr>
          <w:color w:val="000000" w:themeColor="text1"/>
        </w:rPr>
        <w:t>и</w:t>
      </w:r>
      <w:r w:rsidR="00B23AC4" w:rsidRPr="00871C9C">
        <w:rPr>
          <w:color w:val="000000" w:themeColor="text1"/>
        </w:rPr>
        <w:t>мая из других стран продукция. В область в основном завозится широкий ассортимент продовольственных и непродовольственных товаров, для п</w:t>
      </w:r>
      <w:r w:rsidR="00DF09AA" w:rsidRPr="00871C9C">
        <w:rPr>
          <w:color w:val="000000" w:themeColor="text1"/>
        </w:rPr>
        <w:t>роизводства</w:t>
      </w:r>
      <w:r w:rsidR="00B23AC4" w:rsidRPr="00871C9C">
        <w:rPr>
          <w:color w:val="000000" w:themeColor="text1"/>
        </w:rPr>
        <w:t xml:space="preserve"> котор</w:t>
      </w:r>
      <w:r w:rsidR="00181C1E">
        <w:rPr>
          <w:color w:val="000000" w:themeColor="text1"/>
        </w:rPr>
        <w:t>ых</w:t>
      </w:r>
      <w:r w:rsidR="00B23AC4" w:rsidRPr="00871C9C">
        <w:rPr>
          <w:color w:val="000000" w:themeColor="text1"/>
        </w:rPr>
        <w:t xml:space="preserve"> в области имеются все необходимые для этого условия. </w:t>
      </w:r>
    </w:p>
    <w:p w14:paraId="4A97CC2E" w14:textId="77777777" w:rsidR="00B82F15" w:rsidRPr="00871C9C" w:rsidRDefault="003934A5" w:rsidP="00F56AFA">
      <w:pPr>
        <w:ind w:firstLine="567"/>
        <w:jc w:val="both"/>
        <w:rPr>
          <w:b/>
          <w:color w:val="000000" w:themeColor="text1"/>
        </w:rPr>
      </w:pPr>
      <w:r w:rsidRPr="00871C9C">
        <w:rPr>
          <w:b/>
          <w:color w:val="000000" w:themeColor="text1"/>
        </w:rPr>
        <w:t xml:space="preserve">Проблемы </w:t>
      </w:r>
      <w:r w:rsidRPr="00871C9C">
        <w:rPr>
          <w:color w:val="000000" w:themeColor="text1"/>
        </w:rPr>
        <w:t>внешней торговли</w:t>
      </w:r>
      <w:r w:rsidRPr="00871C9C">
        <w:rPr>
          <w:b/>
          <w:color w:val="000000" w:themeColor="text1"/>
        </w:rPr>
        <w:t>:</w:t>
      </w:r>
    </w:p>
    <w:p w14:paraId="3C80CDBD" w14:textId="73C47A38" w:rsidR="00B82F15" w:rsidRPr="00871C9C" w:rsidRDefault="003934A5" w:rsidP="00F17CD2">
      <w:pPr>
        <w:pStyle w:val="afa"/>
        <w:numPr>
          <w:ilvl w:val="0"/>
          <w:numId w:val="24"/>
        </w:numPr>
        <w:spacing w:after="0"/>
        <w:ind w:left="714" w:hanging="357"/>
        <w:jc w:val="both"/>
        <w:rPr>
          <w:color w:val="000000" w:themeColor="text1"/>
        </w:rPr>
      </w:pPr>
      <w:r w:rsidRPr="00871C9C">
        <w:rPr>
          <w:color w:val="000000" w:themeColor="text1"/>
        </w:rPr>
        <w:t>закрытие со стороны Республики Узбекистан железнодорожного сообщения</w:t>
      </w:r>
      <w:r w:rsidR="00181C1E">
        <w:rPr>
          <w:color w:val="000000" w:themeColor="text1"/>
        </w:rPr>
        <w:t>;</w:t>
      </w:r>
    </w:p>
    <w:p w14:paraId="34619B03" w14:textId="5391AF5A" w:rsidR="00635AFC" w:rsidRPr="00871C9C" w:rsidRDefault="003934A5" w:rsidP="00F17CD2">
      <w:pPr>
        <w:pStyle w:val="afa"/>
        <w:numPr>
          <w:ilvl w:val="0"/>
          <w:numId w:val="24"/>
        </w:numPr>
        <w:spacing w:after="0"/>
        <w:ind w:left="714" w:hanging="357"/>
        <w:jc w:val="both"/>
        <w:rPr>
          <w:color w:val="000000" w:themeColor="text1"/>
        </w:rPr>
      </w:pPr>
      <w:r w:rsidRPr="00871C9C">
        <w:rPr>
          <w:color w:val="000000" w:themeColor="text1"/>
        </w:rPr>
        <w:t xml:space="preserve">низкий уровень </w:t>
      </w:r>
      <w:r w:rsidR="008103E5" w:rsidRPr="00871C9C">
        <w:rPr>
          <w:color w:val="000000" w:themeColor="text1"/>
        </w:rPr>
        <w:t>конкурентоспособности</w:t>
      </w:r>
      <w:r w:rsidRPr="00871C9C">
        <w:rPr>
          <w:color w:val="000000" w:themeColor="text1"/>
        </w:rPr>
        <w:t xml:space="preserve"> на внутреннем рынке</w:t>
      </w:r>
      <w:r w:rsidR="00181C1E">
        <w:rPr>
          <w:color w:val="000000" w:themeColor="text1"/>
        </w:rPr>
        <w:t>;</w:t>
      </w:r>
      <w:r w:rsidRPr="00871C9C">
        <w:rPr>
          <w:color w:val="000000" w:themeColor="text1"/>
        </w:rPr>
        <w:t xml:space="preserve"> </w:t>
      </w:r>
    </w:p>
    <w:p w14:paraId="1F848348" w14:textId="1700F706" w:rsidR="00635AFC" w:rsidRPr="00871C9C" w:rsidRDefault="00D5198B" w:rsidP="00F17CD2">
      <w:pPr>
        <w:pStyle w:val="afa"/>
        <w:numPr>
          <w:ilvl w:val="0"/>
          <w:numId w:val="24"/>
        </w:numPr>
        <w:spacing w:after="0"/>
        <w:ind w:left="714" w:hanging="357"/>
        <w:jc w:val="both"/>
        <w:rPr>
          <w:color w:val="000000" w:themeColor="text1"/>
        </w:rPr>
      </w:pPr>
      <w:r w:rsidRPr="00871C9C">
        <w:rPr>
          <w:color w:val="000000" w:themeColor="text1"/>
        </w:rPr>
        <w:t>малое колич</w:t>
      </w:r>
      <w:r w:rsidR="003934A5" w:rsidRPr="00871C9C">
        <w:rPr>
          <w:color w:val="000000" w:themeColor="text1"/>
        </w:rPr>
        <w:t>ество пунктов приёма и переработки сельскохозяйственной продукции в регионе</w:t>
      </w:r>
      <w:r w:rsidR="00181C1E">
        <w:rPr>
          <w:color w:val="000000" w:themeColor="text1"/>
        </w:rPr>
        <w:t>;</w:t>
      </w:r>
    </w:p>
    <w:p w14:paraId="39AD15AF" w14:textId="1B11672A" w:rsidR="00635AFC" w:rsidRPr="00871C9C" w:rsidRDefault="007452F0" w:rsidP="00F17CD2">
      <w:pPr>
        <w:pStyle w:val="afa"/>
        <w:numPr>
          <w:ilvl w:val="0"/>
          <w:numId w:val="24"/>
        </w:numPr>
        <w:spacing w:after="0"/>
        <w:ind w:left="714" w:hanging="357"/>
        <w:jc w:val="both"/>
        <w:rPr>
          <w:color w:val="000000" w:themeColor="text1"/>
        </w:rPr>
      </w:pPr>
      <w:r w:rsidRPr="00871C9C">
        <w:rPr>
          <w:color w:val="000000" w:themeColor="text1"/>
        </w:rPr>
        <w:t>недостаточность эффективного маркетинга в большинстве предприятий</w:t>
      </w:r>
      <w:r w:rsidR="00181C1E">
        <w:rPr>
          <w:color w:val="000000" w:themeColor="text1"/>
        </w:rPr>
        <w:t>;</w:t>
      </w:r>
    </w:p>
    <w:p w14:paraId="40259AB7" w14:textId="05AF82C3" w:rsidR="00414D26" w:rsidRPr="00871C9C" w:rsidRDefault="00D5198B" w:rsidP="00F17CD2">
      <w:pPr>
        <w:pStyle w:val="afa"/>
        <w:numPr>
          <w:ilvl w:val="0"/>
          <w:numId w:val="24"/>
        </w:numPr>
        <w:spacing w:after="0"/>
        <w:ind w:left="714" w:hanging="357"/>
        <w:jc w:val="both"/>
        <w:rPr>
          <w:color w:val="000000" w:themeColor="text1"/>
        </w:rPr>
      </w:pPr>
      <w:r w:rsidRPr="00871C9C">
        <w:rPr>
          <w:color w:val="000000" w:themeColor="text1"/>
        </w:rPr>
        <w:t>наличие требующе</w:t>
      </w:r>
      <w:r w:rsidR="00181C1E">
        <w:rPr>
          <w:color w:val="000000" w:themeColor="text1"/>
        </w:rPr>
        <w:t>й</w:t>
      </w:r>
      <w:r w:rsidRPr="00871C9C">
        <w:rPr>
          <w:color w:val="000000" w:themeColor="text1"/>
        </w:rPr>
        <w:t xml:space="preserve"> ремонта и находящейся в аварийном состоянии части инфраструктуры. </w:t>
      </w:r>
    </w:p>
    <w:p w14:paraId="7DAD2489" w14:textId="77777777" w:rsidR="00F17CD2" w:rsidRPr="00871C9C" w:rsidRDefault="00F17CD2" w:rsidP="00F56AFA">
      <w:pPr>
        <w:ind w:firstLine="567"/>
        <w:jc w:val="both"/>
        <w:rPr>
          <w:b/>
          <w:color w:val="000000" w:themeColor="text1"/>
        </w:rPr>
      </w:pPr>
    </w:p>
    <w:p w14:paraId="765F959A" w14:textId="393837C6" w:rsidR="00A305F8" w:rsidRPr="00871C9C" w:rsidRDefault="00A305F8" w:rsidP="00F56AFA">
      <w:pPr>
        <w:ind w:firstLine="567"/>
        <w:jc w:val="both"/>
        <w:rPr>
          <w:color w:val="000000" w:themeColor="text1"/>
        </w:rPr>
      </w:pPr>
      <w:r w:rsidRPr="00871C9C">
        <w:rPr>
          <w:b/>
          <w:color w:val="000000" w:themeColor="text1"/>
        </w:rPr>
        <w:t xml:space="preserve">Основная цель </w:t>
      </w:r>
      <w:r w:rsidRPr="00871C9C">
        <w:rPr>
          <w:color w:val="000000" w:themeColor="text1"/>
        </w:rPr>
        <w:t>внешней торговли</w:t>
      </w:r>
      <w:r w:rsidRPr="00871C9C">
        <w:rPr>
          <w:b/>
          <w:color w:val="000000" w:themeColor="text1"/>
        </w:rPr>
        <w:t xml:space="preserve"> –</w:t>
      </w:r>
      <w:r w:rsidR="00181C1E">
        <w:rPr>
          <w:b/>
          <w:color w:val="000000" w:themeColor="text1"/>
        </w:rPr>
        <w:t xml:space="preserve"> </w:t>
      </w:r>
      <w:r w:rsidR="00735505" w:rsidRPr="00871C9C">
        <w:rPr>
          <w:color w:val="000000" w:themeColor="text1"/>
        </w:rPr>
        <w:t>п</w:t>
      </w:r>
      <w:r w:rsidR="007562B4" w:rsidRPr="00871C9C">
        <w:rPr>
          <w:color w:val="000000" w:themeColor="text1"/>
        </w:rPr>
        <w:t xml:space="preserve">овышение качества производимой на территории области продукции. Обеспечение её конкурентоспособности </w:t>
      </w:r>
      <w:r w:rsidR="002228F5" w:rsidRPr="00871C9C">
        <w:rPr>
          <w:color w:val="000000" w:themeColor="text1"/>
        </w:rPr>
        <w:t xml:space="preserve">и увеличение экспорта </w:t>
      </w:r>
      <w:r w:rsidR="007562B4" w:rsidRPr="00871C9C">
        <w:rPr>
          <w:color w:val="000000" w:themeColor="text1"/>
        </w:rPr>
        <w:t xml:space="preserve">посредством внедрения международных стандартов качества. </w:t>
      </w:r>
    </w:p>
    <w:p w14:paraId="4BFB1C45" w14:textId="77777777" w:rsidR="00414D26" w:rsidRPr="00871C9C" w:rsidRDefault="00BE1047" w:rsidP="00F56AFA">
      <w:pPr>
        <w:pStyle w:val="11"/>
        <w:spacing w:after="0" w:line="240" w:lineRule="auto"/>
        <w:ind w:left="0" w:firstLine="567"/>
        <w:jc w:val="both"/>
        <w:rPr>
          <w:rFonts w:ascii="Times New Roman" w:hAnsi="Times New Roman" w:cs="Times New Roman"/>
          <w:b/>
          <w:color w:val="000000" w:themeColor="text1"/>
          <w:sz w:val="24"/>
          <w:szCs w:val="24"/>
        </w:rPr>
      </w:pPr>
      <w:r w:rsidRPr="00871C9C">
        <w:rPr>
          <w:rFonts w:ascii="Times New Roman" w:eastAsia="Times New Roman" w:hAnsi="Times New Roman" w:cs="Times New Roman"/>
          <w:color w:val="000000" w:themeColor="text1"/>
          <w:sz w:val="24"/>
          <w:szCs w:val="24"/>
          <w:lang w:eastAsia="ru-RU"/>
        </w:rPr>
        <w:t>Для достижения поставленной цели необходимо выполнить следующие</w:t>
      </w:r>
      <w:r w:rsidRPr="00871C9C">
        <w:rPr>
          <w:rFonts w:ascii="Times New Roman" w:eastAsia="Times New Roman" w:hAnsi="Times New Roman" w:cs="Times New Roman"/>
          <w:b/>
          <w:color w:val="000000" w:themeColor="text1"/>
          <w:sz w:val="24"/>
          <w:szCs w:val="24"/>
          <w:lang w:eastAsia="ru-RU"/>
        </w:rPr>
        <w:t xml:space="preserve"> з</w:t>
      </w:r>
      <w:r w:rsidR="00D5198B" w:rsidRPr="00871C9C">
        <w:rPr>
          <w:rFonts w:ascii="Times New Roman" w:eastAsia="Times New Roman" w:hAnsi="Times New Roman" w:cs="Times New Roman"/>
          <w:b/>
          <w:color w:val="000000" w:themeColor="text1"/>
          <w:sz w:val="24"/>
          <w:szCs w:val="24"/>
          <w:lang w:eastAsia="ru-RU"/>
        </w:rPr>
        <w:t>адачи</w:t>
      </w:r>
      <w:r w:rsidRPr="00871C9C">
        <w:rPr>
          <w:rFonts w:ascii="Times New Roman" w:eastAsia="Times New Roman" w:hAnsi="Times New Roman" w:cs="Times New Roman"/>
          <w:b/>
          <w:color w:val="000000" w:themeColor="text1"/>
          <w:sz w:val="24"/>
          <w:szCs w:val="24"/>
          <w:lang w:eastAsia="ru-RU"/>
        </w:rPr>
        <w:t>:</w:t>
      </w:r>
    </w:p>
    <w:p w14:paraId="7B786F7C" w14:textId="3CC084F7" w:rsidR="00635AFC" w:rsidRPr="00871C9C" w:rsidRDefault="00735505"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w:t>
      </w:r>
      <w:r w:rsidR="00D5198B" w:rsidRPr="00871C9C">
        <w:rPr>
          <w:rFonts w:ascii="Times New Roman" w:hAnsi="Times New Roman" w:cs="Times New Roman"/>
          <w:color w:val="000000" w:themeColor="text1"/>
          <w:sz w:val="24"/>
          <w:szCs w:val="24"/>
        </w:rPr>
        <w:t xml:space="preserve">троительство железной дороги </w:t>
      </w:r>
      <w:r w:rsidR="00635AFC" w:rsidRPr="00871C9C">
        <w:rPr>
          <w:rFonts w:ascii="Times New Roman" w:hAnsi="Times New Roman" w:cs="Times New Roman"/>
          <w:color w:val="000000" w:themeColor="text1"/>
          <w:sz w:val="24"/>
          <w:szCs w:val="24"/>
        </w:rPr>
        <w:t>Душанбе-Хатлон</w:t>
      </w:r>
      <w:r w:rsidR="00E2339F" w:rsidRPr="00871C9C">
        <w:rPr>
          <w:rFonts w:ascii="Times New Roman" w:hAnsi="Times New Roman" w:cs="Times New Roman"/>
          <w:color w:val="000000" w:themeColor="text1"/>
          <w:sz w:val="24"/>
          <w:szCs w:val="24"/>
        </w:rPr>
        <w:t xml:space="preserve"> </w:t>
      </w:r>
      <w:r w:rsidR="00D5198B" w:rsidRPr="00871C9C">
        <w:rPr>
          <w:rFonts w:ascii="Times New Roman" w:hAnsi="Times New Roman" w:cs="Times New Roman"/>
          <w:color w:val="000000" w:themeColor="text1"/>
          <w:sz w:val="24"/>
          <w:szCs w:val="24"/>
        </w:rPr>
        <w:t xml:space="preserve">и между Республикой </w:t>
      </w:r>
      <w:r w:rsidR="008103E5" w:rsidRPr="00871C9C">
        <w:rPr>
          <w:rFonts w:ascii="Times New Roman" w:hAnsi="Times New Roman" w:cs="Times New Roman"/>
          <w:color w:val="000000" w:themeColor="text1"/>
          <w:sz w:val="24"/>
          <w:szCs w:val="24"/>
        </w:rPr>
        <w:t>Таджикистан</w:t>
      </w:r>
      <w:r w:rsidR="00D5198B" w:rsidRPr="00871C9C">
        <w:rPr>
          <w:rFonts w:ascii="Times New Roman" w:hAnsi="Times New Roman" w:cs="Times New Roman"/>
          <w:color w:val="000000" w:themeColor="text1"/>
          <w:sz w:val="24"/>
          <w:szCs w:val="24"/>
        </w:rPr>
        <w:t xml:space="preserve"> </w:t>
      </w:r>
      <w:r w:rsidR="00FB2456">
        <w:rPr>
          <w:rFonts w:ascii="Times New Roman" w:hAnsi="Times New Roman" w:cs="Times New Roman"/>
          <w:color w:val="000000" w:themeColor="text1"/>
          <w:sz w:val="24"/>
          <w:szCs w:val="24"/>
        </w:rPr>
        <w:t xml:space="preserve">- </w:t>
      </w:r>
      <w:r w:rsidR="00D5198B" w:rsidRPr="00871C9C">
        <w:rPr>
          <w:rFonts w:ascii="Times New Roman" w:hAnsi="Times New Roman" w:cs="Times New Roman"/>
          <w:color w:val="000000" w:themeColor="text1"/>
          <w:sz w:val="24"/>
          <w:szCs w:val="24"/>
        </w:rPr>
        <w:t>Афганистаном</w:t>
      </w:r>
      <w:r w:rsidR="00FB2456">
        <w:rPr>
          <w:rFonts w:ascii="Times New Roman" w:hAnsi="Times New Roman" w:cs="Times New Roman"/>
          <w:color w:val="000000" w:themeColor="text1"/>
          <w:sz w:val="24"/>
          <w:szCs w:val="24"/>
        </w:rPr>
        <w:t xml:space="preserve"> </w:t>
      </w:r>
      <w:r w:rsidR="00D5198B" w:rsidRPr="00871C9C">
        <w:rPr>
          <w:rFonts w:ascii="Times New Roman" w:hAnsi="Times New Roman" w:cs="Times New Roman"/>
          <w:color w:val="000000" w:themeColor="text1"/>
          <w:sz w:val="24"/>
          <w:szCs w:val="24"/>
        </w:rPr>
        <w:t>- Туркменистаном</w:t>
      </w:r>
      <w:r w:rsidR="00793171" w:rsidRPr="00871C9C">
        <w:rPr>
          <w:rFonts w:ascii="Times New Roman" w:hAnsi="Times New Roman" w:cs="Times New Roman"/>
          <w:color w:val="000000" w:themeColor="text1"/>
          <w:sz w:val="24"/>
          <w:szCs w:val="24"/>
        </w:rPr>
        <w:t>;</w:t>
      </w:r>
    </w:p>
    <w:p w14:paraId="5659E1E1" w14:textId="77777777" w:rsidR="00635AFC" w:rsidRPr="00871C9C" w:rsidRDefault="00735505"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w:t>
      </w:r>
      <w:r w:rsidR="00D5198B" w:rsidRPr="00871C9C">
        <w:rPr>
          <w:rFonts w:ascii="Times New Roman" w:hAnsi="Times New Roman" w:cs="Times New Roman"/>
          <w:color w:val="000000" w:themeColor="text1"/>
          <w:sz w:val="24"/>
          <w:szCs w:val="24"/>
        </w:rPr>
        <w:t>ривлечение внутренних и внешних инвестиций в развитие предпринимательства</w:t>
      </w:r>
      <w:r w:rsidR="00793171" w:rsidRPr="00871C9C">
        <w:rPr>
          <w:rFonts w:ascii="Times New Roman" w:hAnsi="Times New Roman" w:cs="Times New Roman"/>
          <w:color w:val="000000" w:themeColor="text1"/>
          <w:sz w:val="24"/>
          <w:szCs w:val="24"/>
        </w:rPr>
        <w:t>;</w:t>
      </w:r>
    </w:p>
    <w:p w14:paraId="513B5C10" w14:textId="40B9CFFF" w:rsidR="002228F5" w:rsidRPr="00871C9C" w:rsidRDefault="002228F5"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укреплени</w:t>
      </w:r>
      <w:r w:rsidR="00FB2456">
        <w:rPr>
          <w:rFonts w:ascii="Times New Roman" w:hAnsi="Times New Roman" w:cs="Times New Roman"/>
          <w:color w:val="000000" w:themeColor="text1"/>
          <w:sz w:val="24"/>
          <w:szCs w:val="24"/>
        </w:rPr>
        <w:t>е</w:t>
      </w:r>
      <w:r w:rsidRPr="00871C9C">
        <w:rPr>
          <w:rFonts w:ascii="Times New Roman" w:hAnsi="Times New Roman" w:cs="Times New Roman"/>
          <w:color w:val="000000" w:themeColor="text1"/>
          <w:sz w:val="24"/>
          <w:szCs w:val="24"/>
        </w:rPr>
        <w:t xml:space="preserve"> материально-технической базы</w:t>
      </w:r>
      <w:r w:rsidR="00793171" w:rsidRPr="00871C9C">
        <w:rPr>
          <w:rFonts w:ascii="Times New Roman" w:hAnsi="Times New Roman" w:cs="Times New Roman"/>
          <w:color w:val="000000" w:themeColor="text1"/>
          <w:sz w:val="24"/>
          <w:szCs w:val="24"/>
        </w:rPr>
        <w:t>;</w:t>
      </w:r>
    </w:p>
    <w:p w14:paraId="6D47BE28" w14:textId="77777777" w:rsidR="002228F5" w:rsidRPr="00871C9C" w:rsidRDefault="002228F5"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дальнейшее развитие рыночной инфраструктуры</w:t>
      </w:r>
      <w:r w:rsidR="00793171" w:rsidRPr="00871C9C">
        <w:rPr>
          <w:rFonts w:ascii="Times New Roman" w:hAnsi="Times New Roman" w:cs="Times New Roman"/>
          <w:color w:val="000000" w:themeColor="text1"/>
          <w:sz w:val="24"/>
          <w:szCs w:val="24"/>
        </w:rPr>
        <w:t>;</w:t>
      </w:r>
    </w:p>
    <w:p w14:paraId="7456F765" w14:textId="77777777" w:rsidR="00793171" w:rsidRPr="00871C9C" w:rsidRDefault="002228F5"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использование современных форм управления торговлей</w:t>
      </w:r>
      <w:r w:rsidR="00793171" w:rsidRPr="00871C9C">
        <w:rPr>
          <w:rFonts w:ascii="Times New Roman" w:hAnsi="Times New Roman" w:cs="Times New Roman"/>
          <w:color w:val="000000" w:themeColor="text1"/>
          <w:sz w:val="24"/>
          <w:szCs w:val="24"/>
        </w:rPr>
        <w:t>;</w:t>
      </w:r>
    </w:p>
    <w:p w14:paraId="475DC910" w14:textId="77777777" w:rsidR="00AB40F3" w:rsidRPr="00871C9C" w:rsidRDefault="00793171"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повышение потенциала предпринимателей в области внутренней и внешней торговли.</w:t>
      </w:r>
    </w:p>
    <w:p w14:paraId="73F74FE3" w14:textId="77777777" w:rsidR="00D115E6" w:rsidRPr="00871C9C" w:rsidRDefault="00D115E6" w:rsidP="00F56AFA">
      <w:pPr>
        <w:pStyle w:val="11"/>
        <w:spacing w:after="0" w:line="240" w:lineRule="auto"/>
        <w:ind w:left="0" w:firstLine="567"/>
        <w:jc w:val="both"/>
        <w:rPr>
          <w:rFonts w:ascii="Times New Roman" w:hAnsi="Times New Roman" w:cs="Times New Roman"/>
          <w:color w:val="000000" w:themeColor="text1"/>
          <w:sz w:val="24"/>
          <w:szCs w:val="24"/>
        </w:rPr>
      </w:pPr>
    </w:p>
    <w:p w14:paraId="71C0B8F0" w14:textId="77777777" w:rsidR="00414D26" w:rsidRPr="00871C9C" w:rsidRDefault="00793171" w:rsidP="00F56AFA">
      <w:pPr>
        <w:pStyle w:val="11"/>
        <w:spacing w:after="0" w:line="240" w:lineRule="auto"/>
        <w:ind w:left="0" w:firstLine="56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Реализация поставленных задач позволит достичь </w:t>
      </w:r>
      <w:r w:rsidR="006B3FF5" w:rsidRPr="00871C9C">
        <w:rPr>
          <w:rFonts w:ascii="Times New Roman" w:hAnsi="Times New Roman" w:cs="Times New Roman"/>
          <w:color w:val="000000" w:themeColor="text1"/>
          <w:sz w:val="24"/>
          <w:szCs w:val="24"/>
        </w:rPr>
        <w:t>определенных</w:t>
      </w:r>
      <w:r w:rsidRPr="00871C9C">
        <w:rPr>
          <w:rFonts w:ascii="Times New Roman" w:hAnsi="Times New Roman" w:cs="Times New Roman"/>
          <w:color w:val="000000" w:themeColor="text1"/>
          <w:sz w:val="24"/>
          <w:szCs w:val="24"/>
        </w:rPr>
        <w:t xml:space="preserve"> результатов:</w:t>
      </w:r>
    </w:p>
    <w:p w14:paraId="0983CA99" w14:textId="2902AB0A" w:rsidR="00414D26" w:rsidRPr="00871C9C" w:rsidRDefault="00D5198B"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Интенсивный рост импортозамещающего производства</w:t>
      </w:r>
      <w:r w:rsidR="00FB2456">
        <w:rPr>
          <w:rFonts w:ascii="Times New Roman" w:hAnsi="Times New Roman" w:cs="Times New Roman"/>
          <w:color w:val="000000" w:themeColor="text1"/>
          <w:sz w:val="24"/>
          <w:szCs w:val="24"/>
        </w:rPr>
        <w:t>.</w:t>
      </w:r>
      <w:r w:rsidR="00F56AFA" w:rsidRPr="00871C9C">
        <w:rPr>
          <w:rFonts w:ascii="Times New Roman" w:hAnsi="Times New Roman" w:cs="Times New Roman"/>
          <w:color w:val="000000" w:themeColor="text1"/>
          <w:sz w:val="24"/>
          <w:szCs w:val="24"/>
        </w:rPr>
        <w:t xml:space="preserve"> </w:t>
      </w:r>
    </w:p>
    <w:p w14:paraId="2000095B" w14:textId="77777777" w:rsidR="00784746" w:rsidRPr="00871C9C" w:rsidRDefault="00C8734A" w:rsidP="00F17CD2">
      <w:pPr>
        <w:pStyle w:val="11"/>
        <w:numPr>
          <w:ilvl w:val="0"/>
          <w:numId w:val="24"/>
        </w:numPr>
        <w:spacing w:after="0" w:line="240" w:lineRule="auto"/>
        <w:ind w:left="714" w:hanging="357"/>
        <w:jc w:val="both"/>
        <w:rPr>
          <w:rFonts w:ascii="Times New Roman" w:hAnsi="Times New Roman" w:cs="Times New Roman"/>
          <w:b/>
          <w:color w:val="000000" w:themeColor="text1"/>
          <w:sz w:val="24"/>
          <w:szCs w:val="24"/>
        </w:rPr>
      </w:pPr>
      <w:r w:rsidRPr="00871C9C">
        <w:rPr>
          <w:rFonts w:ascii="Times New Roman" w:hAnsi="Times New Roman" w:cs="Times New Roman"/>
          <w:color w:val="000000" w:themeColor="text1"/>
          <w:sz w:val="24"/>
          <w:szCs w:val="24"/>
        </w:rPr>
        <w:t>Усиление деятельности СЭЗ</w:t>
      </w:r>
      <w:r w:rsidR="00E2339F" w:rsidRPr="00871C9C">
        <w:rPr>
          <w:rFonts w:ascii="Times New Roman" w:hAnsi="Times New Roman" w:cs="Times New Roman"/>
          <w:color w:val="000000" w:themeColor="text1"/>
          <w:sz w:val="24"/>
          <w:szCs w:val="24"/>
        </w:rPr>
        <w:t xml:space="preserve"> </w:t>
      </w:r>
      <w:r w:rsidR="00414D26" w:rsidRPr="00871C9C">
        <w:rPr>
          <w:rFonts w:ascii="Times New Roman" w:hAnsi="Times New Roman" w:cs="Times New Roman"/>
          <w:color w:val="000000" w:themeColor="text1"/>
          <w:sz w:val="24"/>
          <w:szCs w:val="24"/>
        </w:rPr>
        <w:t>“Дан</w:t>
      </w:r>
      <w:r w:rsidRPr="00871C9C">
        <w:rPr>
          <w:rFonts w:ascii="Times New Roman" w:hAnsi="Times New Roman" w:cs="Times New Roman"/>
          <w:color w:val="000000" w:themeColor="text1"/>
          <w:sz w:val="24"/>
          <w:szCs w:val="24"/>
        </w:rPr>
        <w:t>г</w:t>
      </w:r>
      <w:r w:rsidR="00414D26" w:rsidRPr="00871C9C">
        <w:rPr>
          <w:rFonts w:ascii="Times New Roman" w:hAnsi="Times New Roman" w:cs="Times New Roman"/>
          <w:color w:val="000000" w:themeColor="text1"/>
          <w:sz w:val="24"/>
          <w:szCs w:val="24"/>
        </w:rPr>
        <w:t xml:space="preserve">ара” </w:t>
      </w:r>
      <w:r w:rsidRPr="00871C9C">
        <w:rPr>
          <w:rFonts w:ascii="Times New Roman" w:hAnsi="Times New Roman" w:cs="Times New Roman"/>
          <w:color w:val="000000" w:themeColor="text1"/>
          <w:sz w:val="24"/>
          <w:szCs w:val="24"/>
        </w:rPr>
        <w:t>и</w:t>
      </w:r>
      <w:r w:rsidR="00414D26" w:rsidRPr="00871C9C">
        <w:rPr>
          <w:rFonts w:ascii="Times New Roman" w:hAnsi="Times New Roman" w:cs="Times New Roman"/>
          <w:color w:val="000000" w:themeColor="text1"/>
          <w:sz w:val="24"/>
          <w:szCs w:val="24"/>
        </w:rPr>
        <w:t xml:space="preserve"> “П</w:t>
      </w:r>
      <w:r w:rsidRPr="00871C9C">
        <w:rPr>
          <w:rFonts w:ascii="Times New Roman" w:hAnsi="Times New Roman" w:cs="Times New Roman"/>
          <w:color w:val="000000" w:themeColor="text1"/>
          <w:sz w:val="24"/>
          <w:szCs w:val="24"/>
        </w:rPr>
        <w:t>я</w:t>
      </w:r>
      <w:r w:rsidR="00414D26" w:rsidRPr="00871C9C">
        <w:rPr>
          <w:rFonts w:ascii="Times New Roman" w:hAnsi="Times New Roman" w:cs="Times New Roman"/>
          <w:color w:val="000000" w:themeColor="text1"/>
          <w:sz w:val="24"/>
          <w:szCs w:val="24"/>
        </w:rPr>
        <w:t>н</w:t>
      </w:r>
      <w:r w:rsidRPr="00871C9C">
        <w:rPr>
          <w:rFonts w:ascii="Times New Roman" w:hAnsi="Times New Roman" w:cs="Times New Roman"/>
          <w:color w:val="000000" w:themeColor="text1"/>
          <w:sz w:val="24"/>
          <w:szCs w:val="24"/>
        </w:rPr>
        <w:t>дж</w:t>
      </w:r>
      <w:r w:rsidR="00414D26" w:rsidRPr="00871C9C">
        <w:rPr>
          <w:rFonts w:ascii="Times New Roman" w:hAnsi="Times New Roman" w:cs="Times New Roman"/>
          <w:color w:val="000000" w:themeColor="text1"/>
          <w:sz w:val="24"/>
          <w:szCs w:val="24"/>
        </w:rPr>
        <w:t>”</w:t>
      </w:r>
      <w:r w:rsidR="00E2339F"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 xml:space="preserve">и дальнейшее установление льгот на иностранные </w:t>
      </w:r>
      <w:r w:rsidR="00784746" w:rsidRPr="00871C9C">
        <w:rPr>
          <w:rFonts w:ascii="Times New Roman" w:hAnsi="Times New Roman" w:cs="Times New Roman"/>
          <w:color w:val="000000" w:themeColor="text1"/>
          <w:sz w:val="24"/>
          <w:szCs w:val="24"/>
        </w:rPr>
        <w:t xml:space="preserve">и внутренние </w:t>
      </w:r>
      <w:r w:rsidRPr="00871C9C">
        <w:rPr>
          <w:rFonts w:ascii="Times New Roman" w:hAnsi="Times New Roman" w:cs="Times New Roman"/>
          <w:color w:val="000000" w:themeColor="text1"/>
          <w:sz w:val="24"/>
          <w:szCs w:val="24"/>
        </w:rPr>
        <w:t>инвестиции</w:t>
      </w:r>
      <w:r w:rsidR="00784746" w:rsidRPr="00871C9C">
        <w:rPr>
          <w:rFonts w:ascii="Times New Roman" w:hAnsi="Times New Roman" w:cs="Times New Roman"/>
          <w:color w:val="000000" w:themeColor="text1"/>
          <w:sz w:val="24"/>
          <w:szCs w:val="24"/>
        </w:rPr>
        <w:t xml:space="preserve"> с целью создания </w:t>
      </w:r>
      <w:r w:rsidR="00E2339F" w:rsidRPr="00871C9C">
        <w:rPr>
          <w:rFonts w:ascii="Times New Roman" w:hAnsi="Times New Roman" w:cs="Times New Roman"/>
          <w:color w:val="000000" w:themeColor="text1"/>
          <w:sz w:val="24"/>
          <w:szCs w:val="24"/>
        </w:rPr>
        <w:t>целого кластера,</w:t>
      </w:r>
      <w:r w:rsidR="00784746" w:rsidRPr="00871C9C">
        <w:rPr>
          <w:rFonts w:ascii="Times New Roman" w:hAnsi="Times New Roman" w:cs="Times New Roman"/>
          <w:color w:val="000000" w:themeColor="text1"/>
          <w:sz w:val="24"/>
          <w:szCs w:val="24"/>
        </w:rPr>
        <w:t xml:space="preserve"> ориен</w:t>
      </w:r>
      <w:r w:rsidR="00784746" w:rsidRPr="00871C9C">
        <w:rPr>
          <w:rFonts w:ascii="Times New Roman" w:hAnsi="Times New Roman" w:cs="Times New Roman"/>
          <w:color w:val="000000" w:themeColor="text1"/>
          <w:sz w:val="24"/>
          <w:szCs w:val="24"/>
        </w:rPr>
        <w:lastRenderedPageBreak/>
        <w:t xml:space="preserve">тированного на экспорт, </w:t>
      </w:r>
      <w:r w:rsidR="00D115E6" w:rsidRPr="00871C9C">
        <w:rPr>
          <w:rFonts w:ascii="Times New Roman" w:hAnsi="Times New Roman" w:cs="Times New Roman"/>
          <w:color w:val="000000" w:themeColor="text1"/>
          <w:sz w:val="24"/>
          <w:szCs w:val="24"/>
        </w:rPr>
        <w:t>окажет</w:t>
      </w:r>
      <w:r w:rsidR="00784746" w:rsidRPr="00871C9C">
        <w:rPr>
          <w:rFonts w:ascii="Times New Roman" w:hAnsi="Times New Roman" w:cs="Times New Roman"/>
          <w:color w:val="000000" w:themeColor="text1"/>
          <w:sz w:val="24"/>
          <w:szCs w:val="24"/>
        </w:rPr>
        <w:t xml:space="preserve"> решающее воздействие на сбалансированность внешней торговли.</w:t>
      </w:r>
      <w:r w:rsidR="00F56AFA" w:rsidRPr="00871C9C">
        <w:rPr>
          <w:rFonts w:ascii="Times New Roman" w:hAnsi="Times New Roman" w:cs="Times New Roman"/>
          <w:color w:val="000000" w:themeColor="text1"/>
          <w:sz w:val="24"/>
          <w:szCs w:val="24"/>
        </w:rPr>
        <w:t xml:space="preserve"> </w:t>
      </w:r>
    </w:p>
    <w:p w14:paraId="3C739D42" w14:textId="77777777" w:rsidR="00AB40F3" w:rsidRPr="00871C9C" w:rsidRDefault="00AB40F3"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Заполнение внутренних и внешних рынков местными товарами посредством внедрения современных маркетинговых и брендинговых механизмов.</w:t>
      </w:r>
    </w:p>
    <w:p w14:paraId="3A64C578" w14:textId="77777777" w:rsidR="00AB40F3" w:rsidRPr="00871C9C" w:rsidRDefault="00AB40F3" w:rsidP="00F17CD2">
      <w:pPr>
        <w:pStyle w:val="11"/>
        <w:numPr>
          <w:ilvl w:val="0"/>
          <w:numId w:val="2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Окончательное улучшение структуры экспорта посредством увеличения удельного веса продукции по сравнению с высокой долей добавленной стоимости и уменьшения удельного веса сырья и первичных материалов. </w:t>
      </w:r>
    </w:p>
    <w:p w14:paraId="46F853ED" w14:textId="77777777" w:rsidR="008F1136" w:rsidRPr="00871C9C" w:rsidRDefault="008F1136" w:rsidP="00F56AFA">
      <w:pPr>
        <w:pStyle w:val="affff2"/>
        <w:spacing w:before="0" w:after="0"/>
        <w:ind w:firstLine="567"/>
        <w:rPr>
          <w:rFonts w:ascii="Times New Roman" w:hAnsi="Times New Roman" w:cs="Times New Roman"/>
          <w:b/>
          <w:color w:val="000000" w:themeColor="text1"/>
          <w:sz w:val="24"/>
          <w:szCs w:val="24"/>
          <w:lang w:val="ru-RU"/>
        </w:rPr>
      </w:pPr>
    </w:p>
    <w:p w14:paraId="3FB881F1" w14:textId="77777777" w:rsidR="00BF0F1C" w:rsidRPr="00871C9C" w:rsidRDefault="00BF0F1C" w:rsidP="00F17CD2">
      <w:pPr>
        <w:pStyle w:val="affff2"/>
        <w:spacing w:before="0" w:after="0"/>
        <w:rPr>
          <w:rFonts w:ascii="Times New Roman" w:hAnsi="Times New Roman" w:cs="Times New Roman"/>
          <w:b/>
          <w:i/>
          <w:iCs/>
          <w:color w:val="000000" w:themeColor="text1"/>
          <w:sz w:val="24"/>
          <w:szCs w:val="24"/>
          <w:lang w:val="ru-RU"/>
        </w:rPr>
      </w:pPr>
      <w:r w:rsidRPr="00871C9C">
        <w:rPr>
          <w:rFonts w:ascii="Times New Roman" w:hAnsi="Times New Roman" w:cs="Times New Roman"/>
          <w:b/>
          <w:i/>
          <w:iCs/>
          <w:color w:val="000000" w:themeColor="text1"/>
          <w:sz w:val="24"/>
          <w:szCs w:val="24"/>
          <w:lang w:val="ru-RU"/>
        </w:rPr>
        <w:t>3.3.2.</w:t>
      </w:r>
      <w:r w:rsidR="00784746" w:rsidRPr="00871C9C">
        <w:rPr>
          <w:rFonts w:ascii="Times New Roman" w:hAnsi="Times New Roman" w:cs="Times New Roman"/>
          <w:b/>
          <w:i/>
          <w:iCs/>
          <w:color w:val="000000" w:themeColor="text1"/>
          <w:sz w:val="24"/>
          <w:szCs w:val="24"/>
          <w:lang w:val="ru-RU"/>
        </w:rPr>
        <w:t xml:space="preserve"> Сфера услуг </w:t>
      </w:r>
    </w:p>
    <w:p w14:paraId="245DC209" w14:textId="139BCF32" w:rsidR="00FF3FE5" w:rsidRPr="00871C9C" w:rsidRDefault="0020718E"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rPr>
        <w:t xml:space="preserve">В условиях формирования рыночных отношений абсолютное большинство услуг, оказываемых населению различными отраслями экономики, вне зависимости от форм собственности, являются платными. </w:t>
      </w:r>
      <w:r w:rsidR="0016675B" w:rsidRPr="00871C9C">
        <w:rPr>
          <w:rFonts w:ascii="Times New Roman" w:hAnsi="Times New Roman" w:cs="Times New Roman"/>
          <w:color w:val="000000" w:themeColor="text1"/>
          <w:sz w:val="24"/>
          <w:szCs w:val="24"/>
          <w:lang w:val="ru-RU"/>
        </w:rPr>
        <w:t>На протяжении ряда лет</w:t>
      </w:r>
      <w:r w:rsidR="00784746" w:rsidRPr="00871C9C">
        <w:rPr>
          <w:rFonts w:ascii="Times New Roman" w:hAnsi="Times New Roman" w:cs="Times New Roman"/>
          <w:color w:val="000000" w:themeColor="text1"/>
          <w:sz w:val="24"/>
          <w:szCs w:val="24"/>
          <w:lang w:val="ru-RU"/>
        </w:rPr>
        <w:t xml:space="preserve"> платные услуги населению </w:t>
      </w:r>
      <w:r w:rsidR="00F4676B" w:rsidRPr="00871C9C">
        <w:rPr>
          <w:rFonts w:ascii="Times New Roman" w:hAnsi="Times New Roman" w:cs="Times New Roman"/>
          <w:color w:val="000000" w:themeColor="text1"/>
          <w:sz w:val="24"/>
          <w:szCs w:val="24"/>
          <w:lang w:val="ru-RU"/>
        </w:rPr>
        <w:t xml:space="preserve">развиваются </w:t>
      </w:r>
      <w:r w:rsidR="00784746" w:rsidRPr="00871C9C">
        <w:rPr>
          <w:rFonts w:ascii="Times New Roman" w:hAnsi="Times New Roman" w:cs="Times New Roman"/>
          <w:color w:val="000000" w:themeColor="text1"/>
          <w:sz w:val="24"/>
          <w:szCs w:val="24"/>
          <w:lang w:val="ru-RU"/>
        </w:rPr>
        <w:t>на всех направлениях</w:t>
      </w:r>
      <w:r w:rsidR="00F4676B">
        <w:rPr>
          <w:rFonts w:ascii="Times New Roman" w:hAnsi="Times New Roman" w:cs="Times New Roman"/>
          <w:color w:val="000000" w:themeColor="text1"/>
          <w:sz w:val="24"/>
          <w:szCs w:val="24"/>
          <w:lang w:val="ru-RU"/>
        </w:rPr>
        <w:t>.</w:t>
      </w:r>
      <w:r w:rsidR="0011466F" w:rsidRPr="00871C9C">
        <w:rPr>
          <w:rFonts w:ascii="Times New Roman" w:hAnsi="Times New Roman" w:cs="Times New Roman"/>
          <w:color w:val="000000" w:themeColor="text1"/>
          <w:sz w:val="24"/>
          <w:szCs w:val="24"/>
          <w:lang w:val="ru-RU"/>
        </w:rPr>
        <w:t xml:space="preserve"> </w:t>
      </w:r>
    </w:p>
    <w:p w14:paraId="3BE991AF" w14:textId="5B687A25" w:rsidR="003A3388" w:rsidRPr="00871C9C" w:rsidRDefault="00FF3FE5"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rPr>
        <w:t>Уровень развития сферы услуг и спрос населения на платные услуги, особенно в сфере бытового обслуживания, колеблется как по видам отдельных услуг, так и в зависимости о</w:t>
      </w:r>
      <w:r w:rsidR="00D038E7">
        <w:rPr>
          <w:rFonts w:ascii="Times New Roman" w:hAnsi="Times New Roman" w:cs="Times New Roman"/>
          <w:color w:val="000000" w:themeColor="text1"/>
          <w:sz w:val="24"/>
          <w:szCs w:val="24"/>
          <w:lang w:val="ru-RU"/>
        </w:rPr>
        <w:t>т</w:t>
      </w:r>
      <w:r w:rsidRPr="00871C9C">
        <w:rPr>
          <w:rFonts w:ascii="Times New Roman" w:hAnsi="Times New Roman" w:cs="Times New Roman"/>
          <w:color w:val="000000" w:themeColor="text1"/>
          <w:sz w:val="24"/>
          <w:szCs w:val="24"/>
          <w:lang w:val="ru-RU"/>
        </w:rPr>
        <w:t xml:space="preserve"> городской или сельской местности.</w:t>
      </w:r>
      <w:r w:rsidR="00E2339F" w:rsidRPr="00871C9C">
        <w:rPr>
          <w:rFonts w:ascii="Times New Roman" w:hAnsi="Times New Roman" w:cs="Times New Roman"/>
          <w:color w:val="000000" w:themeColor="text1"/>
          <w:sz w:val="24"/>
          <w:szCs w:val="24"/>
          <w:lang w:val="ru-RU"/>
        </w:rPr>
        <w:t xml:space="preserve"> </w:t>
      </w:r>
      <w:r w:rsidR="00BC478E" w:rsidRPr="00871C9C">
        <w:rPr>
          <w:rFonts w:ascii="Times New Roman" w:hAnsi="Times New Roman" w:cs="Times New Roman"/>
          <w:color w:val="000000" w:themeColor="text1"/>
          <w:sz w:val="24"/>
          <w:szCs w:val="24"/>
          <w:lang w:val="ru-RU"/>
        </w:rPr>
        <w:t xml:space="preserve">В системе платных услуг важное место занимает сфера бытового обслуживания населения, так как она включает в себя большое число разнообразных </w:t>
      </w:r>
      <w:r w:rsidR="00E2339F" w:rsidRPr="00871C9C">
        <w:rPr>
          <w:rFonts w:ascii="Times New Roman" w:hAnsi="Times New Roman" w:cs="Times New Roman"/>
          <w:color w:val="000000" w:themeColor="text1"/>
          <w:sz w:val="24"/>
          <w:szCs w:val="24"/>
          <w:lang w:val="ru-RU"/>
        </w:rPr>
        <w:t>подотраслевых</w:t>
      </w:r>
      <w:r w:rsidR="00BC478E" w:rsidRPr="00871C9C">
        <w:rPr>
          <w:rFonts w:ascii="Times New Roman" w:hAnsi="Times New Roman" w:cs="Times New Roman"/>
          <w:color w:val="000000" w:themeColor="text1"/>
          <w:sz w:val="24"/>
          <w:szCs w:val="24"/>
          <w:lang w:val="ru-RU"/>
        </w:rPr>
        <w:t xml:space="preserve"> групп, обслуживающих человека и его быт, обеспечивающих уход за его вещами, оказывающих содействие в эксплуатации предметов потребления и удовлетворяющих индивидуальные запросы населения в изготовлении новых изделий. </w:t>
      </w:r>
    </w:p>
    <w:p w14:paraId="0A86CC2E" w14:textId="5222BFA2" w:rsidR="00BC478E" w:rsidRPr="00871C9C" w:rsidRDefault="00BC478E"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rPr>
        <w:t xml:space="preserve">В </w:t>
      </w:r>
      <w:r w:rsidR="003A3388" w:rsidRPr="00871C9C">
        <w:rPr>
          <w:rFonts w:ascii="Times New Roman" w:hAnsi="Times New Roman" w:cs="Times New Roman"/>
          <w:color w:val="000000" w:themeColor="text1"/>
          <w:sz w:val="24"/>
          <w:szCs w:val="24"/>
          <w:lang w:val="ru-RU"/>
        </w:rPr>
        <w:t>2014 году</w:t>
      </w:r>
      <w:r w:rsidRPr="00871C9C">
        <w:rPr>
          <w:rFonts w:ascii="Times New Roman" w:hAnsi="Times New Roman" w:cs="Times New Roman"/>
          <w:color w:val="000000" w:themeColor="text1"/>
          <w:sz w:val="24"/>
          <w:szCs w:val="24"/>
          <w:lang w:val="ru-RU"/>
        </w:rPr>
        <w:t xml:space="preserve"> сфера бытового обслуживания населения </w:t>
      </w:r>
      <w:r w:rsidR="003A3388" w:rsidRPr="00871C9C">
        <w:rPr>
          <w:rFonts w:ascii="Times New Roman" w:hAnsi="Times New Roman" w:cs="Times New Roman"/>
          <w:color w:val="000000" w:themeColor="text1"/>
          <w:sz w:val="24"/>
          <w:szCs w:val="24"/>
          <w:lang w:val="ru-RU"/>
        </w:rPr>
        <w:t>области</w:t>
      </w:r>
      <w:r w:rsidRPr="00871C9C">
        <w:rPr>
          <w:rFonts w:ascii="Times New Roman" w:hAnsi="Times New Roman" w:cs="Times New Roman"/>
          <w:color w:val="000000" w:themeColor="text1"/>
          <w:sz w:val="24"/>
          <w:szCs w:val="24"/>
          <w:lang w:val="ru-RU"/>
        </w:rPr>
        <w:t xml:space="preserve"> охватыва</w:t>
      </w:r>
      <w:r w:rsidR="003E62DF">
        <w:rPr>
          <w:rFonts w:ascii="Times New Roman" w:hAnsi="Times New Roman" w:cs="Times New Roman"/>
          <w:color w:val="000000" w:themeColor="text1"/>
          <w:sz w:val="24"/>
          <w:szCs w:val="24"/>
          <w:lang w:val="ru-RU"/>
        </w:rPr>
        <w:t>ла</w:t>
      </w:r>
      <w:r w:rsidRPr="00871C9C">
        <w:rPr>
          <w:rFonts w:ascii="Times New Roman" w:hAnsi="Times New Roman" w:cs="Times New Roman"/>
          <w:color w:val="000000" w:themeColor="text1"/>
          <w:sz w:val="24"/>
          <w:szCs w:val="24"/>
          <w:lang w:val="ru-RU"/>
        </w:rPr>
        <w:t xml:space="preserve"> </w:t>
      </w:r>
      <w:r w:rsidR="00B76C4A" w:rsidRPr="00871C9C">
        <w:rPr>
          <w:rFonts w:ascii="Times New Roman" w:hAnsi="Times New Roman" w:cs="Times New Roman"/>
          <w:color w:val="000000" w:themeColor="text1"/>
          <w:sz w:val="24"/>
          <w:szCs w:val="24"/>
          <w:lang w:val="ru-RU"/>
        </w:rPr>
        <w:t>более</w:t>
      </w:r>
      <w:r w:rsidR="003E62DF">
        <w:rPr>
          <w:rFonts w:ascii="Times New Roman" w:hAnsi="Times New Roman" w:cs="Times New Roman"/>
          <w:color w:val="000000" w:themeColor="text1"/>
          <w:sz w:val="24"/>
          <w:szCs w:val="24"/>
          <w:lang w:val="ru-RU"/>
        </w:rPr>
        <w:t xml:space="preserve"> </w:t>
      </w:r>
      <w:r w:rsidR="003A3388" w:rsidRPr="00871C9C">
        <w:rPr>
          <w:rFonts w:ascii="Times New Roman" w:hAnsi="Times New Roman" w:cs="Times New Roman"/>
          <w:color w:val="000000" w:themeColor="text1"/>
          <w:sz w:val="24"/>
          <w:szCs w:val="24"/>
          <w:lang w:val="ru-RU"/>
        </w:rPr>
        <w:t>59</w:t>
      </w:r>
      <w:r w:rsidRPr="00871C9C">
        <w:rPr>
          <w:rFonts w:ascii="Times New Roman" w:hAnsi="Times New Roman" w:cs="Times New Roman"/>
          <w:color w:val="000000" w:themeColor="text1"/>
          <w:sz w:val="24"/>
          <w:szCs w:val="24"/>
          <w:lang w:val="ru-RU"/>
        </w:rPr>
        <w:t>% от общего объема платных услуг.</w:t>
      </w:r>
    </w:p>
    <w:p w14:paraId="7053BFDF" w14:textId="77777777" w:rsidR="00F17CD2" w:rsidRPr="00871C9C" w:rsidRDefault="00F17CD2" w:rsidP="00F17CD2">
      <w:pPr>
        <w:pStyle w:val="affff2"/>
        <w:spacing w:before="0" w:after="0"/>
        <w:jc w:val="center"/>
        <w:rPr>
          <w:rFonts w:ascii="Times New Roman" w:hAnsi="Times New Roman" w:cs="Times New Roman"/>
          <w:b/>
          <w:color w:val="000000" w:themeColor="text1"/>
          <w:sz w:val="24"/>
          <w:szCs w:val="24"/>
          <w:lang w:val="ru-RU"/>
        </w:rPr>
      </w:pPr>
    </w:p>
    <w:p w14:paraId="57F4D2EF" w14:textId="6743338F" w:rsidR="00FF3FE5" w:rsidRPr="00871C9C" w:rsidRDefault="003E62DF" w:rsidP="00F17CD2">
      <w:pPr>
        <w:pStyle w:val="affff2"/>
        <w:spacing w:before="0" w:after="0"/>
        <w:jc w:val="center"/>
        <w:rPr>
          <w:rFonts w:ascii="Times New Roman" w:hAnsi="Times New Roman" w:cs="Times New Roman"/>
          <w:bCs/>
          <w:i/>
          <w:iCs/>
          <w:color w:val="000000" w:themeColor="text1"/>
          <w:sz w:val="24"/>
          <w:szCs w:val="24"/>
          <w:lang w:val="ru-RU"/>
        </w:rPr>
      </w:pPr>
      <w:r>
        <w:rPr>
          <w:rFonts w:ascii="Times New Roman" w:hAnsi="Times New Roman" w:cs="Times New Roman"/>
          <w:bCs/>
          <w:i/>
          <w:iCs/>
          <w:color w:val="000000" w:themeColor="text1"/>
          <w:sz w:val="24"/>
          <w:szCs w:val="24"/>
          <w:lang w:val="ru-RU"/>
        </w:rPr>
        <w:t>Рис.</w:t>
      </w:r>
      <w:r w:rsidR="00FF3FE5" w:rsidRPr="00871C9C">
        <w:rPr>
          <w:rFonts w:ascii="Times New Roman" w:hAnsi="Times New Roman" w:cs="Times New Roman"/>
          <w:bCs/>
          <w:i/>
          <w:iCs/>
          <w:color w:val="000000" w:themeColor="text1"/>
          <w:sz w:val="24"/>
          <w:szCs w:val="24"/>
          <w:lang w:val="ru-RU"/>
        </w:rPr>
        <w:t xml:space="preserve"> </w:t>
      </w:r>
      <w:r>
        <w:rPr>
          <w:rFonts w:ascii="Times New Roman" w:hAnsi="Times New Roman" w:cs="Times New Roman"/>
          <w:bCs/>
          <w:i/>
          <w:iCs/>
          <w:color w:val="000000" w:themeColor="text1"/>
          <w:sz w:val="24"/>
          <w:szCs w:val="24"/>
          <w:lang w:val="ru-RU"/>
        </w:rPr>
        <w:t>6</w:t>
      </w:r>
      <w:r w:rsidR="00A306DE" w:rsidRPr="00871C9C">
        <w:rPr>
          <w:rFonts w:ascii="Times New Roman" w:hAnsi="Times New Roman" w:cs="Times New Roman"/>
          <w:bCs/>
          <w:i/>
          <w:iCs/>
          <w:color w:val="000000" w:themeColor="text1"/>
          <w:sz w:val="24"/>
          <w:szCs w:val="24"/>
          <w:lang w:val="ru-RU"/>
        </w:rPr>
        <w:t>. Структура сферы платных услуг (в %)</w:t>
      </w:r>
    </w:p>
    <w:p w14:paraId="664CFDA7" w14:textId="77777777" w:rsidR="00F17CD2" w:rsidRPr="00871C9C" w:rsidRDefault="00F17CD2" w:rsidP="00F17CD2">
      <w:pPr>
        <w:pStyle w:val="affff2"/>
        <w:spacing w:before="0" w:after="0"/>
        <w:jc w:val="center"/>
        <w:rPr>
          <w:rFonts w:ascii="Times New Roman" w:hAnsi="Times New Roman" w:cs="Times New Roman"/>
          <w:b/>
          <w:color w:val="000000" w:themeColor="text1"/>
          <w:sz w:val="24"/>
          <w:szCs w:val="24"/>
          <w:lang w:val="ru-RU"/>
        </w:rPr>
      </w:pPr>
    </w:p>
    <w:p w14:paraId="32ABDFE9" w14:textId="77777777" w:rsidR="00FF3FE5" w:rsidRPr="00871C9C" w:rsidRDefault="00BC478E" w:rsidP="00F17CD2">
      <w:pPr>
        <w:pStyle w:val="affff2"/>
        <w:spacing w:before="0" w:after="0"/>
        <w:jc w:val="center"/>
        <w:rPr>
          <w:rFonts w:ascii="Times New Roman" w:hAnsi="Times New Roman" w:cs="Times New Roman"/>
          <w:color w:val="000000" w:themeColor="text1"/>
          <w:sz w:val="24"/>
          <w:szCs w:val="24"/>
          <w:lang w:val="ru-RU"/>
        </w:rPr>
      </w:pPr>
      <w:r w:rsidRPr="00871C9C">
        <w:rPr>
          <w:rFonts w:ascii="Times New Roman" w:hAnsi="Times New Roman" w:cs="Times New Roman"/>
          <w:noProof/>
          <w:color w:val="000000" w:themeColor="text1"/>
          <w:sz w:val="24"/>
          <w:szCs w:val="24"/>
          <w:lang w:val="ru-RU" w:eastAsia="ru-RU" w:bidi="ar-SA"/>
        </w:rPr>
        <w:drawing>
          <wp:inline distT="0" distB="0" distL="0" distR="0" wp14:anchorId="578C461A" wp14:editId="3B6A26C4">
            <wp:extent cx="4680000" cy="2005200"/>
            <wp:effectExtent l="0" t="0" r="635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B9CB3C" w14:textId="77777777" w:rsidR="00FF3FE5" w:rsidRPr="00871C9C" w:rsidRDefault="00FF3FE5" w:rsidP="00F56AFA">
      <w:pPr>
        <w:pStyle w:val="affff2"/>
        <w:spacing w:before="0" w:after="0"/>
        <w:ind w:firstLine="567"/>
        <w:rPr>
          <w:rFonts w:ascii="Times New Roman" w:hAnsi="Times New Roman" w:cs="Times New Roman"/>
          <w:color w:val="000000" w:themeColor="text1"/>
          <w:sz w:val="24"/>
          <w:szCs w:val="24"/>
          <w:lang w:val="ru-RU"/>
        </w:rPr>
      </w:pPr>
    </w:p>
    <w:p w14:paraId="20B66B41" w14:textId="77777777" w:rsidR="008948D9" w:rsidRPr="00871C9C" w:rsidRDefault="002329DE"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rPr>
        <w:t>В</w:t>
      </w:r>
      <w:r w:rsidR="0011466F" w:rsidRPr="00871C9C">
        <w:rPr>
          <w:rFonts w:ascii="Times New Roman" w:hAnsi="Times New Roman" w:cs="Times New Roman"/>
          <w:color w:val="000000" w:themeColor="text1"/>
          <w:sz w:val="24"/>
          <w:szCs w:val="24"/>
          <w:lang w:val="ru-RU"/>
        </w:rPr>
        <w:t xml:space="preserve"> 2014 году по сравнению с 2012 годом по отдельным видам увеличение составило от </w:t>
      </w:r>
      <w:r w:rsidR="008948D9" w:rsidRPr="00871C9C">
        <w:rPr>
          <w:rFonts w:ascii="Times New Roman" w:hAnsi="Times New Roman" w:cs="Times New Roman"/>
          <w:color w:val="000000" w:themeColor="text1"/>
          <w:sz w:val="24"/>
          <w:szCs w:val="24"/>
          <w:lang w:val="ru-RU"/>
        </w:rPr>
        <w:t xml:space="preserve">7 </w:t>
      </w:r>
      <w:r w:rsidR="0011466F" w:rsidRPr="00871C9C">
        <w:rPr>
          <w:rFonts w:ascii="Times New Roman" w:hAnsi="Times New Roman" w:cs="Times New Roman"/>
          <w:color w:val="000000" w:themeColor="text1"/>
          <w:sz w:val="24"/>
          <w:szCs w:val="24"/>
          <w:lang w:val="ru-RU"/>
        </w:rPr>
        <w:t>д</w:t>
      </w:r>
      <w:r w:rsidR="008948D9" w:rsidRPr="00871C9C">
        <w:rPr>
          <w:rFonts w:ascii="Times New Roman" w:hAnsi="Times New Roman" w:cs="Times New Roman"/>
          <w:color w:val="000000" w:themeColor="text1"/>
          <w:sz w:val="24"/>
          <w:szCs w:val="24"/>
          <w:lang w:val="ru-RU"/>
        </w:rPr>
        <w:t xml:space="preserve">о 77 </w:t>
      </w:r>
      <w:r w:rsidR="0011466F" w:rsidRPr="00871C9C">
        <w:rPr>
          <w:rFonts w:ascii="Times New Roman" w:hAnsi="Times New Roman" w:cs="Times New Roman"/>
          <w:color w:val="000000" w:themeColor="text1"/>
          <w:sz w:val="24"/>
          <w:szCs w:val="24"/>
          <w:lang w:val="ru-RU"/>
        </w:rPr>
        <w:t xml:space="preserve">процентов. </w:t>
      </w:r>
    </w:p>
    <w:p w14:paraId="113D67C5" w14:textId="77777777" w:rsidR="003269D9" w:rsidRPr="00871C9C" w:rsidRDefault="003269D9" w:rsidP="00F56AFA">
      <w:pPr>
        <w:pStyle w:val="affff2"/>
        <w:spacing w:before="0" w:after="0"/>
        <w:ind w:firstLine="567"/>
        <w:rPr>
          <w:rFonts w:ascii="Times New Roman" w:hAnsi="Times New Roman" w:cs="Times New Roman"/>
          <w:b/>
          <w:color w:val="000000" w:themeColor="text1"/>
          <w:sz w:val="24"/>
          <w:szCs w:val="24"/>
          <w:lang w:val="ru-RU"/>
        </w:rPr>
      </w:pPr>
    </w:p>
    <w:p w14:paraId="7BC2AB28" w14:textId="181DDE3A" w:rsidR="0086281F" w:rsidRPr="00871C9C" w:rsidRDefault="0086281F" w:rsidP="00F17CD2">
      <w:pPr>
        <w:pStyle w:val="affff2"/>
        <w:spacing w:before="0" w:after="0"/>
        <w:jc w:val="center"/>
        <w:rPr>
          <w:rFonts w:ascii="Times New Roman" w:hAnsi="Times New Roman" w:cs="Times New Roman"/>
          <w:bCs/>
          <w:i/>
          <w:iCs/>
          <w:color w:val="000000" w:themeColor="text1"/>
          <w:sz w:val="24"/>
          <w:szCs w:val="24"/>
          <w:lang w:val="ru-RU"/>
        </w:rPr>
      </w:pPr>
      <w:r w:rsidRPr="00871C9C">
        <w:rPr>
          <w:rFonts w:ascii="Times New Roman" w:hAnsi="Times New Roman" w:cs="Times New Roman"/>
          <w:bCs/>
          <w:i/>
          <w:iCs/>
          <w:color w:val="000000" w:themeColor="text1"/>
          <w:sz w:val="24"/>
          <w:szCs w:val="24"/>
          <w:lang w:val="ru-RU"/>
        </w:rPr>
        <w:t>Таблица № 1</w:t>
      </w:r>
      <w:r w:rsidR="00E2045F">
        <w:rPr>
          <w:rFonts w:ascii="Times New Roman" w:hAnsi="Times New Roman" w:cs="Times New Roman"/>
          <w:bCs/>
          <w:i/>
          <w:iCs/>
          <w:color w:val="000000" w:themeColor="text1"/>
          <w:sz w:val="24"/>
          <w:szCs w:val="24"/>
          <w:lang w:val="ru-RU"/>
        </w:rPr>
        <w:t>2</w:t>
      </w:r>
      <w:r w:rsidRPr="00871C9C">
        <w:rPr>
          <w:rFonts w:ascii="Times New Roman" w:hAnsi="Times New Roman" w:cs="Times New Roman"/>
          <w:bCs/>
          <w:i/>
          <w:iCs/>
          <w:color w:val="000000" w:themeColor="text1"/>
          <w:sz w:val="24"/>
          <w:szCs w:val="24"/>
          <w:lang w:val="ru-RU"/>
        </w:rPr>
        <w:t>.</w:t>
      </w:r>
      <w:r w:rsidR="00E2339F" w:rsidRPr="00871C9C">
        <w:rPr>
          <w:rFonts w:ascii="Times New Roman" w:hAnsi="Times New Roman" w:cs="Times New Roman"/>
          <w:bCs/>
          <w:i/>
          <w:iCs/>
          <w:color w:val="000000" w:themeColor="text1"/>
          <w:sz w:val="24"/>
          <w:szCs w:val="24"/>
          <w:lang w:val="ru-RU"/>
        </w:rPr>
        <w:t xml:space="preserve"> </w:t>
      </w:r>
      <w:r w:rsidR="00CD1C84" w:rsidRPr="00871C9C">
        <w:rPr>
          <w:rFonts w:ascii="Times New Roman" w:hAnsi="Times New Roman" w:cs="Times New Roman"/>
          <w:bCs/>
          <w:i/>
          <w:iCs/>
          <w:color w:val="000000" w:themeColor="text1"/>
          <w:sz w:val="24"/>
          <w:szCs w:val="24"/>
          <w:lang w:val="ru-RU"/>
        </w:rPr>
        <w:t>Объем платных услуг населению (тыс. сомони)</w:t>
      </w:r>
    </w:p>
    <w:p w14:paraId="762D1F61" w14:textId="77777777" w:rsidR="00F17CD2" w:rsidRPr="00871C9C" w:rsidRDefault="00F17CD2" w:rsidP="00F17CD2">
      <w:pPr>
        <w:pStyle w:val="affff2"/>
        <w:spacing w:before="0" w:after="0"/>
        <w:jc w:val="center"/>
        <w:rPr>
          <w:rFonts w:ascii="Times New Roman" w:hAnsi="Times New Roman" w:cs="Times New Roman"/>
          <w:color w:val="000000" w:themeColor="text1"/>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300"/>
        <w:gridCol w:w="1613"/>
        <w:gridCol w:w="1613"/>
        <w:gridCol w:w="1613"/>
        <w:gridCol w:w="1613"/>
      </w:tblGrid>
      <w:tr w:rsidR="00B31CDE" w:rsidRPr="00871C9C" w14:paraId="03E22D3A" w14:textId="77777777" w:rsidTr="00F17CD2">
        <w:tc>
          <w:tcPr>
            <w:tcW w:w="1692" w:type="pct"/>
            <w:vAlign w:val="center"/>
          </w:tcPr>
          <w:p w14:paraId="3C19C433" w14:textId="77777777" w:rsidR="008948D9" w:rsidRPr="00871C9C" w:rsidRDefault="0011466F" w:rsidP="00F17CD2">
            <w:pPr>
              <w:jc w:val="center"/>
              <w:rPr>
                <w:color w:val="000000" w:themeColor="text1"/>
                <w:sz w:val="20"/>
                <w:szCs w:val="20"/>
              </w:rPr>
            </w:pPr>
            <w:r w:rsidRPr="00871C9C">
              <w:rPr>
                <w:color w:val="000000" w:themeColor="text1"/>
                <w:sz w:val="20"/>
                <w:szCs w:val="20"/>
              </w:rPr>
              <w:t>Показатели</w:t>
            </w:r>
          </w:p>
        </w:tc>
        <w:tc>
          <w:tcPr>
            <w:tcW w:w="827" w:type="pct"/>
            <w:vAlign w:val="center"/>
          </w:tcPr>
          <w:p w14:paraId="4388AB06" w14:textId="77777777" w:rsidR="008948D9" w:rsidRPr="00871C9C" w:rsidRDefault="008948D9" w:rsidP="00F17CD2">
            <w:pPr>
              <w:jc w:val="center"/>
              <w:rPr>
                <w:color w:val="000000" w:themeColor="text1"/>
                <w:sz w:val="20"/>
                <w:szCs w:val="20"/>
              </w:rPr>
            </w:pPr>
            <w:r w:rsidRPr="00871C9C">
              <w:rPr>
                <w:color w:val="000000" w:themeColor="text1"/>
                <w:sz w:val="20"/>
                <w:szCs w:val="20"/>
              </w:rPr>
              <w:t>2012</w:t>
            </w:r>
          </w:p>
        </w:tc>
        <w:tc>
          <w:tcPr>
            <w:tcW w:w="827" w:type="pct"/>
            <w:vAlign w:val="center"/>
          </w:tcPr>
          <w:p w14:paraId="6D15DE7E" w14:textId="77777777" w:rsidR="008948D9" w:rsidRPr="00871C9C" w:rsidRDefault="008948D9" w:rsidP="00F17CD2">
            <w:pPr>
              <w:jc w:val="center"/>
              <w:rPr>
                <w:color w:val="000000" w:themeColor="text1"/>
                <w:sz w:val="20"/>
                <w:szCs w:val="20"/>
              </w:rPr>
            </w:pPr>
            <w:r w:rsidRPr="00871C9C">
              <w:rPr>
                <w:color w:val="000000" w:themeColor="text1"/>
                <w:sz w:val="20"/>
                <w:szCs w:val="20"/>
              </w:rPr>
              <w:t>2013</w:t>
            </w:r>
          </w:p>
        </w:tc>
        <w:tc>
          <w:tcPr>
            <w:tcW w:w="827" w:type="pct"/>
            <w:vAlign w:val="center"/>
          </w:tcPr>
          <w:p w14:paraId="7B057564" w14:textId="77777777" w:rsidR="008948D9" w:rsidRPr="00871C9C" w:rsidRDefault="008948D9" w:rsidP="00F17CD2">
            <w:pPr>
              <w:jc w:val="center"/>
              <w:rPr>
                <w:color w:val="000000" w:themeColor="text1"/>
                <w:sz w:val="20"/>
                <w:szCs w:val="20"/>
              </w:rPr>
            </w:pPr>
            <w:r w:rsidRPr="00871C9C">
              <w:rPr>
                <w:color w:val="000000" w:themeColor="text1"/>
                <w:sz w:val="20"/>
                <w:szCs w:val="20"/>
              </w:rPr>
              <w:t>2014</w:t>
            </w:r>
          </w:p>
        </w:tc>
        <w:tc>
          <w:tcPr>
            <w:tcW w:w="827" w:type="pct"/>
            <w:vAlign w:val="center"/>
          </w:tcPr>
          <w:p w14:paraId="1B7573A4" w14:textId="77777777" w:rsidR="008948D9" w:rsidRPr="00871C9C" w:rsidRDefault="0011466F" w:rsidP="00F17CD2">
            <w:pPr>
              <w:jc w:val="center"/>
              <w:rPr>
                <w:color w:val="000000" w:themeColor="text1"/>
                <w:sz w:val="20"/>
                <w:szCs w:val="20"/>
              </w:rPr>
            </w:pPr>
            <w:r w:rsidRPr="00871C9C">
              <w:rPr>
                <w:color w:val="000000" w:themeColor="text1"/>
                <w:sz w:val="20"/>
                <w:szCs w:val="20"/>
              </w:rPr>
              <w:t>2014 к 2012 году в процентах</w:t>
            </w:r>
          </w:p>
        </w:tc>
      </w:tr>
      <w:tr w:rsidR="00B31CDE" w:rsidRPr="00871C9C" w14:paraId="2F5007DE" w14:textId="77777777" w:rsidTr="00F17CD2">
        <w:tc>
          <w:tcPr>
            <w:tcW w:w="1692" w:type="pct"/>
            <w:vAlign w:val="center"/>
          </w:tcPr>
          <w:p w14:paraId="16EDCAF6" w14:textId="77777777" w:rsidR="008948D9" w:rsidRPr="00871C9C" w:rsidRDefault="0011466F" w:rsidP="00F17CD2">
            <w:pPr>
              <w:rPr>
                <w:color w:val="000000" w:themeColor="text1"/>
                <w:sz w:val="20"/>
                <w:szCs w:val="20"/>
              </w:rPr>
            </w:pPr>
            <w:r w:rsidRPr="00871C9C">
              <w:rPr>
                <w:color w:val="000000" w:themeColor="text1"/>
                <w:sz w:val="20"/>
                <w:szCs w:val="20"/>
              </w:rPr>
              <w:t>Платные услуги населению, всего</w:t>
            </w:r>
          </w:p>
        </w:tc>
        <w:tc>
          <w:tcPr>
            <w:tcW w:w="827" w:type="pct"/>
            <w:vAlign w:val="center"/>
          </w:tcPr>
          <w:p w14:paraId="3B8FFE62" w14:textId="77777777" w:rsidR="008948D9" w:rsidRPr="00871C9C" w:rsidRDefault="008948D9" w:rsidP="00F17CD2">
            <w:pPr>
              <w:jc w:val="center"/>
              <w:rPr>
                <w:color w:val="000000" w:themeColor="text1"/>
                <w:sz w:val="20"/>
                <w:szCs w:val="20"/>
              </w:rPr>
            </w:pPr>
            <w:r w:rsidRPr="00871C9C">
              <w:rPr>
                <w:color w:val="000000" w:themeColor="text1"/>
                <w:sz w:val="20"/>
                <w:szCs w:val="20"/>
              </w:rPr>
              <w:t>1425043,2</w:t>
            </w:r>
          </w:p>
        </w:tc>
        <w:tc>
          <w:tcPr>
            <w:tcW w:w="827" w:type="pct"/>
            <w:vAlign w:val="center"/>
          </w:tcPr>
          <w:p w14:paraId="1E1EC63A" w14:textId="77777777" w:rsidR="008948D9" w:rsidRPr="00871C9C" w:rsidRDefault="008948D9" w:rsidP="00F17CD2">
            <w:pPr>
              <w:jc w:val="center"/>
              <w:rPr>
                <w:color w:val="000000" w:themeColor="text1"/>
                <w:sz w:val="20"/>
                <w:szCs w:val="20"/>
              </w:rPr>
            </w:pPr>
            <w:r w:rsidRPr="00871C9C">
              <w:rPr>
                <w:color w:val="000000" w:themeColor="text1"/>
                <w:sz w:val="20"/>
                <w:szCs w:val="20"/>
              </w:rPr>
              <w:t>1653909,9</w:t>
            </w:r>
          </w:p>
        </w:tc>
        <w:tc>
          <w:tcPr>
            <w:tcW w:w="827" w:type="pct"/>
            <w:vAlign w:val="center"/>
          </w:tcPr>
          <w:p w14:paraId="1DA763A2" w14:textId="77777777" w:rsidR="008948D9" w:rsidRPr="00871C9C" w:rsidRDefault="008948D9" w:rsidP="00F17CD2">
            <w:pPr>
              <w:jc w:val="center"/>
              <w:rPr>
                <w:color w:val="000000" w:themeColor="text1"/>
                <w:sz w:val="20"/>
                <w:szCs w:val="20"/>
              </w:rPr>
            </w:pPr>
            <w:r w:rsidRPr="00871C9C">
              <w:rPr>
                <w:color w:val="000000" w:themeColor="text1"/>
                <w:sz w:val="20"/>
                <w:szCs w:val="20"/>
              </w:rPr>
              <w:t>1698537,0</w:t>
            </w:r>
          </w:p>
        </w:tc>
        <w:tc>
          <w:tcPr>
            <w:tcW w:w="827" w:type="pct"/>
            <w:vAlign w:val="center"/>
          </w:tcPr>
          <w:p w14:paraId="39A5F90C" w14:textId="77777777" w:rsidR="008948D9" w:rsidRPr="00871C9C" w:rsidRDefault="008948D9" w:rsidP="00F17CD2">
            <w:pPr>
              <w:jc w:val="center"/>
              <w:rPr>
                <w:color w:val="000000" w:themeColor="text1"/>
                <w:sz w:val="20"/>
                <w:szCs w:val="20"/>
              </w:rPr>
            </w:pPr>
            <w:r w:rsidRPr="00871C9C">
              <w:rPr>
                <w:color w:val="000000" w:themeColor="text1"/>
                <w:sz w:val="20"/>
                <w:szCs w:val="20"/>
              </w:rPr>
              <w:t>119,2</w:t>
            </w:r>
          </w:p>
        </w:tc>
      </w:tr>
      <w:tr w:rsidR="00B31CDE" w:rsidRPr="00871C9C" w14:paraId="1B547861" w14:textId="77777777" w:rsidTr="00F17CD2">
        <w:tc>
          <w:tcPr>
            <w:tcW w:w="1692" w:type="pct"/>
            <w:vAlign w:val="center"/>
          </w:tcPr>
          <w:p w14:paraId="2C4AA691" w14:textId="77777777" w:rsidR="008948D9" w:rsidRPr="00871C9C" w:rsidRDefault="0011466F" w:rsidP="00F17CD2">
            <w:pPr>
              <w:rPr>
                <w:color w:val="000000" w:themeColor="text1"/>
                <w:sz w:val="20"/>
                <w:szCs w:val="20"/>
              </w:rPr>
            </w:pPr>
            <w:r w:rsidRPr="00871C9C">
              <w:rPr>
                <w:color w:val="000000" w:themeColor="text1"/>
                <w:sz w:val="20"/>
                <w:szCs w:val="20"/>
              </w:rPr>
              <w:t xml:space="preserve">Статистические наблюдения </w:t>
            </w:r>
          </w:p>
        </w:tc>
        <w:tc>
          <w:tcPr>
            <w:tcW w:w="827" w:type="pct"/>
            <w:vAlign w:val="center"/>
          </w:tcPr>
          <w:p w14:paraId="46E4D720" w14:textId="77777777" w:rsidR="008948D9" w:rsidRPr="00871C9C" w:rsidRDefault="008948D9" w:rsidP="00F17CD2">
            <w:pPr>
              <w:jc w:val="center"/>
              <w:rPr>
                <w:color w:val="000000" w:themeColor="text1"/>
                <w:sz w:val="20"/>
                <w:szCs w:val="20"/>
              </w:rPr>
            </w:pPr>
            <w:r w:rsidRPr="00871C9C">
              <w:rPr>
                <w:color w:val="000000" w:themeColor="text1"/>
                <w:sz w:val="20"/>
                <w:szCs w:val="20"/>
              </w:rPr>
              <w:t>1179149,9</w:t>
            </w:r>
          </w:p>
        </w:tc>
        <w:tc>
          <w:tcPr>
            <w:tcW w:w="827" w:type="pct"/>
            <w:vAlign w:val="center"/>
          </w:tcPr>
          <w:p w14:paraId="541DC748" w14:textId="77777777" w:rsidR="008948D9" w:rsidRPr="00871C9C" w:rsidRDefault="008948D9" w:rsidP="00F17CD2">
            <w:pPr>
              <w:jc w:val="center"/>
              <w:rPr>
                <w:color w:val="000000" w:themeColor="text1"/>
                <w:sz w:val="20"/>
                <w:szCs w:val="20"/>
              </w:rPr>
            </w:pPr>
            <w:r w:rsidRPr="00871C9C">
              <w:rPr>
                <w:color w:val="000000" w:themeColor="text1"/>
                <w:sz w:val="20"/>
                <w:szCs w:val="20"/>
              </w:rPr>
              <w:t>1178465,9</w:t>
            </w:r>
          </w:p>
        </w:tc>
        <w:tc>
          <w:tcPr>
            <w:tcW w:w="827" w:type="pct"/>
            <w:vAlign w:val="center"/>
          </w:tcPr>
          <w:p w14:paraId="1572FB23" w14:textId="77777777" w:rsidR="008948D9" w:rsidRPr="00871C9C" w:rsidRDefault="008948D9" w:rsidP="00F17CD2">
            <w:pPr>
              <w:jc w:val="center"/>
              <w:rPr>
                <w:color w:val="000000" w:themeColor="text1"/>
                <w:sz w:val="20"/>
                <w:szCs w:val="20"/>
              </w:rPr>
            </w:pPr>
            <w:r w:rsidRPr="00871C9C">
              <w:rPr>
                <w:color w:val="000000" w:themeColor="text1"/>
                <w:sz w:val="20"/>
                <w:szCs w:val="20"/>
              </w:rPr>
              <w:t>1262028,2</w:t>
            </w:r>
          </w:p>
        </w:tc>
        <w:tc>
          <w:tcPr>
            <w:tcW w:w="827" w:type="pct"/>
            <w:vAlign w:val="center"/>
          </w:tcPr>
          <w:p w14:paraId="7719295B" w14:textId="77777777" w:rsidR="008948D9" w:rsidRPr="00871C9C" w:rsidRDefault="008948D9" w:rsidP="00F17CD2">
            <w:pPr>
              <w:jc w:val="center"/>
              <w:rPr>
                <w:color w:val="000000" w:themeColor="text1"/>
                <w:sz w:val="20"/>
                <w:szCs w:val="20"/>
              </w:rPr>
            </w:pPr>
            <w:r w:rsidRPr="00871C9C">
              <w:rPr>
                <w:color w:val="000000" w:themeColor="text1"/>
                <w:sz w:val="20"/>
                <w:szCs w:val="20"/>
              </w:rPr>
              <w:t>107,0</w:t>
            </w:r>
          </w:p>
        </w:tc>
      </w:tr>
      <w:tr w:rsidR="00B31CDE" w:rsidRPr="00871C9C" w14:paraId="0FD0E907" w14:textId="77777777" w:rsidTr="00F17CD2">
        <w:tc>
          <w:tcPr>
            <w:tcW w:w="1692" w:type="pct"/>
            <w:vAlign w:val="center"/>
          </w:tcPr>
          <w:p w14:paraId="129ADF82" w14:textId="77777777" w:rsidR="008948D9" w:rsidRPr="00871C9C" w:rsidRDefault="0011466F" w:rsidP="00F17CD2">
            <w:pPr>
              <w:rPr>
                <w:color w:val="000000" w:themeColor="text1"/>
                <w:sz w:val="20"/>
                <w:szCs w:val="20"/>
              </w:rPr>
            </w:pPr>
            <w:r w:rsidRPr="00871C9C">
              <w:rPr>
                <w:color w:val="000000" w:themeColor="text1"/>
                <w:sz w:val="20"/>
                <w:szCs w:val="20"/>
              </w:rPr>
              <w:t>Зарегистрированные предприятия</w:t>
            </w:r>
          </w:p>
        </w:tc>
        <w:tc>
          <w:tcPr>
            <w:tcW w:w="827" w:type="pct"/>
            <w:vAlign w:val="center"/>
          </w:tcPr>
          <w:p w14:paraId="5A7D2F87" w14:textId="77777777" w:rsidR="008948D9" w:rsidRPr="00871C9C" w:rsidRDefault="008948D9" w:rsidP="00F17CD2">
            <w:pPr>
              <w:jc w:val="center"/>
              <w:rPr>
                <w:color w:val="000000" w:themeColor="text1"/>
                <w:sz w:val="20"/>
                <w:szCs w:val="20"/>
              </w:rPr>
            </w:pPr>
            <w:r w:rsidRPr="00871C9C">
              <w:rPr>
                <w:color w:val="000000" w:themeColor="text1"/>
                <w:sz w:val="20"/>
                <w:szCs w:val="20"/>
              </w:rPr>
              <w:t>245893,4</w:t>
            </w:r>
          </w:p>
        </w:tc>
        <w:tc>
          <w:tcPr>
            <w:tcW w:w="827" w:type="pct"/>
            <w:vAlign w:val="center"/>
          </w:tcPr>
          <w:p w14:paraId="0F953BD1" w14:textId="77777777" w:rsidR="008948D9" w:rsidRPr="00871C9C" w:rsidRDefault="008948D9" w:rsidP="00F17CD2">
            <w:pPr>
              <w:jc w:val="center"/>
              <w:rPr>
                <w:color w:val="000000" w:themeColor="text1"/>
                <w:sz w:val="20"/>
                <w:szCs w:val="20"/>
              </w:rPr>
            </w:pPr>
            <w:r w:rsidRPr="00871C9C">
              <w:rPr>
                <w:color w:val="000000" w:themeColor="text1"/>
                <w:sz w:val="20"/>
                <w:szCs w:val="20"/>
              </w:rPr>
              <w:t>475444,0</w:t>
            </w:r>
          </w:p>
        </w:tc>
        <w:tc>
          <w:tcPr>
            <w:tcW w:w="827" w:type="pct"/>
            <w:vAlign w:val="center"/>
          </w:tcPr>
          <w:p w14:paraId="6B24785F" w14:textId="77777777" w:rsidR="008948D9" w:rsidRPr="00871C9C" w:rsidRDefault="008948D9" w:rsidP="00F17CD2">
            <w:pPr>
              <w:jc w:val="center"/>
              <w:rPr>
                <w:color w:val="000000" w:themeColor="text1"/>
                <w:sz w:val="20"/>
                <w:szCs w:val="20"/>
              </w:rPr>
            </w:pPr>
            <w:r w:rsidRPr="00871C9C">
              <w:rPr>
                <w:color w:val="000000" w:themeColor="text1"/>
                <w:sz w:val="20"/>
                <w:szCs w:val="20"/>
              </w:rPr>
              <w:t>436508,8</w:t>
            </w:r>
          </w:p>
        </w:tc>
        <w:tc>
          <w:tcPr>
            <w:tcW w:w="827" w:type="pct"/>
            <w:vAlign w:val="center"/>
          </w:tcPr>
          <w:p w14:paraId="712ABE3C" w14:textId="77777777" w:rsidR="008948D9" w:rsidRPr="00871C9C" w:rsidRDefault="008948D9" w:rsidP="00F17CD2">
            <w:pPr>
              <w:jc w:val="center"/>
              <w:rPr>
                <w:color w:val="000000" w:themeColor="text1"/>
                <w:sz w:val="20"/>
                <w:szCs w:val="20"/>
              </w:rPr>
            </w:pPr>
            <w:r w:rsidRPr="00871C9C">
              <w:rPr>
                <w:color w:val="000000" w:themeColor="text1"/>
                <w:sz w:val="20"/>
                <w:szCs w:val="20"/>
              </w:rPr>
              <w:t>177,5</w:t>
            </w:r>
          </w:p>
        </w:tc>
      </w:tr>
      <w:tr w:rsidR="00B31CDE" w:rsidRPr="00871C9C" w14:paraId="3FFAE170" w14:textId="77777777" w:rsidTr="00F17CD2">
        <w:tc>
          <w:tcPr>
            <w:tcW w:w="1692" w:type="pct"/>
            <w:vAlign w:val="center"/>
          </w:tcPr>
          <w:p w14:paraId="5C88744D" w14:textId="77777777" w:rsidR="008948D9" w:rsidRPr="00871C9C" w:rsidRDefault="0011466F" w:rsidP="00F17CD2">
            <w:pPr>
              <w:rPr>
                <w:color w:val="000000" w:themeColor="text1"/>
                <w:sz w:val="20"/>
                <w:szCs w:val="20"/>
              </w:rPr>
            </w:pPr>
            <w:r w:rsidRPr="00871C9C">
              <w:rPr>
                <w:color w:val="000000" w:themeColor="text1"/>
                <w:sz w:val="20"/>
                <w:szCs w:val="20"/>
              </w:rPr>
              <w:t>В том числе</w:t>
            </w:r>
            <w:r w:rsidR="008948D9" w:rsidRPr="00871C9C">
              <w:rPr>
                <w:color w:val="000000" w:themeColor="text1"/>
                <w:sz w:val="20"/>
                <w:szCs w:val="20"/>
              </w:rPr>
              <w:t>:</w:t>
            </w:r>
          </w:p>
        </w:tc>
        <w:tc>
          <w:tcPr>
            <w:tcW w:w="827" w:type="pct"/>
            <w:vAlign w:val="center"/>
          </w:tcPr>
          <w:p w14:paraId="79E2A81A" w14:textId="77777777" w:rsidR="008948D9" w:rsidRPr="00871C9C" w:rsidRDefault="008948D9" w:rsidP="00F17CD2">
            <w:pPr>
              <w:jc w:val="center"/>
              <w:rPr>
                <w:color w:val="000000" w:themeColor="text1"/>
                <w:sz w:val="20"/>
                <w:szCs w:val="20"/>
              </w:rPr>
            </w:pPr>
          </w:p>
        </w:tc>
        <w:tc>
          <w:tcPr>
            <w:tcW w:w="827" w:type="pct"/>
            <w:vAlign w:val="center"/>
          </w:tcPr>
          <w:p w14:paraId="0757F080" w14:textId="77777777" w:rsidR="008948D9" w:rsidRPr="00871C9C" w:rsidRDefault="008948D9" w:rsidP="00F17CD2">
            <w:pPr>
              <w:jc w:val="center"/>
              <w:rPr>
                <w:color w:val="000000" w:themeColor="text1"/>
                <w:sz w:val="20"/>
                <w:szCs w:val="20"/>
              </w:rPr>
            </w:pPr>
          </w:p>
        </w:tc>
        <w:tc>
          <w:tcPr>
            <w:tcW w:w="827" w:type="pct"/>
            <w:vAlign w:val="center"/>
          </w:tcPr>
          <w:p w14:paraId="53B20623" w14:textId="77777777" w:rsidR="008948D9" w:rsidRPr="00871C9C" w:rsidRDefault="008948D9" w:rsidP="00F17CD2">
            <w:pPr>
              <w:jc w:val="center"/>
              <w:rPr>
                <w:color w:val="000000" w:themeColor="text1"/>
                <w:sz w:val="20"/>
                <w:szCs w:val="20"/>
              </w:rPr>
            </w:pPr>
          </w:p>
        </w:tc>
        <w:tc>
          <w:tcPr>
            <w:tcW w:w="827" w:type="pct"/>
            <w:vAlign w:val="center"/>
          </w:tcPr>
          <w:p w14:paraId="6FA249EC" w14:textId="77777777" w:rsidR="008948D9" w:rsidRPr="00871C9C" w:rsidRDefault="008948D9" w:rsidP="00F17CD2">
            <w:pPr>
              <w:jc w:val="center"/>
              <w:rPr>
                <w:color w:val="000000" w:themeColor="text1"/>
                <w:sz w:val="20"/>
                <w:szCs w:val="20"/>
              </w:rPr>
            </w:pPr>
          </w:p>
        </w:tc>
      </w:tr>
      <w:tr w:rsidR="00B31CDE" w:rsidRPr="00871C9C" w14:paraId="152D7181" w14:textId="77777777" w:rsidTr="00F17CD2">
        <w:tc>
          <w:tcPr>
            <w:tcW w:w="1692" w:type="pct"/>
            <w:vAlign w:val="center"/>
          </w:tcPr>
          <w:p w14:paraId="16A76586" w14:textId="77777777" w:rsidR="008948D9" w:rsidRPr="00871C9C" w:rsidRDefault="0011466F" w:rsidP="00F17CD2">
            <w:pPr>
              <w:rPr>
                <w:color w:val="000000" w:themeColor="text1"/>
                <w:sz w:val="20"/>
                <w:szCs w:val="20"/>
              </w:rPr>
            </w:pPr>
            <w:r w:rsidRPr="00871C9C">
              <w:rPr>
                <w:color w:val="000000" w:themeColor="text1"/>
                <w:sz w:val="20"/>
                <w:szCs w:val="20"/>
              </w:rPr>
              <w:t xml:space="preserve">Бытовое обслуживание </w:t>
            </w:r>
          </w:p>
        </w:tc>
        <w:tc>
          <w:tcPr>
            <w:tcW w:w="827" w:type="pct"/>
            <w:vAlign w:val="center"/>
          </w:tcPr>
          <w:p w14:paraId="2EEE855F" w14:textId="77777777" w:rsidR="008948D9" w:rsidRPr="00871C9C" w:rsidRDefault="008948D9" w:rsidP="00F17CD2">
            <w:pPr>
              <w:jc w:val="center"/>
              <w:rPr>
                <w:color w:val="000000" w:themeColor="text1"/>
                <w:sz w:val="20"/>
                <w:szCs w:val="20"/>
              </w:rPr>
            </w:pPr>
            <w:r w:rsidRPr="00871C9C">
              <w:rPr>
                <w:color w:val="000000" w:themeColor="text1"/>
                <w:sz w:val="20"/>
                <w:szCs w:val="20"/>
              </w:rPr>
              <w:t>923455,4</w:t>
            </w:r>
          </w:p>
        </w:tc>
        <w:tc>
          <w:tcPr>
            <w:tcW w:w="827" w:type="pct"/>
            <w:vAlign w:val="center"/>
          </w:tcPr>
          <w:p w14:paraId="0F7F5020" w14:textId="77777777" w:rsidR="008948D9" w:rsidRPr="00871C9C" w:rsidRDefault="008948D9" w:rsidP="00F17CD2">
            <w:pPr>
              <w:jc w:val="center"/>
              <w:rPr>
                <w:color w:val="000000" w:themeColor="text1"/>
                <w:sz w:val="20"/>
                <w:szCs w:val="20"/>
              </w:rPr>
            </w:pPr>
            <w:r w:rsidRPr="00871C9C">
              <w:rPr>
                <w:color w:val="000000" w:themeColor="text1"/>
                <w:sz w:val="20"/>
                <w:szCs w:val="20"/>
              </w:rPr>
              <w:t>936616,0</w:t>
            </w:r>
          </w:p>
        </w:tc>
        <w:tc>
          <w:tcPr>
            <w:tcW w:w="827" w:type="pct"/>
            <w:vAlign w:val="center"/>
          </w:tcPr>
          <w:p w14:paraId="2231A176" w14:textId="77777777" w:rsidR="008948D9" w:rsidRPr="00871C9C" w:rsidRDefault="008948D9" w:rsidP="00F17CD2">
            <w:pPr>
              <w:jc w:val="center"/>
              <w:rPr>
                <w:color w:val="000000" w:themeColor="text1"/>
                <w:sz w:val="20"/>
                <w:szCs w:val="20"/>
              </w:rPr>
            </w:pPr>
            <w:r w:rsidRPr="00871C9C">
              <w:rPr>
                <w:color w:val="000000" w:themeColor="text1"/>
                <w:sz w:val="20"/>
                <w:szCs w:val="20"/>
              </w:rPr>
              <w:t>1004139,8</w:t>
            </w:r>
          </w:p>
        </w:tc>
        <w:tc>
          <w:tcPr>
            <w:tcW w:w="827" w:type="pct"/>
            <w:vAlign w:val="center"/>
          </w:tcPr>
          <w:p w14:paraId="650BEA6E" w14:textId="77777777" w:rsidR="008948D9" w:rsidRPr="00871C9C" w:rsidRDefault="008948D9" w:rsidP="00F17CD2">
            <w:pPr>
              <w:jc w:val="center"/>
              <w:rPr>
                <w:color w:val="000000" w:themeColor="text1"/>
                <w:sz w:val="20"/>
                <w:szCs w:val="20"/>
              </w:rPr>
            </w:pPr>
            <w:r w:rsidRPr="00871C9C">
              <w:rPr>
                <w:color w:val="000000" w:themeColor="text1"/>
                <w:sz w:val="20"/>
                <w:szCs w:val="20"/>
              </w:rPr>
              <w:t>108,7</w:t>
            </w:r>
          </w:p>
        </w:tc>
      </w:tr>
      <w:tr w:rsidR="00B31CDE" w:rsidRPr="00871C9C" w14:paraId="76E5A03E" w14:textId="77777777" w:rsidTr="00F17CD2">
        <w:tc>
          <w:tcPr>
            <w:tcW w:w="1692" w:type="pct"/>
            <w:vAlign w:val="center"/>
          </w:tcPr>
          <w:p w14:paraId="0B6818CA" w14:textId="3E4640F4" w:rsidR="008948D9" w:rsidRPr="00871C9C" w:rsidRDefault="0011466F" w:rsidP="0083555A">
            <w:pPr>
              <w:rPr>
                <w:color w:val="000000" w:themeColor="text1"/>
                <w:sz w:val="20"/>
                <w:szCs w:val="20"/>
              </w:rPr>
            </w:pPr>
            <w:r w:rsidRPr="00871C9C">
              <w:rPr>
                <w:color w:val="000000" w:themeColor="text1"/>
                <w:sz w:val="20"/>
                <w:szCs w:val="20"/>
              </w:rPr>
              <w:t>Обслуживание пассажирск</w:t>
            </w:r>
            <w:r w:rsidR="0083555A">
              <w:rPr>
                <w:color w:val="000000" w:themeColor="text1"/>
                <w:sz w:val="20"/>
                <w:szCs w:val="20"/>
              </w:rPr>
              <w:t>им</w:t>
            </w:r>
            <w:r w:rsidRPr="00871C9C">
              <w:rPr>
                <w:color w:val="000000" w:themeColor="text1"/>
                <w:sz w:val="20"/>
                <w:szCs w:val="20"/>
              </w:rPr>
              <w:t xml:space="preserve"> транспорт</w:t>
            </w:r>
            <w:r w:rsidR="0083555A">
              <w:rPr>
                <w:color w:val="000000" w:themeColor="text1"/>
                <w:sz w:val="20"/>
                <w:szCs w:val="20"/>
              </w:rPr>
              <w:t>ом</w:t>
            </w:r>
            <w:r w:rsidRPr="00871C9C">
              <w:rPr>
                <w:color w:val="000000" w:themeColor="text1"/>
                <w:sz w:val="20"/>
                <w:szCs w:val="20"/>
              </w:rPr>
              <w:t xml:space="preserve"> </w:t>
            </w:r>
          </w:p>
        </w:tc>
        <w:tc>
          <w:tcPr>
            <w:tcW w:w="827" w:type="pct"/>
            <w:vAlign w:val="center"/>
          </w:tcPr>
          <w:p w14:paraId="338BB654" w14:textId="77777777" w:rsidR="008948D9" w:rsidRPr="00871C9C" w:rsidRDefault="008948D9" w:rsidP="00F17CD2">
            <w:pPr>
              <w:jc w:val="center"/>
              <w:rPr>
                <w:color w:val="000000" w:themeColor="text1"/>
                <w:sz w:val="20"/>
                <w:szCs w:val="20"/>
              </w:rPr>
            </w:pPr>
            <w:r w:rsidRPr="00871C9C">
              <w:rPr>
                <w:color w:val="000000" w:themeColor="text1"/>
                <w:sz w:val="20"/>
                <w:szCs w:val="20"/>
              </w:rPr>
              <w:t>216820,4</w:t>
            </w:r>
          </w:p>
        </w:tc>
        <w:tc>
          <w:tcPr>
            <w:tcW w:w="827" w:type="pct"/>
            <w:vAlign w:val="center"/>
          </w:tcPr>
          <w:p w14:paraId="11DE9028" w14:textId="77777777" w:rsidR="008948D9" w:rsidRPr="00871C9C" w:rsidRDefault="008948D9" w:rsidP="00F17CD2">
            <w:pPr>
              <w:jc w:val="center"/>
              <w:rPr>
                <w:color w:val="000000" w:themeColor="text1"/>
                <w:sz w:val="20"/>
                <w:szCs w:val="20"/>
              </w:rPr>
            </w:pPr>
            <w:r w:rsidRPr="00871C9C">
              <w:rPr>
                <w:color w:val="000000" w:themeColor="text1"/>
                <w:sz w:val="20"/>
                <w:szCs w:val="20"/>
              </w:rPr>
              <w:t>367610,9</w:t>
            </w:r>
          </w:p>
        </w:tc>
        <w:tc>
          <w:tcPr>
            <w:tcW w:w="827" w:type="pct"/>
            <w:vAlign w:val="center"/>
          </w:tcPr>
          <w:p w14:paraId="224D07A1" w14:textId="77777777" w:rsidR="008948D9" w:rsidRPr="00871C9C" w:rsidRDefault="008948D9" w:rsidP="00F17CD2">
            <w:pPr>
              <w:jc w:val="center"/>
              <w:rPr>
                <w:color w:val="000000" w:themeColor="text1"/>
                <w:sz w:val="20"/>
                <w:szCs w:val="20"/>
              </w:rPr>
            </w:pPr>
            <w:r w:rsidRPr="00871C9C">
              <w:rPr>
                <w:color w:val="000000" w:themeColor="text1"/>
                <w:sz w:val="20"/>
                <w:szCs w:val="20"/>
              </w:rPr>
              <w:t>294856,2</w:t>
            </w:r>
          </w:p>
        </w:tc>
        <w:tc>
          <w:tcPr>
            <w:tcW w:w="827" w:type="pct"/>
            <w:vAlign w:val="center"/>
          </w:tcPr>
          <w:p w14:paraId="002A6EB4" w14:textId="77777777" w:rsidR="008948D9" w:rsidRPr="00871C9C" w:rsidRDefault="008948D9" w:rsidP="00F17CD2">
            <w:pPr>
              <w:jc w:val="center"/>
              <w:rPr>
                <w:color w:val="000000" w:themeColor="text1"/>
                <w:sz w:val="20"/>
                <w:szCs w:val="20"/>
              </w:rPr>
            </w:pPr>
            <w:r w:rsidRPr="00871C9C">
              <w:rPr>
                <w:color w:val="000000" w:themeColor="text1"/>
                <w:sz w:val="20"/>
                <w:szCs w:val="20"/>
              </w:rPr>
              <w:t>136,0</w:t>
            </w:r>
          </w:p>
        </w:tc>
      </w:tr>
      <w:tr w:rsidR="00B31CDE" w:rsidRPr="00871C9C" w14:paraId="69E33CAA" w14:textId="77777777" w:rsidTr="00F17CD2">
        <w:tc>
          <w:tcPr>
            <w:tcW w:w="1692" w:type="pct"/>
            <w:vAlign w:val="center"/>
          </w:tcPr>
          <w:p w14:paraId="624154D9" w14:textId="77777777" w:rsidR="008948D9" w:rsidRPr="00871C9C" w:rsidRDefault="0011466F" w:rsidP="00F17CD2">
            <w:pPr>
              <w:rPr>
                <w:color w:val="000000" w:themeColor="text1"/>
                <w:sz w:val="20"/>
                <w:szCs w:val="20"/>
              </w:rPr>
            </w:pPr>
            <w:r w:rsidRPr="00871C9C">
              <w:rPr>
                <w:color w:val="000000" w:themeColor="text1"/>
                <w:sz w:val="20"/>
                <w:szCs w:val="20"/>
              </w:rPr>
              <w:t xml:space="preserve">Услуги связи </w:t>
            </w:r>
          </w:p>
        </w:tc>
        <w:tc>
          <w:tcPr>
            <w:tcW w:w="827" w:type="pct"/>
            <w:vAlign w:val="center"/>
          </w:tcPr>
          <w:p w14:paraId="7F60E777" w14:textId="77777777" w:rsidR="008948D9" w:rsidRPr="00871C9C" w:rsidRDefault="008948D9" w:rsidP="00F17CD2">
            <w:pPr>
              <w:jc w:val="center"/>
              <w:rPr>
                <w:color w:val="000000" w:themeColor="text1"/>
                <w:sz w:val="20"/>
                <w:szCs w:val="20"/>
              </w:rPr>
            </w:pPr>
            <w:r w:rsidRPr="00871C9C">
              <w:rPr>
                <w:color w:val="000000" w:themeColor="text1"/>
                <w:sz w:val="20"/>
                <w:szCs w:val="20"/>
              </w:rPr>
              <w:t>3108,2</w:t>
            </w:r>
          </w:p>
        </w:tc>
        <w:tc>
          <w:tcPr>
            <w:tcW w:w="827" w:type="pct"/>
            <w:vAlign w:val="center"/>
          </w:tcPr>
          <w:p w14:paraId="439CA9E1" w14:textId="77777777" w:rsidR="008948D9" w:rsidRPr="00871C9C" w:rsidRDefault="008948D9" w:rsidP="00F17CD2">
            <w:pPr>
              <w:jc w:val="center"/>
              <w:rPr>
                <w:color w:val="000000" w:themeColor="text1"/>
                <w:sz w:val="20"/>
                <w:szCs w:val="20"/>
              </w:rPr>
            </w:pPr>
            <w:r w:rsidRPr="00871C9C">
              <w:rPr>
                <w:color w:val="000000" w:themeColor="text1"/>
                <w:sz w:val="20"/>
                <w:szCs w:val="20"/>
              </w:rPr>
              <w:t>3400,3</w:t>
            </w:r>
          </w:p>
        </w:tc>
        <w:tc>
          <w:tcPr>
            <w:tcW w:w="827" w:type="pct"/>
            <w:vAlign w:val="center"/>
          </w:tcPr>
          <w:p w14:paraId="6C2DFB12" w14:textId="77777777" w:rsidR="008948D9" w:rsidRPr="00871C9C" w:rsidRDefault="008948D9" w:rsidP="00F17CD2">
            <w:pPr>
              <w:jc w:val="center"/>
              <w:rPr>
                <w:color w:val="000000" w:themeColor="text1"/>
                <w:sz w:val="20"/>
                <w:szCs w:val="20"/>
              </w:rPr>
            </w:pPr>
            <w:r w:rsidRPr="00871C9C">
              <w:rPr>
                <w:color w:val="000000" w:themeColor="text1"/>
                <w:sz w:val="20"/>
                <w:szCs w:val="20"/>
              </w:rPr>
              <w:t>5021,3</w:t>
            </w:r>
          </w:p>
        </w:tc>
        <w:tc>
          <w:tcPr>
            <w:tcW w:w="827" w:type="pct"/>
            <w:vAlign w:val="center"/>
          </w:tcPr>
          <w:p w14:paraId="3B05D5AE" w14:textId="77777777" w:rsidR="008948D9" w:rsidRPr="00871C9C" w:rsidRDefault="008948D9" w:rsidP="00F17CD2">
            <w:pPr>
              <w:jc w:val="center"/>
              <w:rPr>
                <w:color w:val="000000" w:themeColor="text1"/>
                <w:sz w:val="20"/>
                <w:szCs w:val="20"/>
              </w:rPr>
            </w:pPr>
            <w:r w:rsidRPr="00871C9C">
              <w:rPr>
                <w:color w:val="000000" w:themeColor="text1"/>
                <w:sz w:val="20"/>
                <w:szCs w:val="20"/>
              </w:rPr>
              <w:t>161,6</w:t>
            </w:r>
          </w:p>
        </w:tc>
      </w:tr>
      <w:tr w:rsidR="00B31CDE" w:rsidRPr="00871C9C" w14:paraId="1065F38E" w14:textId="77777777" w:rsidTr="00F17CD2">
        <w:tc>
          <w:tcPr>
            <w:tcW w:w="1692" w:type="pct"/>
            <w:vAlign w:val="center"/>
          </w:tcPr>
          <w:p w14:paraId="4D9B3866" w14:textId="77777777" w:rsidR="008948D9" w:rsidRPr="00871C9C" w:rsidRDefault="0011466F" w:rsidP="00F17CD2">
            <w:pPr>
              <w:rPr>
                <w:color w:val="000000" w:themeColor="text1"/>
                <w:sz w:val="20"/>
                <w:szCs w:val="20"/>
              </w:rPr>
            </w:pPr>
            <w:r w:rsidRPr="00871C9C">
              <w:rPr>
                <w:color w:val="000000" w:themeColor="text1"/>
                <w:sz w:val="20"/>
                <w:szCs w:val="20"/>
              </w:rPr>
              <w:t xml:space="preserve">Услуги жилищно-коммунального </w:t>
            </w:r>
            <w:r w:rsidRPr="00871C9C">
              <w:rPr>
                <w:color w:val="000000" w:themeColor="text1"/>
                <w:sz w:val="20"/>
                <w:szCs w:val="20"/>
              </w:rPr>
              <w:lastRenderedPageBreak/>
              <w:t xml:space="preserve">хозяйства </w:t>
            </w:r>
          </w:p>
        </w:tc>
        <w:tc>
          <w:tcPr>
            <w:tcW w:w="827" w:type="pct"/>
            <w:vAlign w:val="center"/>
          </w:tcPr>
          <w:p w14:paraId="56CF7772" w14:textId="77777777" w:rsidR="008948D9" w:rsidRPr="00871C9C" w:rsidRDefault="008948D9" w:rsidP="00F17CD2">
            <w:pPr>
              <w:jc w:val="center"/>
              <w:rPr>
                <w:color w:val="000000" w:themeColor="text1"/>
                <w:sz w:val="20"/>
                <w:szCs w:val="20"/>
              </w:rPr>
            </w:pPr>
            <w:r w:rsidRPr="00871C9C">
              <w:rPr>
                <w:color w:val="000000" w:themeColor="text1"/>
                <w:sz w:val="20"/>
                <w:szCs w:val="20"/>
              </w:rPr>
              <w:lastRenderedPageBreak/>
              <w:t>5124,1</w:t>
            </w:r>
          </w:p>
        </w:tc>
        <w:tc>
          <w:tcPr>
            <w:tcW w:w="827" w:type="pct"/>
            <w:vAlign w:val="center"/>
          </w:tcPr>
          <w:p w14:paraId="70263ACF" w14:textId="77777777" w:rsidR="008948D9" w:rsidRPr="00871C9C" w:rsidRDefault="008948D9" w:rsidP="00F17CD2">
            <w:pPr>
              <w:jc w:val="center"/>
              <w:rPr>
                <w:color w:val="000000" w:themeColor="text1"/>
                <w:sz w:val="20"/>
                <w:szCs w:val="20"/>
              </w:rPr>
            </w:pPr>
            <w:r w:rsidRPr="00871C9C">
              <w:rPr>
                <w:color w:val="000000" w:themeColor="text1"/>
                <w:sz w:val="20"/>
                <w:szCs w:val="20"/>
              </w:rPr>
              <w:t>7303,2</w:t>
            </w:r>
          </w:p>
        </w:tc>
        <w:tc>
          <w:tcPr>
            <w:tcW w:w="827" w:type="pct"/>
            <w:vAlign w:val="center"/>
          </w:tcPr>
          <w:p w14:paraId="05AB14B5" w14:textId="77777777" w:rsidR="008948D9" w:rsidRPr="00871C9C" w:rsidRDefault="008948D9" w:rsidP="00F17CD2">
            <w:pPr>
              <w:jc w:val="center"/>
              <w:rPr>
                <w:color w:val="000000" w:themeColor="text1"/>
                <w:sz w:val="20"/>
                <w:szCs w:val="20"/>
              </w:rPr>
            </w:pPr>
            <w:r w:rsidRPr="00871C9C">
              <w:rPr>
                <w:color w:val="000000" w:themeColor="text1"/>
                <w:sz w:val="20"/>
                <w:szCs w:val="20"/>
              </w:rPr>
              <w:t>9287,1</w:t>
            </w:r>
          </w:p>
        </w:tc>
        <w:tc>
          <w:tcPr>
            <w:tcW w:w="827" w:type="pct"/>
            <w:vAlign w:val="center"/>
          </w:tcPr>
          <w:p w14:paraId="0F4620D3" w14:textId="77777777" w:rsidR="008948D9" w:rsidRPr="00871C9C" w:rsidRDefault="008948D9" w:rsidP="00F17CD2">
            <w:pPr>
              <w:jc w:val="center"/>
              <w:rPr>
                <w:color w:val="000000" w:themeColor="text1"/>
                <w:sz w:val="20"/>
                <w:szCs w:val="20"/>
              </w:rPr>
            </w:pPr>
            <w:r w:rsidRPr="00871C9C">
              <w:rPr>
                <w:color w:val="000000" w:themeColor="text1"/>
                <w:sz w:val="20"/>
                <w:szCs w:val="20"/>
              </w:rPr>
              <w:t>181,2</w:t>
            </w:r>
          </w:p>
        </w:tc>
      </w:tr>
      <w:tr w:rsidR="00B31CDE" w:rsidRPr="00871C9C" w14:paraId="42782A72" w14:textId="77777777" w:rsidTr="00F17CD2">
        <w:tc>
          <w:tcPr>
            <w:tcW w:w="1692" w:type="pct"/>
            <w:vAlign w:val="center"/>
          </w:tcPr>
          <w:p w14:paraId="323D4B34" w14:textId="77777777" w:rsidR="008948D9" w:rsidRPr="00871C9C" w:rsidRDefault="0011466F" w:rsidP="00F17CD2">
            <w:pPr>
              <w:rPr>
                <w:color w:val="000000" w:themeColor="text1"/>
                <w:sz w:val="20"/>
                <w:szCs w:val="20"/>
              </w:rPr>
            </w:pPr>
            <w:r w:rsidRPr="00871C9C">
              <w:rPr>
                <w:color w:val="000000" w:themeColor="text1"/>
                <w:sz w:val="20"/>
                <w:szCs w:val="20"/>
              </w:rPr>
              <w:lastRenderedPageBreak/>
              <w:t xml:space="preserve">Услуги культуры </w:t>
            </w:r>
          </w:p>
        </w:tc>
        <w:tc>
          <w:tcPr>
            <w:tcW w:w="827" w:type="pct"/>
            <w:vAlign w:val="center"/>
          </w:tcPr>
          <w:p w14:paraId="747AE1B4" w14:textId="77777777" w:rsidR="008948D9" w:rsidRPr="00871C9C" w:rsidRDefault="008948D9" w:rsidP="00F17CD2">
            <w:pPr>
              <w:jc w:val="center"/>
              <w:rPr>
                <w:color w:val="000000" w:themeColor="text1"/>
                <w:sz w:val="20"/>
                <w:szCs w:val="20"/>
              </w:rPr>
            </w:pPr>
            <w:r w:rsidRPr="00871C9C">
              <w:rPr>
                <w:color w:val="000000" w:themeColor="text1"/>
                <w:sz w:val="20"/>
                <w:szCs w:val="20"/>
              </w:rPr>
              <w:t>190,3</w:t>
            </w:r>
          </w:p>
        </w:tc>
        <w:tc>
          <w:tcPr>
            <w:tcW w:w="827" w:type="pct"/>
            <w:vAlign w:val="center"/>
          </w:tcPr>
          <w:p w14:paraId="2931B219" w14:textId="77777777" w:rsidR="008948D9" w:rsidRPr="00871C9C" w:rsidRDefault="008948D9" w:rsidP="00F17CD2">
            <w:pPr>
              <w:jc w:val="center"/>
              <w:rPr>
                <w:color w:val="000000" w:themeColor="text1"/>
                <w:sz w:val="20"/>
                <w:szCs w:val="20"/>
              </w:rPr>
            </w:pPr>
            <w:r w:rsidRPr="00871C9C">
              <w:rPr>
                <w:color w:val="000000" w:themeColor="text1"/>
                <w:sz w:val="20"/>
                <w:szCs w:val="20"/>
              </w:rPr>
              <w:t>277,8</w:t>
            </w:r>
          </w:p>
        </w:tc>
        <w:tc>
          <w:tcPr>
            <w:tcW w:w="827" w:type="pct"/>
            <w:vAlign w:val="center"/>
          </w:tcPr>
          <w:p w14:paraId="728A3EB9" w14:textId="77777777" w:rsidR="008948D9" w:rsidRPr="00871C9C" w:rsidRDefault="008948D9" w:rsidP="00F17CD2">
            <w:pPr>
              <w:jc w:val="center"/>
              <w:rPr>
                <w:color w:val="000000" w:themeColor="text1"/>
                <w:sz w:val="20"/>
                <w:szCs w:val="20"/>
              </w:rPr>
            </w:pPr>
            <w:r w:rsidRPr="00871C9C">
              <w:rPr>
                <w:color w:val="000000" w:themeColor="text1"/>
                <w:sz w:val="20"/>
                <w:szCs w:val="20"/>
              </w:rPr>
              <w:t>182,7</w:t>
            </w:r>
          </w:p>
        </w:tc>
        <w:tc>
          <w:tcPr>
            <w:tcW w:w="827" w:type="pct"/>
            <w:vAlign w:val="center"/>
          </w:tcPr>
          <w:p w14:paraId="3C9530A6" w14:textId="77777777" w:rsidR="008948D9" w:rsidRPr="00871C9C" w:rsidRDefault="008948D9" w:rsidP="00F17CD2">
            <w:pPr>
              <w:jc w:val="center"/>
              <w:rPr>
                <w:color w:val="000000" w:themeColor="text1"/>
                <w:sz w:val="20"/>
                <w:szCs w:val="20"/>
              </w:rPr>
            </w:pPr>
            <w:r w:rsidRPr="00871C9C">
              <w:rPr>
                <w:color w:val="000000" w:themeColor="text1"/>
                <w:sz w:val="20"/>
                <w:szCs w:val="20"/>
              </w:rPr>
              <w:t>96,0</w:t>
            </w:r>
          </w:p>
        </w:tc>
      </w:tr>
      <w:tr w:rsidR="00B31CDE" w:rsidRPr="00871C9C" w14:paraId="1959367B" w14:textId="77777777" w:rsidTr="00F17CD2">
        <w:tc>
          <w:tcPr>
            <w:tcW w:w="1692" w:type="pct"/>
            <w:vAlign w:val="center"/>
          </w:tcPr>
          <w:p w14:paraId="17011E99" w14:textId="77777777" w:rsidR="008948D9" w:rsidRPr="00871C9C" w:rsidRDefault="0011466F" w:rsidP="00F17CD2">
            <w:pPr>
              <w:rPr>
                <w:color w:val="000000" w:themeColor="text1"/>
                <w:sz w:val="20"/>
                <w:szCs w:val="20"/>
              </w:rPr>
            </w:pPr>
            <w:r w:rsidRPr="00871C9C">
              <w:rPr>
                <w:color w:val="000000" w:themeColor="text1"/>
                <w:sz w:val="20"/>
                <w:szCs w:val="20"/>
              </w:rPr>
              <w:t xml:space="preserve">Туристические и экскурсионные услуги </w:t>
            </w:r>
          </w:p>
        </w:tc>
        <w:tc>
          <w:tcPr>
            <w:tcW w:w="827" w:type="pct"/>
            <w:vAlign w:val="center"/>
          </w:tcPr>
          <w:p w14:paraId="20FF9C7D" w14:textId="77777777" w:rsidR="008948D9" w:rsidRPr="00871C9C" w:rsidRDefault="008948D9" w:rsidP="00F17CD2">
            <w:pPr>
              <w:jc w:val="center"/>
              <w:rPr>
                <w:color w:val="000000" w:themeColor="text1"/>
                <w:sz w:val="20"/>
                <w:szCs w:val="20"/>
              </w:rPr>
            </w:pPr>
            <w:r w:rsidRPr="00871C9C">
              <w:rPr>
                <w:color w:val="000000" w:themeColor="text1"/>
                <w:sz w:val="20"/>
                <w:szCs w:val="20"/>
              </w:rPr>
              <w:t>11,5</w:t>
            </w:r>
          </w:p>
        </w:tc>
        <w:tc>
          <w:tcPr>
            <w:tcW w:w="827" w:type="pct"/>
            <w:vAlign w:val="center"/>
          </w:tcPr>
          <w:p w14:paraId="09233723" w14:textId="77777777" w:rsidR="008948D9" w:rsidRPr="00871C9C" w:rsidRDefault="008948D9" w:rsidP="00F17CD2">
            <w:pPr>
              <w:jc w:val="center"/>
              <w:rPr>
                <w:color w:val="000000" w:themeColor="text1"/>
                <w:sz w:val="20"/>
                <w:szCs w:val="20"/>
              </w:rPr>
            </w:pPr>
            <w:r w:rsidRPr="00871C9C">
              <w:rPr>
                <w:color w:val="000000" w:themeColor="text1"/>
                <w:sz w:val="20"/>
                <w:szCs w:val="20"/>
              </w:rPr>
              <w:t>33,5</w:t>
            </w:r>
          </w:p>
        </w:tc>
        <w:tc>
          <w:tcPr>
            <w:tcW w:w="827" w:type="pct"/>
            <w:vAlign w:val="center"/>
          </w:tcPr>
          <w:p w14:paraId="2706F762" w14:textId="77777777" w:rsidR="008948D9" w:rsidRPr="00871C9C" w:rsidRDefault="008948D9" w:rsidP="00F17CD2">
            <w:pPr>
              <w:jc w:val="center"/>
              <w:rPr>
                <w:color w:val="000000" w:themeColor="text1"/>
                <w:sz w:val="20"/>
                <w:szCs w:val="20"/>
              </w:rPr>
            </w:pPr>
          </w:p>
        </w:tc>
        <w:tc>
          <w:tcPr>
            <w:tcW w:w="827" w:type="pct"/>
            <w:vAlign w:val="center"/>
          </w:tcPr>
          <w:p w14:paraId="514D30E2" w14:textId="77777777" w:rsidR="008948D9" w:rsidRPr="00871C9C" w:rsidRDefault="008948D9" w:rsidP="00F17CD2">
            <w:pPr>
              <w:jc w:val="center"/>
              <w:rPr>
                <w:color w:val="000000" w:themeColor="text1"/>
                <w:sz w:val="20"/>
                <w:szCs w:val="20"/>
              </w:rPr>
            </w:pPr>
            <w:r w:rsidRPr="00871C9C">
              <w:rPr>
                <w:color w:val="000000" w:themeColor="text1"/>
                <w:sz w:val="20"/>
                <w:szCs w:val="20"/>
              </w:rPr>
              <w:t>0,0</w:t>
            </w:r>
          </w:p>
        </w:tc>
      </w:tr>
      <w:tr w:rsidR="00B31CDE" w:rsidRPr="00871C9C" w14:paraId="27EA5CBF" w14:textId="77777777" w:rsidTr="00F17CD2">
        <w:tc>
          <w:tcPr>
            <w:tcW w:w="1692" w:type="pct"/>
            <w:vAlign w:val="center"/>
          </w:tcPr>
          <w:p w14:paraId="0E8BC123" w14:textId="77777777" w:rsidR="008948D9" w:rsidRPr="00871C9C" w:rsidRDefault="0011466F" w:rsidP="00F17CD2">
            <w:pPr>
              <w:rPr>
                <w:color w:val="000000" w:themeColor="text1"/>
                <w:sz w:val="20"/>
                <w:szCs w:val="20"/>
              </w:rPr>
            </w:pPr>
            <w:r w:rsidRPr="00871C9C">
              <w:rPr>
                <w:color w:val="000000" w:themeColor="text1"/>
                <w:sz w:val="20"/>
                <w:szCs w:val="20"/>
              </w:rPr>
              <w:t xml:space="preserve">Санаторно-курортное обслуживание </w:t>
            </w:r>
          </w:p>
        </w:tc>
        <w:tc>
          <w:tcPr>
            <w:tcW w:w="827" w:type="pct"/>
            <w:vAlign w:val="center"/>
          </w:tcPr>
          <w:p w14:paraId="227D14E3" w14:textId="77777777" w:rsidR="008948D9" w:rsidRPr="00871C9C" w:rsidRDefault="008948D9" w:rsidP="00F17CD2">
            <w:pPr>
              <w:jc w:val="center"/>
              <w:rPr>
                <w:color w:val="000000" w:themeColor="text1"/>
                <w:sz w:val="20"/>
                <w:szCs w:val="20"/>
              </w:rPr>
            </w:pPr>
            <w:r w:rsidRPr="00871C9C">
              <w:rPr>
                <w:color w:val="000000" w:themeColor="text1"/>
                <w:sz w:val="20"/>
                <w:szCs w:val="20"/>
              </w:rPr>
              <w:t>503,4</w:t>
            </w:r>
          </w:p>
        </w:tc>
        <w:tc>
          <w:tcPr>
            <w:tcW w:w="827" w:type="pct"/>
            <w:vAlign w:val="center"/>
          </w:tcPr>
          <w:p w14:paraId="339712A5" w14:textId="77777777" w:rsidR="008948D9" w:rsidRPr="00871C9C" w:rsidRDefault="008948D9" w:rsidP="00F17CD2">
            <w:pPr>
              <w:jc w:val="center"/>
              <w:rPr>
                <w:color w:val="000000" w:themeColor="text1"/>
                <w:sz w:val="20"/>
                <w:szCs w:val="20"/>
              </w:rPr>
            </w:pPr>
            <w:r w:rsidRPr="00871C9C">
              <w:rPr>
                <w:color w:val="000000" w:themeColor="text1"/>
                <w:sz w:val="20"/>
                <w:szCs w:val="20"/>
              </w:rPr>
              <w:t>1577,6</w:t>
            </w:r>
          </w:p>
        </w:tc>
        <w:tc>
          <w:tcPr>
            <w:tcW w:w="827" w:type="pct"/>
            <w:vAlign w:val="center"/>
          </w:tcPr>
          <w:p w14:paraId="45B31709" w14:textId="77777777" w:rsidR="008948D9" w:rsidRPr="00871C9C" w:rsidRDefault="008948D9" w:rsidP="00F17CD2">
            <w:pPr>
              <w:jc w:val="center"/>
              <w:rPr>
                <w:color w:val="000000" w:themeColor="text1"/>
                <w:sz w:val="20"/>
                <w:szCs w:val="20"/>
              </w:rPr>
            </w:pPr>
            <w:r w:rsidRPr="00871C9C">
              <w:rPr>
                <w:color w:val="000000" w:themeColor="text1"/>
                <w:sz w:val="20"/>
                <w:szCs w:val="20"/>
              </w:rPr>
              <w:t>389,4</w:t>
            </w:r>
          </w:p>
        </w:tc>
        <w:tc>
          <w:tcPr>
            <w:tcW w:w="827" w:type="pct"/>
            <w:vAlign w:val="center"/>
          </w:tcPr>
          <w:p w14:paraId="02879EF9" w14:textId="77777777" w:rsidR="008948D9" w:rsidRPr="00871C9C" w:rsidRDefault="008948D9" w:rsidP="00F17CD2">
            <w:pPr>
              <w:jc w:val="center"/>
              <w:rPr>
                <w:color w:val="000000" w:themeColor="text1"/>
                <w:sz w:val="20"/>
                <w:szCs w:val="20"/>
              </w:rPr>
            </w:pPr>
            <w:r w:rsidRPr="00871C9C">
              <w:rPr>
                <w:color w:val="000000" w:themeColor="text1"/>
                <w:sz w:val="20"/>
                <w:szCs w:val="20"/>
              </w:rPr>
              <w:t>77,4</w:t>
            </w:r>
          </w:p>
        </w:tc>
      </w:tr>
      <w:tr w:rsidR="00B31CDE" w:rsidRPr="00871C9C" w14:paraId="5992BBAE" w14:textId="77777777" w:rsidTr="00F17CD2">
        <w:tc>
          <w:tcPr>
            <w:tcW w:w="1692" w:type="pct"/>
            <w:vAlign w:val="center"/>
          </w:tcPr>
          <w:p w14:paraId="64F4DE42" w14:textId="77777777" w:rsidR="008948D9" w:rsidRPr="00871C9C" w:rsidRDefault="008948D9" w:rsidP="00F17CD2">
            <w:pPr>
              <w:rPr>
                <w:color w:val="000000" w:themeColor="text1"/>
                <w:sz w:val="20"/>
                <w:szCs w:val="20"/>
              </w:rPr>
            </w:pPr>
            <w:r w:rsidRPr="00871C9C">
              <w:rPr>
                <w:color w:val="000000" w:themeColor="text1"/>
                <w:sz w:val="20"/>
                <w:szCs w:val="20"/>
              </w:rPr>
              <w:t>Система</w:t>
            </w:r>
            <w:r w:rsidR="0011466F" w:rsidRPr="00871C9C">
              <w:rPr>
                <w:color w:val="000000" w:themeColor="text1"/>
                <w:sz w:val="20"/>
                <w:szCs w:val="20"/>
              </w:rPr>
              <w:t xml:space="preserve"> образования</w:t>
            </w:r>
          </w:p>
        </w:tc>
        <w:tc>
          <w:tcPr>
            <w:tcW w:w="827" w:type="pct"/>
            <w:vAlign w:val="center"/>
          </w:tcPr>
          <w:p w14:paraId="20FF76C6" w14:textId="77777777" w:rsidR="008948D9" w:rsidRPr="00871C9C" w:rsidRDefault="008948D9" w:rsidP="00F17CD2">
            <w:pPr>
              <w:jc w:val="center"/>
              <w:rPr>
                <w:color w:val="000000" w:themeColor="text1"/>
                <w:sz w:val="20"/>
                <w:szCs w:val="20"/>
              </w:rPr>
            </w:pPr>
            <w:r w:rsidRPr="00871C9C">
              <w:rPr>
                <w:color w:val="000000" w:themeColor="text1"/>
                <w:sz w:val="20"/>
                <w:szCs w:val="20"/>
              </w:rPr>
              <w:t>118506,5</w:t>
            </w:r>
          </w:p>
        </w:tc>
        <w:tc>
          <w:tcPr>
            <w:tcW w:w="827" w:type="pct"/>
            <w:vAlign w:val="center"/>
          </w:tcPr>
          <w:p w14:paraId="037C59E2" w14:textId="77777777" w:rsidR="008948D9" w:rsidRPr="00871C9C" w:rsidRDefault="008948D9" w:rsidP="00F17CD2">
            <w:pPr>
              <w:jc w:val="center"/>
              <w:rPr>
                <w:color w:val="000000" w:themeColor="text1"/>
                <w:sz w:val="20"/>
                <w:szCs w:val="20"/>
              </w:rPr>
            </w:pPr>
            <w:r w:rsidRPr="00871C9C">
              <w:rPr>
                <w:color w:val="000000" w:themeColor="text1"/>
                <w:sz w:val="20"/>
                <w:szCs w:val="20"/>
              </w:rPr>
              <w:t>131867,2</w:t>
            </w:r>
          </w:p>
        </w:tc>
        <w:tc>
          <w:tcPr>
            <w:tcW w:w="827" w:type="pct"/>
            <w:vAlign w:val="center"/>
          </w:tcPr>
          <w:p w14:paraId="5490DF4F" w14:textId="77777777" w:rsidR="008948D9" w:rsidRPr="00871C9C" w:rsidRDefault="008948D9" w:rsidP="00F17CD2">
            <w:pPr>
              <w:jc w:val="center"/>
              <w:rPr>
                <w:color w:val="000000" w:themeColor="text1"/>
                <w:sz w:val="20"/>
                <w:szCs w:val="20"/>
              </w:rPr>
            </w:pPr>
            <w:r w:rsidRPr="00871C9C">
              <w:rPr>
                <w:color w:val="000000" w:themeColor="text1"/>
                <w:sz w:val="20"/>
                <w:szCs w:val="20"/>
              </w:rPr>
              <w:t>149574,4</w:t>
            </w:r>
          </w:p>
        </w:tc>
        <w:tc>
          <w:tcPr>
            <w:tcW w:w="827" w:type="pct"/>
            <w:vAlign w:val="center"/>
          </w:tcPr>
          <w:p w14:paraId="54D3B9FB" w14:textId="77777777" w:rsidR="008948D9" w:rsidRPr="00871C9C" w:rsidRDefault="008948D9" w:rsidP="00F17CD2">
            <w:pPr>
              <w:jc w:val="center"/>
              <w:rPr>
                <w:color w:val="000000" w:themeColor="text1"/>
                <w:sz w:val="20"/>
                <w:szCs w:val="20"/>
              </w:rPr>
            </w:pPr>
            <w:r w:rsidRPr="00871C9C">
              <w:rPr>
                <w:color w:val="000000" w:themeColor="text1"/>
                <w:sz w:val="20"/>
                <w:szCs w:val="20"/>
              </w:rPr>
              <w:t>126,2</w:t>
            </w:r>
          </w:p>
        </w:tc>
      </w:tr>
      <w:tr w:rsidR="00B31CDE" w:rsidRPr="00871C9C" w14:paraId="2EDB7F48" w14:textId="77777777" w:rsidTr="00F17CD2">
        <w:tc>
          <w:tcPr>
            <w:tcW w:w="1692" w:type="pct"/>
            <w:vAlign w:val="center"/>
          </w:tcPr>
          <w:p w14:paraId="6D36F8D2" w14:textId="77777777" w:rsidR="008948D9" w:rsidRPr="00871C9C" w:rsidRDefault="0011466F" w:rsidP="00F17CD2">
            <w:pPr>
              <w:rPr>
                <w:color w:val="000000" w:themeColor="text1"/>
                <w:sz w:val="20"/>
                <w:szCs w:val="20"/>
              </w:rPr>
            </w:pPr>
            <w:r w:rsidRPr="00871C9C">
              <w:rPr>
                <w:color w:val="000000" w:themeColor="text1"/>
                <w:sz w:val="20"/>
                <w:szCs w:val="20"/>
              </w:rPr>
              <w:t xml:space="preserve">Медицинские услуги </w:t>
            </w:r>
          </w:p>
        </w:tc>
        <w:tc>
          <w:tcPr>
            <w:tcW w:w="827" w:type="pct"/>
            <w:vAlign w:val="center"/>
          </w:tcPr>
          <w:p w14:paraId="70F47EBB" w14:textId="77777777" w:rsidR="008948D9" w:rsidRPr="00871C9C" w:rsidRDefault="008948D9" w:rsidP="00F17CD2">
            <w:pPr>
              <w:jc w:val="center"/>
              <w:rPr>
                <w:color w:val="000000" w:themeColor="text1"/>
                <w:sz w:val="20"/>
                <w:szCs w:val="20"/>
              </w:rPr>
            </w:pPr>
            <w:r w:rsidRPr="00871C9C">
              <w:rPr>
                <w:color w:val="000000" w:themeColor="text1"/>
                <w:sz w:val="20"/>
                <w:szCs w:val="20"/>
              </w:rPr>
              <w:t>58754,6</w:t>
            </w:r>
          </w:p>
        </w:tc>
        <w:tc>
          <w:tcPr>
            <w:tcW w:w="827" w:type="pct"/>
            <w:vAlign w:val="center"/>
          </w:tcPr>
          <w:p w14:paraId="6EAEC23E" w14:textId="77777777" w:rsidR="008948D9" w:rsidRPr="00871C9C" w:rsidRDefault="008948D9" w:rsidP="00F17CD2">
            <w:pPr>
              <w:jc w:val="center"/>
              <w:rPr>
                <w:color w:val="000000" w:themeColor="text1"/>
                <w:sz w:val="20"/>
                <w:szCs w:val="20"/>
              </w:rPr>
            </w:pPr>
            <w:r w:rsidRPr="00871C9C">
              <w:rPr>
                <w:color w:val="000000" w:themeColor="text1"/>
                <w:sz w:val="20"/>
                <w:szCs w:val="20"/>
              </w:rPr>
              <w:t>64696,0</w:t>
            </w:r>
          </w:p>
        </w:tc>
        <w:tc>
          <w:tcPr>
            <w:tcW w:w="827" w:type="pct"/>
            <w:vAlign w:val="center"/>
          </w:tcPr>
          <w:p w14:paraId="415EBD88" w14:textId="77777777" w:rsidR="008948D9" w:rsidRPr="00871C9C" w:rsidRDefault="008948D9" w:rsidP="00F17CD2">
            <w:pPr>
              <w:jc w:val="center"/>
              <w:rPr>
                <w:color w:val="000000" w:themeColor="text1"/>
                <w:sz w:val="20"/>
                <w:szCs w:val="20"/>
              </w:rPr>
            </w:pPr>
            <w:r w:rsidRPr="00871C9C">
              <w:rPr>
                <w:color w:val="000000" w:themeColor="text1"/>
                <w:sz w:val="20"/>
                <w:szCs w:val="20"/>
              </w:rPr>
              <w:t>71623,8</w:t>
            </w:r>
          </w:p>
        </w:tc>
        <w:tc>
          <w:tcPr>
            <w:tcW w:w="827" w:type="pct"/>
            <w:vAlign w:val="center"/>
          </w:tcPr>
          <w:p w14:paraId="6A99F1BB" w14:textId="77777777" w:rsidR="008948D9" w:rsidRPr="00871C9C" w:rsidRDefault="008948D9" w:rsidP="00F17CD2">
            <w:pPr>
              <w:jc w:val="center"/>
              <w:rPr>
                <w:color w:val="000000" w:themeColor="text1"/>
                <w:sz w:val="20"/>
                <w:szCs w:val="20"/>
              </w:rPr>
            </w:pPr>
            <w:r w:rsidRPr="00871C9C">
              <w:rPr>
                <w:color w:val="000000" w:themeColor="text1"/>
                <w:sz w:val="20"/>
                <w:szCs w:val="20"/>
              </w:rPr>
              <w:t>121,9</w:t>
            </w:r>
          </w:p>
        </w:tc>
      </w:tr>
      <w:tr w:rsidR="00B31CDE" w:rsidRPr="00871C9C" w14:paraId="1384EDBC" w14:textId="77777777" w:rsidTr="00F17CD2">
        <w:tc>
          <w:tcPr>
            <w:tcW w:w="1692" w:type="pct"/>
            <w:vAlign w:val="center"/>
          </w:tcPr>
          <w:p w14:paraId="35AEB9A9" w14:textId="77777777" w:rsidR="008948D9" w:rsidRPr="00871C9C" w:rsidRDefault="0011466F" w:rsidP="00F17CD2">
            <w:pPr>
              <w:rPr>
                <w:color w:val="000000" w:themeColor="text1"/>
                <w:sz w:val="20"/>
                <w:szCs w:val="20"/>
              </w:rPr>
            </w:pPr>
            <w:r w:rsidRPr="00871C9C">
              <w:rPr>
                <w:color w:val="000000" w:themeColor="text1"/>
                <w:sz w:val="20"/>
                <w:szCs w:val="20"/>
              </w:rPr>
              <w:t xml:space="preserve">Правовые и банковские услуги </w:t>
            </w:r>
          </w:p>
        </w:tc>
        <w:tc>
          <w:tcPr>
            <w:tcW w:w="827" w:type="pct"/>
            <w:vAlign w:val="center"/>
          </w:tcPr>
          <w:p w14:paraId="0B154D55" w14:textId="77777777" w:rsidR="008948D9" w:rsidRPr="00871C9C" w:rsidRDefault="008948D9" w:rsidP="00F17CD2">
            <w:pPr>
              <w:jc w:val="center"/>
              <w:rPr>
                <w:color w:val="000000" w:themeColor="text1"/>
                <w:sz w:val="20"/>
                <w:szCs w:val="20"/>
              </w:rPr>
            </w:pPr>
            <w:r w:rsidRPr="00871C9C">
              <w:rPr>
                <w:color w:val="000000" w:themeColor="text1"/>
                <w:sz w:val="20"/>
                <w:szCs w:val="20"/>
              </w:rPr>
              <w:t>107573,5</w:t>
            </w:r>
          </w:p>
        </w:tc>
        <w:tc>
          <w:tcPr>
            <w:tcW w:w="827" w:type="pct"/>
            <w:vAlign w:val="center"/>
          </w:tcPr>
          <w:p w14:paraId="4B446D8D" w14:textId="77777777" w:rsidR="008948D9" w:rsidRPr="00871C9C" w:rsidRDefault="008948D9" w:rsidP="00F17CD2">
            <w:pPr>
              <w:jc w:val="center"/>
              <w:rPr>
                <w:color w:val="000000" w:themeColor="text1"/>
                <w:sz w:val="20"/>
                <w:szCs w:val="20"/>
              </w:rPr>
            </w:pPr>
            <w:r w:rsidRPr="00871C9C">
              <w:rPr>
                <w:color w:val="000000" w:themeColor="text1"/>
                <w:sz w:val="20"/>
                <w:szCs w:val="20"/>
              </w:rPr>
              <w:t>109295,9</w:t>
            </w:r>
          </w:p>
        </w:tc>
        <w:tc>
          <w:tcPr>
            <w:tcW w:w="827" w:type="pct"/>
            <w:vAlign w:val="center"/>
          </w:tcPr>
          <w:p w14:paraId="1B2B927E" w14:textId="77777777" w:rsidR="008948D9" w:rsidRPr="00871C9C" w:rsidRDefault="008948D9" w:rsidP="00F17CD2">
            <w:pPr>
              <w:jc w:val="center"/>
              <w:rPr>
                <w:color w:val="000000" w:themeColor="text1"/>
                <w:sz w:val="20"/>
                <w:szCs w:val="20"/>
              </w:rPr>
            </w:pPr>
            <w:r w:rsidRPr="00871C9C">
              <w:rPr>
                <w:color w:val="000000" w:themeColor="text1"/>
                <w:sz w:val="20"/>
                <w:szCs w:val="20"/>
              </w:rPr>
              <w:t>131427,0</w:t>
            </w:r>
          </w:p>
        </w:tc>
        <w:tc>
          <w:tcPr>
            <w:tcW w:w="827" w:type="pct"/>
            <w:vAlign w:val="center"/>
          </w:tcPr>
          <w:p w14:paraId="719F9E33" w14:textId="77777777" w:rsidR="008948D9" w:rsidRPr="00871C9C" w:rsidRDefault="008948D9" w:rsidP="00F17CD2">
            <w:pPr>
              <w:jc w:val="center"/>
              <w:rPr>
                <w:color w:val="000000" w:themeColor="text1"/>
                <w:sz w:val="20"/>
                <w:szCs w:val="20"/>
              </w:rPr>
            </w:pPr>
            <w:r w:rsidRPr="00871C9C">
              <w:rPr>
                <w:color w:val="000000" w:themeColor="text1"/>
                <w:sz w:val="20"/>
                <w:szCs w:val="20"/>
              </w:rPr>
              <w:t>122,2</w:t>
            </w:r>
          </w:p>
        </w:tc>
      </w:tr>
      <w:tr w:rsidR="00B31CDE" w:rsidRPr="00871C9C" w14:paraId="39EA2923" w14:textId="77777777" w:rsidTr="00F17CD2">
        <w:tc>
          <w:tcPr>
            <w:tcW w:w="1692" w:type="pct"/>
            <w:vAlign w:val="center"/>
          </w:tcPr>
          <w:p w14:paraId="6DA10BA7" w14:textId="77777777" w:rsidR="008948D9" w:rsidRPr="00871C9C" w:rsidRDefault="008948D9" w:rsidP="00F17CD2">
            <w:pPr>
              <w:rPr>
                <w:color w:val="000000" w:themeColor="text1"/>
                <w:sz w:val="20"/>
                <w:szCs w:val="20"/>
              </w:rPr>
            </w:pPr>
            <w:r w:rsidRPr="00871C9C">
              <w:rPr>
                <w:color w:val="000000" w:themeColor="text1"/>
                <w:sz w:val="20"/>
                <w:szCs w:val="20"/>
              </w:rPr>
              <w:t>Д</w:t>
            </w:r>
            <w:r w:rsidR="0011466F" w:rsidRPr="00871C9C">
              <w:rPr>
                <w:color w:val="000000" w:themeColor="text1"/>
                <w:sz w:val="20"/>
                <w:szCs w:val="20"/>
              </w:rPr>
              <w:t xml:space="preserve">ругие услуги </w:t>
            </w:r>
          </w:p>
        </w:tc>
        <w:tc>
          <w:tcPr>
            <w:tcW w:w="827" w:type="pct"/>
            <w:vAlign w:val="center"/>
          </w:tcPr>
          <w:p w14:paraId="5648F503" w14:textId="77777777" w:rsidR="008948D9" w:rsidRPr="00871C9C" w:rsidRDefault="008948D9" w:rsidP="00F17CD2">
            <w:pPr>
              <w:jc w:val="center"/>
              <w:rPr>
                <w:color w:val="000000" w:themeColor="text1"/>
                <w:sz w:val="20"/>
                <w:szCs w:val="20"/>
              </w:rPr>
            </w:pPr>
            <w:r w:rsidRPr="00871C9C">
              <w:rPr>
                <w:color w:val="000000" w:themeColor="text1"/>
                <w:sz w:val="20"/>
                <w:szCs w:val="20"/>
              </w:rPr>
              <w:t>96558,8</w:t>
            </w:r>
          </w:p>
        </w:tc>
        <w:tc>
          <w:tcPr>
            <w:tcW w:w="827" w:type="pct"/>
            <w:vAlign w:val="center"/>
          </w:tcPr>
          <w:p w14:paraId="47EC4AEE" w14:textId="77777777" w:rsidR="008948D9" w:rsidRPr="00871C9C" w:rsidRDefault="008948D9" w:rsidP="00F17CD2">
            <w:pPr>
              <w:jc w:val="center"/>
              <w:rPr>
                <w:color w:val="000000" w:themeColor="text1"/>
                <w:sz w:val="20"/>
                <w:szCs w:val="20"/>
              </w:rPr>
            </w:pPr>
            <w:r w:rsidRPr="00871C9C">
              <w:rPr>
                <w:color w:val="000000" w:themeColor="text1"/>
                <w:sz w:val="20"/>
                <w:szCs w:val="20"/>
              </w:rPr>
              <w:t>141199,9</w:t>
            </w:r>
          </w:p>
        </w:tc>
        <w:tc>
          <w:tcPr>
            <w:tcW w:w="827" w:type="pct"/>
            <w:vAlign w:val="center"/>
          </w:tcPr>
          <w:p w14:paraId="4F037A4E" w14:textId="77777777" w:rsidR="008948D9" w:rsidRPr="00871C9C" w:rsidRDefault="008948D9" w:rsidP="00F17CD2">
            <w:pPr>
              <w:jc w:val="center"/>
              <w:rPr>
                <w:color w:val="000000" w:themeColor="text1"/>
                <w:sz w:val="20"/>
                <w:szCs w:val="20"/>
              </w:rPr>
            </w:pPr>
            <w:r w:rsidRPr="00871C9C">
              <w:rPr>
                <w:color w:val="000000" w:themeColor="text1"/>
                <w:sz w:val="20"/>
                <w:szCs w:val="20"/>
              </w:rPr>
              <w:t>28880,7</w:t>
            </w:r>
          </w:p>
        </w:tc>
        <w:tc>
          <w:tcPr>
            <w:tcW w:w="827" w:type="pct"/>
            <w:vAlign w:val="center"/>
          </w:tcPr>
          <w:p w14:paraId="5377E71D" w14:textId="77777777" w:rsidR="008948D9" w:rsidRPr="00871C9C" w:rsidRDefault="008948D9" w:rsidP="00F17CD2">
            <w:pPr>
              <w:jc w:val="center"/>
              <w:rPr>
                <w:color w:val="000000" w:themeColor="text1"/>
                <w:sz w:val="20"/>
                <w:szCs w:val="20"/>
              </w:rPr>
            </w:pPr>
            <w:r w:rsidRPr="00871C9C">
              <w:rPr>
                <w:color w:val="000000" w:themeColor="text1"/>
                <w:sz w:val="20"/>
                <w:szCs w:val="20"/>
              </w:rPr>
              <w:t>29,9</w:t>
            </w:r>
          </w:p>
        </w:tc>
      </w:tr>
    </w:tbl>
    <w:p w14:paraId="6739093E" w14:textId="77777777" w:rsidR="005B5983" w:rsidRPr="00871C9C" w:rsidRDefault="005B5983" w:rsidP="00F56AFA">
      <w:pPr>
        <w:pStyle w:val="affff2"/>
        <w:spacing w:before="0" w:after="0"/>
        <w:ind w:firstLine="567"/>
        <w:rPr>
          <w:rFonts w:ascii="Times New Roman" w:hAnsi="Times New Roman" w:cs="Times New Roman"/>
          <w:color w:val="000000" w:themeColor="text1"/>
          <w:sz w:val="24"/>
          <w:szCs w:val="24"/>
          <w:lang w:val="ru-RU"/>
        </w:rPr>
      </w:pPr>
    </w:p>
    <w:p w14:paraId="12246E16" w14:textId="77777777" w:rsidR="00C05D01" w:rsidRPr="00871C9C" w:rsidRDefault="006B32E1"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rPr>
        <w:t>Несмотря на динамичное развитие в последние годы сферы платных услуг в области, существуют проблемы, которые препятствуют улучшению качества и увеличению охвата платными услугами</w:t>
      </w:r>
      <w:r w:rsidR="00C05D01" w:rsidRPr="00871C9C">
        <w:rPr>
          <w:rFonts w:ascii="Times New Roman" w:hAnsi="Times New Roman" w:cs="Times New Roman"/>
          <w:color w:val="000000" w:themeColor="text1"/>
          <w:sz w:val="24"/>
          <w:szCs w:val="24"/>
          <w:lang w:val="ru-RU"/>
        </w:rPr>
        <w:t>:</w:t>
      </w:r>
    </w:p>
    <w:p w14:paraId="1A9FFE50" w14:textId="28369F51" w:rsidR="0056199D" w:rsidRPr="00871C9C" w:rsidRDefault="0056199D"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Низкий уровень качества </w:t>
      </w:r>
      <w:r w:rsidR="0083555A">
        <w:rPr>
          <w:rFonts w:ascii="Times New Roman" w:hAnsi="Times New Roman" w:cs="Times New Roman"/>
          <w:color w:val="000000" w:themeColor="text1"/>
          <w:sz w:val="24"/>
          <w:szCs w:val="24"/>
        </w:rPr>
        <w:t xml:space="preserve">отдельных видов </w:t>
      </w:r>
      <w:r w:rsidRPr="00871C9C">
        <w:rPr>
          <w:rFonts w:ascii="Times New Roman" w:hAnsi="Times New Roman" w:cs="Times New Roman"/>
          <w:color w:val="000000" w:themeColor="text1"/>
          <w:sz w:val="24"/>
          <w:szCs w:val="24"/>
        </w:rPr>
        <w:t>предоставляемых услуг;</w:t>
      </w:r>
    </w:p>
    <w:p w14:paraId="06EBFF02" w14:textId="77777777" w:rsidR="0056199D" w:rsidRPr="00871C9C" w:rsidRDefault="0056199D"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Слабая материально-техническая база предприятий и учреждений, предоставляющих платные услуги населению;</w:t>
      </w:r>
    </w:p>
    <w:p w14:paraId="26A2AF31" w14:textId="77777777" w:rsidR="0056199D" w:rsidRPr="00871C9C" w:rsidRDefault="00E04E05"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Вмешательство государственных органов;</w:t>
      </w:r>
    </w:p>
    <w:p w14:paraId="4A27BEDF" w14:textId="528AB5A0" w:rsidR="00E04E05" w:rsidRPr="00871C9C" w:rsidRDefault="007F2FED"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Отсутствие маркетинговой и инновационной деятельности </w:t>
      </w:r>
      <w:r w:rsidR="0083555A">
        <w:rPr>
          <w:rFonts w:ascii="Times New Roman" w:hAnsi="Times New Roman" w:cs="Times New Roman"/>
          <w:color w:val="000000" w:themeColor="text1"/>
          <w:sz w:val="24"/>
          <w:szCs w:val="24"/>
        </w:rPr>
        <w:t xml:space="preserve">на </w:t>
      </w:r>
      <w:r w:rsidRPr="00871C9C">
        <w:rPr>
          <w:rFonts w:ascii="Times New Roman" w:hAnsi="Times New Roman" w:cs="Times New Roman"/>
          <w:color w:val="000000" w:themeColor="text1"/>
          <w:sz w:val="24"/>
          <w:szCs w:val="24"/>
        </w:rPr>
        <w:t>рынк</w:t>
      </w:r>
      <w:r w:rsidR="0083555A">
        <w:rPr>
          <w:rFonts w:ascii="Times New Roman" w:hAnsi="Times New Roman" w:cs="Times New Roman"/>
          <w:color w:val="000000" w:themeColor="text1"/>
          <w:sz w:val="24"/>
          <w:szCs w:val="24"/>
        </w:rPr>
        <w:t>е</w:t>
      </w:r>
      <w:r w:rsidRPr="00871C9C">
        <w:rPr>
          <w:rFonts w:ascii="Times New Roman" w:hAnsi="Times New Roman" w:cs="Times New Roman"/>
          <w:color w:val="000000" w:themeColor="text1"/>
          <w:sz w:val="24"/>
          <w:szCs w:val="24"/>
        </w:rPr>
        <w:t xml:space="preserve"> платных услуг.</w:t>
      </w:r>
    </w:p>
    <w:p w14:paraId="71D24335" w14:textId="77777777" w:rsidR="00F17CD2" w:rsidRPr="00871C9C" w:rsidRDefault="00F17CD2" w:rsidP="00F56AFA">
      <w:pPr>
        <w:pStyle w:val="affff2"/>
        <w:spacing w:before="0" w:after="0"/>
        <w:ind w:firstLine="567"/>
        <w:rPr>
          <w:rFonts w:ascii="Times New Roman" w:hAnsi="Times New Roman" w:cs="Times New Roman"/>
          <w:color w:val="000000" w:themeColor="text1"/>
          <w:sz w:val="24"/>
          <w:szCs w:val="24"/>
          <w:lang w:val="ru-RU"/>
        </w:rPr>
      </w:pPr>
    </w:p>
    <w:p w14:paraId="2A692C0F" w14:textId="77777777" w:rsidR="00FB5671" w:rsidRPr="00871C9C" w:rsidRDefault="00FB5671"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rPr>
        <w:t xml:space="preserve">Основной </w:t>
      </w:r>
      <w:r w:rsidRPr="00871C9C">
        <w:rPr>
          <w:rFonts w:ascii="Times New Roman" w:hAnsi="Times New Roman" w:cs="Times New Roman"/>
          <w:b/>
          <w:color w:val="000000" w:themeColor="text1"/>
          <w:sz w:val="24"/>
          <w:szCs w:val="24"/>
          <w:lang w:val="ru-RU"/>
        </w:rPr>
        <w:t>целью</w:t>
      </w:r>
      <w:r w:rsidRPr="00871C9C">
        <w:rPr>
          <w:rFonts w:ascii="Times New Roman" w:hAnsi="Times New Roman" w:cs="Times New Roman"/>
          <w:color w:val="000000" w:themeColor="text1"/>
          <w:sz w:val="24"/>
          <w:szCs w:val="24"/>
          <w:lang w:val="ru-RU"/>
        </w:rPr>
        <w:t xml:space="preserve"> является повышение уровня развития сферы услуг и спроса населения на платные услуги.</w:t>
      </w:r>
    </w:p>
    <w:p w14:paraId="1FCC1331" w14:textId="77777777" w:rsidR="00FB5671" w:rsidRPr="00871C9C" w:rsidRDefault="00DF3774" w:rsidP="00F56AFA">
      <w:pPr>
        <w:pStyle w:val="affff2"/>
        <w:spacing w:before="0" w:after="0"/>
        <w:ind w:firstLine="567"/>
        <w:rPr>
          <w:rFonts w:ascii="Times New Roman" w:hAnsi="Times New Roman" w:cs="Times New Roman"/>
          <w:color w:val="000000" w:themeColor="text1"/>
          <w:sz w:val="24"/>
          <w:szCs w:val="24"/>
          <w:lang w:val="ru-RU"/>
        </w:rPr>
      </w:pPr>
      <w:r w:rsidRPr="00871C9C">
        <w:rPr>
          <w:rFonts w:ascii="Times New Roman" w:hAnsi="Times New Roman" w:cs="Times New Roman"/>
          <w:color w:val="000000" w:themeColor="text1"/>
          <w:sz w:val="24"/>
          <w:szCs w:val="24"/>
          <w:lang w:val="ru-RU"/>
        </w:rPr>
        <w:t xml:space="preserve">Для </w:t>
      </w:r>
      <w:r w:rsidR="00434572" w:rsidRPr="00871C9C">
        <w:rPr>
          <w:rFonts w:ascii="Times New Roman" w:hAnsi="Times New Roman" w:cs="Times New Roman"/>
          <w:color w:val="000000" w:themeColor="text1"/>
          <w:sz w:val="24"/>
          <w:szCs w:val="24"/>
          <w:lang w:val="ru-RU"/>
        </w:rPr>
        <w:t>достижения</w:t>
      </w:r>
      <w:r w:rsidRPr="00871C9C">
        <w:rPr>
          <w:rFonts w:ascii="Times New Roman" w:hAnsi="Times New Roman" w:cs="Times New Roman"/>
          <w:color w:val="000000" w:themeColor="text1"/>
          <w:sz w:val="24"/>
          <w:szCs w:val="24"/>
          <w:lang w:val="ru-RU"/>
        </w:rPr>
        <w:t xml:space="preserve"> основной цели </w:t>
      </w:r>
      <w:r w:rsidR="00434572" w:rsidRPr="00871C9C">
        <w:rPr>
          <w:rFonts w:ascii="Times New Roman" w:hAnsi="Times New Roman" w:cs="Times New Roman"/>
          <w:color w:val="000000" w:themeColor="text1"/>
          <w:sz w:val="24"/>
          <w:szCs w:val="24"/>
          <w:lang w:val="ru-RU"/>
        </w:rPr>
        <w:t xml:space="preserve">необходимо решить следующие </w:t>
      </w:r>
      <w:r w:rsidR="00434572" w:rsidRPr="00871C9C">
        <w:rPr>
          <w:rFonts w:ascii="Times New Roman" w:hAnsi="Times New Roman" w:cs="Times New Roman"/>
          <w:b/>
          <w:color w:val="000000" w:themeColor="text1"/>
          <w:sz w:val="24"/>
          <w:szCs w:val="24"/>
          <w:lang w:val="ru-RU"/>
        </w:rPr>
        <w:t>задачи</w:t>
      </w:r>
      <w:r w:rsidR="00434572" w:rsidRPr="00871C9C">
        <w:rPr>
          <w:rFonts w:ascii="Times New Roman" w:hAnsi="Times New Roman" w:cs="Times New Roman"/>
          <w:color w:val="000000" w:themeColor="text1"/>
          <w:sz w:val="24"/>
          <w:szCs w:val="24"/>
          <w:lang w:val="ru-RU"/>
        </w:rPr>
        <w:t>:</w:t>
      </w:r>
    </w:p>
    <w:p w14:paraId="73090D2C" w14:textId="77777777" w:rsidR="002A17B9" w:rsidRPr="00871C9C" w:rsidRDefault="002329DE"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Развитие материально-технической базы рынка оказания платных услуг</w:t>
      </w:r>
      <w:r w:rsidR="00DF3774" w:rsidRPr="00871C9C">
        <w:rPr>
          <w:rFonts w:ascii="Times New Roman" w:hAnsi="Times New Roman" w:cs="Times New Roman"/>
          <w:color w:val="000000" w:themeColor="text1"/>
          <w:sz w:val="24"/>
          <w:szCs w:val="24"/>
        </w:rPr>
        <w:t>;</w:t>
      </w:r>
    </w:p>
    <w:p w14:paraId="3D4B510A" w14:textId="77777777" w:rsidR="002A17B9" w:rsidRPr="00871C9C" w:rsidRDefault="002329DE"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Совершенствование системы управления рынком платных услуг населению в условиях рыночной экономики</w:t>
      </w:r>
      <w:r w:rsidR="00DF3774" w:rsidRPr="00871C9C">
        <w:rPr>
          <w:rFonts w:ascii="Times New Roman" w:hAnsi="Times New Roman" w:cs="Times New Roman"/>
          <w:color w:val="000000" w:themeColor="text1"/>
          <w:sz w:val="24"/>
          <w:szCs w:val="24"/>
        </w:rPr>
        <w:t>;</w:t>
      </w:r>
    </w:p>
    <w:p w14:paraId="0D70B072" w14:textId="77777777" w:rsidR="002A17B9" w:rsidRPr="00871C9C" w:rsidRDefault="002329DE"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Развитие форм предпринимательской деятельности на рынке платных услуг населению и объектов рынка платных услуг</w:t>
      </w:r>
      <w:r w:rsidR="00DF3774" w:rsidRPr="00871C9C">
        <w:rPr>
          <w:rFonts w:ascii="Times New Roman" w:hAnsi="Times New Roman" w:cs="Times New Roman"/>
          <w:color w:val="000000" w:themeColor="text1"/>
          <w:sz w:val="24"/>
          <w:szCs w:val="24"/>
        </w:rPr>
        <w:t>;</w:t>
      </w:r>
    </w:p>
    <w:p w14:paraId="372DC7A7" w14:textId="77777777" w:rsidR="00434572" w:rsidRPr="00871C9C" w:rsidRDefault="00DF3774"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Организация м</w:t>
      </w:r>
      <w:r w:rsidR="002329DE" w:rsidRPr="00871C9C">
        <w:rPr>
          <w:rFonts w:ascii="Times New Roman" w:hAnsi="Times New Roman" w:cs="Times New Roman"/>
          <w:color w:val="000000" w:themeColor="text1"/>
          <w:sz w:val="24"/>
          <w:szCs w:val="24"/>
        </w:rPr>
        <w:t>аркетингов</w:t>
      </w:r>
      <w:r w:rsidRPr="00871C9C">
        <w:rPr>
          <w:rFonts w:ascii="Times New Roman" w:hAnsi="Times New Roman" w:cs="Times New Roman"/>
          <w:color w:val="000000" w:themeColor="text1"/>
          <w:sz w:val="24"/>
          <w:szCs w:val="24"/>
        </w:rPr>
        <w:t>ой</w:t>
      </w:r>
      <w:r w:rsidR="002329DE" w:rsidRPr="00871C9C">
        <w:rPr>
          <w:rFonts w:ascii="Times New Roman" w:hAnsi="Times New Roman" w:cs="Times New Roman"/>
          <w:color w:val="000000" w:themeColor="text1"/>
          <w:sz w:val="24"/>
          <w:szCs w:val="24"/>
        </w:rPr>
        <w:t xml:space="preserve"> и инновационн</w:t>
      </w:r>
      <w:r w:rsidRPr="00871C9C">
        <w:rPr>
          <w:rFonts w:ascii="Times New Roman" w:hAnsi="Times New Roman" w:cs="Times New Roman"/>
          <w:color w:val="000000" w:themeColor="text1"/>
          <w:sz w:val="24"/>
          <w:szCs w:val="24"/>
        </w:rPr>
        <w:t>ой</w:t>
      </w:r>
      <w:r w:rsidR="002329DE" w:rsidRPr="00871C9C">
        <w:rPr>
          <w:rFonts w:ascii="Times New Roman" w:hAnsi="Times New Roman" w:cs="Times New Roman"/>
          <w:color w:val="000000" w:themeColor="text1"/>
          <w:sz w:val="24"/>
          <w:szCs w:val="24"/>
        </w:rPr>
        <w:t xml:space="preserve"> деятельност</w:t>
      </w:r>
      <w:r w:rsidRPr="00871C9C">
        <w:rPr>
          <w:rFonts w:ascii="Times New Roman" w:hAnsi="Times New Roman" w:cs="Times New Roman"/>
          <w:color w:val="000000" w:themeColor="text1"/>
          <w:sz w:val="24"/>
          <w:szCs w:val="24"/>
        </w:rPr>
        <w:t>и</w:t>
      </w:r>
      <w:r w:rsidR="002329DE" w:rsidRPr="00871C9C">
        <w:rPr>
          <w:rFonts w:ascii="Times New Roman" w:hAnsi="Times New Roman" w:cs="Times New Roman"/>
          <w:color w:val="000000" w:themeColor="text1"/>
          <w:sz w:val="24"/>
          <w:szCs w:val="24"/>
        </w:rPr>
        <w:t xml:space="preserve"> рынка платных услуг населению</w:t>
      </w:r>
      <w:r w:rsidRPr="00871C9C">
        <w:rPr>
          <w:rFonts w:ascii="Times New Roman" w:hAnsi="Times New Roman" w:cs="Times New Roman"/>
          <w:color w:val="000000" w:themeColor="text1"/>
          <w:sz w:val="24"/>
          <w:szCs w:val="24"/>
        </w:rPr>
        <w:t>;</w:t>
      </w:r>
      <w:r w:rsidR="00F56AFA" w:rsidRPr="00871C9C">
        <w:rPr>
          <w:rFonts w:ascii="Times New Roman" w:hAnsi="Times New Roman" w:cs="Times New Roman"/>
          <w:color w:val="000000" w:themeColor="text1"/>
          <w:sz w:val="24"/>
          <w:szCs w:val="24"/>
        </w:rPr>
        <w:t xml:space="preserve"> </w:t>
      </w:r>
    </w:p>
    <w:p w14:paraId="72511B05" w14:textId="77777777" w:rsidR="00DF3774" w:rsidRPr="00871C9C" w:rsidRDefault="00434572"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w:t>
      </w:r>
      <w:r w:rsidR="002329DE" w:rsidRPr="00871C9C">
        <w:rPr>
          <w:rFonts w:ascii="Times New Roman" w:hAnsi="Times New Roman" w:cs="Times New Roman"/>
          <w:color w:val="000000" w:themeColor="text1"/>
          <w:sz w:val="24"/>
          <w:szCs w:val="24"/>
        </w:rPr>
        <w:t>оздание новых универсальных сервисных предприятий</w:t>
      </w:r>
      <w:r w:rsidR="00DF3774" w:rsidRPr="00871C9C">
        <w:rPr>
          <w:rFonts w:ascii="Times New Roman" w:hAnsi="Times New Roman" w:cs="Times New Roman"/>
          <w:color w:val="000000" w:themeColor="text1"/>
          <w:sz w:val="24"/>
          <w:szCs w:val="24"/>
        </w:rPr>
        <w:t>;</w:t>
      </w:r>
    </w:p>
    <w:p w14:paraId="2C86885A" w14:textId="77777777" w:rsidR="00F56AFA" w:rsidRPr="00871C9C" w:rsidRDefault="002329DE" w:rsidP="00F17CD2">
      <w:pPr>
        <w:pStyle w:val="11"/>
        <w:numPr>
          <w:ilvl w:val="0"/>
          <w:numId w:val="2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Формирование и развитие новых отраслей сервисного обслуживания основного производства.</w:t>
      </w:r>
      <w:r w:rsidR="00F56AFA" w:rsidRPr="00871C9C">
        <w:rPr>
          <w:rFonts w:ascii="Times New Roman" w:hAnsi="Times New Roman" w:cs="Times New Roman"/>
          <w:color w:val="000000" w:themeColor="text1"/>
          <w:sz w:val="24"/>
          <w:szCs w:val="24"/>
        </w:rPr>
        <w:t xml:space="preserve"> </w:t>
      </w:r>
    </w:p>
    <w:p w14:paraId="4029B026" w14:textId="77777777" w:rsidR="00F17CD2" w:rsidRPr="00871C9C" w:rsidRDefault="00F17CD2" w:rsidP="00F17CD2">
      <w:pPr>
        <w:jc w:val="both"/>
        <w:rPr>
          <w:b/>
          <w:color w:val="000000" w:themeColor="text1"/>
        </w:rPr>
      </w:pPr>
    </w:p>
    <w:p w14:paraId="1A577846" w14:textId="77777777" w:rsidR="00BF0F1C" w:rsidRPr="00871C9C" w:rsidRDefault="00BF0F1C" w:rsidP="00F17CD2">
      <w:pPr>
        <w:jc w:val="both"/>
        <w:rPr>
          <w:b/>
          <w:i/>
          <w:iCs/>
          <w:color w:val="000000" w:themeColor="text1"/>
        </w:rPr>
      </w:pPr>
      <w:r w:rsidRPr="00871C9C">
        <w:rPr>
          <w:b/>
          <w:i/>
          <w:iCs/>
          <w:color w:val="000000" w:themeColor="text1"/>
        </w:rPr>
        <w:t xml:space="preserve">3.3.3. </w:t>
      </w:r>
      <w:r w:rsidR="0011466F" w:rsidRPr="00871C9C">
        <w:rPr>
          <w:b/>
          <w:i/>
          <w:iCs/>
          <w:color w:val="000000" w:themeColor="text1"/>
        </w:rPr>
        <w:t xml:space="preserve">Туризм </w:t>
      </w:r>
    </w:p>
    <w:p w14:paraId="28ADE06F" w14:textId="343F2BD1" w:rsidR="00BF0F1C" w:rsidRPr="00871C9C" w:rsidRDefault="00DF09AA" w:rsidP="00F56AFA">
      <w:pPr>
        <w:ind w:firstLine="567"/>
        <w:jc w:val="both"/>
        <w:rPr>
          <w:color w:val="000000" w:themeColor="text1"/>
        </w:rPr>
      </w:pPr>
      <w:r w:rsidRPr="00871C9C">
        <w:rPr>
          <w:b/>
          <w:color w:val="000000" w:themeColor="text1"/>
        </w:rPr>
        <w:t>Текущее</w:t>
      </w:r>
      <w:r w:rsidR="0011466F" w:rsidRPr="00871C9C">
        <w:rPr>
          <w:b/>
          <w:color w:val="000000" w:themeColor="text1"/>
        </w:rPr>
        <w:t xml:space="preserve"> состояние</w:t>
      </w:r>
      <w:r w:rsidR="00BF0F1C" w:rsidRPr="00871C9C">
        <w:rPr>
          <w:b/>
          <w:color w:val="000000" w:themeColor="text1"/>
        </w:rPr>
        <w:t>.</w:t>
      </w:r>
      <w:r w:rsidR="00710EDF" w:rsidRPr="00871C9C">
        <w:rPr>
          <w:b/>
          <w:color w:val="000000" w:themeColor="text1"/>
        </w:rPr>
        <w:t xml:space="preserve"> </w:t>
      </w:r>
      <w:r w:rsidR="006C668D" w:rsidRPr="00871C9C">
        <w:rPr>
          <w:color w:val="000000" w:themeColor="text1"/>
        </w:rPr>
        <w:t xml:space="preserve">На территории области находятся </w:t>
      </w:r>
      <w:r w:rsidR="00BF0F1C" w:rsidRPr="00871C9C">
        <w:rPr>
          <w:color w:val="000000" w:themeColor="text1"/>
        </w:rPr>
        <w:t xml:space="preserve">84 </w:t>
      </w:r>
      <w:r w:rsidRPr="00871C9C">
        <w:rPr>
          <w:color w:val="000000" w:themeColor="text1"/>
        </w:rPr>
        <w:t>памятник</w:t>
      </w:r>
      <w:r w:rsidR="00634A93">
        <w:rPr>
          <w:color w:val="000000" w:themeColor="text1"/>
        </w:rPr>
        <w:t>ов</w:t>
      </w:r>
      <w:r w:rsidRPr="00871C9C">
        <w:rPr>
          <w:color w:val="000000" w:themeColor="text1"/>
        </w:rPr>
        <w:t xml:space="preserve"> и культурно-</w:t>
      </w:r>
      <w:r w:rsidR="006C668D" w:rsidRPr="00871C9C">
        <w:rPr>
          <w:color w:val="000000" w:themeColor="text1"/>
        </w:rPr>
        <w:t>исторически</w:t>
      </w:r>
      <w:r w:rsidR="00634A93">
        <w:rPr>
          <w:color w:val="000000" w:themeColor="text1"/>
        </w:rPr>
        <w:t>х</w:t>
      </w:r>
      <w:r w:rsidR="006C668D" w:rsidRPr="00871C9C">
        <w:rPr>
          <w:color w:val="000000" w:themeColor="text1"/>
        </w:rPr>
        <w:t xml:space="preserve"> мест, 32 музея, 32 памятник</w:t>
      </w:r>
      <w:r w:rsidR="00634A93">
        <w:rPr>
          <w:color w:val="000000" w:themeColor="text1"/>
        </w:rPr>
        <w:t>а</w:t>
      </w:r>
      <w:r w:rsidR="006C668D" w:rsidRPr="00871C9C">
        <w:rPr>
          <w:color w:val="000000" w:themeColor="text1"/>
        </w:rPr>
        <w:t xml:space="preserve"> градостроительной </w:t>
      </w:r>
      <w:r w:rsidR="00C615BC" w:rsidRPr="00871C9C">
        <w:rPr>
          <w:color w:val="000000" w:themeColor="text1"/>
        </w:rPr>
        <w:t xml:space="preserve">и монументальной </w:t>
      </w:r>
      <w:r w:rsidR="006C668D" w:rsidRPr="00871C9C">
        <w:rPr>
          <w:color w:val="000000" w:themeColor="text1"/>
        </w:rPr>
        <w:t>архитектуры,</w:t>
      </w:r>
      <w:r w:rsidR="00710EDF" w:rsidRPr="00871C9C">
        <w:rPr>
          <w:color w:val="000000" w:themeColor="text1"/>
        </w:rPr>
        <w:t xml:space="preserve"> </w:t>
      </w:r>
      <w:r w:rsidR="00BF0F1C" w:rsidRPr="00871C9C">
        <w:rPr>
          <w:color w:val="000000" w:themeColor="text1"/>
        </w:rPr>
        <w:t xml:space="preserve">34 </w:t>
      </w:r>
      <w:r w:rsidR="00C615BC" w:rsidRPr="00871C9C">
        <w:rPr>
          <w:color w:val="000000" w:themeColor="text1"/>
        </w:rPr>
        <w:t>природных зон</w:t>
      </w:r>
      <w:r w:rsidR="00634A93">
        <w:rPr>
          <w:color w:val="000000" w:themeColor="text1"/>
        </w:rPr>
        <w:t>ы</w:t>
      </w:r>
      <w:r w:rsidR="00C615BC" w:rsidRPr="00871C9C">
        <w:rPr>
          <w:color w:val="000000" w:themeColor="text1"/>
        </w:rPr>
        <w:t xml:space="preserve"> отдыха, для обслуживания клиентов в городах и районах области функционируют </w:t>
      </w:r>
      <w:r w:rsidR="00BF0F1C" w:rsidRPr="00871C9C">
        <w:rPr>
          <w:color w:val="000000" w:themeColor="text1"/>
        </w:rPr>
        <w:t xml:space="preserve">53 </w:t>
      </w:r>
      <w:r w:rsidR="00C615BC" w:rsidRPr="00871C9C">
        <w:rPr>
          <w:color w:val="000000" w:themeColor="text1"/>
        </w:rPr>
        <w:t>государственных и частных гостиниц</w:t>
      </w:r>
      <w:r w:rsidR="00634A93">
        <w:rPr>
          <w:color w:val="000000" w:themeColor="text1"/>
        </w:rPr>
        <w:t>ы</w:t>
      </w:r>
      <w:r w:rsidR="00BF0F1C" w:rsidRPr="00871C9C">
        <w:rPr>
          <w:color w:val="000000" w:themeColor="text1"/>
        </w:rPr>
        <w:t xml:space="preserve">. </w:t>
      </w:r>
      <w:r w:rsidR="005D2F5F" w:rsidRPr="00871C9C">
        <w:rPr>
          <w:color w:val="000000" w:themeColor="text1"/>
        </w:rPr>
        <w:t>В данное время в области действует 1 туристическая компания под названием «Морхур» в Шурообадском районе, джамоат Сари чашма.</w:t>
      </w:r>
    </w:p>
    <w:p w14:paraId="3187D559" w14:textId="456878F4" w:rsidR="003C3908" w:rsidRPr="00871C9C" w:rsidRDefault="003C3908" w:rsidP="00F56AFA">
      <w:pPr>
        <w:ind w:firstLine="567"/>
        <w:jc w:val="both"/>
        <w:rPr>
          <w:color w:val="000000" w:themeColor="text1"/>
        </w:rPr>
      </w:pPr>
      <w:r w:rsidRPr="00871C9C">
        <w:rPr>
          <w:color w:val="000000" w:themeColor="text1"/>
        </w:rPr>
        <w:t>Редкие находки Леваканда и Шахритуза, Вахша и Хулбука, Куляба и Мунка (современный Ховалинг) украшают великие мировые музеи. Наряду с историческими памятниками теппаи</w:t>
      </w:r>
      <w:r w:rsidR="00710EDF" w:rsidRPr="00871C9C">
        <w:rPr>
          <w:color w:val="000000" w:themeColor="text1"/>
        </w:rPr>
        <w:t xml:space="preserve"> </w:t>
      </w:r>
      <w:r w:rsidRPr="00871C9C">
        <w:rPr>
          <w:color w:val="000000" w:themeColor="text1"/>
        </w:rPr>
        <w:t>Кургон, Аджинатеппа, Калъаи Золи Зар, Тахти Сангину Тахти</w:t>
      </w:r>
      <w:r w:rsidR="00710EDF" w:rsidRPr="00871C9C">
        <w:rPr>
          <w:color w:val="000000" w:themeColor="text1"/>
        </w:rPr>
        <w:t xml:space="preserve"> </w:t>
      </w:r>
      <w:r w:rsidRPr="00871C9C">
        <w:rPr>
          <w:color w:val="000000" w:themeColor="text1"/>
        </w:rPr>
        <w:t>Кубод, Ходжа Дурбод, Ходжа Машхад, калъаи</w:t>
      </w:r>
      <w:r w:rsidR="00710EDF" w:rsidRPr="00871C9C">
        <w:rPr>
          <w:color w:val="000000" w:themeColor="text1"/>
        </w:rPr>
        <w:t xml:space="preserve"> </w:t>
      </w:r>
      <w:r w:rsidRPr="00871C9C">
        <w:rPr>
          <w:color w:val="000000" w:themeColor="text1"/>
        </w:rPr>
        <w:t>Джамшед, Калъаи</w:t>
      </w:r>
      <w:r w:rsidR="00710EDF" w:rsidRPr="00871C9C">
        <w:rPr>
          <w:color w:val="000000" w:themeColor="text1"/>
        </w:rPr>
        <w:t xml:space="preserve"> </w:t>
      </w:r>
      <w:r w:rsidRPr="00871C9C">
        <w:rPr>
          <w:color w:val="000000" w:themeColor="text1"/>
        </w:rPr>
        <w:t>Хулбук также сохранил</w:t>
      </w:r>
      <w:r w:rsidR="00634A93">
        <w:rPr>
          <w:color w:val="000000" w:themeColor="text1"/>
        </w:rPr>
        <w:t>о</w:t>
      </w:r>
      <w:r w:rsidRPr="00871C9C">
        <w:rPr>
          <w:color w:val="000000" w:themeColor="text1"/>
        </w:rPr>
        <w:t>сь множеств</w:t>
      </w:r>
      <w:r w:rsidR="00634A93">
        <w:rPr>
          <w:color w:val="000000" w:themeColor="text1"/>
        </w:rPr>
        <w:t>о</w:t>
      </w:r>
      <w:r w:rsidRPr="00871C9C">
        <w:rPr>
          <w:color w:val="000000" w:themeColor="text1"/>
        </w:rPr>
        <w:t xml:space="preserve"> мест погребения великих предков, чьи имена навечно вошли в историю.</w:t>
      </w:r>
      <w:r w:rsidR="00F56AFA" w:rsidRPr="00871C9C">
        <w:rPr>
          <w:color w:val="000000" w:themeColor="text1"/>
        </w:rPr>
        <w:t xml:space="preserve"> </w:t>
      </w:r>
      <w:r w:rsidRPr="00871C9C">
        <w:rPr>
          <w:color w:val="000000" w:themeColor="text1"/>
        </w:rPr>
        <w:t>Такие великие мыслители как Мир Саид Алии</w:t>
      </w:r>
      <w:r w:rsidR="00710EDF" w:rsidRPr="00871C9C">
        <w:rPr>
          <w:color w:val="000000" w:themeColor="text1"/>
        </w:rPr>
        <w:t xml:space="preserve"> </w:t>
      </w:r>
      <w:r w:rsidRPr="00871C9C">
        <w:rPr>
          <w:color w:val="000000" w:themeColor="text1"/>
        </w:rPr>
        <w:t>Хамадони, Хазрати</w:t>
      </w:r>
      <w:r w:rsidR="00710EDF" w:rsidRPr="00871C9C">
        <w:rPr>
          <w:color w:val="000000" w:themeColor="text1"/>
        </w:rPr>
        <w:t xml:space="preserve"> </w:t>
      </w:r>
      <w:r w:rsidRPr="00871C9C">
        <w:rPr>
          <w:color w:val="000000" w:themeColor="text1"/>
        </w:rPr>
        <w:t>Султон</w:t>
      </w:r>
      <w:r w:rsidR="00710EDF" w:rsidRPr="00871C9C">
        <w:rPr>
          <w:color w:val="000000" w:themeColor="text1"/>
        </w:rPr>
        <w:t xml:space="preserve"> </w:t>
      </w:r>
      <w:r w:rsidRPr="00871C9C">
        <w:rPr>
          <w:color w:val="000000" w:themeColor="text1"/>
        </w:rPr>
        <w:t>Увайси</w:t>
      </w:r>
      <w:r w:rsidR="00710EDF" w:rsidRPr="00871C9C">
        <w:rPr>
          <w:color w:val="000000" w:themeColor="text1"/>
        </w:rPr>
        <w:t xml:space="preserve"> </w:t>
      </w:r>
      <w:r w:rsidRPr="00871C9C">
        <w:rPr>
          <w:color w:val="000000" w:themeColor="text1"/>
        </w:rPr>
        <w:t>Карани, Хазрати</w:t>
      </w:r>
      <w:r w:rsidR="00710EDF" w:rsidRPr="00871C9C">
        <w:rPr>
          <w:color w:val="000000" w:themeColor="text1"/>
        </w:rPr>
        <w:t xml:space="preserve"> </w:t>
      </w:r>
      <w:r w:rsidRPr="00871C9C">
        <w:rPr>
          <w:color w:val="000000" w:themeColor="text1"/>
        </w:rPr>
        <w:t>Эмом Аскара, Ходжаи</w:t>
      </w:r>
      <w:r w:rsidR="00710EDF" w:rsidRPr="00871C9C">
        <w:rPr>
          <w:color w:val="000000" w:themeColor="text1"/>
        </w:rPr>
        <w:t xml:space="preserve"> </w:t>
      </w:r>
      <w:r w:rsidRPr="00871C9C">
        <w:rPr>
          <w:color w:val="000000" w:themeColor="text1"/>
        </w:rPr>
        <w:t>Сабзпуш, Хазрати</w:t>
      </w:r>
      <w:r w:rsidR="00710EDF" w:rsidRPr="00871C9C">
        <w:rPr>
          <w:color w:val="000000" w:themeColor="text1"/>
        </w:rPr>
        <w:t xml:space="preserve"> </w:t>
      </w:r>
      <w:r w:rsidRPr="00871C9C">
        <w:rPr>
          <w:color w:val="000000" w:themeColor="text1"/>
        </w:rPr>
        <w:t>Шох</w:t>
      </w:r>
      <w:r w:rsidR="00710EDF" w:rsidRPr="00871C9C">
        <w:rPr>
          <w:color w:val="000000" w:themeColor="text1"/>
        </w:rPr>
        <w:t xml:space="preserve"> </w:t>
      </w:r>
      <w:r w:rsidRPr="00871C9C">
        <w:rPr>
          <w:color w:val="000000" w:themeColor="text1"/>
        </w:rPr>
        <w:t>Абдол, Чилтанипок, Ходжаи</w:t>
      </w:r>
      <w:r w:rsidR="00710EDF" w:rsidRPr="00871C9C">
        <w:rPr>
          <w:color w:val="000000" w:themeColor="text1"/>
        </w:rPr>
        <w:t xml:space="preserve"> </w:t>
      </w:r>
      <w:r w:rsidRPr="00871C9C">
        <w:rPr>
          <w:color w:val="000000" w:themeColor="text1"/>
        </w:rPr>
        <w:t>Нур, Шох</w:t>
      </w:r>
      <w:r w:rsidR="00710EDF" w:rsidRPr="00871C9C">
        <w:rPr>
          <w:color w:val="000000" w:themeColor="text1"/>
        </w:rPr>
        <w:t xml:space="preserve"> </w:t>
      </w:r>
      <w:r w:rsidRPr="00871C9C">
        <w:rPr>
          <w:color w:val="000000" w:themeColor="text1"/>
        </w:rPr>
        <w:t>Неъматуллои</w:t>
      </w:r>
      <w:r w:rsidR="00710EDF" w:rsidRPr="00871C9C">
        <w:rPr>
          <w:color w:val="000000" w:themeColor="text1"/>
        </w:rPr>
        <w:t xml:space="preserve"> </w:t>
      </w:r>
      <w:r w:rsidRPr="00871C9C">
        <w:rPr>
          <w:color w:val="000000" w:themeColor="text1"/>
        </w:rPr>
        <w:t>Зароби, Хазрати Ходжа Баховаддини</w:t>
      </w:r>
      <w:r w:rsidR="00710EDF" w:rsidRPr="00871C9C">
        <w:rPr>
          <w:color w:val="000000" w:themeColor="text1"/>
        </w:rPr>
        <w:t xml:space="preserve"> </w:t>
      </w:r>
      <w:r w:rsidRPr="00871C9C">
        <w:rPr>
          <w:color w:val="000000" w:themeColor="text1"/>
        </w:rPr>
        <w:t>Балогардон, Хазрати Ходжа Мастон, Хазрати Ходжа Заррин и десятки других лиц покоятся на земле Хатлона. Гробница Хазрати</w:t>
      </w:r>
      <w:r w:rsidR="00710EDF" w:rsidRPr="00871C9C">
        <w:rPr>
          <w:color w:val="000000" w:themeColor="text1"/>
        </w:rPr>
        <w:t xml:space="preserve"> </w:t>
      </w:r>
      <w:r w:rsidRPr="00871C9C">
        <w:rPr>
          <w:color w:val="000000" w:themeColor="text1"/>
        </w:rPr>
        <w:t>Султон</w:t>
      </w:r>
      <w:r w:rsidR="00710EDF" w:rsidRPr="00871C9C">
        <w:rPr>
          <w:color w:val="000000" w:themeColor="text1"/>
        </w:rPr>
        <w:t xml:space="preserve"> </w:t>
      </w:r>
      <w:r w:rsidRPr="00871C9C">
        <w:rPr>
          <w:color w:val="000000" w:themeColor="text1"/>
        </w:rPr>
        <w:t>Увайси</w:t>
      </w:r>
      <w:r w:rsidR="00710EDF" w:rsidRPr="00871C9C">
        <w:rPr>
          <w:color w:val="000000" w:themeColor="text1"/>
        </w:rPr>
        <w:t xml:space="preserve"> </w:t>
      </w:r>
      <w:r w:rsidRPr="00871C9C">
        <w:rPr>
          <w:color w:val="000000" w:themeColor="text1"/>
        </w:rPr>
        <w:t>Карани в древнем Мунке – современный Ховалинг, которого также называют Хаджи Мискинон по поручению и поддержке Главы государства Эмомали Рахмона преобразован в одно из красивых мест посещения паломников.</w:t>
      </w:r>
    </w:p>
    <w:p w14:paraId="431074B3" w14:textId="79A677C4" w:rsidR="00BF0F1C" w:rsidRPr="00871C9C" w:rsidRDefault="006D3FD1" w:rsidP="00F56AFA">
      <w:pPr>
        <w:ind w:firstLine="567"/>
        <w:jc w:val="both"/>
        <w:rPr>
          <w:color w:val="000000" w:themeColor="text1"/>
        </w:rPr>
      </w:pPr>
      <w:r w:rsidRPr="00871C9C">
        <w:rPr>
          <w:color w:val="000000" w:themeColor="text1"/>
        </w:rPr>
        <w:lastRenderedPageBreak/>
        <w:t xml:space="preserve">Хатлонская область имеет богатый потенциал для привлечения туристов. В 2014 году </w:t>
      </w:r>
      <w:r w:rsidR="009E0139" w:rsidRPr="00871C9C">
        <w:rPr>
          <w:color w:val="000000" w:themeColor="text1"/>
        </w:rPr>
        <w:t>количеств</w:t>
      </w:r>
      <w:r w:rsidR="00634A93">
        <w:rPr>
          <w:color w:val="000000" w:themeColor="text1"/>
        </w:rPr>
        <w:t>о</w:t>
      </w:r>
      <w:r w:rsidR="009E0139" w:rsidRPr="00871C9C">
        <w:rPr>
          <w:color w:val="000000" w:themeColor="text1"/>
        </w:rPr>
        <w:t xml:space="preserve"> туристов достигл</w:t>
      </w:r>
      <w:r w:rsidR="00634A93">
        <w:rPr>
          <w:color w:val="000000" w:themeColor="text1"/>
        </w:rPr>
        <w:t>о</w:t>
      </w:r>
      <w:r w:rsidR="009E0139" w:rsidRPr="00871C9C">
        <w:rPr>
          <w:color w:val="000000" w:themeColor="text1"/>
        </w:rPr>
        <w:t xml:space="preserve"> </w:t>
      </w:r>
      <w:r w:rsidR="00BF0F1C" w:rsidRPr="00871C9C">
        <w:rPr>
          <w:color w:val="000000" w:themeColor="text1"/>
        </w:rPr>
        <w:t xml:space="preserve">14 </w:t>
      </w:r>
      <w:r w:rsidR="009E0139" w:rsidRPr="00871C9C">
        <w:rPr>
          <w:color w:val="000000" w:themeColor="text1"/>
        </w:rPr>
        <w:t>тыс. человек</w:t>
      </w:r>
      <w:r w:rsidR="00BF0F1C" w:rsidRPr="00871C9C">
        <w:rPr>
          <w:color w:val="000000" w:themeColor="text1"/>
        </w:rPr>
        <w:t xml:space="preserve">, </w:t>
      </w:r>
      <w:r w:rsidR="009E0139" w:rsidRPr="00871C9C">
        <w:rPr>
          <w:color w:val="000000" w:themeColor="text1"/>
        </w:rPr>
        <w:t xml:space="preserve">что по сравнению с 2011 годом больше на </w:t>
      </w:r>
      <w:r w:rsidR="00710EDF" w:rsidRPr="00871C9C">
        <w:rPr>
          <w:color w:val="000000" w:themeColor="text1"/>
        </w:rPr>
        <w:t>22 %</w:t>
      </w:r>
      <w:r w:rsidR="009E0139" w:rsidRPr="00871C9C">
        <w:rPr>
          <w:color w:val="000000" w:themeColor="text1"/>
        </w:rPr>
        <w:t xml:space="preserve">. Однако, независимо от этого, туристические резервы </w:t>
      </w:r>
      <w:r w:rsidR="00710EDF" w:rsidRPr="00871C9C">
        <w:rPr>
          <w:color w:val="000000" w:themeColor="text1"/>
        </w:rPr>
        <w:t>области используются</w:t>
      </w:r>
      <w:r w:rsidR="00010907" w:rsidRPr="00871C9C">
        <w:rPr>
          <w:color w:val="000000" w:themeColor="text1"/>
        </w:rPr>
        <w:t xml:space="preserve"> не в полном объёме</w:t>
      </w:r>
      <w:r w:rsidR="00BF0F1C" w:rsidRPr="00871C9C">
        <w:rPr>
          <w:color w:val="000000" w:themeColor="text1"/>
        </w:rPr>
        <w:t xml:space="preserve">, </w:t>
      </w:r>
      <w:r w:rsidR="00010907" w:rsidRPr="00871C9C">
        <w:rPr>
          <w:color w:val="000000" w:themeColor="text1"/>
        </w:rPr>
        <w:t xml:space="preserve">и не отвечают современным и международным стандартам туризма. Кроме того, также </w:t>
      </w:r>
      <w:r w:rsidR="00710EDF" w:rsidRPr="00871C9C">
        <w:rPr>
          <w:color w:val="000000" w:themeColor="text1"/>
        </w:rPr>
        <w:t>недостаточно</w:t>
      </w:r>
      <w:r w:rsidR="00010907" w:rsidRPr="00871C9C">
        <w:rPr>
          <w:color w:val="000000" w:themeColor="text1"/>
        </w:rPr>
        <w:t xml:space="preserve"> созданы благоприятные условия для туристов.</w:t>
      </w:r>
      <w:r w:rsidR="00F56AFA" w:rsidRPr="00871C9C">
        <w:rPr>
          <w:color w:val="000000" w:themeColor="text1"/>
        </w:rPr>
        <w:t xml:space="preserve"> </w:t>
      </w:r>
    </w:p>
    <w:p w14:paraId="6959C7CC" w14:textId="77777777" w:rsidR="00BF0F1C" w:rsidRPr="00871C9C" w:rsidRDefault="00710EDF" w:rsidP="00F56AFA">
      <w:pPr>
        <w:ind w:firstLine="567"/>
        <w:jc w:val="both"/>
        <w:rPr>
          <w:b/>
          <w:color w:val="000000" w:themeColor="text1"/>
        </w:rPr>
      </w:pPr>
      <w:r w:rsidRPr="00871C9C">
        <w:rPr>
          <w:color w:val="000000" w:themeColor="text1"/>
        </w:rPr>
        <w:t>Важнейшими</w:t>
      </w:r>
      <w:r w:rsidRPr="00871C9C">
        <w:rPr>
          <w:b/>
          <w:color w:val="000000" w:themeColor="text1"/>
        </w:rPr>
        <w:t xml:space="preserve"> проблемами</w:t>
      </w:r>
      <w:r w:rsidR="003F4E19" w:rsidRPr="00871C9C">
        <w:rPr>
          <w:b/>
          <w:color w:val="000000" w:themeColor="text1"/>
        </w:rPr>
        <w:t xml:space="preserve"> </w:t>
      </w:r>
      <w:r w:rsidR="003F4E19" w:rsidRPr="00871C9C">
        <w:rPr>
          <w:color w:val="000000" w:themeColor="text1"/>
        </w:rPr>
        <w:t>развития с</w:t>
      </w:r>
      <w:r w:rsidR="00DF09AA" w:rsidRPr="00871C9C">
        <w:rPr>
          <w:color w:val="000000" w:themeColor="text1"/>
        </w:rPr>
        <w:t>феры туризма в области являются</w:t>
      </w:r>
      <w:r w:rsidR="00BF0F1C" w:rsidRPr="00871C9C">
        <w:rPr>
          <w:b/>
          <w:color w:val="000000" w:themeColor="text1"/>
        </w:rPr>
        <w:t>:</w:t>
      </w:r>
    </w:p>
    <w:p w14:paraId="3452D5F8" w14:textId="77777777" w:rsidR="00BF0F1C" w:rsidRPr="00871C9C" w:rsidRDefault="003F4E19" w:rsidP="00F17CD2">
      <w:pPr>
        <w:pStyle w:val="11"/>
        <w:numPr>
          <w:ilvl w:val="0"/>
          <w:numId w:val="2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В туристических зонах, в том числе </w:t>
      </w:r>
      <w:r w:rsidR="00BF0F1C" w:rsidRPr="00871C9C">
        <w:rPr>
          <w:rFonts w:ascii="Times New Roman" w:hAnsi="Times New Roman" w:cs="Times New Roman"/>
          <w:color w:val="000000" w:themeColor="text1"/>
          <w:sz w:val="24"/>
          <w:szCs w:val="24"/>
        </w:rPr>
        <w:t>Бал</w:t>
      </w:r>
      <w:r w:rsidR="00BA0BFF" w:rsidRPr="00871C9C">
        <w:rPr>
          <w:rFonts w:ascii="Times New Roman" w:hAnsi="Times New Roman" w:cs="Times New Roman"/>
          <w:color w:val="000000" w:themeColor="text1"/>
          <w:sz w:val="24"/>
          <w:szCs w:val="24"/>
        </w:rPr>
        <w:t>дж</w:t>
      </w:r>
      <w:r w:rsidR="00BF0F1C" w:rsidRPr="00871C9C">
        <w:rPr>
          <w:rFonts w:ascii="Times New Roman" w:hAnsi="Times New Roman" w:cs="Times New Roman"/>
          <w:color w:val="000000" w:themeColor="text1"/>
          <w:sz w:val="24"/>
          <w:szCs w:val="24"/>
        </w:rPr>
        <w:t>ув</w:t>
      </w:r>
      <w:r w:rsidRPr="00871C9C">
        <w:rPr>
          <w:rFonts w:ascii="Times New Roman" w:hAnsi="Times New Roman" w:cs="Times New Roman"/>
          <w:color w:val="000000" w:themeColor="text1"/>
          <w:sz w:val="24"/>
          <w:szCs w:val="24"/>
        </w:rPr>
        <w:t>анского</w:t>
      </w:r>
      <w:r w:rsidR="00BF0F1C" w:rsidRPr="00871C9C">
        <w:rPr>
          <w:rFonts w:ascii="Times New Roman" w:hAnsi="Times New Roman" w:cs="Times New Roman"/>
          <w:color w:val="000000" w:themeColor="text1"/>
          <w:sz w:val="24"/>
          <w:szCs w:val="24"/>
        </w:rPr>
        <w:t>, Н.</w:t>
      </w:r>
      <w:r w:rsidR="00710EDF" w:rsidRPr="00871C9C">
        <w:rPr>
          <w:rFonts w:ascii="Times New Roman" w:hAnsi="Times New Roman" w:cs="Times New Roman"/>
          <w:color w:val="000000" w:themeColor="text1"/>
          <w:sz w:val="24"/>
          <w:szCs w:val="24"/>
        </w:rPr>
        <w:t xml:space="preserve"> </w:t>
      </w:r>
      <w:r w:rsidR="00BF0F1C" w:rsidRPr="00871C9C">
        <w:rPr>
          <w:rFonts w:ascii="Times New Roman" w:hAnsi="Times New Roman" w:cs="Times New Roman"/>
          <w:color w:val="000000" w:themeColor="text1"/>
          <w:sz w:val="24"/>
          <w:szCs w:val="24"/>
        </w:rPr>
        <w:t>Хусрав</w:t>
      </w:r>
      <w:r w:rsidRPr="00871C9C">
        <w:rPr>
          <w:rFonts w:ascii="Times New Roman" w:hAnsi="Times New Roman" w:cs="Times New Roman"/>
          <w:color w:val="000000" w:themeColor="text1"/>
          <w:sz w:val="24"/>
          <w:szCs w:val="24"/>
        </w:rPr>
        <w:t>ского</w:t>
      </w:r>
      <w:r w:rsidR="00BF0F1C" w:rsidRPr="00871C9C">
        <w:rPr>
          <w:rFonts w:ascii="Times New Roman" w:hAnsi="Times New Roman" w:cs="Times New Roman"/>
          <w:color w:val="000000" w:themeColor="text1"/>
          <w:sz w:val="24"/>
          <w:szCs w:val="24"/>
        </w:rPr>
        <w:t>, Мумин</w:t>
      </w:r>
      <w:r w:rsidRPr="00871C9C">
        <w:rPr>
          <w:rFonts w:ascii="Times New Roman" w:hAnsi="Times New Roman" w:cs="Times New Roman"/>
          <w:color w:val="000000" w:themeColor="text1"/>
          <w:sz w:val="24"/>
          <w:szCs w:val="24"/>
        </w:rPr>
        <w:t>абадского, Х</w:t>
      </w:r>
      <w:r w:rsidR="00E75E09" w:rsidRPr="00871C9C">
        <w:rPr>
          <w:rFonts w:ascii="Times New Roman" w:hAnsi="Times New Roman" w:cs="Times New Roman"/>
          <w:color w:val="000000" w:themeColor="text1"/>
          <w:sz w:val="24"/>
          <w:szCs w:val="24"/>
        </w:rPr>
        <w:t>овалинг</w:t>
      </w:r>
      <w:r w:rsidRPr="00871C9C">
        <w:rPr>
          <w:rFonts w:ascii="Times New Roman" w:hAnsi="Times New Roman" w:cs="Times New Roman"/>
          <w:color w:val="000000" w:themeColor="text1"/>
          <w:sz w:val="24"/>
          <w:szCs w:val="24"/>
        </w:rPr>
        <w:t>ского районов</w:t>
      </w:r>
      <w:r w:rsidR="00E75E09" w:rsidRPr="00871C9C">
        <w:rPr>
          <w:rFonts w:ascii="Times New Roman" w:hAnsi="Times New Roman" w:cs="Times New Roman"/>
          <w:color w:val="000000" w:themeColor="text1"/>
          <w:sz w:val="24"/>
          <w:szCs w:val="24"/>
        </w:rPr>
        <w:t>,</w:t>
      </w:r>
      <w:r w:rsidR="00710EDF"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 xml:space="preserve">города </w:t>
      </w:r>
      <w:r w:rsidR="00BF0F1C" w:rsidRPr="00871C9C">
        <w:rPr>
          <w:rFonts w:ascii="Times New Roman" w:hAnsi="Times New Roman" w:cs="Times New Roman"/>
          <w:color w:val="000000" w:themeColor="text1"/>
          <w:sz w:val="24"/>
          <w:szCs w:val="24"/>
        </w:rPr>
        <w:t>Н</w:t>
      </w:r>
      <w:r w:rsidRPr="00871C9C">
        <w:rPr>
          <w:rFonts w:ascii="Times New Roman" w:hAnsi="Times New Roman" w:cs="Times New Roman"/>
          <w:color w:val="000000" w:themeColor="text1"/>
          <w:sz w:val="24"/>
          <w:szCs w:val="24"/>
        </w:rPr>
        <w:t>урек до сих пор не отвечает требованиям уровень и качество инфраструктуры, в том числе гостиницы, рестораны, санатории, банковское обслуживание, связь</w:t>
      </w:r>
      <w:r w:rsidR="00BF0F1C" w:rsidRPr="00871C9C">
        <w:rPr>
          <w:rFonts w:ascii="Times New Roman" w:hAnsi="Times New Roman" w:cs="Times New Roman"/>
          <w:color w:val="000000" w:themeColor="text1"/>
          <w:sz w:val="24"/>
          <w:szCs w:val="24"/>
        </w:rPr>
        <w:t>;</w:t>
      </w:r>
    </w:p>
    <w:p w14:paraId="68E76468" w14:textId="77777777" w:rsidR="00BF0F1C" w:rsidRPr="00871C9C" w:rsidRDefault="003F4E19" w:rsidP="00F17CD2">
      <w:pPr>
        <w:pStyle w:val="11"/>
        <w:numPr>
          <w:ilvl w:val="0"/>
          <w:numId w:val="26"/>
        </w:numPr>
        <w:spacing w:after="0" w:line="240" w:lineRule="auto"/>
        <w:ind w:left="714" w:hanging="357"/>
        <w:jc w:val="both"/>
        <w:rPr>
          <w:rFonts w:ascii="Times New Roman" w:hAnsi="Times New Roman" w:cs="Times New Roman"/>
          <w:color w:val="000000" w:themeColor="text1"/>
          <w:spacing w:val="-2"/>
          <w:sz w:val="24"/>
          <w:szCs w:val="24"/>
        </w:rPr>
      </w:pPr>
      <w:r w:rsidRPr="00871C9C">
        <w:rPr>
          <w:rFonts w:ascii="Times New Roman" w:hAnsi="Times New Roman" w:cs="Times New Roman"/>
          <w:color w:val="000000" w:themeColor="text1"/>
          <w:spacing w:val="-2"/>
          <w:sz w:val="24"/>
          <w:szCs w:val="24"/>
        </w:rPr>
        <w:t xml:space="preserve">Сеть автомобильных дорог в туристических местностях, особенно дорога до местности </w:t>
      </w:r>
      <w:r w:rsidR="00BF0F1C" w:rsidRPr="00871C9C">
        <w:rPr>
          <w:rFonts w:ascii="Times New Roman" w:hAnsi="Times New Roman" w:cs="Times New Roman"/>
          <w:color w:val="000000" w:themeColor="text1"/>
          <w:spacing w:val="-2"/>
          <w:sz w:val="24"/>
          <w:szCs w:val="24"/>
        </w:rPr>
        <w:t>Сари Хосор,</w:t>
      </w:r>
      <w:r w:rsidR="00710EDF" w:rsidRPr="00871C9C">
        <w:rPr>
          <w:rFonts w:ascii="Times New Roman" w:hAnsi="Times New Roman" w:cs="Times New Roman"/>
          <w:color w:val="000000" w:themeColor="text1"/>
          <w:spacing w:val="-2"/>
          <w:sz w:val="24"/>
          <w:szCs w:val="24"/>
        </w:rPr>
        <w:t xml:space="preserve"> </w:t>
      </w:r>
      <w:r w:rsidR="00F66653" w:rsidRPr="00871C9C">
        <w:rPr>
          <w:rFonts w:ascii="Times New Roman" w:hAnsi="Times New Roman" w:cs="Times New Roman"/>
          <w:color w:val="000000" w:themeColor="text1"/>
          <w:spacing w:val="-2"/>
          <w:sz w:val="24"/>
          <w:szCs w:val="24"/>
        </w:rPr>
        <w:t>Султон</w:t>
      </w:r>
      <w:r w:rsidR="00710EDF" w:rsidRPr="00871C9C">
        <w:rPr>
          <w:rFonts w:ascii="Times New Roman" w:hAnsi="Times New Roman" w:cs="Times New Roman"/>
          <w:color w:val="000000" w:themeColor="text1"/>
          <w:spacing w:val="-2"/>
          <w:sz w:val="24"/>
          <w:szCs w:val="24"/>
        </w:rPr>
        <w:t xml:space="preserve"> </w:t>
      </w:r>
      <w:r w:rsidR="00F66653" w:rsidRPr="00871C9C">
        <w:rPr>
          <w:rFonts w:ascii="Times New Roman" w:hAnsi="Times New Roman" w:cs="Times New Roman"/>
          <w:color w:val="000000" w:themeColor="text1"/>
          <w:spacing w:val="-2"/>
          <w:sz w:val="24"/>
          <w:szCs w:val="24"/>
        </w:rPr>
        <w:t>Вайси</w:t>
      </w:r>
      <w:r w:rsidR="00710EDF" w:rsidRPr="00871C9C">
        <w:rPr>
          <w:rFonts w:ascii="Times New Roman" w:hAnsi="Times New Roman" w:cs="Times New Roman"/>
          <w:color w:val="000000" w:themeColor="text1"/>
          <w:spacing w:val="-2"/>
          <w:sz w:val="24"/>
          <w:szCs w:val="24"/>
        </w:rPr>
        <w:t xml:space="preserve"> </w:t>
      </w:r>
      <w:r w:rsidRPr="00871C9C">
        <w:rPr>
          <w:rFonts w:ascii="Times New Roman" w:hAnsi="Times New Roman" w:cs="Times New Roman"/>
          <w:color w:val="000000" w:themeColor="text1"/>
          <w:spacing w:val="-2"/>
          <w:sz w:val="24"/>
          <w:szCs w:val="24"/>
        </w:rPr>
        <w:t>К</w:t>
      </w:r>
      <w:r w:rsidR="00F66653" w:rsidRPr="00871C9C">
        <w:rPr>
          <w:rFonts w:ascii="Times New Roman" w:hAnsi="Times New Roman" w:cs="Times New Roman"/>
          <w:color w:val="000000" w:themeColor="text1"/>
          <w:spacing w:val="-2"/>
          <w:sz w:val="24"/>
          <w:szCs w:val="24"/>
        </w:rPr>
        <w:t>аран</w:t>
      </w:r>
      <w:r w:rsidRPr="00871C9C">
        <w:rPr>
          <w:rFonts w:ascii="Times New Roman" w:hAnsi="Times New Roman" w:cs="Times New Roman"/>
          <w:color w:val="000000" w:themeColor="text1"/>
          <w:spacing w:val="-2"/>
          <w:sz w:val="24"/>
          <w:szCs w:val="24"/>
        </w:rPr>
        <w:t>и</w:t>
      </w:r>
      <w:r w:rsidR="00F66653" w:rsidRPr="00871C9C">
        <w:rPr>
          <w:rFonts w:ascii="Times New Roman" w:hAnsi="Times New Roman" w:cs="Times New Roman"/>
          <w:color w:val="000000" w:themeColor="text1"/>
          <w:spacing w:val="-2"/>
          <w:sz w:val="24"/>
          <w:szCs w:val="24"/>
        </w:rPr>
        <w:t>,</w:t>
      </w:r>
      <w:r w:rsidR="00710EDF" w:rsidRPr="00871C9C">
        <w:rPr>
          <w:rFonts w:ascii="Times New Roman" w:hAnsi="Times New Roman" w:cs="Times New Roman"/>
          <w:color w:val="000000" w:themeColor="text1"/>
          <w:spacing w:val="-2"/>
          <w:sz w:val="24"/>
          <w:szCs w:val="24"/>
        </w:rPr>
        <w:t xml:space="preserve"> </w:t>
      </w:r>
      <w:r w:rsidRPr="00871C9C">
        <w:rPr>
          <w:rFonts w:ascii="Times New Roman" w:hAnsi="Times New Roman" w:cs="Times New Roman"/>
          <w:color w:val="000000" w:themeColor="text1"/>
          <w:spacing w:val="-2"/>
          <w:sz w:val="24"/>
          <w:szCs w:val="24"/>
        </w:rPr>
        <w:t>Чилучор</w:t>
      </w:r>
      <w:r w:rsidR="00710EDF" w:rsidRPr="00871C9C">
        <w:rPr>
          <w:rFonts w:ascii="Times New Roman" w:hAnsi="Times New Roman" w:cs="Times New Roman"/>
          <w:color w:val="000000" w:themeColor="text1"/>
          <w:spacing w:val="-2"/>
          <w:sz w:val="24"/>
          <w:szCs w:val="24"/>
        </w:rPr>
        <w:t xml:space="preserve"> </w:t>
      </w:r>
      <w:r w:rsidRPr="00871C9C">
        <w:rPr>
          <w:rFonts w:ascii="Times New Roman" w:hAnsi="Times New Roman" w:cs="Times New Roman"/>
          <w:color w:val="000000" w:themeColor="text1"/>
          <w:spacing w:val="-2"/>
          <w:sz w:val="24"/>
          <w:szCs w:val="24"/>
        </w:rPr>
        <w:t>духтарон, Тахти</w:t>
      </w:r>
      <w:r w:rsidR="008F1136" w:rsidRPr="00871C9C">
        <w:rPr>
          <w:rFonts w:ascii="Times New Roman" w:hAnsi="Times New Roman" w:cs="Times New Roman"/>
          <w:color w:val="000000" w:themeColor="text1"/>
          <w:spacing w:val="-2"/>
          <w:sz w:val="24"/>
          <w:szCs w:val="24"/>
        </w:rPr>
        <w:t xml:space="preserve"> </w:t>
      </w:r>
      <w:r w:rsidRPr="00871C9C">
        <w:rPr>
          <w:rFonts w:ascii="Times New Roman" w:hAnsi="Times New Roman" w:cs="Times New Roman"/>
          <w:color w:val="000000" w:themeColor="text1"/>
          <w:spacing w:val="-2"/>
          <w:sz w:val="24"/>
          <w:szCs w:val="24"/>
        </w:rPr>
        <w:t>сангин требует ремонта</w:t>
      </w:r>
      <w:r w:rsidR="00BF0F1C" w:rsidRPr="00871C9C">
        <w:rPr>
          <w:rFonts w:ascii="Times New Roman" w:hAnsi="Times New Roman" w:cs="Times New Roman"/>
          <w:color w:val="000000" w:themeColor="text1"/>
          <w:spacing w:val="-2"/>
          <w:sz w:val="24"/>
          <w:szCs w:val="24"/>
        </w:rPr>
        <w:t>;</w:t>
      </w:r>
    </w:p>
    <w:p w14:paraId="1003D768" w14:textId="41927F45" w:rsidR="0058513A" w:rsidRPr="00871C9C" w:rsidRDefault="006D5F39" w:rsidP="00F17CD2">
      <w:pPr>
        <w:pStyle w:val="11"/>
        <w:numPr>
          <w:ilvl w:val="0"/>
          <w:numId w:val="26"/>
        </w:numPr>
        <w:spacing w:after="0" w:line="24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Существует</w:t>
      </w:r>
      <w:r w:rsidRPr="00871C9C">
        <w:rPr>
          <w:rFonts w:ascii="Times New Roman" w:hAnsi="Times New Roman" w:cs="Times New Roman"/>
          <w:color w:val="000000" w:themeColor="text1"/>
          <w:sz w:val="24"/>
          <w:szCs w:val="24"/>
        </w:rPr>
        <w:t xml:space="preserve"> </w:t>
      </w:r>
      <w:r w:rsidR="003F4E19" w:rsidRPr="00871C9C">
        <w:rPr>
          <w:rFonts w:ascii="Times New Roman" w:hAnsi="Times New Roman" w:cs="Times New Roman"/>
          <w:color w:val="000000" w:themeColor="text1"/>
          <w:sz w:val="24"/>
          <w:szCs w:val="24"/>
        </w:rPr>
        <w:t xml:space="preserve">очень большая нехватка опытных профессиональных работников в данной отрасли, особенно это ощутимо </w:t>
      </w:r>
      <w:r>
        <w:rPr>
          <w:rFonts w:ascii="Times New Roman" w:hAnsi="Times New Roman" w:cs="Times New Roman"/>
          <w:color w:val="000000" w:themeColor="text1"/>
          <w:sz w:val="24"/>
          <w:szCs w:val="24"/>
        </w:rPr>
        <w:t>в</w:t>
      </w:r>
      <w:r w:rsidRPr="00871C9C">
        <w:rPr>
          <w:rFonts w:ascii="Times New Roman" w:hAnsi="Times New Roman" w:cs="Times New Roman"/>
          <w:color w:val="000000" w:themeColor="text1"/>
          <w:sz w:val="24"/>
          <w:szCs w:val="24"/>
        </w:rPr>
        <w:t xml:space="preserve"> </w:t>
      </w:r>
      <w:r w:rsidR="003F4E19" w:rsidRPr="00871C9C">
        <w:rPr>
          <w:rFonts w:ascii="Times New Roman" w:hAnsi="Times New Roman" w:cs="Times New Roman"/>
          <w:color w:val="000000" w:themeColor="text1"/>
          <w:sz w:val="24"/>
          <w:szCs w:val="24"/>
        </w:rPr>
        <w:t>среднем звене. В настоящее время, в данном направлении очень мало проводится работы</w:t>
      </w:r>
      <w:r w:rsidR="0058513A" w:rsidRPr="00871C9C">
        <w:rPr>
          <w:rFonts w:ascii="Times New Roman" w:hAnsi="Times New Roman" w:cs="Times New Roman"/>
          <w:color w:val="000000" w:themeColor="text1"/>
          <w:sz w:val="24"/>
          <w:szCs w:val="24"/>
        </w:rPr>
        <w:t>;</w:t>
      </w:r>
    </w:p>
    <w:p w14:paraId="7E6B5A4A" w14:textId="77777777" w:rsidR="00BF0F1C" w:rsidRPr="00871C9C" w:rsidRDefault="0058513A" w:rsidP="00F17CD2">
      <w:pPr>
        <w:pStyle w:val="11"/>
        <w:numPr>
          <w:ilvl w:val="0"/>
          <w:numId w:val="2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w:t>
      </w:r>
      <w:r w:rsidR="008103E5" w:rsidRPr="00871C9C">
        <w:rPr>
          <w:rFonts w:ascii="Times New Roman" w:hAnsi="Times New Roman" w:cs="Times New Roman"/>
          <w:color w:val="000000" w:themeColor="text1"/>
          <w:sz w:val="24"/>
          <w:szCs w:val="24"/>
        </w:rPr>
        <w:t xml:space="preserve"> отвечающие</w:t>
      </w:r>
      <w:r w:rsidRPr="00871C9C">
        <w:rPr>
          <w:rFonts w:ascii="Times New Roman" w:hAnsi="Times New Roman" w:cs="Times New Roman"/>
          <w:color w:val="000000" w:themeColor="text1"/>
          <w:sz w:val="24"/>
          <w:szCs w:val="24"/>
        </w:rPr>
        <w:t xml:space="preserve"> требованиям санитарно-гигиенического состояния столовы</w:t>
      </w:r>
      <w:r w:rsidR="008103E5" w:rsidRPr="00871C9C">
        <w:rPr>
          <w:rFonts w:ascii="Times New Roman" w:hAnsi="Times New Roman" w:cs="Times New Roman"/>
          <w:color w:val="000000" w:themeColor="text1"/>
          <w:sz w:val="24"/>
          <w:szCs w:val="24"/>
        </w:rPr>
        <w:t>е</w:t>
      </w:r>
      <w:r w:rsidRPr="00871C9C">
        <w:rPr>
          <w:rFonts w:ascii="Times New Roman" w:hAnsi="Times New Roman" w:cs="Times New Roman"/>
          <w:color w:val="000000" w:themeColor="text1"/>
          <w:sz w:val="24"/>
          <w:szCs w:val="24"/>
        </w:rPr>
        <w:t xml:space="preserve"> и бан</w:t>
      </w:r>
      <w:r w:rsidR="008103E5" w:rsidRPr="00871C9C">
        <w:rPr>
          <w:rFonts w:ascii="Times New Roman" w:hAnsi="Times New Roman" w:cs="Times New Roman"/>
          <w:color w:val="000000" w:themeColor="text1"/>
          <w:sz w:val="24"/>
          <w:szCs w:val="24"/>
        </w:rPr>
        <w:t>и</w:t>
      </w:r>
      <w:r w:rsidRPr="00871C9C">
        <w:rPr>
          <w:rFonts w:ascii="Times New Roman" w:hAnsi="Times New Roman" w:cs="Times New Roman"/>
          <w:color w:val="000000" w:themeColor="text1"/>
          <w:sz w:val="24"/>
          <w:szCs w:val="24"/>
        </w:rPr>
        <w:t>, уборны</w:t>
      </w:r>
      <w:r w:rsidR="008103E5" w:rsidRPr="00871C9C">
        <w:rPr>
          <w:rFonts w:ascii="Times New Roman" w:hAnsi="Times New Roman" w:cs="Times New Roman"/>
          <w:color w:val="000000" w:themeColor="text1"/>
          <w:sz w:val="24"/>
          <w:szCs w:val="24"/>
        </w:rPr>
        <w:t>е</w:t>
      </w:r>
      <w:r w:rsidRPr="00871C9C">
        <w:rPr>
          <w:rFonts w:ascii="Times New Roman" w:hAnsi="Times New Roman" w:cs="Times New Roman"/>
          <w:color w:val="000000" w:themeColor="text1"/>
          <w:sz w:val="24"/>
          <w:szCs w:val="24"/>
        </w:rPr>
        <w:t>, умывал</w:t>
      </w:r>
      <w:r w:rsidR="008103E5" w:rsidRPr="00871C9C">
        <w:rPr>
          <w:rFonts w:ascii="Times New Roman" w:hAnsi="Times New Roman" w:cs="Times New Roman"/>
          <w:color w:val="000000" w:themeColor="text1"/>
          <w:sz w:val="24"/>
          <w:szCs w:val="24"/>
        </w:rPr>
        <w:t>ьни</w:t>
      </w:r>
      <w:r w:rsidRPr="00871C9C">
        <w:rPr>
          <w:rFonts w:ascii="Times New Roman" w:hAnsi="Times New Roman" w:cs="Times New Roman"/>
          <w:color w:val="000000" w:themeColor="text1"/>
          <w:sz w:val="24"/>
          <w:szCs w:val="24"/>
        </w:rPr>
        <w:t xml:space="preserve"> и мест</w:t>
      </w:r>
      <w:r w:rsidR="008103E5" w:rsidRPr="00871C9C">
        <w:rPr>
          <w:rFonts w:ascii="Times New Roman" w:hAnsi="Times New Roman" w:cs="Times New Roman"/>
          <w:color w:val="000000" w:themeColor="text1"/>
          <w:sz w:val="24"/>
          <w:szCs w:val="24"/>
        </w:rPr>
        <w:t>а</w:t>
      </w:r>
      <w:r w:rsidRPr="00871C9C">
        <w:rPr>
          <w:rFonts w:ascii="Times New Roman" w:hAnsi="Times New Roman" w:cs="Times New Roman"/>
          <w:color w:val="000000" w:themeColor="text1"/>
          <w:sz w:val="24"/>
          <w:szCs w:val="24"/>
        </w:rPr>
        <w:t xml:space="preserve"> для туристического осмотра. </w:t>
      </w:r>
    </w:p>
    <w:p w14:paraId="7773BAD8" w14:textId="7C98C60A" w:rsidR="00BF0F1C" w:rsidRPr="00871C9C" w:rsidRDefault="0058513A" w:rsidP="00F17CD2">
      <w:pPr>
        <w:pStyle w:val="11"/>
        <w:numPr>
          <w:ilvl w:val="0"/>
          <w:numId w:val="2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 исторических местностях области отсутствие элементарных условий обслуживания</w:t>
      </w:r>
      <w:r w:rsidR="00113F46" w:rsidRPr="00871C9C">
        <w:rPr>
          <w:rFonts w:ascii="Times New Roman" w:hAnsi="Times New Roman" w:cs="Times New Roman"/>
          <w:color w:val="000000" w:themeColor="text1"/>
          <w:sz w:val="24"/>
          <w:szCs w:val="24"/>
        </w:rPr>
        <w:t>,</w:t>
      </w:r>
      <w:r w:rsidRPr="00871C9C">
        <w:rPr>
          <w:rFonts w:ascii="Times New Roman" w:hAnsi="Times New Roman" w:cs="Times New Roman"/>
          <w:color w:val="000000" w:themeColor="text1"/>
          <w:sz w:val="24"/>
          <w:szCs w:val="24"/>
        </w:rPr>
        <w:t xml:space="preserve"> таки</w:t>
      </w:r>
      <w:r w:rsidR="00793AE9">
        <w:rPr>
          <w:rFonts w:ascii="Times New Roman" w:hAnsi="Times New Roman" w:cs="Times New Roman"/>
          <w:color w:val="000000" w:themeColor="text1"/>
          <w:sz w:val="24"/>
          <w:szCs w:val="24"/>
        </w:rPr>
        <w:t>х</w:t>
      </w:r>
      <w:r w:rsidRPr="00871C9C">
        <w:rPr>
          <w:rFonts w:ascii="Times New Roman" w:hAnsi="Times New Roman" w:cs="Times New Roman"/>
          <w:color w:val="000000" w:themeColor="text1"/>
          <w:sz w:val="24"/>
          <w:szCs w:val="24"/>
        </w:rPr>
        <w:t xml:space="preserve"> как </w:t>
      </w:r>
      <w:r w:rsidR="008103E5" w:rsidRPr="00871C9C">
        <w:rPr>
          <w:rFonts w:ascii="Times New Roman" w:hAnsi="Times New Roman" w:cs="Times New Roman"/>
          <w:color w:val="000000" w:themeColor="text1"/>
          <w:sz w:val="24"/>
          <w:szCs w:val="24"/>
        </w:rPr>
        <w:t>палаток</w:t>
      </w:r>
      <w:r w:rsidR="003143A9" w:rsidRPr="00871C9C">
        <w:rPr>
          <w:rFonts w:ascii="Times New Roman" w:hAnsi="Times New Roman" w:cs="Times New Roman"/>
          <w:color w:val="000000" w:themeColor="text1"/>
          <w:sz w:val="24"/>
          <w:szCs w:val="24"/>
        </w:rPr>
        <w:t xml:space="preserve"> по продаже </w:t>
      </w:r>
      <w:r w:rsidR="00793AE9">
        <w:rPr>
          <w:rFonts w:ascii="Times New Roman" w:hAnsi="Times New Roman" w:cs="Times New Roman"/>
          <w:color w:val="000000" w:themeColor="text1"/>
          <w:sz w:val="24"/>
          <w:szCs w:val="24"/>
        </w:rPr>
        <w:t xml:space="preserve">национальных </w:t>
      </w:r>
      <w:r w:rsidR="003143A9" w:rsidRPr="00871C9C">
        <w:rPr>
          <w:rFonts w:ascii="Times New Roman" w:hAnsi="Times New Roman" w:cs="Times New Roman"/>
          <w:color w:val="000000" w:themeColor="text1"/>
          <w:sz w:val="24"/>
          <w:szCs w:val="24"/>
        </w:rPr>
        <w:t xml:space="preserve">сувениров, отдельной комнаты для регистрации посетителей; </w:t>
      </w:r>
    </w:p>
    <w:p w14:paraId="2DD3FB50" w14:textId="77777777" w:rsidR="00BF0F1C" w:rsidRPr="00871C9C" w:rsidRDefault="00900DF5" w:rsidP="00F17CD2">
      <w:pPr>
        <w:pStyle w:val="11"/>
        <w:numPr>
          <w:ilvl w:val="0"/>
          <w:numId w:val="2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Отсутствие современных смываемых туалетов на автомобильных магистралях</w:t>
      </w:r>
      <w:r w:rsidR="00BF0F1C" w:rsidRPr="00871C9C">
        <w:rPr>
          <w:rFonts w:ascii="Times New Roman" w:hAnsi="Times New Roman" w:cs="Times New Roman"/>
          <w:color w:val="000000" w:themeColor="text1"/>
          <w:sz w:val="24"/>
          <w:szCs w:val="24"/>
        </w:rPr>
        <w:t>;</w:t>
      </w:r>
    </w:p>
    <w:p w14:paraId="385CF5DE" w14:textId="0BF265AC" w:rsidR="005B6B46" w:rsidRPr="00871C9C" w:rsidRDefault="00900DF5" w:rsidP="00F17CD2">
      <w:pPr>
        <w:pStyle w:val="11"/>
        <w:numPr>
          <w:ilvl w:val="0"/>
          <w:numId w:val="2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Система визовой доступности и разрешения для иностранных туристов до сих пор не отрегулирована. Закрытие пограничных постов с соседней республикой не даёт возможность организации совместных туристических маршрутов между Хатлонской областью и соседними ре</w:t>
      </w:r>
      <w:r w:rsidR="00DF09AA" w:rsidRPr="00871C9C">
        <w:rPr>
          <w:rFonts w:ascii="Times New Roman" w:hAnsi="Times New Roman" w:cs="Times New Roman"/>
          <w:color w:val="000000" w:themeColor="text1"/>
          <w:sz w:val="24"/>
          <w:szCs w:val="24"/>
        </w:rPr>
        <w:t>с</w:t>
      </w:r>
      <w:r w:rsidRPr="00871C9C">
        <w:rPr>
          <w:rFonts w:ascii="Times New Roman" w:hAnsi="Times New Roman" w:cs="Times New Roman"/>
          <w:color w:val="000000" w:themeColor="text1"/>
          <w:sz w:val="24"/>
          <w:szCs w:val="24"/>
        </w:rPr>
        <w:t xml:space="preserve">публиками. </w:t>
      </w:r>
    </w:p>
    <w:p w14:paraId="61511C44" w14:textId="77777777" w:rsidR="005B6B46" w:rsidRPr="00871C9C" w:rsidRDefault="005B6B46" w:rsidP="00F56AFA">
      <w:pPr>
        <w:pStyle w:val="39"/>
        <w:ind w:firstLine="567"/>
        <w:jc w:val="both"/>
        <w:rPr>
          <w:rFonts w:ascii="Times New Roman" w:eastAsia="Calibri" w:hAnsi="Times New Roman" w:cs="Times New Roman"/>
          <w:color w:val="000000" w:themeColor="text1"/>
          <w:sz w:val="24"/>
          <w:szCs w:val="24"/>
        </w:rPr>
      </w:pPr>
    </w:p>
    <w:p w14:paraId="7FB635A4" w14:textId="6D332A82" w:rsidR="00BF0F1C" w:rsidRPr="00871C9C" w:rsidRDefault="00F502B7" w:rsidP="00F56AFA">
      <w:pPr>
        <w:pStyle w:val="39"/>
        <w:ind w:firstLine="567"/>
        <w:jc w:val="both"/>
        <w:rPr>
          <w:rFonts w:ascii="Times New Roman" w:eastAsia="Calibri" w:hAnsi="Times New Roman" w:cs="Times New Roman"/>
          <w:color w:val="000000" w:themeColor="text1"/>
          <w:spacing w:val="-2"/>
          <w:sz w:val="24"/>
          <w:szCs w:val="24"/>
        </w:rPr>
      </w:pPr>
      <w:r w:rsidRPr="00871C9C">
        <w:rPr>
          <w:rFonts w:ascii="Times New Roman" w:eastAsia="Calibri" w:hAnsi="Times New Roman" w:cs="Times New Roman"/>
          <w:color w:val="000000" w:themeColor="text1"/>
          <w:spacing w:val="-2"/>
          <w:sz w:val="24"/>
          <w:szCs w:val="24"/>
        </w:rPr>
        <w:t xml:space="preserve">В Хатлонской области утверждена Программа развития туризма на период </w:t>
      </w:r>
      <w:r w:rsidR="00BF0F1C" w:rsidRPr="00871C9C">
        <w:rPr>
          <w:rFonts w:ascii="Times New Roman" w:eastAsia="Calibri" w:hAnsi="Times New Roman" w:cs="Times New Roman"/>
          <w:color w:val="000000" w:themeColor="text1"/>
          <w:spacing w:val="-2"/>
          <w:sz w:val="24"/>
          <w:szCs w:val="24"/>
        </w:rPr>
        <w:t xml:space="preserve">2015 -2017 </w:t>
      </w:r>
      <w:r w:rsidRPr="00871C9C">
        <w:rPr>
          <w:rFonts w:ascii="Times New Roman" w:eastAsia="Calibri" w:hAnsi="Times New Roman" w:cs="Times New Roman"/>
          <w:color w:val="000000" w:themeColor="text1"/>
          <w:spacing w:val="-2"/>
          <w:sz w:val="24"/>
          <w:szCs w:val="24"/>
        </w:rPr>
        <w:t>год</w:t>
      </w:r>
      <w:r w:rsidR="00A55984">
        <w:rPr>
          <w:rFonts w:ascii="Times New Roman" w:eastAsia="Calibri" w:hAnsi="Times New Roman" w:cs="Times New Roman"/>
          <w:color w:val="000000" w:themeColor="text1"/>
          <w:spacing w:val="-2"/>
          <w:sz w:val="24"/>
          <w:szCs w:val="24"/>
        </w:rPr>
        <w:t>ы</w:t>
      </w:r>
      <w:r w:rsidRPr="00871C9C">
        <w:rPr>
          <w:rFonts w:ascii="Times New Roman" w:eastAsia="Calibri" w:hAnsi="Times New Roman" w:cs="Times New Roman"/>
          <w:color w:val="000000" w:themeColor="text1"/>
          <w:spacing w:val="-2"/>
          <w:sz w:val="24"/>
          <w:szCs w:val="24"/>
        </w:rPr>
        <w:t xml:space="preserve">. </w:t>
      </w:r>
      <w:r w:rsidR="00286C61" w:rsidRPr="00871C9C">
        <w:rPr>
          <w:rFonts w:ascii="Times New Roman" w:eastAsia="Calibri" w:hAnsi="Times New Roman" w:cs="Times New Roman"/>
          <w:color w:val="000000" w:themeColor="text1"/>
          <w:spacing w:val="-2"/>
          <w:sz w:val="24"/>
          <w:szCs w:val="24"/>
        </w:rPr>
        <w:t xml:space="preserve">В рамках отраслевой программы предусмотрены меры для развития отрасли. Такие же отраслевые программы приняты также и на уровне городов и районов области. К сожалению, на уровне городов и районов области программа развития туризма вообще не финансируется. </w:t>
      </w:r>
    </w:p>
    <w:p w14:paraId="0C34C5B9" w14:textId="77777777" w:rsidR="00A7145F" w:rsidRPr="00871C9C" w:rsidRDefault="00A7145F" w:rsidP="00F56AFA">
      <w:pPr>
        <w:pStyle w:val="39"/>
        <w:ind w:firstLine="567"/>
        <w:jc w:val="both"/>
        <w:rPr>
          <w:rFonts w:ascii="Times New Roman" w:eastAsia="Calibri" w:hAnsi="Times New Roman" w:cs="Times New Roman"/>
          <w:color w:val="000000" w:themeColor="text1"/>
          <w:sz w:val="24"/>
          <w:szCs w:val="24"/>
        </w:rPr>
      </w:pPr>
      <w:r w:rsidRPr="00871C9C">
        <w:rPr>
          <w:rFonts w:ascii="Times New Roman" w:eastAsia="Calibri" w:hAnsi="Times New Roman" w:cs="Times New Roman"/>
          <w:color w:val="000000" w:themeColor="text1"/>
          <w:sz w:val="24"/>
          <w:szCs w:val="24"/>
        </w:rPr>
        <w:t>Основные цели развития туризма в Хатлонской области</w:t>
      </w:r>
      <w:r w:rsidR="00710EDF" w:rsidRPr="00871C9C">
        <w:rPr>
          <w:rFonts w:ascii="Times New Roman" w:eastAsia="Calibri" w:hAnsi="Times New Roman" w:cs="Times New Roman"/>
          <w:color w:val="000000" w:themeColor="text1"/>
          <w:sz w:val="24"/>
          <w:szCs w:val="24"/>
        </w:rPr>
        <w:t xml:space="preserve"> </w:t>
      </w:r>
      <w:r w:rsidR="00E80EC9" w:rsidRPr="00871C9C">
        <w:rPr>
          <w:rFonts w:ascii="Times New Roman" w:eastAsia="Calibri" w:hAnsi="Times New Roman" w:cs="Times New Roman"/>
          <w:color w:val="000000" w:themeColor="text1"/>
          <w:sz w:val="24"/>
          <w:szCs w:val="24"/>
        </w:rPr>
        <w:t xml:space="preserve">заключаются в </w:t>
      </w:r>
      <w:r w:rsidR="00710EDF" w:rsidRPr="00871C9C">
        <w:rPr>
          <w:rFonts w:ascii="Times New Roman" w:eastAsia="Calibri" w:hAnsi="Times New Roman" w:cs="Times New Roman"/>
          <w:color w:val="000000" w:themeColor="text1"/>
          <w:sz w:val="24"/>
          <w:szCs w:val="24"/>
        </w:rPr>
        <w:t>повышении конкурентоспособности</w:t>
      </w:r>
      <w:r w:rsidRPr="00871C9C">
        <w:rPr>
          <w:rFonts w:ascii="Times New Roman" w:eastAsia="Calibri" w:hAnsi="Times New Roman" w:cs="Times New Roman"/>
          <w:color w:val="000000" w:themeColor="text1"/>
          <w:sz w:val="24"/>
          <w:szCs w:val="24"/>
        </w:rPr>
        <w:t xml:space="preserve"> и </w:t>
      </w:r>
      <w:r w:rsidR="00710EDF" w:rsidRPr="00871C9C">
        <w:rPr>
          <w:rFonts w:ascii="Times New Roman" w:eastAsia="Calibri" w:hAnsi="Times New Roman" w:cs="Times New Roman"/>
          <w:color w:val="000000" w:themeColor="text1"/>
          <w:sz w:val="24"/>
          <w:szCs w:val="24"/>
        </w:rPr>
        <w:t>превращении индустрии</w:t>
      </w:r>
      <w:r w:rsidRPr="00871C9C">
        <w:rPr>
          <w:rFonts w:ascii="Times New Roman" w:eastAsia="Calibri" w:hAnsi="Times New Roman" w:cs="Times New Roman"/>
          <w:color w:val="000000" w:themeColor="text1"/>
          <w:sz w:val="24"/>
          <w:szCs w:val="24"/>
        </w:rPr>
        <w:t xml:space="preserve"> туризма</w:t>
      </w:r>
      <w:r w:rsidR="006272D4" w:rsidRPr="00871C9C">
        <w:rPr>
          <w:rFonts w:ascii="Times New Roman" w:eastAsia="Calibri" w:hAnsi="Times New Roman" w:cs="Times New Roman"/>
          <w:color w:val="000000" w:themeColor="text1"/>
          <w:sz w:val="24"/>
          <w:szCs w:val="24"/>
        </w:rPr>
        <w:t xml:space="preserve"> в одну из самых доходных сфер</w:t>
      </w:r>
      <w:r w:rsidR="00710EDF" w:rsidRPr="00871C9C">
        <w:rPr>
          <w:rFonts w:ascii="Times New Roman" w:eastAsia="Calibri" w:hAnsi="Times New Roman" w:cs="Times New Roman"/>
          <w:color w:val="000000" w:themeColor="text1"/>
          <w:sz w:val="24"/>
          <w:szCs w:val="24"/>
        </w:rPr>
        <w:t>.</w:t>
      </w:r>
    </w:p>
    <w:p w14:paraId="5F920879" w14:textId="77777777" w:rsidR="00BF0F1C" w:rsidRPr="00871C9C" w:rsidRDefault="004A3725" w:rsidP="00F56AFA">
      <w:pPr>
        <w:ind w:firstLine="567"/>
        <w:jc w:val="both"/>
        <w:rPr>
          <w:b/>
          <w:color w:val="000000" w:themeColor="text1"/>
        </w:rPr>
      </w:pPr>
      <w:r w:rsidRPr="00871C9C">
        <w:rPr>
          <w:b/>
          <w:color w:val="000000" w:themeColor="text1"/>
        </w:rPr>
        <w:t>Задачи</w:t>
      </w:r>
      <w:r w:rsidR="00092A3A" w:rsidRPr="00871C9C">
        <w:rPr>
          <w:b/>
          <w:color w:val="000000" w:themeColor="text1"/>
        </w:rPr>
        <w:t>,</w:t>
      </w:r>
      <w:r w:rsidR="00710EDF" w:rsidRPr="00871C9C">
        <w:rPr>
          <w:b/>
          <w:color w:val="000000" w:themeColor="text1"/>
        </w:rPr>
        <w:t xml:space="preserve"> </w:t>
      </w:r>
      <w:r w:rsidRPr="00871C9C">
        <w:rPr>
          <w:color w:val="000000" w:themeColor="text1"/>
        </w:rPr>
        <w:t>решение которых будет</w:t>
      </w:r>
      <w:r w:rsidR="001143D3" w:rsidRPr="00871C9C">
        <w:rPr>
          <w:color w:val="000000" w:themeColor="text1"/>
        </w:rPr>
        <w:t xml:space="preserve"> содействовать </w:t>
      </w:r>
      <w:r w:rsidR="00710EDF" w:rsidRPr="00871C9C">
        <w:rPr>
          <w:color w:val="000000" w:themeColor="text1"/>
        </w:rPr>
        <w:t>устранению проблем</w:t>
      </w:r>
      <w:r w:rsidRPr="00871C9C">
        <w:rPr>
          <w:color w:val="000000" w:themeColor="text1"/>
        </w:rPr>
        <w:t xml:space="preserve"> в сфере</w:t>
      </w:r>
      <w:r w:rsidR="00BF0F1C" w:rsidRPr="00871C9C">
        <w:rPr>
          <w:b/>
          <w:color w:val="000000" w:themeColor="text1"/>
        </w:rPr>
        <w:t xml:space="preserve">: </w:t>
      </w:r>
    </w:p>
    <w:p w14:paraId="005BE1A1" w14:textId="77777777" w:rsidR="00BF0F1C" w:rsidRPr="00871C9C" w:rsidRDefault="001143D3"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Строительство современных смываемых туалетов на автомобильных магистралях;</w:t>
      </w:r>
    </w:p>
    <w:p w14:paraId="5FEB7E88" w14:textId="77777777" w:rsidR="00BF0F1C" w:rsidRPr="00871C9C" w:rsidRDefault="001143D3"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Строительство базы альпинизма в горных местностях для развития горного туризма</w:t>
      </w:r>
      <w:r w:rsidR="00BF0F1C" w:rsidRPr="00871C9C">
        <w:rPr>
          <w:rFonts w:ascii="Times New Roman" w:hAnsi="Times New Roman" w:cs="Times New Roman"/>
          <w:color w:val="000000" w:themeColor="text1"/>
          <w:sz w:val="24"/>
          <w:szCs w:val="24"/>
        </w:rPr>
        <w:t>;</w:t>
      </w:r>
    </w:p>
    <w:p w14:paraId="68620537" w14:textId="77777777" w:rsidR="00BF0F1C" w:rsidRPr="00871C9C" w:rsidRDefault="001143D3"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Обеспечение развития малого предпринимательства, стимулирование жителей области в сфере туризма, особенно развитие </w:t>
      </w:r>
      <w:r w:rsidR="007F7F60" w:rsidRPr="00871C9C">
        <w:rPr>
          <w:rFonts w:ascii="Times New Roman" w:hAnsi="Times New Roman" w:cs="Times New Roman"/>
          <w:color w:val="000000" w:themeColor="text1"/>
          <w:sz w:val="24"/>
          <w:szCs w:val="24"/>
        </w:rPr>
        <w:t xml:space="preserve">производства </w:t>
      </w:r>
      <w:r w:rsidRPr="00871C9C">
        <w:rPr>
          <w:rFonts w:ascii="Times New Roman" w:hAnsi="Times New Roman" w:cs="Times New Roman"/>
          <w:color w:val="000000" w:themeColor="text1"/>
          <w:sz w:val="24"/>
          <w:szCs w:val="24"/>
        </w:rPr>
        <w:t>сувенирно</w:t>
      </w:r>
      <w:r w:rsidR="007F7F60" w:rsidRPr="00871C9C">
        <w:rPr>
          <w:rFonts w:ascii="Times New Roman" w:hAnsi="Times New Roman" w:cs="Times New Roman"/>
          <w:color w:val="000000" w:themeColor="text1"/>
          <w:sz w:val="24"/>
          <w:szCs w:val="24"/>
        </w:rPr>
        <w:t xml:space="preserve">й </w:t>
      </w:r>
      <w:r w:rsidRPr="00871C9C">
        <w:rPr>
          <w:rFonts w:ascii="Times New Roman" w:hAnsi="Times New Roman" w:cs="Times New Roman"/>
          <w:color w:val="000000" w:themeColor="text1"/>
          <w:sz w:val="24"/>
          <w:szCs w:val="24"/>
        </w:rPr>
        <w:t>промышленно</w:t>
      </w:r>
      <w:r w:rsidR="007F7F60" w:rsidRPr="00871C9C">
        <w:rPr>
          <w:rFonts w:ascii="Times New Roman" w:hAnsi="Times New Roman" w:cs="Times New Roman"/>
          <w:color w:val="000000" w:themeColor="text1"/>
          <w:sz w:val="24"/>
          <w:szCs w:val="24"/>
        </w:rPr>
        <w:t>сти</w:t>
      </w:r>
      <w:r w:rsidR="00BF0F1C" w:rsidRPr="00871C9C">
        <w:rPr>
          <w:rFonts w:ascii="Times New Roman" w:hAnsi="Times New Roman" w:cs="Times New Roman"/>
          <w:color w:val="000000" w:themeColor="text1"/>
          <w:sz w:val="24"/>
          <w:szCs w:val="24"/>
        </w:rPr>
        <w:t>;</w:t>
      </w:r>
    </w:p>
    <w:p w14:paraId="136F0718" w14:textId="77777777" w:rsidR="00BF0F1C" w:rsidRPr="00871C9C" w:rsidRDefault="007F7F60" w:rsidP="00F17CD2">
      <w:pPr>
        <w:pStyle w:val="11"/>
        <w:numPr>
          <w:ilvl w:val="0"/>
          <w:numId w:val="27"/>
        </w:numPr>
        <w:spacing w:after="0" w:line="240" w:lineRule="auto"/>
        <w:ind w:left="714" w:hanging="357"/>
        <w:jc w:val="both"/>
        <w:rPr>
          <w:rFonts w:ascii="Times New Roman" w:hAnsi="Times New Roman" w:cs="Times New Roman"/>
          <w:color w:val="000000" w:themeColor="text1"/>
          <w:spacing w:val="-2"/>
          <w:sz w:val="24"/>
          <w:szCs w:val="24"/>
        </w:rPr>
      </w:pPr>
      <w:r w:rsidRPr="00871C9C">
        <w:rPr>
          <w:rFonts w:ascii="Times New Roman" w:hAnsi="Times New Roman" w:cs="Times New Roman"/>
          <w:color w:val="000000" w:themeColor="text1"/>
          <w:spacing w:val="-2"/>
          <w:sz w:val="24"/>
          <w:szCs w:val="24"/>
        </w:rPr>
        <w:t>Развитие инфраструктуры туризма, разработка комплекса мер по содействию укреплению материально-технической базы туризма, ускорение строительства новых объектов</w:t>
      </w:r>
      <w:r w:rsidR="00BF0F1C" w:rsidRPr="00871C9C">
        <w:rPr>
          <w:rFonts w:ascii="Times New Roman" w:hAnsi="Times New Roman" w:cs="Times New Roman"/>
          <w:color w:val="000000" w:themeColor="text1"/>
          <w:spacing w:val="-2"/>
          <w:sz w:val="24"/>
          <w:szCs w:val="24"/>
        </w:rPr>
        <w:t>;</w:t>
      </w:r>
    </w:p>
    <w:p w14:paraId="256FDDB7" w14:textId="77777777" w:rsidR="00BF0F1C" w:rsidRPr="00871C9C" w:rsidRDefault="007F7F60"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В горной местности строительство гостиниц нового типа </w:t>
      </w:r>
      <w:r w:rsidR="00BF0F1C" w:rsidRPr="00871C9C">
        <w:rPr>
          <w:rFonts w:ascii="Times New Roman" w:hAnsi="Times New Roman" w:cs="Times New Roman"/>
          <w:color w:val="000000" w:themeColor="text1"/>
          <w:sz w:val="24"/>
          <w:szCs w:val="24"/>
        </w:rPr>
        <w:t>«</w:t>
      </w:r>
      <w:r w:rsidRPr="00871C9C">
        <w:rPr>
          <w:rFonts w:ascii="Times New Roman" w:hAnsi="Times New Roman" w:cs="Times New Roman"/>
          <w:color w:val="000000" w:themeColor="text1"/>
          <w:sz w:val="24"/>
          <w:szCs w:val="24"/>
        </w:rPr>
        <w:t>Х</w:t>
      </w:r>
      <w:r w:rsidR="00BF0F1C" w:rsidRPr="00871C9C">
        <w:rPr>
          <w:rFonts w:ascii="Times New Roman" w:hAnsi="Times New Roman" w:cs="Times New Roman"/>
          <w:color w:val="000000" w:themeColor="text1"/>
          <w:sz w:val="24"/>
          <w:szCs w:val="24"/>
        </w:rPr>
        <w:t xml:space="preserve">омстей» </w:t>
      </w:r>
      <w:r w:rsidRPr="00871C9C">
        <w:rPr>
          <w:rFonts w:ascii="Times New Roman" w:hAnsi="Times New Roman" w:cs="Times New Roman"/>
          <w:color w:val="000000" w:themeColor="text1"/>
          <w:sz w:val="24"/>
          <w:szCs w:val="24"/>
        </w:rPr>
        <w:t>и</w:t>
      </w:r>
      <w:r w:rsidR="00BF0F1C" w:rsidRPr="00871C9C">
        <w:rPr>
          <w:rFonts w:ascii="Times New Roman" w:hAnsi="Times New Roman" w:cs="Times New Roman"/>
          <w:color w:val="000000" w:themeColor="text1"/>
          <w:sz w:val="24"/>
          <w:szCs w:val="24"/>
        </w:rPr>
        <w:t xml:space="preserve"> «Гестхаус»;</w:t>
      </w:r>
    </w:p>
    <w:p w14:paraId="4F997F95" w14:textId="5EF2B1D0" w:rsidR="00BF0F1C" w:rsidRPr="00871C9C" w:rsidRDefault="007F7F60"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Организация обучения с привлечением предпринимателей в сферу социальной рекламы в области формирования туристического бизнеса</w:t>
      </w:r>
      <w:r w:rsidR="00BF0F1C" w:rsidRPr="00871C9C">
        <w:rPr>
          <w:rFonts w:ascii="Times New Roman" w:hAnsi="Times New Roman" w:cs="Times New Roman"/>
          <w:color w:val="000000" w:themeColor="text1"/>
          <w:sz w:val="24"/>
          <w:szCs w:val="24"/>
        </w:rPr>
        <w:t xml:space="preserve">; </w:t>
      </w:r>
    </w:p>
    <w:p w14:paraId="4EC0699E" w14:textId="3806900D" w:rsidR="00BF0F1C" w:rsidRPr="00871C9C" w:rsidRDefault="00A55984"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Привлечение</w:t>
      </w:r>
      <w:r w:rsidR="007F7F60" w:rsidRPr="00871C9C">
        <w:rPr>
          <w:rFonts w:ascii="Times New Roman" w:hAnsi="Times New Roman" w:cs="Times New Roman"/>
          <w:color w:val="000000" w:themeColor="text1"/>
          <w:sz w:val="24"/>
          <w:szCs w:val="24"/>
        </w:rPr>
        <w:t xml:space="preserve"> инвести</w:t>
      </w:r>
      <w:r w:rsidR="00A4119A">
        <w:rPr>
          <w:rFonts w:ascii="Times New Roman" w:hAnsi="Times New Roman" w:cs="Times New Roman"/>
          <w:color w:val="000000" w:themeColor="text1"/>
          <w:sz w:val="24"/>
          <w:szCs w:val="24"/>
        </w:rPr>
        <w:t>ций</w:t>
      </w:r>
      <w:r w:rsidR="00E23E0B" w:rsidRPr="00871C9C">
        <w:rPr>
          <w:rFonts w:ascii="Times New Roman" w:hAnsi="Times New Roman" w:cs="Times New Roman"/>
          <w:color w:val="000000" w:themeColor="text1"/>
          <w:sz w:val="24"/>
          <w:szCs w:val="24"/>
        </w:rPr>
        <w:t xml:space="preserve"> и други</w:t>
      </w:r>
      <w:r w:rsidR="00A4119A">
        <w:rPr>
          <w:rFonts w:ascii="Times New Roman" w:hAnsi="Times New Roman" w:cs="Times New Roman"/>
          <w:color w:val="000000" w:themeColor="text1"/>
          <w:sz w:val="24"/>
          <w:szCs w:val="24"/>
        </w:rPr>
        <w:t>х</w:t>
      </w:r>
      <w:r w:rsidR="00E23E0B" w:rsidRPr="00871C9C">
        <w:rPr>
          <w:rFonts w:ascii="Times New Roman" w:hAnsi="Times New Roman" w:cs="Times New Roman"/>
          <w:color w:val="000000" w:themeColor="text1"/>
          <w:sz w:val="24"/>
          <w:szCs w:val="24"/>
        </w:rPr>
        <w:t xml:space="preserve"> форм финансирования, кредитования субъектов </w:t>
      </w:r>
      <w:r w:rsidR="008103E5" w:rsidRPr="00871C9C">
        <w:rPr>
          <w:rFonts w:ascii="Times New Roman" w:hAnsi="Times New Roman" w:cs="Times New Roman"/>
          <w:color w:val="000000" w:themeColor="text1"/>
          <w:sz w:val="24"/>
          <w:szCs w:val="24"/>
        </w:rPr>
        <w:t>отрасли</w:t>
      </w:r>
      <w:r w:rsidR="00E23E0B" w:rsidRPr="00871C9C">
        <w:rPr>
          <w:rFonts w:ascii="Times New Roman" w:hAnsi="Times New Roman" w:cs="Times New Roman"/>
          <w:color w:val="000000" w:themeColor="text1"/>
          <w:sz w:val="24"/>
          <w:szCs w:val="24"/>
        </w:rPr>
        <w:t xml:space="preserve"> туризма</w:t>
      </w:r>
      <w:r w:rsidR="00BF0F1C" w:rsidRPr="00871C9C">
        <w:rPr>
          <w:rFonts w:ascii="Times New Roman" w:hAnsi="Times New Roman" w:cs="Times New Roman"/>
          <w:color w:val="000000" w:themeColor="text1"/>
          <w:sz w:val="24"/>
          <w:szCs w:val="24"/>
        </w:rPr>
        <w:t>;</w:t>
      </w:r>
    </w:p>
    <w:p w14:paraId="46A0C138" w14:textId="77777777" w:rsidR="00BF0F1C" w:rsidRPr="00871C9C" w:rsidRDefault="00E23E0B"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Организация </w:t>
      </w:r>
      <w:r w:rsidR="00EE7CDB" w:rsidRPr="00871C9C">
        <w:rPr>
          <w:rFonts w:ascii="Times New Roman" w:hAnsi="Times New Roman" w:cs="Times New Roman"/>
          <w:color w:val="000000" w:themeColor="text1"/>
          <w:sz w:val="24"/>
          <w:szCs w:val="24"/>
        </w:rPr>
        <w:t xml:space="preserve">благоприятного климата капиталовложений </w:t>
      </w:r>
      <w:r w:rsidR="00FF6225" w:rsidRPr="00871C9C">
        <w:rPr>
          <w:rFonts w:ascii="Times New Roman" w:hAnsi="Times New Roman" w:cs="Times New Roman"/>
          <w:color w:val="000000" w:themeColor="text1"/>
          <w:sz w:val="24"/>
          <w:szCs w:val="24"/>
        </w:rPr>
        <w:t>для привлечения иностранных инвестиций в инфраструктуру туризма</w:t>
      </w:r>
      <w:r w:rsidR="00BF0F1C" w:rsidRPr="00871C9C">
        <w:rPr>
          <w:rFonts w:ascii="Times New Roman" w:hAnsi="Times New Roman" w:cs="Times New Roman"/>
          <w:color w:val="000000" w:themeColor="text1"/>
          <w:sz w:val="24"/>
          <w:szCs w:val="24"/>
        </w:rPr>
        <w:t>;</w:t>
      </w:r>
    </w:p>
    <w:p w14:paraId="20214D9F" w14:textId="77777777" w:rsidR="00BF0F1C" w:rsidRPr="00871C9C" w:rsidRDefault="00FF6225"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Разработка </w:t>
      </w:r>
      <w:r w:rsidR="008103E5" w:rsidRPr="00871C9C">
        <w:rPr>
          <w:rFonts w:ascii="Times New Roman" w:hAnsi="Times New Roman" w:cs="Times New Roman"/>
          <w:color w:val="000000" w:themeColor="text1"/>
          <w:sz w:val="24"/>
          <w:szCs w:val="24"/>
        </w:rPr>
        <w:t>инвестиционных</w:t>
      </w:r>
      <w:r w:rsidRPr="00871C9C">
        <w:rPr>
          <w:rFonts w:ascii="Times New Roman" w:hAnsi="Times New Roman" w:cs="Times New Roman"/>
          <w:color w:val="000000" w:themeColor="text1"/>
          <w:sz w:val="24"/>
          <w:szCs w:val="24"/>
        </w:rPr>
        <w:t xml:space="preserve"> проектов </w:t>
      </w:r>
      <w:r w:rsidR="00FC0C5B" w:rsidRPr="00871C9C">
        <w:rPr>
          <w:rFonts w:ascii="Times New Roman" w:hAnsi="Times New Roman" w:cs="Times New Roman"/>
          <w:color w:val="000000" w:themeColor="text1"/>
          <w:sz w:val="24"/>
          <w:szCs w:val="24"/>
        </w:rPr>
        <w:t>для имеющих преимущество городов и районов с точки зрения экономического развития и видов туризма</w:t>
      </w:r>
      <w:r w:rsidR="00BF0F1C" w:rsidRPr="00871C9C">
        <w:rPr>
          <w:rFonts w:ascii="Times New Roman" w:hAnsi="Times New Roman" w:cs="Times New Roman"/>
          <w:color w:val="000000" w:themeColor="text1"/>
          <w:sz w:val="24"/>
          <w:szCs w:val="24"/>
        </w:rPr>
        <w:t>;</w:t>
      </w:r>
    </w:p>
    <w:p w14:paraId="38ABA328" w14:textId="5E7F6E13" w:rsidR="00BF0F1C" w:rsidRPr="00871C9C" w:rsidRDefault="00FC0C5B"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Организация хорошей </w:t>
      </w:r>
      <w:r w:rsidR="008103E5" w:rsidRPr="00871C9C">
        <w:rPr>
          <w:rFonts w:ascii="Times New Roman" w:hAnsi="Times New Roman" w:cs="Times New Roman"/>
          <w:color w:val="000000" w:themeColor="text1"/>
          <w:sz w:val="24"/>
          <w:szCs w:val="24"/>
        </w:rPr>
        <w:t>системы</w:t>
      </w:r>
      <w:r w:rsidRPr="00871C9C">
        <w:rPr>
          <w:rFonts w:ascii="Times New Roman" w:hAnsi="Times New Roman" w:cs="Times New Roman"/>
          <w:color w:val="000000" w:themeColor="text1"/>
          <w:sz w:val="24"/>
          <w:szCs w:val="24"/>
        </w:rPr>
        <w:t xml:space="preserve"> подготовки специалистов в сфере туризма</w:t>
      </w:r>
      <w:r w:rsidR="00A4119A">
        <w:rPr>
          <w:rFonts w:ascii="Times New Roman" w:hAnsi="Times New Roman" w:cs="Times New Roman"/>
          <w:color w:val="000000" w:themeColor="text1"/>
          <w:sz w:val="24"/>
          <w:szCs w:val="24"/>
        </w:rPr>
        <w:t xml:space="preserve"> </w:t>
      </w:r>
      <w:r w:rsidR="006D5F39" w:rsidRPr="00871C9C">
        <w:rPr>
          <w:rFonts w:ascii="Times New Roman" w:hAnsi="Times New Roman" w:cs="Times New Roman"/>
          <w:color w:val="000000" w:themeColor="text1"/>
          <w:sz w:val="24"/>
          <w:szCs w:val="24"/>
        </w:rPr>
        <w:t>для качественного обслуживания, менеджеров с высокими управленческими навыками в гос</w:t>
      </w:r>
      <w:r w:rsidR="006D5F39" w:rsidRPr="00871C9C">
        <w:rPr>
          <w:rFonts w:ascii="Times New Roman" w:hAnsi="Times New Roman" w:cs="Times New Roman"/>
          <w:color w:val="000000" w:themeColor="text1"/>
          <w:sz w:val="24"/>
          <w:szCs w:val="24"/>
        </w:rPr>
        <w:lastRenderedPageBreak/>
        <w:t>тиницах, гидов, переводчиков, официантов, проводников и специалистов по обслуживанию</w:t>
      </w:r>
      <w:r w:rsidR="00BF0F1C" w:rsidRPr="00871C9C">
        <w:rPr>
          <w:rFonts w:ascii="Times New Roman" w:hAnsi="Times New Roman" w:cs="Times New Roman"/>
          <w:color w:val="000000" w:themeColor="text1"/>
          <w:sz w:val="24"/>
          <w:szCs w:val="24"/>
        </w:rPr>
        <w:t xml:space="preserve">; </w:t>
      </w:r>
    </w:p>
    <w:p w14:paraId="2B9EF991" w14:textId="77777777" w:rsidR="00BF0F1C" w:rsidRPr="00871C9C" w:rsidRDefault="00FC0C5B"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Создание условий для конкуренции в сфере предоставления услуг туристам</w:t>
      </w:r>
      <w:r w:rsidR="00BF0F1C" w:rsidRPr="00871C9C">
        <w:rPr>
          <w:rFonts w:ascii="Times New Roman" w:hAnsi="Times New Roman" w:cs="Times New Roman"/>
          <w:color w:val="000000" w:themeColor="text1"/>
          <w:sz w:val="24"/>
          <w:szCs w:val="24"/>
        </w:rPr>
        <w:t>;</w:t>
      </w:r>
    </w:p>
    <w:p w14:paraId="0CD906D2" w14:textId="77777777" w:rsidR="00BF0F1C" w:rsidRDefault="00FC0C5B"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Организация туристической базы и переоборудование заброшенных лагерей в качестве туристической инфраструктуры</w:t>
      </w:r>
      <w:r w:rsidR="00BF0F1C" w:rsidRPr="00871C9C">
        <w:rPr>
          <w:rFonts w:ascii="Times New Roman" w:hAnsi="Times New Roman" w:cs="Times New Roman"/>
          <w:color w:val="000000" w:themeColor="text1"/>
          <w:sz w:val="24"/>
          <w:szCs w:val="24"/>
        </w:rPr>
        <w:t>;</w:t>
      </w:r>
    </w:p>
    <w:p w14:paraId="5E8F5AE8" w14:textId="6F7C87E7" w:rsidR="00A55984" w:rsidRPr="00871C9C" w:rsidRDefault="00A4119A" w:rsidP="00F17CD2">
      <w:pPr>
        <w:pStyle w:val="11"/>
        <w:numPr>
          <w:ilvl w:val="0"/>
          <w:numId w:val="27"/>
        </w:numPr>
        <w:spacing w:after="0" w:line="24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00A55984" w:rsidRPr="00871C9C">
        <w:rPr>
          <w:rFonts w:ascii="Times New Roman" w:hAnsi="Times New Roman" w:cs="Times New Roman"/>
          <w:color w:val="000000" w:themeColor="text1"/>
          <w:sz w:val="24"/>
          <w:szCs w:val="24"/>
        </w:rPr>
        <w:t>одейств</w:t>
      </w:r>
      <w:r>
        <w:rPr>
          <w:rFonts w:ascii="Times New Roman" w:hAnsi="Times New Roman" w:cs="Times New Roman"/>
          <w:color w:val="000000" w:themeColor="text1"/>
          <w:sz w:val="24"/>
          <w:szCs w:val="24"/>
        </w:rPr>
        <w:t>ие</w:t>
      </w:r>
      <w:r w:rsidR="00A55984" w:rsidRPr="00871C9C">
        <w:rPr>
          <w:rFonts w:ascii="Times New Roman" w:hAnsi="Times New Roman" w:cs="Times New Roman"/>
          <w:color w:val="000000" w:themeColor="text1"/>
          <w:sz w:val="24"/>
          <w:szCs w:val="24"/>
        </w:rPr>
        <w:t xml:space="preserve"> для открытия </w:t>
      </w:r>
      <w:r>
        <w:rPr>
          <w:rFonts w:ascii="Times New Roman" w:hAnsi="Times New Roman" w:cs="Times New Roman"/>
          <w:color w:val="000000" w:themeColor="text1"/>
          <w:sz w:val="24"/>
          <w:szCs w:val="24"/>
        </w:rPr>
        <w:t xml:space="preserve">пограничных </w:t>
      </w:r>
      <w:r w:rsidR="00A55984" w:rsidRPr="00871C9C">
        <w:rPr>
          <w:rFonts w:ascii="Times New Roman" w:hAnsi="Times New Roman" w:cs="Times New Roman"/>
          <w:color w:val="000000" w:themeColor="text1"/>
          <w:sz w:val="24"/>
          <w:szCs w:val="24"/>
        </w:rPr>
        <w:t>постов для туристов.</w:t>
      </w:r>
    </w:p>
    <w:p w14:paraId="7CE76347" w14:textId="77777777" w:rsidR="00BF0F1C" w:rsidRPr="00871C9C" w:rsidRDefault="00BF0F1C" w:rsidP="00F56AFA">
      <w:pPr>
        <w:ind w:firstLine="567"/>
        <w:jc w:val="both"/>
        <w:rPr>
          <w:color w:val="000000" w:themeColor="text1"/>
        </w:rPr>
      </w:pPr>
    </w:p>
    <w:p w14:paraId="53D89573" w14:textId="17769F3C" w:rsidR="00BF0F1C" w:rsidRPr="00871C9C" w:rsidRDefault="00BD5FC3" w:rsidP="00F56AFA">
      <w:pPr>
        <w:pStyle w:val="39"/>
        <w:ind w:firstLine="56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Реализация вышеназванных мероприятий будет способствовать успешному развитию туризма в Хатлонской области, в результате чего кол</w:t>
      </w:r>
      <w:r w:rsidR="00710EDF" w:rsidRPr="00871C9C">
        <w:rPr>
          <w:rFonts w:ascii="Times New Roman" w:hAnsi="Times New Roman" w:cs="Times New Roman"/>
          <w:color w:val="000000" w:themeColor="text1"/>
          <w:sz w:val="24"/>
          <w:szCs w:val="24"/>
        </w:rPr>
        <w:t xml:space="preserve">ичество туристов увеличится на </w:t>
      </w:r>
      <w:r w:rsidR="00BF0F1C" w:rsidRPr="00871C9C">
        <w:rPr>
          <w:rFonts w:ascii="Times New Roman" w:hAnsi="Times New Roman" w:cs="Times New Roman"/>
          <w:color w:val="000000" w:themeColor="text1"/>
          <w:sz w:val="24"/>
          <w:szCs w:val="24"/>
        </w:rPr>
        <w:t>15%</w:t>
      </w:r>
      <w:r w:rsidRPr="00871C9C">
        <w:rPr>
          <w:rFonts w:ascii="Times New Roman" w:hAnsi="Times New Roman" w:cs="Times New Roman"/>
          <w:color w:val="000000" w:themeColor="text1"/>
          <w:sz w:val="24"/>
          <w:szCs w:val="24"/>
        </w:rPr>
        <w:t xml:space="preserve">. </w:t>
      </w:r>
    </w:p>
    <w:p w14:paraId="36EA43F4" w14:textId="77777777" w:rsidR="004F3B1A" w:rsidRPr="00871C9C" w:rsidRDefault="004F3B1A" w:rsidP="00F56AFA">
      <w:pPr>
        <w:ind w:firstLine="567"/>
        <w:jc w:val="both"/>
        <w:rPr>
          <w:b/>
          <w:color w:val="000000" w:themeColor="text1"/>
        </w:rPr>
      </w:pPr>
    </w:p>
    <w:p w14:paraId="543DC60D" w14:textId="77777777" w:rsidR="00C35A10" w:rsidRPr="00871C9C" w:rsidRDefault="00C35A10" w:rsidP="00F17CD2">
      <w:pPr>
        <w:jc w:val="both"/>
        <w:rPr>
          <w:b/>
          <w:color w:val="000000" w:themeColor="text1"/>
        </w:rPr>
      </w:pPr>
      <w:r w:rsidRPr="00871C9C">
        <w:rPr>
          <w:b/>
          <w:color w:val="000000" w:themeColor="text1"/>
        </w:rPr>
        <w:t>3.4.</w:t>
      </w:r>
      <w:r w:rsidR="00710EDF" w:rsidRPr="00871C9C">
        <w:rPr>
          <w:b/>
          <w:color w:val="000000" w:themeColor="text1"/>
        </w:rPr>
        <w:t xml:space="preserve"> </w:t>
      </w:r>
      <w:r w:rsidR="00BD5FC3" w:rsidRPr="00871C9C">
        <w:rPr>
          <w:b/>
          <w:color w:val="000000" w:themeColor="text1"/>
        </w:rPr>
        <w:t xml:space="preserve">Транспорт, дорожное хозяйство и связь </w:t>
      </w:r>
    </w:p>
    <w:p w14:paraId="60E3B577" w14:textId="77777777" w:rsidR="003505F5" w:rsidRPr="00871C9C" w:rsidRDefault="0047639D" w:rsidP="00F17CD2">
      <w:pPr>
        <w:jc w:val="both"/>
        <w:rPr>
          <w:b/>
          <w:i/>
          <w:iCs/>
          <w:color w:val="000000" w:themeColor="text1"/>
        </w:rPr>
      </w:pPr>
      <w:r w:rsidRPr="00871C9C">
        <w:rPr>
          <w:b/>
          <w:i/>
          <w:iCs/>
          <w:color w:val="000000" w:themeColor="text1"/>
        </w:rPr>
        <w:t>3.4.1.</w:t>
      </w:r>
      <w:r w:rsidR="00710EDF" w:rsidRPr="00871C9C">
        <w:rPr>
          <w:b/>
          <w:i/>
          <w:iCs/>
          <w:color w:val="000000" w:themeColor="text1"/>
        </w:rPr>
        <w:t xml:space="preserve"> </w:t>
      </w:r>
      <w:r w:rsidR="00BD5FC3" w:rsidRPr="00871C9C">
        <w:rPr>
          <w:b/>
          <w:i/>
          <w:iCs/>
          <w:color w:val="000000" w:themeColor="text1"/>
        </w:rPr>
        <w:t>Транспорт</w:t>
      </w:r>
    </w:p>
    <w:p w14:paraId="1AB580C8" w14:textId="77777777" w:rsidR="00106220" w:rsidRPr="00871C9C" w:rsidRDefault="00586E46" w:rsidP="00F56AFA">
      <w:pPr>
        <w:ind w:firstLine="567"/>
        <w:jc w:val="both"/>
        <w:rPr>
          <w:color w:val="000000" w:themeColor="text1"/>
          <w:spacing w:val="-2"/>
        </w:rPr>
      </w:pPr>
      <w:r w:rsidRPr="00871C9C">
        <w:rPr>
          <w:color w:val="000000" w:themeColor="text1"/>
          <w:spacing w:val="-2"/>
        </w:rPr>
        <w:t>Транспортный комплекс Хатлонской области объединяет автомобильный, железнодорожный, воздушный транспорт</w:t>
      </w:r>
      <w:r w:rsidR="000760E5" w:rsidRPr="00871C9C">
        <w:rPr>
          <w:color w:val="000000" w:themeColor="text1"/>
          <w:spacing w:val="-2"/>
        </w:rPr>
        <w:t xml:space="preserve"> и охватывает дорожно-эксплуатационное хозяйство. На новом историческом э</w:t>
      </w:r>
      <w:r w:rsidR="00710EDF" w:rsidRPr="00871C9C">
        <w:rPr>
          <w:color w:val="000000" w:themeColor="text1"/>
          <w:spacing w:val="-2"/>
        </w:rPr>
        <w:t>тапе развития экономики области</w:t>
      </w:r>
      <w:r w:rsidR="000760E5" w:rsidRPr="00871C9C">
        <w:rPr>
          <w:color w:val="000000" w:themeColor="text1"/>
          <w:spacing w:val="-2"/>
        </w:rPr>
        <w:t xml:space="preserve"> существующая </w:t>
      </w:r>
      <w:r w:rsidR="008103E5" w:rsidRPr="00871C9C">
        <w:rPr>
          <w:color w:val="000000" w:themeColor="text1"/>
          <w:spacing w:val="-2"/>
        </w:rPr>
        <w:t>транспортная</w:t>
      </w:r>
      <w:r w:rsidR="000760E5" w:rsidRPr="00871C9C">
        <w:rPr>
          <w:color w:val="000000" w:themeColor="text1"/>
          <w:spacing w:val="-2"/>
        </w:rPr>
        <w:t xml:space="preserve"> инфраструктура не соответствует выполнению стратегических задач развития экономики относительно внутреннего и внешнего перемещения, возникла необходимость определения тенденций развития ин</w:t>
      </w:r>
      <w:r w:rsidR="00CE2B90" w:rsidRPr="00871C9C">
        <w:rPr>
          <w:color w:val="000000" w:themeColor="text1"/>
          <w:spacing w:val="-2"/>
        </w:rPr>
        <w:t>фраструктуры во взаимосвязи с д</w:t>
      </w:r>
      <w:r w:rsidR="000760E5" w:rsidRPr="00871C9C">
        <w:rPr>
          <w:color w:val="000000" w:themeColor="text1"/>
          <w:spacing w:val="-2"/>
        </w:rPr>
        <w:t>р</w:t>
      </w:r>
      <w:r w:rsidR="00CE2B90" w:rsidRPr="00871C9C">
        <w:rPr>
          <w:color w:val="000000" w:themeColor="text1"/>
          <w:spacing w:val="-2"/>
        </w:rPr>
        <w:t>у</w:t>
      </w:r>
      <w:r w:rsidR="000760E5" w:rsidRPr="00871C9C">
        <w:rPr>
          <w:color w:val="000000" w:themeColor="text1"/>
          <w:spacing w:val="-2"/>
        </w:rPr>
        <w:t>гими стратегическими задачами развития области.</w:t>
      </w:r>
      <w:r w:rsidR="00F56AFA" w:rsidRPr="00871C9C">
        <w:rPr>
          <w:color w:val="000000" w:themeColor="text1"/>
          <w:spacing w:val="-2"/>
        </w:rPr>
        <w:t xml:space="preserve"> </w:t>
      </w:r>
    </w:p>
    <w:p w14:paraId="401A375F" w14:textId="77777777" w:rsidR="00802A46" w:rsidRPr="00871C9C" w:rsidRDefault="00802A46" w:rsidP="00F56AFA">
      <w:pPr>
        <w:ind w:firstLine="567"/>
        <w:jc w:val="both"/>
        <w:rPr>
          <w:color w:val="000000" w:themeColor="text1"/>
        </w:rPr>
      </w:pPr>
      <w:r w:rsidRPr="00871C9C">
        <w:rPr>
          <w:color w:val="000000" w:themeColor="text1"/>
        </w:rPr>
        <w:t>Сеть автомобильных, железных дорог и воздушных путей играет важную роль в транспортном обслуживании области и удовлетворяет спрос в перевозке продукции между регионами и перевозках пассажиров.</w:t>
      </w:r>
      <w:r w:rsidR="00F56AFA" w:rsidRPr="00871C9C">
        <w:rPr>
          <w:color w:val="000000" w:themeColor="text1"/>
        </w:rPr>
        <w:t xml:space="preserve"> </w:t>
      </w:r>
    </w:p>
    <w:p w14:paraId="48CB12A0" w14:textId="3CC76D14" w:rsidR="00B53053" w:rsidRPr="00871C9C" w:rsidRDefault="00811E48" w:rsidP="00F56AFA">
      <w:pPr>
        <w:ind w:firstLine="567"/>
        <w:jc w:val="both"/>
        <w:rPr>
          <w:color w:val="000000" w:themeColor="text1"/>
        </w:rPr>
      </w:pPr>
      <w:r w:rsidRPr="00871C9C">
        <w:rPr>
          <w:color w:val="000000" w:themeColor="text1"/>
        </w:rPr>
        <w:t>В 2014 году объём грузоперевозок доведён до 18,9 м</w:t>
      </w:r>
      <w:r w:rsidR="00F8201D" w:rsidRPr="00871C9C">
        <w:rPr>
          <w:color w:val="000000" w:themeColor="text1"/>
        </w:rPr>
        <w:t xml:space="preserve">лн. </w:t>
      </w:r>
      <w:r w:rsidRPr="00871C9C">
        <w:rPr>
          <w:color w:val="000000" w:themeColor="text1"/>
        </w:rPr>
        <w:t xml:space="preserve">тонн и объём </w:t>
      </w:r>
      <w:r w:rsidR="00710EDF" w:rsidRPr="00871C9C">
        <w:rPr>
          <w:color w:val="000000" w:themeColor="text1"/>
        </w:rPr>
        <w:t>пассажир</w:t>
      </w:r>
      <w:r w:rsidR="004C7C8A" w:rsidRPr="004C7C8A">
        <w:rPr>
          <w:color w:val="000000" w:themeColor="text1"/>
        </w:rPr>
        <w:t>о</w:t>
      </w:r>
      <w:r w:rsidR="00710EDF" w:rsidRPr="00871C9C">
        <w:rPr>
          <w:color w:val="000000" w:themeColor="text1"/>
        </w:rPr>
        <w:t>перевозок</w:t>
      </w:r>
      <w:r w:rsidRPr="00871C9C">
        <w:rPr>
          <w:color w:val="000000" w:themeColor="text1"/>
        </w:rPr>
        <w:t xml:space="preserve"> - до 50,8 м</w:t>
      </w:r>
      <w:r w:rsidR="00F8201D" w:rsidRPr="00871C9C">
        <w:rPr>
          <w:color w:val="000000" w:themeColor="text1"/>
        </w:rPr>
        <w:t>лн.</w:t>
      </w:r>
      <w:r w:rsidRPr="00871C9C">
        <w:rPr>
          <w:color w:val="000000" w:themeColor="text1"/>
        </w:rPr>
        <w:t xml:space="preserve"> человек</w:t>
      </w:r>
      <w:r w:rsidR="00F8201D" w:rsidRPr="00871C9C">
        <w:rPr>
          <w:color w:val="000000" w:themeColor="text1"/>
        </w:rPr>
        <w:t>, что на 0,8 и</w:t>
      </w:r>
      <w:r w:rsidR="004C7C8A">
        <w:rPr>
          <w:color w:val="000000" w:themeColor="text1"/>
        </w:rPr>
        <w:t>ли</w:t>
      </w:r>
      <w:r w:rsidR="00F8201D" w:rsidRPr="00871C9C">
        <w:rPr>
          <w:color w:val="000000" w:themeColor="text1"/>
        </w:rPr>
        <w:t xml:space="preserve"> 30% больше, чем в 2012 году соответственно. </w:t>
      </w:r>
      <w:r w:rsidR="00616AB6" w:rsidRPr="00871C9C">
        <w:rPr>
          <w:color w:val="000000" w:themeColor="text1"/>
        </w:rPr>
        <w:t xml:space="preserve">Основной причиной увеличения объемов предоставляемых услуг в сфере транспорта является </w:t>
      </w:r>
      <w:r w:rsidR="00B53053" w:rsidRPr="00871C9C">
        <w:rPr>
          <w:color w:val="000000" w:themeColor="text1"/>
        </w:rPr>
        <w:t>создание логистических центров практически во всех районах, систематизация предоставления услуг и увеличение количества транспортных средств.</w:t>
      </w:r>
    </w:p>
    <w:p w14:paraId="3196592B" w14:textId="77777777" w:rsidR="00106220" w:rsidRPr="00871C9C" w:rsidRDefault="00D669BB" w:rsidP="00F56AFA">
      <w:pPr>
        <w:ind w:firstLine="567"/>
        <w:jc w:val="both"/>
        <w:rPr>
          <w:color w:val="000000" w:themeColor="text1"/>
        </w:rPr>
      </w:pPr>
      <w:r w:rsidRPr="00871C9C">
        <w:rPr>
          <w:b/>
          <w:color w:val="000000" w:themeColor="text1"/>
        </w:rPr>
        <w:t xml:space="preserve">Автомобильный транспорт. </w:t>
      </w:r>
      <w:r w:rsidR="00710EDF" w:rsidRPr="00871C9C">
        <w:rPr>
          <w:color w:val="000000" w:themeColor="text1"/>
        </w:rPr>
        <w:t>В зависимости</w:t>
      </w:r>
      <w:r w:rsidRPr="00871C9C">
        <w:rPr>
          <w:color w:val="000000" w:themeColor="text1"/>
        </w:rPr>
        <w:t xml:space="preserve"> от специфических природно-климатических условий области, автомобильный транспорт имеет стратегическое преимущество по сравнению с другими транспортными средствами</w:t>
      </w:r>
      <w:r w:rsidR="00A21AF1" w:rsidRPr="00871C9C">
        <w:rPr>
          <w:color w:val="000000" w:themeColor="text1"/>
        </w:rPr>
        <w:t>, особенно в обеспечении постоянного внутреннего перемещения и</w:t>
      </w:r>
      <w:r w:rsidR="008F1136" w:rsidRPr="00871C9C">
        <w:rPr>
          <w:color w:val="000000" w:themeColor="text1"/>
        </w:rPr>
        <w:t xml:space="preserve"> охвата других регионов страны.</w:t>
      </w:r>
      <w:r w:rsidR="00A21AF1" w:rsidRPr="00871C9C">
        <w:rPr>
          <w:color w:val="000000" w:themeColor="text1"/>
        </w:rPr>
        <w:t xml:space="preserve"> Поэтому, уделяется особое внимание развитию сети автомобильных дорог и его сооружениям, которые обеспечивают постоянную связь между другими регионами страны. </w:t>
      </w:r>
    </w:p>
    <w:p w14:paraId="6FE7A6AD" w14:textId="77777777" w:rsidR="005D61DC" w:rsidRPr="00871C9C" w:rsidRDefault="00B56089" w:rsidP="00F56AFA">
      <w:pPr>
        <w:ind w:firstLine="567"/>
        <w:jc w:val="both"/>
        <w:rPr>
          <w:color w:val="000000" w:themeColor="text1"/>
          <w:spacing w:val="-2"/>
        </w:rPr>
      </w:pPr>
      <w:r w:rsidRPr="00871C9C">
        <w:rPr>
          <w:color w:val="000000" w:themeColor="text1"/>
          <w:spacing w:val="-2"/>
        </w:rPr>
        <w:t xml:space="preserve">Согласно официальной информации, на территории Хатлонской области общее количество транспортных средств по состоянию на 01.01.2015 года составило свыше 92969 единиц. </w:t>
      </w:r>
    </w:p>
    <w:p w14:paraId="24F235CF" w14:textId="49B07F84" w:rsidR="00106220" w:rsidRPr="00871C9C" w:rsidRDefault="005D61DC" w:rsidP="00F56AFA">
      <w:pPr>
        <w:ind w:firstLine="567"/>
        <w:jc w:val="both"/>
        <w:rPr>
          <w:color w:val="000000" w:themeColor="text1"/>
        </w:rPr>
      </w:pPr>
      <w:r w:rsidRPr="00871C9C">
        <w:rPr>
          <w:b/>
          <w:color w:val="000000" w:themeColor="text1"/>
        </w:rPr>
        <w:t xml:space="preserve">Воздействие движения транспортных средств на окружающую среду. </w:t>
      </w:r>
      <w:r w:rsidR="000378E3" w:rsidRPr="00871C9C">
        <w:rPr>
          <w:color w:val="000000" w:themeColor="text1"/>
        </w:rPr>
        <w:t>Одним из источников, загрязняющих воздушную атмосферу являются выбросы транспортных средств вредны</w:t>
      </w:r>
      <w:r w:rsidR="00710EDF" w:rsidRPr="00871C9C">
        <w:rPr>
          <w:color w:val="000000" w:themeColor="text1"/>
        </w:rPr>
        <w:t>х веществ в воздушную атмосферу</w:t>
      </w:r>
      <w:r w:rsidR="00184C3D" w:rsidRPr="00871C9C">
        <w:rPr>
          <w:color w:val="000000" w:themeColor="text1"/>
        </w:rPr>
        <w:t>. Выбросы в атмосферу от тра</w:t>
      </w:r>
      <w:r w:rsidR="00B56089" w:rsidRPr="00871C9C">
        <w:rPr>
          <w:color w:val="000000" w:themeColor="text1"/>
        </w:rPr>
        <w:t>н</w:t>
      </w:r>
      <w:r w:rsidR="00184C3D" w:rsidRPr="00871C9C">
        <w:rPr>
          <w:color w:val="000000" w:themeColor="text1"/>
        </w:rPr>
        <w:t>спортных средств</w:t>
      </w:r>
      <w:r w:rsidR="008103E5" w:rsidRPr="00871C9C">
        <w:rPr>
          <w:color w:val="000000" w:themeColor="text1"/>
        </w:rPr>
        <w:t xml:space="preserve"> на бензинном и дизельном топливе </w:t>
      </w:r>
      <w:r w:rsidR="00710EDF" w:rsidRPr="00871C9C">
        <w:rPr>
          <w:color w:val="000000" w:themeColor="text1"/>
        </w:rPr>
        <w:t>составляют 940</w:t>
      </w:r>
      <w:r w:rsidR="008103E5" w:rsidRPr="00871C9C">
        <w:rPr>
          <w:color w:val="000000" w:themeColor="text1"/>
        </w:rPr>
        <w:t xml:space="preserve"> кг вредных </w:t>
      </w:r>
      <w:r w:rsidR="00710EDF" w:rsidRPr="00871C9C">
        <w:rPr>
          <w:color w:val="000000" w:themeColor="text1"/>
        </w:rPr>
        <w:t>веществ и</w:t>
      </w:r>
      <w:r w:rsidR="008103E5" w:rsidRPr="00871C9C">
        <w:rPr>
          <w:color w:val="000000" w:themeColor="text1"/>
        </w:rPr>
        <w:t xml:space="preserve"> на природном и сжиженном </w:t>
      </w:r>
      <w:r w:rsidR="00710EDF" w:rsidRPr="00871C9C">
        <w:rPr>
          <w:color w:val="000000" w:themeColor="text1"/>
        </w:rPr>
        <w:t>газе -</w:t>
      </w:r>
      <w:r w:rsidR="008103E5" w:rsidRPr="00871C9C">
        <w:rPr>
          <w:color w:val="000000" w:themeColor="text1"/>
        </w:rPr>
        <w:t xml:space="preserve"> 213 кг </w:t>
      </w:r>
      <w:r w:rsidR="00AD77A8" w:rsidRPr="00871C9C">
        <w:rPr>
          <w:color w:val="000000" w:themeColor="text1"/>
        </w:rPr>
        <w:t xml:space="preserve">вредных веществ. Из этого количества более чем </w:t>
      </w:r>
      <w:r w:rsidR="00106220" w:rsidRPr="00871C9C">
        <w:rPr>
          <w:color w:val="000000" w:themeColor="text1"/>
        </w:rPr>
        <w:t xml:space="preserve">74,5 </w:t>
      </w:r>
      <w:r w:rsidR="00AD77A8" w:rsidRPr="00871C9C">
        <w:rPr>
          <w:color w:val="000000" w:themeColor="text1"/>
        </w:rPr>
        <w:t xml:space="preserve">процентов </w:t>
      </w:r>
      <w:r w:rsidR="008103E5" w:rsidRPr="00871C9C">
        <w:rPr>
          <w:color w:val="000000" w:themeColor="text1"/>
        </w:rPr>
        <w:t>являются</w:t>
      </w:r>
      <w:r w:rsidR="00AD77A8" w:rsidRPr="00871C9C">
        <w:rPr>
          <w:color w:val="000000" w:themeColor="text1"/>
        </w:rPr>
        <w:t xml:space="preserve"> вредные вещества </w:t>
      </w:r>
      <w:r w:rsidR="008103E5" w:rsidRPr="00871C9C">
        <w:rPr>
          <w:color w:val="000000" w:themeColor="text1"/>
        </w:rPr>
        <w:t>углекислого</w:t>
      </w:r>
      <w:r w:rsidR="00CE2B90" w:rsidRPr="00871C9C">
        <w:rPr>
          <w:color w:val="000000" w:themeColor="text1"/>
        </w:rPr>
        <w:t xml:space="preserve"> газа</w:t>
      </w:r>
      <w:r w:rsidR="00106220" w:rsidRPr="00871C9C">
        <w:rPr>
          <w:color w:val="000000" w:themeColor="text1"/>
        </w:rPr>
        <w:t xml:space="preserve">, 9,5 </w:t>
      </w:r>
      <w:r w:rsidR="00CE2B90" w:rsidRPr="00871C9C">
        <w:rPr>
          <w:color w:val="000000" w:themeColor="text1"/>
        </w:rPr>
        <w:t>процент</w:t>
      </w:r>
      <w:r w:rsidR="00115B92">
        <w:rPr>
          <w:color w:val="000000" w:themeColor="text1"/>
        </w:rPr>
        <w:t>ов</w:t>
      </w:r>
      <w:r w:rsidR="00710EDF" w:rsidRPr="00871C9C">
        <w:rPr>
          <w:color w:val="000000" w:themeColor="text1"/>
        </w:rPr>
        <w:t xml:space="preserve"> </w:t>
      </w:r>
      <w:r w:rsidR="00AD77A8" w:rsidRPr="00871C9C">
        <w:rPr>
          <w:color w:val="000000" w:themeColor="text1"/>
        </w:rPr>
        <w:t>оксид</w:t>
      </w:r>
      <w:r w:rsidR="00CE2B90" w:rsidRPr="00871C9C">
        <w:rPr>
          <w:color w:val="000000" w:themeColor="text1"/>
        </w:rPr>
        <w:t>а</w:t>
      </w:r>
      <w:r w:rsidR="00794A72" w:rsidRPr="00871C9C">
        <w:rPr>
          <w:color w:val="000000" w:themeColor="text1"/>
        </w:rPr>
        <w:t xml:space="preserve"> </w:t>
      </w:r>
      <w:r w:rsidR="00CE2B90" w:rsidRPr="00871C9C">
        <w:rPr>
          <w:color w:val="000000" w:themeColor="text1"/>
        </w:rPr>
        <w:t>азота</w:t>
      </w:r>
      <w:r w:rsidR="00794A72" w:rsidRPr="00871C9C">
        <w:rPr>
          <w:color w:val="000000" w:themeColor="text1"/>
        </w:rPr>
        <w:t xml:space="preserve"> </w:t>
      </w:r>
      <w:r w:rsidR="00AD77A8" w:rsidRPr="00871C9C">
        <w:rPr>
          <w:color w:val="000000" w:themeColor="text1"/>
        </w:rPr>
        <w:t xml:space="preserve">и на </w:t>
      </w:r>
      <w:r w:rsidR="00794A72" w:rsidRPr="00871C9C">
        <w:rPr>
          <w:color w:val="000000" w:themeColor="text1"/>
        </w:rPr>
        <w:t>16</w:t>
      </w:r>
      <w:r w:rsidR="00106220" w:rsidRPr="00871C9C">
        <w:rPr>
          <w:color w:val="000000" w:themeColor="text1"/>
        </w:rPr>
        <w:t xml:space="preserve"> </w:t>
      </w:r>
      <w:r w:rsidR="00CE2B90" w:rsidRPr="00871C9C">
        <w:rPr>
          <w:color w:val="000000" w:themeColor="text1"/>
        </w:rPr>
        <w:t>процентов</w:t>
      </w:r>
      <w:r w:rsidR="00794A72" w:rsidRPr="00871C9C">
        <w:rPr>
          <w:color w:val="000000" w:themeColor="text1"/>
        </w:rPr>
        <w:t xml:space="preserve"> </w:t>
      </w:r>
      <w:r w:rsidR="008103E5" w:rsidRPr="00871C9C">
        <w:rPr>
          <w:color w:val="000000" w:themeColor="text1"/>
        </w:rPr>
        <w:t>углеводороды</w:t>
      </w:r>
      <w:r w:rsidR="00AD77A8" w:rsidRPr="00871C9C">
        <w:rPr>
          <w:color w:val="000000" w:themeColor="text1"/>
        </w:rPr>
        <w:t xml:space="preserve">. </w:t>
      </w:r>
    </w:p>
    <w:p w14:paraId="7B06FC85" w14:textId="1318D056" w:rsidR="00106220" w:rsidRPr="00871C9C" w:rsidRDefault="00CE2B90" w:rsidP="00F56AFA">
      <w:pPr>
        <w:ind w:firstLine="567"/>
        <w:jc w:val="both"/>
        <w:rPr>
          <w:color w:val="000000" w:themeColor="text1"/>
        </w:rPr>
      </w:pPr>
      <w:r w:rsidRPr="00871C9C">
        <w:rPr>
          <w:color w:val="000000" w:themeColor="text1"/>
        </w:rPr>
        <w:t>В</w:t>
      </w:r>
      <w:r w:rsidR="005C3230" w:rsidRPr="00871C9C">
        <w:rPr>
          <w:color w:val="000000" w:themeColor="text1"/>
        </w:rPr>
        <w:t xml:space="preserve"> рамках </w:t>
      </w:r>
      <w:r w:rsidR="00115B92">
        <w:rPr>
          <w:color w:val="000000" w:themeColor="text1"/>
        </w:rPr>
        <w:t>П</w:t>
      </w:r>
      <w:r w:rsidR="005C3230" w:rsidRPr="00871C9C">
        <w:rPr>
          <w:color w:val="000000" w:themeColor="text1"/>
        </w:rPr>
        <w:t xml:space="preserve">рограммы восстановление </w:t>
      </w:r>
      <w:r w:rsidRPr="00871C9C">
        <w:rPr>
          <w:color w:val="000000" w:themeColor="text1"/>
        </w:rPr>
        <w:t>центров</w:t>
      </w:r>
      <w:r w:rsidR="005C3230" w:rsidRPr="00871C9C">
        <w:rPr>
          <w:color w:val="000000" w:themeColor="text1"/>
        </w:rPr>
        <w:t xml:space="preserve"> диагностики частных учреждений автомобильного транспорта городов и районов является одним из приоритетных направлений. </w:t>
      </w:r>
    </w:p>
    <w:p w14:paraId="56126E9B" w14:textId="325C3441" w:rsidR="00106220" w:rsidRPr="00871C9C" w:rsidRDefault="005C3230" w:rsidP="00F56AFA">
      <w:pPr>
        <w:ind w:firstLine="567"/>
        <w:jc w:val="both"/>
        <w:rPr>
          <w:color w:val="000000" w:themeColor="text1"/>
        </w:rPr>
      </w:pPr>
      <w:r w:rsidRPr="00871C9C">
        <w:rPr>
          <w:b/>
          <w:color w:val="000000" w:themeColor="text1"/>
        </w:rPr>
        <w:t>Железнодорожный транспорт</w:t>
      </w:r>
      <w:r w:rsidR="00106220" w:rsidRPr="00871C9C">
        <w:rPr>
          <w:b/>
          <w:color w:val="000000" w:themeColor="text1"/>
        </w:rPr>
        <w:t>.</w:t>
      </w:r>
      <w:r w:rsidR="00794A72" w:rsidRPr="00871C9C">
        <w:rPr>
          <w:b/>
          <w:color w:val="000000" w:themeColor="text1"/>
        </w:rPr>
        <w:t xml:space="preserve"> </w:t>
      </w:r>
      <w:r w:rsidR="00CE2B90" w:rsidRPr="00871C9C">
        <w:rPr>
          <w:color w:val="000000" w:themeColor="text1"/>
        </w:rPr>
        <w:t>А</w:t>
      </w:r>
      <w:r w:rsidRPr="00871C9C">
        <w:rPr>
          <w:color w:val="000000" w:themeColor="text1"/>
        </w:rPr>
        <w:t xml:space="preserve">нализ состояния отрасли показывает, что </w:t>
      </w:r>
      <w:r w:rsidR="008103E5" w:rsidRPr="00871C9C">
        <w:rPr>
          <w:color w:val="000000" w:themeColor="text1"/>
        </w:rPr>
        <w:t>финансирование</w:t>
      </w:r>
      <w:r w:rsidRPr="00871C9C">
        <w:rPr>
          <w:color w:val="000000" w:themeColor="text1"/>
        </w:rPr>
        <w:t xml:space="preserve"> железнодорожной инфраструктуры по отношению с другими секторами транспорта имеет большую рентабельность.</w:t>
      </w:r>
      <w:r w:rsidR="00F56AFA" w:rsidRPr="00871C9C">
        <w:rPr>
          <w:color w:val="000000" w:themeColor="text1"/>
        </w:rPr>
        <w:t xml:space="preserve"> </w:t>
      </w:r>
      <w:r w:rsidR="004414F6" w:rsidRPr="00871C9C">
        <w:rPr>
          <w:color w:val="000000" w:themeColor="text1"/>
        </w:rPr>
        <w:t xml:space="preserve">Поэтому, в рамках </w:t>
      </w:r>
      <w:r w:rsidR="004D4B85" w:rsidRPr="00871C9C">
        <w:rPr>
          <w:color w:val="000000" w:themeColor="text1"/>
        </w:rPr>
        <w:t>данной П</w:t>
      </w:r>
      <w:r w:rsidR="004414F6" w:rsidRPr="00871C9C">
        <w:rPr>
          <w:color w:val="000000" w:themeColor="text1"/>
        </w:rPr>
        <w:t xml:space="preserve">рограммы предусматривается </w:t>
      </w:r>
      <w:r w:rsidR="008103E5" w:rsidRPr="00871C9C">
        <w:rPr>
          <w:color w:val="000000" w:themeColor="text1"/>
        </w:rPr>
        <w:t>строительство</w:t>
      </w:r>
      <w:r w:rsidR="004414F6" w:rsidRPr="00871C9C">
        <w:rPr>
          <w:color w:val="000000" w:themeColor="text1"/>
        </w:rPr>
        <w:t xml:space="preserve"> железной дороги </w:t>
      </w:r>
      <w:r w:rsidR="00106220" w:rsidRPr="00871C9C">
        <w:rPr>
          <w:color w:val="000000" w:themeColor="text1"/>
        </w:rPr>
        <w:t>Колхозобод-</w:t>
      </w:r>
      <w:r w:rsidR="004414F6" w:rsidRPr="00871C9C">
        <w:rPr>
          <w:color w:val="000000" w:themeColor="text1"/>
        </w:rPr>
        <w:t>Нижний Пяндж-граница Исламской Республики Афганистан и железной дороги на участке</w:t>
      </w:r>
      <w:r w:rsidR="00794A72" w:rsidRPr="00871C9C">
        <w:rPr>
          <w:color w:val="000000" w:themeColor="text1"/>
        </w:rPr>
        <w:t xml:space="preserve"> </w:t>
      </w:r>
      <w:r w:rsidR="004414F6" w:rsidRPr="00871C9C">
        <w:rPr>
          <w:color w:val="000000" w:themeColor="text1"/>
        </w:rPr>
        <w:t>Ваҳдат-</w:t>
      </w:r>
      <w:r w:rsidR="000E3963">
        <w:rPr>
          <w:color w:val="000000" w:themeColor="text1"/>
        </w:rPr>
        <w:t>Я</w:t>
      </w:r>
      <w:r w:rsidR="004414F6" w:rsidRPr="00871C9C">
        <w:rPr>
          <w:color w:val="000000" w:themeColor="text1"/>
        </w:rPr>
        <w:t>в</w:t>
      </w:r>
      <w:r w:rsidR="000E3963">
        <w:rPr>
          <w:color w:val="000000" w:themeColor="text1"/>
        </w:rPr>
        <w:t>а</w:t>
      </w:r>
      <w:r w:rsidR="004414F6" w:rsidRPr="00871C9C">
        <w:rPr>
          <w:color w:val="000000" w:themeColor="text1"/>
        </w:rPr>
        <w:t>н.</w:t>
      </w:r>
      <w:r w:rsidR="00F56AFA" w:rsidRPr="00871C9C">
        <w:rPr>
          <w:color w:val="000000" w:themeColor="text1"/>
        </w:rPr>
        <w:t xml:space="preserve"> </w:t>
      </w:r>
    </w:p>
    <w:p w14:paraId="1C2A068E" w14:textId="164D7888" w:rsidR="00106220" w:rsidRPr="00871C9C" w:rsidRDefault="004414F6" w:rsidP="00F56AFA">
      <w:pPr>
        <w:ind w:firstLine="567"/>
        <w:jc w:val="both"/>
        <w:rPr>
          <w:color w:val="000000" w:themeColor="text1"/>
          <w:spacing w:val="-4"/>
        </w:rPr>
      </w:pPr>
      <w:r w:rsidRPr="00871C9C">
        <w:rPr>
          <w:b/>
          <w:color w:val="000000" w:themeColor="text1"/>
          <w:spacing w:val="-4"/>
        </w:rPr>
        <w:t>Воздушный транспорт</w:t>
      </w:r>
      <w:r w:rsidR="00106220" w:rsidRPr="00871C9C">
        <w:rPr>
          <w:b/>
          <w:color w:val="000000" w:themeColor="text1"/>
          <w:spacing w:val="-4"/>
        </w:rPr>
        <w:t>.</w:t>
      </w:r>
      <w:r w:rsidR="00794A72" w:rsidRPr="00871C9C">
        <w:rPr>
          <w:b/>
          <w:color w:val="000000" w:themeColor="text1"/>
          <w:spacing w:val="-4"/>
        </w:rPr>
        <w:t xml:space="preserve"> </w:t>
      </w:r>
      <w:r w:rsidRPr="00871C9C">
        <w:rPr>
          <w:color w:val="000000" w:themeColor="text1"/>
          <w:spacing w:val="-4"/>
        </w:rPr>
        <w:t xml:space="preserve">Для повышения уровня обслуживания и </w:t>
      </w:r>
      <w:r w:rsidR="008103E5" w:rsidRPr="00871C9C">
        <w:rPr>
          <w:color w:val="000000" w:themeColor="text1"/>
          <w:spacing w:val="-4"/>
        </w:rPr>
        <w:t>конкурентоспособности</w:t>
      </w:r>
      <w:r w:rsidRPr="00871C9C">
        <w:rPr>
          <w:color w:val="000000" w:themeColor="text1"/>
          <w:spacing w:val="-4"/>
        </w:rPr>
        <w:t xml:space="preserve"> транспортных учреждений воздушной отрасли Хатлонской области на международной арене, проведение структурных </w:t>
      </w:r>
      <w:r w:rsidR="008103E5" w:rsidRPr="00871C9C">
        <w:rPr>
          <w:color w:val="000000" w:themeColor="text1"/>
          <w:spacing w:val="-4"/>
        </w:rPr>
        <w:t>преобразований</w:t>
      </w:r>
      <w:r w:rsidRPr="00871C9C">
        <w:rPr>
          <w:color w:val="000000" w:themeColor="text1"/>
          <w:spacing w:val="-4"/>
        </w:rPr>
        <w:t xml:space="preserve"> и </w:t>
      </w:r>
      <w:r w:rsidR="00E33903" w:rsidRPr="00871C9C">
        <w:rPr>
          <w:color w:val="000000" w:themeColor="text1"/>
          <w:spacing w:val="-4"/>
        </w:rPr>
        <w:t>восстановление технической базы, создание соору</w:t>
      </w:r>
      <w:r w:rsidR="00E33903" w:rsidRPr="00871C9C">
        <w:rPr>
          <w:color w:val="000000" w:themeColor="text1"/>
          <w:spacing w:val="-4"/>
        </w:rPr>
        <w:lastRenderedPageBreak/>
        <w:t xml:space="preserve">жений аэропортов и современных терминалов, а также обеспечение самостоятельного </w:t>
      </w:r>
      <w:r w:rsidR="008103E5" w:rsidRPr="00871C9C">
        <w:rPr>
          <w:color w:val="000000" w:themeColor="text1"/>
          <w:spacing w:val="-4"/>
        </w:rPr>
        <w:t>аэронавигационного</w:t>
      </w:r>
      <w:r w:rsidR="00E33903" w:rsidRPr="00871C9C">
        <w:rPr>
          <w:color w:val="000000" w:themeColor="text1"/>
          <w:spacing w:val="-4"/>
        </w:rPr>
        <w:t xml:space="preserve"> обслуживания определены в качестве важных направлений страны. </w:t>
      </w:r>
    </w:p>
    <w:p w14:paraId="134A2BB0" w14:textId="77777777" w:rsidR="00106220" w:rsidRPr="00871C9C" w:rsidRDefault="00E33903" w:rsidP="00F56AFA">
      <w:pPr>
        <w:ind w:firstLine="567"/>
        <w:jc w:val="both"/>
        <w:rPr>
          <w:color w:val="000000" w:themeColor="text1"/>
        </w:rPr>
      </w:pPr>
      <w:r w:rsidRPr="00871C9C">
        <w:rPr>
          <w:color w:val="000000" w:themeColor="text1"/>
        </w:rPr>
        <w:t xml:space="preserve">В этой связи предусматривается </w:t>
      </w:r>
      <w:r w:rsidR="008103E5" w:rsidRPr="00871C9C">
        <w:rPr>
          <w:color w:val="000000" w:themeColor="text1"/>
        </w:rPr>
        <w:t>строительство</w:t>
      </w:r>
      <w:r w:rsidRPr="00871C9C">
        <w:rPr>
          <w:color w:val="000000" w:themeColor="text1"/>
        </w:rPr>
        <w:t xml:space="preserve"> центра регулирования в аэропорту </w:t>
      </w:r>
      <w:r w:rsidR="001A0442" w:rsidRPr="00871C9C">
        <w:rPr>
          <w:color w:val="000000" w:themeColor="text1"/>
        </w:rPr>
        <w:t>г. Курган-Тюбе</w:t>
      </w:r>
      <w:r w:rsidR="00E908FE" w:rsidRPr="00871C9C">
        <w:rPr>
          <w:color w:val="000000" w:themeColor="text1"/>
        </w:rPr>
        <w:t xml:space="preserve"> и дорожка для разворота в аэропорту города Куляб и восстановление аэропорта Курган-Тюбе.</w:t>
      </w:r>
      <w:r w:rsidR="00F56AFA" w:rsidRPr="00871C9C">
        <w:rPr>
          <w:color w:val="000000" w:themeColor="text1"/>
        </w:rPr>
        <w:t xml:space="preserve"> </w:t>
      </w:r>
    </w:p>
    <w:p w14:paraId="1F7AB7F6" w14:textId="77777777" w:rsidR="00106220" w:rsidRPr="00871C9C" w:rsidRDefault="00106220" w:rsidP="00F56AFA">
      <w:pPr>
        <w:ind w:firstLine="567"/>
        <w:jc w:val="both"/>
        <w:rPr>
          <w:b/>
          <w:color w:val="000000" w:themeColor="text1"/>
        </w:rPr>
      </w:pPr>
    </w:p>
    <w:p w14:paraId="41F0149C" w14:textId="77777777" w:rsidR="00106220" w:rsidRPr="00871C9C" w:rsidRDefault="00106220" w:rsidP="00F17CD2">
      <w:pPr>
        <w:jc w:val="both"/>
        <w:rPr>
          <w:b/>
          <w:i/>
          <w:iCs/>
          <w:color w:val="000000" w:themeColor="text1"/>
        </w:rPr>
      </w:pPr>
      <w:r w:rsidRPr="00871C9C">
        <w:rPr>
          <w:b/>
          <w:i/>
          <w:iCs/>
          <w:color w:val="000000" w:themeColor="text1"/>
        </w:rPr>
        <w:t xml:space="preserve">3.4.2. </w:t>
      </w:r>
      <w:r w:rsidR="00434D05" w:rsidRPr="00871C9C">
        <w:rPr>
          <w:b/>
          <w:i/>
          <w:iCs/>
          <w:color w:val="000000" w:themeColor="text1"/>
        </w:rPr>
        <w:t>Д</w:t>
      </w:r>
      <w:r w:rsidR="00552FAE" w:rsidRPr="00871C9C">
        <w:rPr>
          <w:b/>
          <w:i/>
          <w:iCs/>
          <w:color w:val="000000" w:themeColor="text1"/>
        </w:rPr>
        <w:t xml:space="preserve">орожное хозяйство </w:t>
      </w:r>
    </w:p>
    <w:p w14:paraId="32538003" w14:textId="77777777" w:rsidR="0069368A" w:rsidRPr="00871C9C" w:rsidRDefault="0069368A" w:rsidP="00F56AFA">
      <w:pPr>
        <w:ind w:firstLine="567"/>
        <w:jc w:val="both"/>
        <w:rPr>
          <w:color w:val="000000" w:themeColor="text1"/>
        </w:rPr>
      </w:pPr>
      <w:r w:rsidRPr="00871C9C">
        <w:rPr>
          <w:color w:val="000000" w:themeColor="text1"/>
        </w:rPr>
        <w:t>За годы Государственной независимости дорожное хозяйство Хатлонской области кардинально изменилось. Интенсивно продолжается строительство и реконструкция дорог, туннелей, которые обеспечивают круглогодичную связь центра области со всеми регионами.</w:t>
      </w:r>
      <w:r w:rsidR="00F56AFA" w:rsidRPr="00871C9C">
        <w:rPr>
          <w:color w:val="000000" w:themeColor="text1"/>
        </w:rPr>
        <w:t xml:space="preserve"> </w:t>
      </w:r>
    </w:p>
    <w:p w14:paraId="4862B6AD" w14:textId="030F8CA8" w:rsidR="003505F5" w:rsidRPr="00871C9C" w:rsidRDefault="00552FAE" w:rsidP="00F56AFA">
      <w:pPr>
        <w:ind w:firstLine="567"/>
        <w:jc w:val="both"/>
        <w:rPr>
          <w:color w:val="000000" w:themeColor="text1"/>
        </w:rPr>
      </w:pPr>
      <w:r w:rsidRPr="00871C9C">
        <w:rPr>
          <w:color w:val="000000" w:themeColor="text1"/>
        </w:rPr>
        <w:t>Н</w:t>
      </w:r>
      <w:r w:rsidR="003505F5" w:rsidRPr="00871C9C">
        <w:rPr>
          <w:color w:val="000000" w:themeColor="text1"/>
        </w:rPr>
        <w:t>а 1 январ</w:t>
      </w:r>
      <w:r w:rsidRPr="00871C9C">
        <w:rPr>
          <w:color w:val="000000" w:themeColor="text1"/>
        </w:rPr>
        <w:t xml:space="preserve">я </w:t>
      </w:r>
      <w:r w:rsidR="003505F5" w:rsidRPr="00871C9C">
        <w:rPr>
          <w:color w:val="000000" w:themeColor="text1"/>
        </w:rPr>
        <w:t>2015</w:t>
      </w:r>
      <w:r w:rsidRPr="00871C9C">
        <w:rPr>
          <w:color w:val="000000" w:themeColor="text1"/>
        </w:rPr>
        <w:t xml:space="preserve"> года протяженность автомобильных дорог общего пользования в области составляет </w:t>
      </w:r>
      <w:r w:rsidR="003505F5" w:rsidRPr="00871C9C">
        <w:rPr>
          <w:color w:val="000000" w:themeColor="text1"/>
        </w:rPr>
        <w:t xml:space="preserve">5,4 </w:t>
      </w:r>
      <w:r w:rsidRPr="00871C9C">
        <w:rPr>
          <w:color w:val="000000" w:themeColor="text1"/>
        </w:rPr>
        <w:t>тыс.</w:t>
      </w:r>
      <w:r w:rsidR="003505F5" w:rsidRPr="00871C9C">
        <w:rPr>
          <w:color w:val="000000" w:themeColor="text1"/>
        </w:rPr>
        <w:t xml:space="preserve"> км.</w:t>
      </w:r>
      <w:r w:rsidR="00AD4E3F" w:rsidRPr="00871C9C">
        <w:rPr>
          <w:color w:val="000000" w:themeColor="text1"/>
        </w:rPr>
        <w:t xml:space="preserve"> На содержание и ремонт автомобильных дорог в период с 2012 по 2014 годы</w:t>
      </w:r>
      <w:r w:rsidR="00050B64" w:rsidRPr="00871C9C">
        <w:rPr>
          <w:color w:val="000000" w:themeColor="text1"/>
        </w:rPr>
        <w:t xml:space="preserve"> за счет бюджетны</w:t>
      </w:r>
      <w:r w:rsidR="00794A72" w:rsidRPr="00871C9C">
        <w:rPr>
          <w:color w:val="000000" w:themeColor="text1"/>
        </w:rPr>
        <w:t>х и внебюджетных средств</w:t>
      </w:r>
      <w:r w:rsidR="00AD4E3F" w:rsidRPr="00871C9C">
        <w:rPr>
          <w:color w:val="000000" w:themeColor="text1"/>
        </w:rPr>
        <w:t xml:space="preserve"> было направлено</w:t>
      </w:r>
      <w:r w:rsidR="00597C00" w:rsidRPr="00871C9C">
        <w:rPr>
          <w:color w:val="000000" w:themeColor="text1"/>
        </w:rPr>
        <w:t xml:space="preserve"> более</w:t>
      </w:r>
      <w:r w:rsidR="00710185">
        <w:rPr>
          <w:color w:val="000000" w:themeColor="text1"/>
        </w:rPr>
        <w:t xml:space="preserve"> </w:t>
      </w:r>
      <w:r w:rsidR="00193AF6" w:rsidRPr="00871C9C">
        <w:rPr>
          <w:color w:val="000000" w:themeColor="text1"/>
        </w:rPr>
        <w:t>63,9</w:t>
      </w:r>
      <w:r w:rsidR="00AD4E3F" w:rsidRPr="00871C9C">
        <w:rPr>
          <w:color w:val="000000" w:themeColor="text1"/>
        </w:rPr>
        <w:t xml:space="preserve"> млн. сомони</w:t>
      </w:r>
      <w:r w:rsidR="00597C00" w:rsidRPr="00871C9C">
        <w:rPr>
          <w:color w:val="000000" w:themeColor="text1"/>
        </w:rPr>
        <w:t xml:space="preserve">, что </w:t>
      </w:r>
      <w:r w:rsidR="0036621B" w:rsidRPr="00871C9C">
        <w:rPr>
          <w:color w:val="000000" w:themeColor="text1"/>
        </w:rPr>
        <w:t xml:space="preserve">позволило </w:t>
      </w:r>
      <w:r w:rsidR="00050B64" w:rsidRPr="00871C9C">
        <w:rPr>
          <w:color w:val="000000" w:themeColor="text1"/>
        </w:rPr>
        <w:t>произвести текущий ремонт</w:t>
      </w:r>
      <w:r w:rsidR="0036621B" w:rsidRPr="00871C9C">
        <w:rPr>
          <w:color w:val="000000" w:themeColor="text1"/>
        </w:rPr>
        <w:t xml:space="preserve"> более </w:t>
      </w:r>
      <w:r w:rsidR="00426192" w:rsidRPr="00871C9C">
        <w:rPr>
          <w:color w:val="000000" w:themeColor="text1"/>
        </w:rPr>
        <w:t>11,5 тыс</w:t>
      </w:r>
      <w:r w:rsidR="00AD4E3F" w:rsidRPr="00871C9C">
        <w:rPr>
          <w:color w:val="000000" w:themeColor="text1"/>
        </w:rPr>
        <w:t>.</w:t>
      </w:r>
      <w:r w:rsidR="008F1136" w:rsidRPr="00871C9C">
        <w:rPr>
          <w:color w:val="000000" w:themeColor="text1"/>
        </w:rPr>
        <w:t xml:space="preserve"> </w:t>
      </w:r>
      <w:r w:rsidR="00426192" w:rsidRPr="00871C9C">
        <w:rPr>
          <w:color w:val="000000" w:themeColor="text1"/>
        </w:rPr>
        <w:t>км</w:t>
      </w:r>
      <w:r w:rsidR="00193AF6" w:rsidRPr="00871C9C">
        <w:rPr>
          <w:color w:val="000000" w:themeColor="text1"/>
        </w:rPr>
        <w:t xml:space="preserve"> и</w:t>
      </w:r>
      <w:r w:rsidR="00050B64" w:rsidRPr="00871C9C">
        <w:rPr>
          <w:color w:val="000000" w:themeColor="text1"/>
        </w:rPr>
        <w:t xml:space="preserve"> капитальный ремонт</w:t>
      </w:r>
      <w:r w:rsidR="00193AF6" w:rsidRPr="00871C9C">
        <w:rPr>
          <w:color w:val="000000" w:themeColor="text1"/>
        </w:rPr>
        <w:t xml:space="preserve"> 200 км </w:t>
      </w:r>
      <w:r w:rsidR="00426192" w:rsidRPr="00871C9C">
        <w:rPr>
          <w:color w:val="000000" w:themeColor="text1"/>
        </w:rPr>
        <w:t>дорог.</w:t>
      </w:r>
    </w:p>
    <w:p w14:paraId="0E06DE8C" w14:textId="77777777" w:rsidR="003505F5" w:rsidRPr="00871C9C" w:rsidRDefault="00552FAE" w:rsidP="00F56AFA">
      <w:pPr>
        <w:ind w:firstLine="567"/>
        <w:jc w:val="both"/>
        <w:rPr>
          <w:color w:val="000000" w:themeColor="text1"/>
        </w:rPr>
      </w:pPr>
      <w:r w:rsidRPr="00871C9C">
        <w:rPr>
          <w:color w:val="000000" w:themeColor="text1"/>
        </w:rPr>
        <w:t xml:space="preserve">Согласно </w:t>
      </w:r>
      <w:r w:rsidR="0012095D" w:rsidRPr="00871C9C">
        <w:rPr>
          <w:color w:val="000000" w:themeColor="text1"/>
        </w:rPr>
        <w:t xml:space="preserve">целевой </w:t>
      </w:r>
      <w:r w:rsidRPr="00871C9C">
        <w:rPr>
          <w:color w:val="000000" w:themeColor="text1"/>
        </w:rPr>
        <w:t>Программ</w:t>
      </w:r>
      <w:r w:rsidR="0012095D" w:rsidRPr="00871C9C">
        <w:rPr>
          <w:color w:val="000000" w:themeColor="text1"/>
        </w:rPr>
        <w:t>е</w:t>
      </w:r>
      <w:r w:rsidRPr="00871C9C">
        <w:rPr>
          <w:color w:val="000000" w:themeColor="text1"/>
        </w:rPr>
        <w:t xml:space="preserve"> развития транспортного комплекса Республики Таджикистан д</w:t>
      </w:r>
      <w:r w:rsidR="003505F5" w:rsidRPr="00871C9C">
        <w:rPr>
          <w:color w:val="000000" w:themeColor="text1"/>
        </w:rPr>
        <w:t>о 2015</w:t>
      </w:r>
      <w:r w:rsidRPr="00871C9C">
        <w:rPr>
          <w:color w:val="000000" w:themeColor="text1"/>
        </w:rPr>
        <w:t xml:space="preserve"> года </w:t>
      </w:r>
      <w:r w:rsidR="0012095D" w:rsidRPr="00871C9C">
        <w:rPr>
          <w:color w:val="000000" w:themeColor="text1"/>
        </w:rPr>
        <w:t xml:space="preserve">(утверждена постановлением Правительства Республики Таджикистан № 165, от 01.04.2011г.) </w:t>
      </w:r>
      <w:r w:rsidRPr="00871C9C">
        <w:rPr>
          <w:color w:val="000000" w:themeColor="text1"/>
        </w:rPr>
        <w:t>за последние 7 лет за счет Грантов</w:t>
      </w:r>
      <w:r w:rsidR="00B8604D" w:rsidRPr="00871C9C">
        <w:rPr>
          <w:color w:val="000000" w:themeColor="text1"/>
        </w:rPr>
        <w:t xml:space="preserve"> государства </w:t>
      </w:r>
      <w:r w:rsidR="008103E5" w:rsidRPr="00871C9C">
        <w:rPr>
          <w:color w:val="000000" w:themeColor="text1"/>
        </w:rPr>
        <w:t>Японии восстановлено</w:t>
      </w:r>
      <w:r w:rsidR="00B8604D" w:rsidRPr="00871C9C">
        <w:rPr>
          <w:color w:val="000000" w:themeColor="text1"/>
        </w:rPr>
        <w:t xml:space="preserve"> всего</w:t>
      </w:r>
      <w:r w:rsidR="00794A72" w:rsidRPr="00871C9C">
        <w:rPr>
          <w:color w:val="000000" w:themeColor="text1"/>
        </w:rPr>
        <w:t xml:space="preserve"> </w:t>
      </w:r>
      <w:r w:rsidR="003505F5" w:rsidRPr="00871C9C">
        <w:rPr>
          <w:color w:val="000000" w:themeColor="text1"/>
        </w:rPr>
        <w:t>87 км</w:t>
      </w:r>
      <w:r w:rsidR="00794A72" w:rsidRPr="00871C9C">
        <w:rPr>
          <w:color w:val="000000" w:themeColor="text1"/>
        </w:rPr>
        <w:t xml:space="preserve">. </w:t>
      </w:r>
      <w:r w:rsidR="00B8604D" w:rsidRPr="00871C9C">
        <w:rPr>
          <w:color w:val="000000" w:themeColor="text1"/>
        </w:rPr>
        <w:t xml:space="preserve">автомобильных дорог на сумму </w:t>
      </w:r>
      <w:r w:rsidR="003505F5" w:rsidRPr="00871C9C">
        <w:rPr>
          <w:color w:val="000000" w:themeColor="text1"/>
        </w:rPr>
        <w:t>83,6 млн</w:t>
      </w:r>
      <w:r w:rsidR="00A8480F" w:rsidRPr="00871C9C">
        <w:rPr>
          <w:color w:val="000000" w:themeColor="text1"/>
        </w:rPr>
        <w:t>.</w:t>
      </w:r>
      <w:r w:rsidR="00794A72" w:rsidRPr="00871C9C">
        <w:rPr>
          <w:color w:val="000000" w:themeColor="text1"/>
        </w:rPr>
        <w:t xml:space="preserve"> </w:t>
      </w:r>
      <w:r w:rsidR="00B8604D" w:rsidRPr="00871C9C">
        <w:rPr>
          <w:color w:val="000000" w:themeColor="text1"/>
        </w:rPr>
        <w:t xml:space="preserve">американских </w:t>
      </w:r>
      <w:r w:rsidR="003505F5" w:rsidRPr="00871C9C">
        <w:rPr>
          <w:color w:val="000000" w:themeColor="text1"/>
        </w:rPr>
        <w:t>доллар</w:t>
      </w:r>
      <w:r w:rsidR="00B8604D" w:rsidRPr="00871C9C">
        <w:rPr>
          <w:color w:val="000000" w:themeColor="text1"/>
        </w:rPr>
        <w:t>ов</w:t>
      </w:r>
      <w:r w:rsidR="00A8480F" w:rsidRPr="00871C9C">
        <w:rPr>
          <w:color w:val="000000" w:themeColor="text1"/>
        </w:rPr>
        <w:t>.</w:t>
      </w:r>
    </w:p>
    <w:p w14:paraId="38945037" w14:textId="1FA0FD38" w:rsidR="003505F5" w:rsidRPr="00871C9C" w:rsidRDefault="00434D05" w:rsidP="00F56AFA">
      <w:pPr>
        <w:ind w:firstLine="567"/>
        <w:jc w:val="both"/>
        <w:rPr>
          <w:color w:val="000000" w:themeColor="text1"/>
        </w:rPr>
      </w:pPr>
      <w:r w:rsidRPr="00871C9C">
        <w:rPr>
          <w:color w:val="000000" w:themeColor="text1"/>
        </w:rPr>
        <w:t xml:space="preserve">Согласно плана до </w:t>
      </w:r>
      <w:r w:rsidR="003505F5" w:rsidRPr="00871C9C">
        <w:rPr>
          <w:color w:val="000000" w:themeColor="text1"/>
        </w:rPr>
        <w:t>2015</w:t>
      </w:r>
      <w:r w:rsidRPr="00871C9C">
        <w:rPr>
          <w:color w:val="000000" w:themeColor="text1"/>
        </w:rPr>
        <w:t xml:space="preserve"> года должны были быть отремонтированы</w:t>
      </w:r>
      <w:r w:rsidR="00CE2B90" w:rsidRPr="00871C9C">
        <w:rPr>
          <w:color w:val="000000" w:themeColor="text1"/>
        </w:rPr>
        <w:t xml:space="preserve">, однако остаются </w:t>
      </w:r>
      <w:r w:rsidR="00794A72" w:rsidRPr="00871C9C">
        <w:rPr>
          <w:color w:val="000000" w:themeColor="text1"/>
        </w:rPr>
        <w:t>неотремонтированными автомобильные</w:t>
      </w:r>
      <w:r w:rsidRPr="00871C9C">
        <w:rPr>
          <w:color w:val="000000" w:themeColor="text1"/>
        </w:rPr>
        <w:t xml:space="preserve"> дороги </w:t>
      </w:r>
      <w:r w:rsidR="003505F5" w:rsidRPr="00871C9C">
        <w:rPr>
          <w:color w:val="000000" w:themeColor="text1"/>
        </w:rPr>
        <w:t xml:space="preserve">А. </w:t>
      </w:r>
      <w:r w:rsidRPr="00871C9C">
        <w:rPr>
          <w:color w:val="000000" w:themeColor="text1"/>
        </w:rPr>
        <w:t>Джоми</w:t>
      </w:r>
      <w:r w:rsidR="00710185">
        <w:rPr>
          <w:color w:val="000000" w:themeColor="text1"/>
        </w:rPr>
        <w:t xml:space="preserve"> </w:t>
      </w:r>
      <w:r w:rsidR="00CE2B90" w:rsidRPr="00871C9C">
        <w:rPr>
          <w:color w:val="000000" w:themeColor="text1"/>
        </w:rPr>
        <w:t>- со</w:t>
      </w:r>
      <w:r w:rsidR="003505F5" w:rsidRPr="00871C9C">
        <w:rPr>
          <w:color w:val="000000" w:themeColor="text1"/>
        </w:rPr>
        <w:t>вхоз</w:t>
      </w:r>
      <w:r w:rsidR="00CE2B90" w:rsidRPr="00871C9C">
        <w:rPr>
          <w:color w:val="000000" w:themeColor="text1"/>
        </w:rPr>
        <w:t xml:space="preserve">а </w:t>
      </w:r>
      <w:r w:rsidRPr="00871C9C">
        <w:rPr>
          <w:color w:val="000000" w:themeColor="text1"/>
        </w:rPr>
        <w:t>Илич-Лойк</w:t>
      </w:r>
      <w:r w:rsidR="003505F5" w:rsidRPr="00871C9C">
        <w:rPr>
          <w:color w:val="000000" w:themeColor="text1"/>
        </w:rPr>
        <w:t xml:space="preserve">асой </w:t>
      </w:r>
      <w:r w:rsidR="00710185">
        <w:rPr>
          <w:color w:val="000000" w:themeColor="text1"/>
        </w:rPr>
        <w:t xml:space="preserve">- </w:t>
      </w:r>
      <w:smartTag w:uri="urn:schemas-microsoft-com:office:smarttags" w:element="metricconverter">
        <w:smartTagPr>
          <w:attr w:name="ProductID" w:val="5 км"/>
        </w:smartTagPr>
        <w:r w:rsidR="003505F5" w:rsidRPr="00871C9C">
          <w:rPr>
            <w:color w:val="000000" w:themeColor="text1"/>
          </w:rPr>
          <w:t>5 км</w:t>
        </w:r>
      </w:smartTag>
      <w:r w:rsidR="003505F5" w:rsidRPr="00871C9C">
        <w:rPr>
          <w:color w:val="000000" w:themeColor="text1"/>
        </w:rPr>
        <w:t>., Сарбанд-Булакдашт</w:t>
      </w:r>
      <w:r w:rsidR="00710185">
        <w:rPr>
          <w:color w:val="000000" w:themeColor="text1"/>
        </w:rPr>
        <w:t xml:space="preserve"> </w:t>
      </w:r>
      <w:r w:rsidR="003505F5" w:rsidRPr="00871C9C">
        <w:rPr>
          <w:color w:val="000000" w:themeColor="text1"/>
        </w:rPr>
        <w:t>-</w:t>
      </w:r>
      <w:r w:rsidR="00710185">
        <w:rPr>
          <w:color w:val="000000" w:themeColor="text1"/>
        </w:rPr>
        <w:t xml:space="preserve"> </w:t>
      </w:r>
      <w:smartTag w:uri="urn:schemas-microsoft-com:office:smarttags" w:element="metricconverter">
        <w:smartTagPr>
          <w:attr w:name="ProductID" w:val="20 км"/>
        </w:smartTagPr>
        <w:r w:rsidR="003505F5" w:rsidRPr="00871C9C">
          <w:rPr>
            <w:color w:val="000000" w:themeColor="text1"/>
          </w:rPr>
          <w:t>20 км</w:t>
        </w:r>
      </w:smartTag>
      <w:r w:rsidR="00794A72" w:rsidRPr="00871C9C">
        <w:rPr>
          <w:color w:val="000000" w:themeColor="text1"/>
        </w:rPr>
        <w:t>., Бешкент-</w:t>
      </w:r>
      <w:r w:rsidR="003505F5" w:rsidRPr="00871C9C">
        <w:rPr>
          <w:color w:val="000000" w:themeColor="text1"/>
        </w:rPr>
        <w:t>Чашма</w:t>
      </w:r>
      <w:r w:rsidR="00794A72" w:rsidRPr="00871C9C">
        <w:rPr>
          <w:color w:val="000000" w:themeColor="text1"/>
        </w:rPr>
        <w:t xml:space="preserve"> </w:t>
      </w:r>
      <w:r w:rsidRPr="00871C9C">
        <w:rPr>
          <w:color w:val="000000" w:themeColor="text1"/>
        </w:rPr>
        <w:t xml:space="preserve">района </w:t>
      </w:r>
      <w:r w:rsidR="003505F5" w:rsidRPr="00871C9C">
        <w:rPr>
          <w:color w:val="000000" w:themeColor="text1"/>
        </w:rPr>
        <w:t>Н. Хусрав</w:t>
      </w:r>
      <w:r w:rsidR="00710185">
        <w:rPr>
          <w:color w:val="000000" w:themeColor="text1"/>
        </w:rPr>
        <w:t xml:space="preserve"> </w:t>
      </w:r>
      <w:r w:rsidR="003505F5" w:rsidRPr="00871C9C">
        <w:rPr>
          <w:color w:val="000000" w:themeColor="text1"/>
        </w:rPr>
        <w:t>-</w:t>
      </w:r>
      <w:r w:rsidR="00710185">
        <w:rPr>
          <w:color w:val="000000" w:themeColor="text1"/>
        </w:rPr>
        <w:t xml:space="preserve"> </w:t>
      </w:r>
      <w:smartTag w:uri="urn:schemas-microsoft-com:office:smarttags" w:element="metricconverter">
        <w:smartTagPr>
          <w:attr w:name="ProductID" w:val="7 км"/>
        </w:smartTagPr>
        <w:r w:rsidR="003505F5" w:rsidRPr="00871C9C">
          <w:rPr>
            <w:color w:val="000000" w:themeColor="text1"/>
          </w:rPr>
          <w:t>7 км</w:t>
        </w:r>
      </w:smartTag>
      <w:r w:rsidR="003505F5" w:rsidRPr="00871C9C">
        <w:rPr>
          <w:color w:val="000000" w:themeColor="text1"/>
        </w:rPr>
        <w:t>., Чашма с</w:t>
      </w:r>
      <w:r w:rsidR="00FE1775" w:rsidRPr="00871C9C">
        <w:rPr>
          <w:color w:val="000000" w:themeColor="text1"/>
        </w:rPr>
        <w:t>о</w:t>
      </w:r>
      <w:r w:rsidR="003505F5" w:rsidRPr="00871C9C">
        <w:rPr>
          <w:color w:val="000000" w:themeColor="text1"/>
        </w:rPr>
        <w:t>вхоз</w:t>
      </w:r>
      <w:r w:rsidRPr="00871C9C">
        <w:rPr>
          <w:color w:val="000000" w:themeColor="text1"/>
        </w:rPr>
        <w:t>а</w:t>
      </w:r>
      <w:r w:rsidR="00F56AFA" w:rsidRPr="00871C9C">
        <w:rPr>
          <w:color w:val="000000" w:themeColor="text1"/>
        </w:rPr>
        <w:t xml:space="preserve"> </w:t>
      </w:r>
      <w:r w:rsidR="003505F5" w:rsidRPr="00871C9C">
        <w:rPr>
          <w:color w:val="000000" w:themeColor="text1"/>
        </w:rPr>
        <w:t>«Бешкент»</w:t>
      </w:r>
      <w:r w:rsidRPr="00871C9C">
        <w:rPr>
          <w:color w:val="000000" w:themeColor="text1"/>
        </w:rPr>
        <w:t xml:space="preserve"> района Н</w:t>
      </w:r>
      <w:r w:rsidR="003505F5" w:rsidRPr="00871C9C">
        <w:rPr>
          <w:color w:val="000000" w:themeColor="text1"/>
        </w:rPr>
        <w:t>. Хусрав</w:t>
      </w:r>
      <w:r w:rsidR="00710185">
        <w:rPr>
          <w:color w:val="000000" w:themeColor="text1"/>
        </w:rPr>
        <w:t xml:space="preserve"> </w:t>
      </w:r>
      <w:r w:rsidR="003505F5" w:rsidRPr="00871C9C">
        <w:rPr>
          <w:color w:val="000000" w:themeColor="text1"/>
        </w:rPr>
        <w:t xml:space="preserve">- </w:t>
      </w:r>
      <w:smartTag w:uri="urn:schemas-microsoft-com:office:smarttags" w:element="metricconverter">
        <w:smartTagPr>
          <w:attr w:name="ProductID" w:val="10 км"/>
        </w:smartTagPr>
        <w:r w:rsidR="003505F5" w:rsidRPr="00871C9C">
          <w:rPr>
            <w:color w:val="000000" w:themeColor="text1"/>
          </w:rPr>
          <w:t>10 км</w:t>
        </w:r>
      </w:smartTag>
      <w:r w:rsidR="003505F5" w:rsidRPr="00871C9C">
        <w:rPr>
          <w:color w:val="000000" w:themeColor="text1"/>
        </w:rPr>
        <w:t>., Бешкент</w:t>
      </w:r>
      <w:r w:rsidR="00710185">
        <w:rPr>
          <w:color w:val="000000" w:themeColor="text1"/>
        </w:rPr>
        <w:t xml:space="preserve"> </w:t>
      </w:r>
      <w:r w:rsidR="003505F5" w:rsidRPr="00871C9C">
        <w:rPr>
          <w:color w:val="000000" w:themeColor="text1"/>
        </w:rPr>
        <w:t>- Чашма с</w:t>
      </w:r>
      <w:r w:rsidR="00FE1775" w:rsidRPr="00871C9C">
        <w:rPr>
          <w:color w:val="000000" w:themeColor="text1"/>
        </w:rPr>
        <w:t>о</w:t>
      </w:r>
      <w:r w:rsidRPr="00871C9C">
        <w:rPr>
          <w:color w:val="000000" w:themeColor="text1"/>
        </w:rPr>
        <w:t>вхоз</w:t>
      </w:r>
      <w:r w:rsidR="00F56AFA" w:rsidRPr="00871C9C">
        <w:rPr>
          <w:color w:val="000000" w:themeColor="text1"/>
        </w:rPr>
        <w:t xml:space="preserve"> </w:t>
      </w:r>
      <w:r w:rsidRPr="00871C9C">
        <w:rPr>
          <w:color w:val="000000" w:themeColor="text1"/>
        </w:rPr>
        <w:t xml:space="preserve">Бешкент (посёлок </w:t>
      </w:r>
      <w:r w:rsidR="00CE2B90" w:rsidRPr="00871C9C">
        <w:rPr>
          <w:color w:val="000000" w:themeColor="text1"/>
        </w:rPr>
        <w:t>Бах</w:t>
      </w:r>
      <w:r w:rsidR="003505F5" w:rsidRPr="00871C9C">
        <w:rPr>
          <w:color w:val="000000" w:themeColor="text1"/>
        </w:rPr>
        <w:t>ор)</w:t>
      </w:r>
      <w:r w:rsidR="00710185">
        <w:rPr>
          <w:color w:val="000000" w:themeColor="text1"/>
        </w:rPr>
        <w:t xml:space="preserve"> </w:t>
      </w:r>
      <w:r w:rsidR="003505F5" w:rsidRPr="00871C9C">
        <w:rPr>
          <w:color w:val="000000" w:themeColor="text1"/>
        </w:rPr>
        <w:t>- 15 км</w:t>
      </w:r>
      <w:r w:rsidR="00DE4867" w:rsidRPr="00871C9C">
        <w:rPr>
          <w:color w:val="000000" w:themeColor="text1"/>
        </w:rPr>
        <w:t>.</w:t>
      </w:r>
    </w:p>
    <w:p w14:paraId="2CD62007" w14:textId="77777777" w:rsidR="00F17CD2" w:rsidRPr="00871C9C" w:rsidRDefault="00F17CD2" w:rsidP="00F56AFA">
      <w:pPr>
        <w:ind w:firstLine="567"/>
        <w:jc w:val="both"/>
        <w:rPr>
          <w:b/>
          <w:color w:val="000000" w:themeColor="text1"/>
        </w:rPr>
      </w:pPr>
    </w:p>
    <w:p w14:paraId="2D97826A" w14:textId="77777777" w:rsidR="008948D9" w:rsidRPr="00871C9C" w:rsidRDefault="00DE4867" w:rsidP="00F56AFA">
      <w:pPr>
        <w:ind w:firstLine="567"/>
        <w:jc w:val="both"/>
        <w:rPr>
          <w:b/>
          <w:color w:val="000000" w:themeColor="text1"/>
        </w:rPr>
      </w:pPr>
      <w:r w:rsidRPr="00871C9C">
        <w:rPr>
          <w:b/>
          <w:color w:val="000000" w:themeColor="text1"/>
        </w:rPr>
        <w:t>Проблемы транспортной отрасли и дорожного хозяйства</w:t>
      </w:r>
      <w:r w:rsidR="008948D9" w:rsidRPr="00871C9C">
        <w:rPr>
          <w:b/>
          <w:color w:val="000000" w:themeColor="text1"/>
        </w:rPr>
        <w:t>:</w:t>
      </w:r>
    </w:p>
    <w:p w14:paraId="2872D621" w14:textId="2B877FA5" w:rsidR="006C17F7" w:rsidRPr="00871C9C" w:rsidRDefault="00732E3C"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нахождение в плачевном состоянии </w:t>
      </w:r>
      <w:r w:rsidR="00BA026F" w:rsidRPr="00871C9C">
        <w:rPr>
          <w:rFonts w:ascii="Times New Roman" w:hAnsi="Times New Roman" w:cs="Times New Roman"/>
          <w:color w:val="000000" w:themeColor="text1"/>
          <w:spacing w:val="-4"/>
          <w:sz w:val="24"/>
          <w:szCs w:val="24"/>
        </w:rPr>
        <w:t>и требующи</w:t>
      </w:r>
      <w:r w:rsidR="00BA026F">
        <w:rPr>
          <w:rFonts w:ascii="Times New Roman" w:hAnsi="Times New Roman" w:cs="Times New Roman"/>
          <w:color w:val="000000" w:themeColor="text1"/>
          <w:spacing w:val="-4"/>
          <w:sz w:val="24"/>
          <w:szCs w:val="24"/>
        </w:rPr>
        <w:t>х</w:t>
      </w:r>
      <w:r w:rsidR="00BA026F" w:rsidRPr="00871C9C">
        <w:rPr>
          <w:rFonts w:ascii="Times New Roman" w:hAnsi="Times New Roman" w:cs="Times New Roman"/>
          <w:color w:val="000000" w:themeColor="text1"/>
          <w:spacing w:val="-4"/>
          <w:sz w:val="24"/>
          <w:szCs w:val="24"/>
        </w:rPr>
        <w:t xml:space="preserve"> ремонта</w:t>
      </w:r>
      <w:r w:rsidR="00BA026F"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 xml:space="preserve">республиканских, местных дорог и мостов, </w:t>
      </w:r>
    </w:p>
    <w:p w14:paraId="588D7D9D" w14:textId="77777777" w:rsidR="006C17F7" w:rsidRPr="00871C9C" w:rsidRDefault="00732E3C"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современной техники для работ по восстановлению и модернизации дорог,</w:t>
      </w:r>
    </w:p>
    <w:p w14:paraId="4718D0C4" w14:textId="77777777" w:rsidR="006C17F7" w:rsidRPr="00871C9C" w:rsidRDefault="00732E3C"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нехватка финансовых средств для проведения капитального и текущего ремонта </w:t>
      </w:r>
      <w:r w:rsidR="00EE5E71" w:rsidRPr="00871C9C">
        <w:rPr>
          <w:rFonts w:ascii="Times New Roman" w:hAnsi="Times New Roman" w:cs="Times New Roman"/>
          <w:color w:val="000000" w:themeColor="text1"/>
          <w:sz w:val="24"/>
          <w:szCs w:val="24"/>
        </w:rPr>
        <w:t>о</w:t>
      </w:r>
      <w:r w:rsidRPr="00871C9C">
        <w:rPr>
          <w:rFonts w:ascii="Times New Roman" w:hAnsi="Times New Roman" w:cs="Times New Roman"/>
          <w:color w:val="000000" w:themeColor="text1"/>
          <w:sz w:val="24"/>
          <w:szCs w:val="24"/>
        </w:rPr>
        <w:t xml:space="preserve">собенно республиканских и местных дорог, </w:t>
      </w:r>
    </w:p>
    <w:p w14:paraId="1E0DDC27" w14:textId="77777777" w:rsidR="008948D9" w:rsidRPr="00871C9C" w:rsidRDefault="00732E3C"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существующ</w:t>
      </w:r>
      <w:r w:rsidR="006C17F7" w:rsidRPr="00871C9C">
        <w:rPr>
          <w:rFonts w:ascii="Times New Roman" w:hAnsi="Times New Roman" w:cs="Times New Roman"/>
          <w:color w:val="000000" w:themeColor="text1"/>
          <w:sz w:val="24"/>
          <w:szCs w:val="24"/>
        </w:rPr>
        <w:t>ая</w:t>
      </w:r>
      <w:r w:rsidRPr="00871C9C">
        <w:rPr>
          <w:rFonts w:ascii="Times New Roman" w:hAnsi="Times New Roman" w:cs="Times New Roman"/>
          <w:color w:val="000000" w:themeColor="text1"/>
          <w:sz w:val="24"/>
          <w:szCs w:val="24"/>
        </w:rPr>
        <w:t xml:space="preserve"> техник</w:t>
      </w:r>
      <w:r w:rsidR="006C17F7" w:rsidRPr="00871C9C">
        <w:rPr>
          <w:rFonts w:ascii="Times New Roman" w:hAnsi="Times New Roman" w:cs="Times New Roman"/>
          <w:color w:val="000000" w:themeColor="text1"/>
          <w:sz w:val="24"/>
          <w:szCs w:val="24"/>
        </w:rPr>
        <w:t>а</w:t>
      </w:r>
      <w:r w:rsidR="002F2BFE" w:rsidRPr="00871C9C">
        <w:rPr>
          <w:rFonts w:ascii="Times New Roman" w:hAnsi="Times New Roman" w:cs="Times New Roman"/>
          <w:color w:val="000000" w:themeColor="text1"/>
          <w:sz w:val="24"/>
          <w:szCs w:val="24"/>
        </w:rPr>
        <w:t xml:space="preserve"> </w:t>
      </w:r>
      <w:r w:rsidR="006C17F7" w:rsidRPr="00871C9C">
        <w:rPr>
          <w:rFonts w:ascii="Times New Roman" w:hAnsi="Times New Roman" w:cs="Times New Roman"/>
          <w:color w:val="000000" w:themeColor="text1"/>
          <w:sz w:val="24"/>
          <w:szCs w:val="24"/>
        </w:rPr>
        <w:t xml:space="preserve">требует </w:t>
      </w:r>
      <w:r w:rsidRPr="00871C9C">
        <w:rPr>
          <w:rFonts w:ascii="Times New Roman" w:hAnsi="Times New Roman" w:cs="Times New Roman"/>
          <w:color w:val="000000" w:themeColor="text1"/>
          <w:sz w:val="24"/>
          <w:szCs w:val="24"/>
        </w:rPr>
        <w:t>ремонта;</w:t>
      </w:r>
    </w:p>
    <w:p w14:paraId="14C37BB1" w14:textId="7E1F0CF4" w:rsidR="005A5288" w:rsidRPr="00871C9C" w:rsidRDefault="00732E3C" w:rsidP="00F17CD2">
      <w:pPr>
        <w:pStyle w:val="11"/>
        <w:numPr>
          <w:ilvl w:val="0"/>
          <w:numId w:val="28"/>
        </w:numPr>
        <w:spacing w:after="0" w:line="240" w:lineRule="auto"/>
        <w:ind w:left="714" w:hanging="357"/>
        <w:jc w:val="both"/>
        <w:rPr>
          <w:rFonts w:ascii="Times New Roman" w:hAnsi="Times New Roman" w:cs="Times New Roman"/>
          <w:color w:val="000000" w:themeColor="text1"/>
          <w:spacing w:val="-4"/>
          <w:sz w:val="24"/>
          <w:szCs w:val="24"/>
        </w:rPr>
      </w:pPr>
      <w:r w:rsidRPr="00871C9C">
        <w:rPr>
          <w:rFonts w:ascii="Times New Roman" w:hAnsi="Times New Roman" w:cs="Times New Roman"/>
          <w:color w:val="000000" w:themeColor="text1"/>
          <w:spacing w:val="-4"/>
          <w:sz w:val="24"/>
          <w:szCs w:val="24"/>
        </w:rPr>
        <w:t xml:space="preserve">разрушение части дорог, мостов в результате природных явлений, </w:t>
      </w:r>
    </w:p>
    <w:p w14:paraId="2A6CFFA2" w14:textId="77777777" w:rsidR="008948D9" w:rsidRPr="00871C9C" w:rsidRDefault="00732E3C"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износ основной части покрытий большинства дорог</w:t>
      </w:r>
      <w:r w:rsidR="002F2BFE" w:rsidRPr="00871C9C">
        <w:rPr>
          <w:rFonts w:ascii="Times New Roman" w:hAnsi="Times New Roman" w:cs="Times New Roman"/>
          <w:color w:val="000000" w:themeColor="text1"/>
          <w:sz w:val="24"/>
          <w:szCs w:val="24"/>
        </w:rPr>
        <w:t xml:space="preserve"> </w:t>
      </w:r>
      <w:r w:rsidR="00CE2B90" w:rsidRPr="00871C9C">
        <w:rPr>
          <w:rFonts w:ascii="Times New Roman" w:hAnsi="Times New Roman" w:cs="Times New Roman"/>
          <w:color w:val="000000" w:themeColor="text1"/>
          <w:sz w:val="24"/>
          <w:szCs w:val="24"/>
        </w:rPr>
        <w:t xml:space="preserve">в </w:t>
      </w:r>
      <w:r w:rsidRPr="00871C9C">
        <w:rPr>
          <w:rFonts w:ascii="Times New Roman" w:hAnsi="Times New Roman" w:cs="Times New Roman"/>
          <w:color w:val="000000" w:themeColor="text1"/>
          <w:sz w:val="24"/>
          <w:szCs w:val="24"/>
        </w:rPr>
        <w:t>области</w:t>
      </w:r>
      <w:r w:rsidR="008948D9" w:rsidRPr="00871C9C">
        <w:rPr>
          <w:rFonts w:ascii="Times New Roman" w:hAnsi="Times New Roman" w:cs="Times New Roman"/>
          <w:color w:val="000000" w:themeColor="text1"/>
          <w:sz w:val="24"/>
          <w:szCs w:val="24"/>
        </w:rPr>
        <w:t>;</w:t>
      </w:r>
    </w:p>
    <w:p w14:paraId="3297A486" w14:textId="77777777" w:rsidR="005A5288" w:rsidRPr="00871C9C" w:rsidRDefault="005A5288" w:rsidP="00F56AFA">
      <w:pPr>
        <w:ind w:firstLine="567"/>
        <w:jc w:val="both"/>
        <w:rPr>
          <w:color w:val="000000" w:themeColor="text1"/>
        </w:rPr>
      </w:pPr>
    </w:p>
    <w:p w14:paraId="7E8F64C5" w14:textId="77777777" w:rsidR="002E2A0C" w:rsidRPr="00871C9C" w:rsidRDefault="002E2A0C" w:rsidP="00F56AFA">
      <w:pPr>
        <w:ind w:firstLine="567"/>
        <w:jc w:val="both"/>
        <w:rPr>
          <w:color w:val="000000" w:themeColor="text1"/>
        </w:rPr>
      </w:pPr>
      <w:r w:rsidRPr="00871C9C">
        <w:rPr>
          <w:color w:val="000000" w:themeColor="text1"/>
        </w:rPr>
        <w:t xml:space="preserve">Основной </w:t>
      </w:r>
      <w:r w:rsidRPr="00871C9C">
        <w:rPr>
          <w:b/>
          <w:color w:val="000000" w:themeColor="text1"/>
        </w:rPr>
        <w:t>целью</w:t>
      </w:r>
      <w:r w:rsidRPr="00871C9C">
        <w:rPr>
          <w:color w:val="000000" w:themeColor="text1"/>
        </w:rPr>
        <w:t xml:space="preserve"> сферы является создание </w:t>
      </w:r>
      <w:r w:rsidR="00653CF6" w:rsidRPr="00871C9C">
        <w:rPr>
          <w:color w:val="000000" w:themeColor="text1"/>
        </w:rPr>
        <w:t xml:space="preserve">устойчивой, эффективной, действенной </w:t>
      </w:r>
      <w:r w:rsidRPr="00871C9C">
        <w:rPr>
          <w:color w:val="000000" w:themeColor="text1"/>
        </w:rPr>
        <w:t>транспортной инфраструктурной сети Хатлонской области, которая способствует удовлетворению нужд экономических и бытовых потребностей с соблюдением установленных норм безопасности</w:t>
      </w:r>
      <w:r w:rsidR="00B17C3D" w:rsidRPr="00871C9C">
        <w:rPr>
          <w:color w:val="000000" w:themeColor="text1"/>
        </w:rPr>
        <w:t>.</w:t>
      </w:r>
    </w:p>
    <w:p w14:paraId="5E19CD54" w14:textId="77777777" w:rsidR="00571E87" w:rsidRPr="00871C9C" w:rsidRDefault="007B6ACF" w:rsidP="00F56AFA">
      <w:pPr>
        <w:ind w:firstLine="567"/>
        <w:jc w:val="both"/>
        <w:rPr>
          <w:color w:val="000000" w:themeColor="text1"/>
        </w:rPr>
      </w:pPr>
      <w:r w:rsidRPr="00871C9C">
        <w:rPr>
          <w:color w:val="000000" w:themeColor="text1"/>
        </w:rPr>
        <w:t xml:space="preserve">Для достижения поставленной цели необходимо решить следующие </w:t>
      </w:r>
      <w:r w:rsidRPr="00871C9C">
        <w:rPr>
          <w:b/>
          <w:color w:val="000000" w:themeColor="text1"/>
        </w:rPr>
        <w:t>з</w:t>
      </w:r>
      <w:r w:rsidR="00571E87" w:rsidRPr="00871C9C">
        <w:rPr>
          <w:b/>
          <w:color w:val="000000" w:themeColor="text1"/>
        </w:rPr>
        <w:t>адачи</w:t>
      </w:r>
      <w:r w:rsidR="00571E87" w:rsidRPr="00871C9C">
        <w:rPr>
          <w:color w:val="000000" w:themeColor="text1"/>
        </w:rPr>
        <w:t>:</w:t>
      </w:r>
    </w:p>
    <w:p w14:paraId="1EE701C9" w14:textId="7600C1EB" w:rsidR="00E20FD9" w:rsidRPr="00871C9C" w:rsidRDefault="00E20FD9"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разработка комплекса мер по росту развития транспортного комплекса Хатлонской области, котор</w:t>
      </w:r>
      <w:r w:rsidR="00993AE0">
        <w:rPr>
          <w:rFonts w:ascii="Times New Roman" w:hAnsi="Times New Roman" w:cs="Times New Roman"/>
          <w:color w:val="000000" w:themeColor="text1"/>
          <w:sz w:val="24"/>
          <w:szCs w:val="24"/>
        </w:rPr>
        <w:t>ый</w:t>
      </w:r>
      <w:r w:rsidRPr="00871C9C">
        <w:rPr>
          <w:rFonts w:ascii="Times New Roman" w:hAnsi="Times New Roman" w:cs="Times New Roman"/>
          <w:color w:val="000000" w:themeColor="text1"/>
          <w:sz w:val="24"/>
          <w:szCs w:val="24"/>
        </w:rPr>
        <w:t xml:space="preserve"> обеспечивает потребность населения области в транспортном обслуживании полезного с точки зрения экономики и находящегося на безопасном уровне на краткосрочн</w:t>
      </w:r>
      <w:r w:rsidR="00993AE0">
        <w:rPr>
          <w:rFonts w:ascii="Times New Roman" w:hAnsi="Times New Roman" w:cs="Times New Roman"/>
          <w:color w:val="000000" w:themeColor="text1"/>
          <w:sz w:val="24"/>
          <w:szCs w:val="24"/>
        </w:rPr>
        <w:t>ую</w:t>
      </w:r>
      <w:r w:rsidRPr="00871C9C">
        <w:rPr>
          <w:rFonts w:ascii="Times New Roman" w:hAnsi="Times New Roman" w:cs="Times New Roman"/>
          <w:color w:val="000000" w:themeColor="text1"/>
          <w:sz w:val="24"/>
          <w:szCs w:val="24"/>
        </w:rPr>
        <w:t xml:space="preserve"> и долгосрочн</w:t>
      </w:r>
      <w:r w:rsidR="00993AE0">
        <w:rPr>
          <w:rFonts w:ascii="Times New Roman" w:hAnsi="Times New Roman" w:cs="Times New Roman"/>
          <w:color w:val="000000" w:themeColor="text1"/>
          <w:sz w:val="24"/>
          <w:szCs w:val="24"/>
        </w:rPr>
        <w:t>ую перспективу</w:t>
      </w:r>
      <w:r w:rsidRPr="00871C9C">
        <w:rPr>
          <w:rFonts w:ascii="Times New Roman" w:hAnsi="Times New Roman" w:cs="Times New Roman"/>
          <w:color w:val="000000" w:themeColor="text1"/>
          <w:sz w:val="24"/>
          <w:szCs w:val="24"/>
        </w:rPr>
        <w:t>;</w:t>
      </w:r>
    </w:p>
    <w:p w14:paraId="1F3C2F93" w14:textId="77777777" w:rsidR="00BB046A" w:rsidRPr="00871C9C" w:rsidRDefault="00F40B03"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улучшение инфраструктуры транспортной отрасли области посредством ремонта и модернизации дорог международного, республиканского и местного значения в масштабах области</w:t>
      </w:r>
      <w:r w:rsidR="00BB046A" w:rsidRPr="00871C9C">
        <w:rPr>
          <w:rFonts w:ascii="Times New Roman" w:hAnsi="Times New Roman" w:cs="Times New Roman"/>
          <w:color w:val="000000" w:themeColor="text1"/>
          <w:sz w:val="24"/>
          <w:szCs w:val="24"/>
        </w:rPr>
        <w:t>.</w:t>
      </w:r>
    </w:p>
    <w:p w14:paraId="62F9CCAD" w14:textId="77777777" w:rsidR="00F17CD2" w:rsidRPr="00871C9C" w:rsidRDefault="00F17CD2" w:rsidP="00F56AFA">
      <w:pPr>
        <w:pStyle w:val="11"/>
        <w:spacing w:after="0" w:line="240" w:lineRule="auto"/>
        <w:ind w:left="0" w:firstLine="567"/>
        <w:jc w:val="both"/>
        <w:rPr>
          <w:rFonts w:ascii="Times New Roman" w:hAnsi="Times New Roman" w:cs="Times New Roman"/>
          <w:color w:val="000000" w:themeColor="text1"/>
          <w:sz w:val="24"/>
          <w:szCs w:val="24"/>
        </w:rPr>
      </w:pPr>
    </w:p>
    <w:p w14:paraId="242E047B" w14:textId="77777777" w:rsidR="008948D9" w:rsidRPr="00871C9C" w:rsidRDefault="00BB046A" w:rsidP="00F56AFA">
      <w:pPr>
        <w:pStyle w:val="11"/>
        <w:spacing w:after="0" w:line="240" w:lineRule="auto"/>
        <w:ind w:left="0" w:firstLine="56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Для решения обозначенных задач </w:t>
      </w:r>
      <w:r w:rsidR="00593023" w:rsidRPr="00871C9C">
        <w:rPr>
          <w:rFonts w:ascii="Times New Roman" w:hAnsi="Times New Roman" w:cs="Times New Roman"/>
          <w:color w:val="000000" w:themeColor="text1"/>
          <w:sz w:val="24"/>
          <w:szCs w:val="24"/>
        </w:rPr>
        <w:t>будут реализованы</w:t>
      </w:r>
      <w:r w:rsidRPr="00871C9C">
        <w:rPr>
          <w:rFonts w:ascii="Times New Roman" w:hAnsi="Times New Roman" w:cs="Times New Roman"/>
          <w:color w:val="000000" w:themeColor="text1"/>
          <w:sz w:val="24"/>
          <w:szCs w:val="24"/>
        </w:rPr>
        <w:t xml:space="preserve"> следующие мероприятия:</w:t>
      </w:r>
    </w:p>
    <w:p w14:paraId="146EB149" w14:textId="4EA77A2D" w:rsidR="00BB046A" w:rsidRPr="00871C9C" w:rsidRDefault="00BB046A"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проведение капитального, текущего ремонта </w:t>
      </w:r>
      <w:r w:rsidR="00BB50F8" w:rsidRPr="00871C9C">
        <w:rPr>
          <w:rFonts w:ascii="Times New Roman" w:hAnsi="Times New Roman" w:cs="Times New Roman"/>
          <w:color w:val="000000" w:themeColor="text1"/>
          <w:sz w:val="24"/>
          <w:szCs w:val="24"/>
        </w:rPr>
        <w:t xml:space="preserve">республиканских и местных </w:t>
      </w:r>
      <w:r w:rsidRPr="00871C9C">
        <w:rPr>
          <w:rFonts w:ascii="Times New Roman" w:hAnsi="Times New Roman" w:cs="Times New Roman"/>
          <w:color w:val="000000" w:themeColor="text1"/>
          <w:sz w:val="24"/>
          <w:szCs w:val="24"/>
        </w:rPr>
        <w:t xml:space="preserve">дорог и мостов, находящихся в плачевном состоянии; </w:t>
      </w:r>
    </w:p>
    <w:p w14:paraId="759405BF" w14:textId="0A06E3BF" w:rsidR="00BB046A" w:rsidRPr="00871C9C" w:rsidRDefault="00BB046A"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обеспечение современной техник</w:t>
      </w:r>
      <w:r w:rsidR="00BB50F8" w:rsidRPr="00BB50F8">
        <w:rPr>
          <w:rFonts w:ascii="Times New Roman" w:hAnsi="Times New Roman" w:cs="Times New Roman"/>
          <w:color w:val="000000" w:themeColor="text1"/>
          <w:sz w:val="24"/>
          <w:szCs w:val="24"/>
        </w:rPr>
        <w:t>ой</w:t>
      </w:r>
      <w:r w:rsidRPr="00871C9C">
        <w:rPr>
          <w:rFonts w:ascii="Times New Roman" w:hAnsi="Times New Roman" w:cs="Times New Roman"/>
          <w:color w:val="000000" w:themeColor="text1"/>
          <w:sz w:val="24"/>
          <w:szCs w:val="24"/>
        </w:rPr>
        <w:t xml:space="preserve"> для работ по реконструкции и обновлению дорог;</w:t>
      </w:r>
    </w:p>
    <w:p w14:paraId="4AAD747C" w14:textId="77777777" w:rsidR="00BB046A" w:rsidRPr="00871C9C" w:rsidRDefault="00BB046A"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lastRenderedPageBreak/>
        <w:t xml:space="preserve">обеспечение финансовыми средствами существующей и требующей ремонта техники; </w:t>
      </w:r>
    </w:p>
    <w:p w14:paraId="7B5A9BE0" w14:textId="77777777" w:rsidR="00BB046A" w:rsidRPr="00871C9C" w:rsidRDefault="00BB046A" w:rsidP="00F17CD2">
      <w:pPr>
        <w:pStyle w:val="11"/>
        <w:numPr>
          <w:ilvl w:val="0"/>
          <w:numId w:val="2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улучшение транспортной инфраструктуры области посредством ремонта и реконструкции дорог международного, республиканского и местного значения в масштабах области; </w:t>
      </w:r>
    </w:p>
    <w:p w14:paraId="5E1AD09E" w14:textId="77777777" w:rsidR="00F17CD2" w:rsidRPr="00871C9C" w:rsidRDefault="00F17CD2" w:rsidP="00F17CD2">
      <w:pPr>
        <w:jc w:val="both"/>
        <w:rPr>
          <w:b/>
          <w:color w:val="000000" w:themeColor="text1"/>
        </w:rPr>
      </w:pPr>
    </w:p>
    <w:p w14:paraId="45C21B22" w14:textId="77777777" w:rsidR="00302682" w:rsidRPr="00871C9C" w:rsidRDefault="00302682" w:rsidP="00F17CD2">
      <w:pPr>
        <w:jc w:val="both"/>
        <w:rPr>
          <w:b/>
          <w:i/>
          <w:iCs/>
          <w:color w:val="000000" w:themeColor="text1"/>
        </w:rPr>
      </w:pPr>
      <w:r w:rsidRPr="00871C9C">
        <w:rPr>
          <w:b/>
          <w:i/>
          <w:iCs/>
          <w:color w:val="000000" w:themeColor="text1"/>
        </w:rPr>
        <w:t xml:space="preserve">3.4.3. </w:t>
      </w:r>
      <w:r w:rsidR="005E04B4" w:rsidRPr="00871C9C">
        <w:rPr>
          <w:b/>
          <w:i/>
          <w:iCs/>
          <w:color w:val="000000" w:themeColor="text1"/>
        </w:rPr>
        <w:t xml:space="preserve">Связь </w:t>
      </w:r>
    </w:p>
    <w:p w14:paraId="4297CA1B" w14:textId="2D69B030" w:rsidR="0021162A" w:rsidRPr="00871C9C" w:rsidRDefault="008103E5" w:rsidP="00F56AFA">
      <w:pPr>
        <w:ind w:firstLine="567"/>
        <w:jc w:val="both"/>
        <w:rPr>
          <w:color w:val="000000" w:themeColor="text1"/>
        </w:rPr>
      </w:pPr>
      <w:r w:rsidRPr="00871C9C">
        <w:rPr>
          <w:color w:val="000000" w:themeColor="text1"/>
        </w:rPr>
        <w:t>По состоянию на 1.01.2015 года, на территории Хатлонской области функционируют 6 операторов мобильной связи (Babilon, Билайн,</w:t>
      </w:r>
      <w:r w:rsidR="00724FD6">
        <w:rPr>
          <w:color w:val="000000" w:themeColor="text1"/>
        </w:rPr>
        <w:t xml:space="preserve"> Мегафон,</w:t>
      </w:r>
      <w:r w:rsidRPr="00871C9C">
        <w:rPr>
          <w:color w:val="000000" w:themeColor="text1"/>
        </w:rPr>
        <w:t xml:space="preserve"> Tcel</w:t>
      </w:r>
      <w:r w:rsidR="00BB50F8">
        <w:rPr>
          <w:color w:val="000000" w:themeColor="text1"/>
        </w:rPr>
        <w:t>l</w:t>
      </w:r>
      <w:r w:rsidR="00DF4A29">
        <w:rPr>
          <w:color w:val="000000" w:themeColor="text1"/>
        </w:rPr>
        <w:t>, TK-mobile, Таджиктелеком</w:t>
      </w:r>
      <w:r w:rsidRPr="00871C9C">
        <w:rPr>
          <w:color w:val="000000" w:themeColor="text1"/>
        </w:rPr>
        <w:t>), которые охватывают все населённые пункты в области.</w:t>
      </w:r>
      <w:r w:rsidR="00F56AFA" w:rsidRPr="00871C9C">
        <w:rPr>
          <w:color w:val="000000" w:themeColor="text1"/>
        </w:rPr>
        <w:t xml:space="preserve"> </w:t>
      </w:r>
    </w:p>
    <w:p w14:paraId="54315715" w14:textId="19325D1A" w:rsidR="0021162A" w:rsidRPr="00871C9C" w:rsidRDefault="005E04B4" w:rsidP="00F56AFA">
      <w:pPr>
        <w:ind w:firstLine="567"/>
        <w:jc w:val="both"/>
        <w:rPr>
          <w:color w:val="000000" w:themeColor="text1"/>
        </w:rPr>
      </w:pPr>
      <w:r w:rsidRPr="00871C9C">
        <w:rPr>
          <w:color w:val="000000" w:themeColor="text1"/>
        </w:rPr>
        <w:t>Количество абонентов</w:t>
      </w:r>
      <w:r w:rsidR="009F1DBA">
        <w:rPr>
          <w:color w:val="000000" w:themeColor="text1"/>
        </w:rPr>
        <w:t>,</w:t>
      </w:r>
      <w:r w:rsidRPr="00871C9C">
        <w:rPr>
          <w:color w:val="000000" w:themeColor="text1"/>
        </w:rPr>
        <w:t xml:space="preserve"> подключенных и </w:t>
      </w:r>
      <w:r w:rsidR="00862158" w:rsidRPr="00871C9C">
        <w:rPr>
          <w:color w:val="000000" w:themeColor="text1"/>
        </w:rPr>
        <w:t xml:space="preserve">фиксированных </w:t>
      </w:r>
      <w:r w:rsidRPr="00871C9C">
        <w:rPr>
          <w:color w:val="000000" w:themeColor="text1"/>
        </w:rPr>
        <w:t xml:space="preserve">точек в сети </w:t>
      </w:r>
      <w:r w:rsidR="0021162A" w:rsidRPr="00871C9C">
        <w:rPr>
          <w:color w:val="000000" w:themeColor="text1"/>
        </w:rPr>
        <w:t>“Т</w:t>
      </w:r>
      <w:r w:rsidRPr="00871C9C">
        <w:rPr>
          <w:color w:val="000000" w:themeColor="text1"/>
        </w:rPr>
        <w:t>аджиктелеком</w:t>
      </w:r>
      <w:r w:rsidR="0021162A" w:rsidRPr="00871C9C">
        <w:rPr>
          <w:color w:val="000000" w:themeColor="text1"/>
        </w:rPr>
        <w:t>”</w:t>
      </w:r>
      <w:r w:rsidR="009F1DBA">
        <w:rPr>
          <w:color w:val="000000" w:themeColor="text1"/>
        </w:rPr>
        <w:t>,</w:t>
      </w:r>
      <w:r w:rsidR="0021162A" w:rsidRPr="00871C9C">
        <w:rPr>
          <w:color w:val="000000" w:themeColor="text1"/>
        </w:rPr>
        <w:t xml:space="preserve"> </w:t>
      </w:r>
      <w:r w:rsidRPr="00871C9C">
        <w:rPr>
          <w:color w:val="000000" w:themeColor="text1"/>
        </w:rPr>
        <w:t xml:space="preserve">составляет </w:t>
      </w:r>
      <w:r w:rsidR="0021162A" w:rsidRPr="00871C9C">
        <w:rPr>
          <w:color w:val="000000" w:themeColor="text1"/>
        </w:rPr>
        <w:t>84644</w:t>
      </w:r>
      <w:r w:rsidRPr="00871C9C">
        <w:rPr>
          <w:color w:val="000000" w:themeColor="text1"/>
        </w:rPr>
        <w:t xml:space="preserve"> точек</w:t>
      </w:r>
      <w:r w:rsidR="0021162A" w:rsidRPr="00871C9C">
        <w:rPr>
          <w:color w:val="000000" w:themeColor="text1"/>
        </w:rPr>
        <w:t xml:space="preserve">, </w:t>
      </w:r>
      <w:r w:rsidRPr="00871C9C">
        <w:rPr>
          <w:color w:val="000000" w:themeColor="text1"/>
        </w:rPr>
        <w:t>из них используемые в масштабах области населением</w:t>
      </w:r>
      <w:r w:rsidR="009F1DBA">
        <w:rPr>
          <w:color w:val="000000" w:themeColor="text1"/>
        </w:rPr>
        <w:t>,</w:t>
      </w:r>
      <w:r w:rsidRPr="00871C9C">
        <w:rPr>
          <w:color w:val="000000" w:themeColor="text1"/>
        </w:rPr>
        <w:t xml:space="preserve"> </w:t>
      </w:r>
      <w:r w:rsidR="002F2BFE" w:rsidRPr="00871C9C">
        <w:rPr>
          <w:color w:val="000000" w:themeColor="text1"/>
        </w:rPr>
        <w:t>учреждениями</w:t>
      </w:r>
      <w:r w:rsidRPr="00871C9C">
        <w:rPr>
          <w:color w:val="000000" w:themeColor="text1"/>
        </w:rPr>
        <w:t xml:space="preserve"> и организациями составля</w:t>
      </w:r>
      <w:r w:rsidR="009F1DBA">
        <w:rPr>
          <w:color w:val="000000" w:themeColor="text1"/>
        </w:rPr>
        <w:t>ю</w:t>
      </w:r>
      <w:r w:rsidRPr="00871C9C">
        <w:rPr>
          <w:color w:val="000000" w:themeColor="text1"/>
        </w:rPr>
        <w:t xml:space="preserve">т </w:t>
      </w:r>
      <w:r w:rsidR="0021162A" w:rsidRPr="00871C9C">
        <w:rPr>
          <w:color w:val="000000" w:themeColor="text1"/>
        </w:rPr>
        <w:t>51975</w:t>
      </w:r>
      <w:r w:rsidRPr="00871C9C">
        <w:rPr>
          <w:color w:val="000000" w:themeColor="text1"/>
        </w:rPr>
        <w:t xml:space="preserve"> точек. </w:t>
      </w:r>
    </w:p>
    <w:p w14:paraId="03E6A257" w14:textId="77777777" w:rsidR="0021162A" w:rsidRPr="00871C9C" w:rsidRDefault="005E04B4" w:rsidP="00F56AFA">
      <w:pPr>
        <w:ind w:firstLine="567"/>
        <w:jc w:val="both"/>
        <w:rPr>
          <w:color w:val="000000" w:themeColor="text1"/>
        </w:rPr>
      </w:pPr>
      <w:r w:rsidRPr="00871C9C">
        <w:rPr>
          <w:color w:val="000000" w:themeColor="text1"/>
        </w:rPr>
        <w:t>Согласно план</w:t>
      </w:r>
      <w:r w:rsidR="00CE2B90" w:rsidRPr="00871C9C">
        <w:rPr>
          <w:color w:val="000000" w:themeColor="text1"/>
        </w:rPr>
        <w:t>у</w:t>
      </w:r>
      <w:r w:rsidR="002F2BFE" w:rsidRPr="00871C9C">
        <w:rPr>
          <w:color w:val="000000" w:themeColor="text1"/>
        </w:rPr>
        <w:t xml:space="preserve"> </w:t>
      </w:r>
      <w:r w:rsidRPr="00871C9C">
        <w:rPr>
          <w:color w:val="000000" w:themeColor="text1"/>
        </w:rPr>
        <w:t xml:space="preserve">мероприятий Национальной программы развития телефонной связи на селе, в данном секторе уделяется особое внимание распространению связи </w:t>
      </w:r>
      <w:r w:rsidR="00862158" w:rsidRPr="00871C9C">
        <w:rPr>
          <w:color w:val="000000" w:themeColor="text1"/>
        </w:rPr>
        <w:t xml:space="preserve">в </w:t>
      </w:r>
      <w:r w:rsidR="009D7940" w:rsidRPr="00871C9C">
        <w:rPr>
          <w:color w:val="000000" w:themeColor="text1"/>
        </w:rPr>
        <w:t>сельские местности области.</w:t>
      </w:r>
    </w:p>
    <w:p w14:paraId="41EE91B0" w14:textId="77777777" w:rsidR="0021162A" w:rsidRPr="00871C9C" w:rsidRDefault="009D7940" w:rsidP="00F56AFA">
      <w:pPr>
        <w:ind w:firstLine="567"/>
        <w:jc w:val="both"/>
        <w:rPr>
          <w:color w:val="000000" w:themeColor="text1"/>
        </w:rPr>
      </w:pPr>
      <w:r w:rsidRPr="00871C9C">
        <w:rPr>
          <w:color w:val="000000" w:themeColor="text1"/>
        </w:rPr>
        <w:t xml:space="preserve">Следует отметить, что в масштабах Хатлонской области в центре всех городов и районов </w:t>
      </w:r>
      <w:r w:rsidR="002F2BFE" w:rsidRPr="00871C9C">
        <w:rPr>
          <w:color w:val="000000" w:themeColor="text1"/>
        </w:rPr>
        <w:t>проведена цифровая</w:t>
      </w:r>
      <w:r w:rsidRPr="00871C9C">
        <w:rPr>
          <w:color w:val="000000" w:themeColor="text1"/>
        </w:rPr>
        <w:t xml:space="preserve"> проводн</w:t>
      </w:r>
      <w:r w:rsidR="00862158" w:rsidRPr="00871C9C">
        <w:rPr>
          <w:color w:val="000000" w:themeColor="text1"/>
        </w:rPr>
        <w:t>ая</w:t>
      </w:r>
      <w:r w:rsidRPr="00871C9C">
        <w:rPr>
          <w:color w:val="000000" w:themeColor="text1"/>
        </w:rPr>
        <w:t xml:space="preserve"> связ</w:t>
      </w:r>
      <w:r w:rsidR="00862158" w:rsidRPr="00871C9C">
        <w:rPr>
          <w:color w:val="000000" w:themeColor="text1"/>
        </w:rPr>
        <w:t>ь</w:t>
      </w:r>
      <w:r w:rsidRPr="00871C9C">
        <w:rPr>
          <w:color w:val="000000" w:themeColor="text1"/>
        </w:rPr>
        <w:t xml:space="preserve">, </w:t>
      </w:r>
      <w:r w:rsidR="009D5F83" w:rsidRPr="00871C9C">
        <w:rPr>
          <w:color w:val="000000" w:themeColor="text1"/>
        </w:rPr>
        <w:t>однако остаются</w:t>
      </w:r>
      <w:r w:rsidRPr="00871C9C">
        <w:rPr>
          <w:color w:val="000000" w:themeColor="text1"/>
        </w:rPr>
        <w:t xml:space="preserve"> сельские и горные местности Шураабадского, Ховалингского, Балджуванского, Муминабадского и Носири</w:t>
      </w:r>
      <w:r w:rsidR="002F2BFE" w:rsidRPr="00871C9C">
        <w:rPr>
          <w:color w:val="000000" w:themeColor="text1"/>
        </w:rPr>
        <w:t xml:space="preserve"> </w:t>
      </w:r>
      <w:r w:rsidRPr="00871C9C">
        <w:rPr>
          <w:color w:val="000000" w:themeColor="text1"/>
        </w:rPr>
        <w:t>Хусравского районов</w:t>
      </w:r>
      <w:r w:rsidR="002F2BFE" w:rsidRPr="00871C9C">
        <w:rPr>
          <w:color w:val="000000" w:themeColor="text1"/>
        </w:rPr>
        <w:t>, которые</w:t>
      </w:r>
      <w:r w:rsidRPr="00871C9C">
        <w:rPr>
          <w:color w:val="000000" w:themeColor="text1"/>
        </w:rPr>
        <w:t xml:space="preserve"> до сих пор не перешли на </w:t>
      </w:r>
      <w:r w:rsidR="008103E5" w:rsidRPr="00871C9C">
        <w:rPr>
          <w:color w:val="000000" w:themeColor="text1"/>
        </w:rPr>
        <w:t>цифров</w:t>
      </w:r>
      <w:r w:rsidR="009D5F83" w:rsidRPr="00871C9C">
        <w:rPr>
          <w:color w:val="000000" w:themeColor="text1"/>
        </w:rPr>
        <w:t>ую</w:t>
      </w:r>
      <w:r w:rsidRPr="00871C9C">
        <w:rPr>
          <w:color w:val="000000" w:themeColor="text1"/>
        </w:rPr>
        <w:t xml:space="preserve"> проводн</w:t>
      </w:r>
      <w:r w:rsidR="009D5F83" w:rsidRPr="00871C9C">
        <w:rPr>
          <w:color w:val="000000" w:themeColor="text1"/>
        </w:rPr>
        <w:t>ую</w:t>
      </w:r>
      <w:r w:rsidRPr="00871C9C">
        <w:rPr>
          <w:color w:val="000000" w:themeColor="text1"/>
        </w:rPr>
        <w:t xml:space="preserve"> связ</w:t>
      </w:r>
      <w:r w:rsidR="009D5F83" w:rsidRPr="00871C9C">
        <w:rPr>
          <w:color w:val="000000" w:themeColor="text1"/>
        </w:rPr>
        <w:t>ь</w:t>
      </w:r>
      <w:r w:rsidRPr="00871C9C">
        <w:rPr>
          <w:color w:val="000000" w:themeColor="text1"/>
        </w:rPr>
        <w:t>.</w:t>
      </w:r>
      <w:r w:rsidR="00F56AFA" w:rsidRPr="00871C9C">
        <w:rPr>
          <w:color w:val="000000" w:themeColor="text1"/>
        </w:rPr>
        <w:t xml:space="preserve"> </w:t>
      </w:r>
    </w:p>
    <w:p w14:paraId="7857DB9C" w14:textId="77777777" w:rsidR="0021162A" w:rsidRPr="00871C9C" w:rsidRDefault="0021162A" w:rsidP="00F56AFA">
      <w:pPr>
        <w:ind w:firstLine="567"/>
        <w:jc w:val="both"/>
        <w:rPr>
          <w:color w:val="000000" w:themeColor="text1"/>
        </w:rPr>
      </w:pPr>
      <w:r w:rsidRPr="00871C9C">
        <w:rPr>
          <w:b/>
          <w:color w:val="000000" w:themeColor="text1"/>
        </w:rPr>
        <w:t xml:space="preserve">Радио </w:t>
      </w:r>
      <w:r w:rsidR="009D7940" w:rsidRPr="00871C9C">
        <w:rPr>
          <w:b/>
          <w:color w:val="000000" w:themeColor="text1"/>
        </w:rPr>
        <w:t>и телевидение</w:t>
      </w:r>
      <w:r w:rsidRPr="00871C9C">
        <w:rPr>
          <w:b/>
          <w:color w:val="000000" w:themeColor="text1"/>
        </w:rPr>
        <w:t>.</w:t>
      </w:r>
      <w:r w:rsidR="002F2BFE" w:rsidRPr="00871C9C">
        <w:rPr>
          <w:b/>
          <w:color w:val="000000" w:themeColor="text1"/>
        </w:rPr>
        <w:t xml:space="preserve"> </w:t>
      </w:r>
      <w:r w:rsidR="00960476" w:rsidRPr="00871C9C">
        <w:rPr>
          <w:color w:val="000000" w:themeColor="text1"/>
        </w:rPr>
        <w:t xml:space="preserve">Охват телевизионных волн </w:t>
      </w:r>
      <w:r w:rsidR="000066A7" w:rsidRPr="00871C9C">
        <w:rPr>
          <w:color w:val="000000" w:themeColor="text1"/>
        </w:rPr>
        <w:t>Хатлонского</w:t>
      </w:r>
      <w:r w:rsidR="002F2BFE" w:rsidRPr="00871C9C">
        <w:rPr>
          <w:color w:val="000000" w:themeColor="text1"/>
        </w:rPr>
        <w:t xml:space="preserve"> </w:t>
      </w:r>
      <w:r w:rsidR="00960476" w:rsidRPr="00871C9C">
        <w:rPr>
          <w:color w:val="000000" w:themeColor="text1"/>
        </w:rPr>
        <w:t>телевидения ограничен, и население большинства окрестностей области не могут их смотреть.</w:t>
      </w:r>
      <w:r w:rsidR="00F56AFA" w:rsidRPr="00871C9C">
        <w:rPr>
          <w:color w:val="000000" w:themeColor="text1"/>
        </w:rPr>
        <w:t xml:space="preserve"> </w:t>
      </w:r>
      <w:r w:rsidR="00960476" w:rsidRPr="00871C9C">
        <w:rPr>
          <w:color w:val="000000" w:themeColor="text1"/>
        </w:rPr>
        <w:t xml:space="preserve">В местности </w:t>
      </w:r>
      <w:r w:rsidRPr="00871C9C">
        <w:rPr>
          <w:color w:val="000000" w:themeColor="text1"/>
        </w:rPr>
        <w:t>Тошуробод</w:t>
      </w:r>
      <w:r w:rsidR="00960476" w:rsidRPr="00871C9C">
        <w:rPr>
          <w:color w:val="000000" w:themeColor="text1"/>
        </w:rPr>
        <w:t xml:space="preserve"> и в городе </w:t>
      </w:r>
      <w:r w:rsidRPr="00871C9C">
        <w:rPr>
          <w:color w:val="000000" w:themeColor="text1"/>
        </w:rPr>
        <w:t>К</w:t>
      </w:r>
      <w:r w:rsidR="00960476" w:rsidRPr="00871C9C">
        <w:rPr>
          <w:color w:val="000000" w:themeColor="text1"/>
        </w:rPr>
        <w:t>уляб функционирует ретранслятор для тел</w:t>
      </w:r>
      <w:r w:rsidR="002F2BFE" w:rsidRPr="00871C9C">
        <w:rPr>
          <w:color w:val="000000" w:themeColor="text1"/>
        </w:rPr>
        <w:t>евизионной сети Хатлона, однако</w:t>
      </w:r>
      <w:r w:rsidR="00960476" w:rsidRPr="00871C9C">
        <w:rPr>
          <w:color w:val="000000" w:themeColor="text1"/>
        </w:rPr>
        <w:t xml:space="preserve"> население </w:t>
      </w:r>
      <w:r w:rsidR="008103E5" w:rsidRPr="00871C9C">
        <w:rPr>
          <w:color w:val="000000" w:themeColor="text1"/>
        </w:rPr>
        <w:t>Муминабадского</w:t>
      </w:r>
      <w:r w:rsidR="00960476" w:rsidRPr="00871C9C">
        <w:rPr>
          <w:color w:val="000000" w:themeColor="text1"/>
        </w:rPr>
        <w:t>, Темурмаликского, Ш</w:t>
      </w:r>
      <w:r w:rsidR="0042685F" w:rsidRPr="00871C9C">
        <w:rPr>
          <w:color w:val="000000" w:themeColor="text1"/>
        </w:rPr>
        <w:t>у</w:t>
      </w:r>
      <w:r w:rsidR="00960476" w:rsidRPr="00871C9C">
        <w:rPr>
          <w:color w:val="000000" w:themeColor="text1"/>
        </w:rPr>
        <w:t>раабадского, Бал</w:t>
      </w:r>
      <w:r w:rsidR="0042685F" w:rsidRPr="00871C9C">
        <w:rPr>
          <w:color w:val="000000" w:themeColor="text1"/>
        </w:rPr>
        <w:t>дж</w:t>
      </w:r>
      <w:r w:rsidR="00960476" w:rsidRPr="00871C9C">
        <w:rPr>
          <w:color w:val="000000" w:themeColor="text1"/>
        </w:rPr>
        <w:t>уванского, Ховалингского, Нурека, Носири</w:t>
      </w:r>
      <w:r w:rsidR="002F2BFE" w:rsidRPr="00871C9C">
        <w:rPr>
          <w:color w:val="000000" w:themeColor="text1"/>
        </w:rPr>
        <w:t xml:space="preserve"> </w:t>
      </w:r>
      <w:r w:rsidR="00960476" w:rsidRPr="00871C9C">
        <w:rPr>
          <w:color w:val="000000" w:themeColor="text1"/>
        </w:rPr>
        <w:t>Хусравского, Шахритузского, Кубодиёнского, Яванского, П</w:t>
      </w:r>
      <w:r w:rsidR="00774F1D" w:rsidRPr="00871C9C">
        <w:rPr>
          <w:color w:val="000000" w:themeColor="text1"/>
        </w:rPr>
        <w:t>я</w:t>
      </w:r>
      <w:r w:rsidR="00960476" w:rsidRPr="00871C9C">
        <w:rPr>
          <w:color w:val="000000" w:themeColor="text1"/>
        </w:rPr>
        <w:t>н</w:t>
      </w:r>
      <w:r w:rsidR="00774F1D" w:rsidRPr="00871C9C">
        <w:rPr>
          <w:color w:val="000000" w:themeColor="text1"/>
        </w:rPr>
        <w:t xml:space="preserve">джского районов лишены возможности просмотра программ </w:t>
      </w:r>
      <w:r w:rsidR="00944C82" w:rsidRPr="00871C9C">
        <w:rPr>
          <w:color w:val="000000" w:themeColor="text1"/>
        </w:rPr>
        <w:t>Хатлонского</w:t>
      </w:r>
      <w:r w:rsidR="002F2BFE" w:rsidRPr="00871C9C">
        <w:rPr>
          <w:color w:val="000000" w:themeColor="text1"/>
        </w:rPr>
        <w:t xml:space="preserve"> </w:t>
      </w:r>
      <w:r w:rsidR="00774F1D" w:rsidRPr="00871C9C">
        <w:rPr>
          <w:color w:val="000000" w:themeColor="text1"/>
        </w:rPr>
        <w:t>телевидения.</w:t>
      </w:r>
      <w:r w:rsidR="00F56AFA" w:rsidRPr="00871C9C">
        <w:rPr>
          <w:color w:val="000000" w:themeColor="text1"/>
        </w:rPr>
        <w:t xml:space="preserve"> </w:t>
      </w:r>
    </w:p>
    <w:p w14:paraId="5D90E53C" w14:textId="56BE59A6" w:rsidR="0021162A" w:rsidRPr="00871C9C" w:rsidRDefault="008103E5" w:rsidP="00F56AFA">
      <w:pPr>
        <w:ind w:firstLine="567"/>
        <w:jc w:val="both"/>
        <w:rPr>
          <w:color w:val="000000" w:themeColor="text1"/>
        </w:rPr>
      </w:pPr>
      <w:r w:rsidRPr="00871C9C">
        <w:rPr>
          <w:color w:val="000000" w:themeColor="text1"/>
        </w:rPr>
        <w:t>Охват телевизионных волн, предоставляемых Центром передачи радио и телевизионных волн-4 области составляет</w:t>
      </w:r>
      <w:r w:rsidR="002F2BFE" w:rsidRPr="00871C9C">
        <w:rPr>
          <w:color w:val="000000" w:themeColor="text1"/>
        </w:rPr>
        <w:t>:</w:t>
      </w:r>
      <w:r w:rsidRPr="00871C9C">
        <w:rPr>
          <w:color w:val="000000" w:themeColor="text1"/>
        </w:rPr>
        <w:t xml:space="preserve"> Первый канал-98, «Сафина»-96,</w:t>
      </w:r>
      <w:r w:rsidR="008F1136" w:rsidRPr="00871C9C">
        <w:rPr>
          <w:color w:val="000000" w:themeColor="text1"/>
        </w:rPr>
        <w:t xml:space="preserve"> «Бахористон»-96, «Джахоннамо»-96,5, «Хатлон»-</w:t>
      </w:r>
      <w:r w:rsidRPr="00871C9C">
        <w:rPr>
          <w:color w:val="000000" w:themeColor="text1"/>
        </w:rPr>
        <w:t>60,</w:t>
      </w:r>
      <w:r w:rsidR="008F1136" w:rsidRPr="00871C9C">
        <w:rPr>
          <w:color w:val="000000" w:themeColor="text1"/>
        </w:rPr>
        <w:t xml:space="preserve"> программы радио «Таджикистан»-</w:t>
      </w:r>
      <w:r w:rsidRPr="00871C9C">
        <w:rPr>
          <w:color w:val="000000" w:themeColor="text1"/>
        </w:rPr>
        <w:t>94,3, «Садои</w:t>
      </w:r>
      <w:r w:rsidR="002F2BFE" w:rsidRPr="00871C9C">
        <w:rPr>
          <w:color w:val="000000" w:themeColor="text1"/>
        </w:rPr>
        <w:t xml:space="preserve"> Душанбе»-28,1, «Фарханг»-26,6 </w:t>
      </w:r>
      <w:r w:rsidRPr="00871C9C">
        <w:rPr>
          <w:color w:val="000000" w:themeColor="text1"/>
        </w:rPr>
        <w:t xml:space="preserve">процентов. </w:t>
      </w:r>
    </w:p>
    <w:p w14:paraId="1AB7087D" w14:textId="77777777" w:rsidR="0021162A" w:rsidRPr="00871C9C" w:rsidRDefault="00774F1D" w:rsidP="00F56AFA">
      <w:pPr>
        <w:ind w:firstLine="567"/>
        <w:jc w:val="both"/>
        <w:rPr>
          <w:color w:val="000000" w:themeColor="text1"/>
        </w:rPr>
      </w:pPr>
      <w:r w:rsidRPr="00871C9C">
        <w:rPr>
          <w:color w:val="000000" w:themeColor="text1"/>
        </w:rPr>
        <w:t>Ретранслятор</w:t>
      </w:r>
      <w:r w:rsidR="00561244" w:rsidRPr="00871C9C">
        <w:rPr>
          <w:color w:val="000000" w:themeColor="text1"/>
        </w:rPr>
        <w:t xml:space="preserve">ы и оборудования телевизионных подстанций городов и районов </w:t>
      </w:r>
      <w:r w:rsidR="0021162A" w:rsidRPr="00871C9C">
        <w:rPr>
          <w:color w:val="000000" w:themeColor="text1"/>
        </w:rPr>
        <w:t>Сарбанд, К</w:t>
      </w:r>
      <w:r w:rsidR="00561244" w:rsidRPr="00871C9C">
        <w:rPr>
          <w:color w:val="000000" w:themeColor="text1"/>
        </w:rPr>
        <w:t>у</w:t>
      </w:r>
      <w:r w:rsidR="0021162A" w:rsidRPr="00871C9C">
        <w:rPr>
          <w:color w:val="000000" w:themeColor="text1"/>
        </w:rPr>
        <w:t>л</w:t>
      </w:r>
      <w:r w:rsidR="00561244" w:rsidRPr="00871C9C">
        <w:rPr>
          <w:color w:val="000000" w:themeColor="text1"/>
        </w:rPr>
        <w:t xml:space="preserve">яб, Кубодиён, Фархор, Темурмалик, </w:t>
      </w:r>
      <w:r w:rsidR="008103E5" w:rsidRPr="00871C9C">
        <w:rPr>
          <w:color w:val="000000" w:themeColor="text1"/>
        </w:rPr>
        <w:t>Муминабад</w:t>
      </w:r>
      <w:r w:rsidR="0021162A" w:rsidRPr="00871C9C">
        <w:rPr>
          <w:color w:val="000000" w:themeColor="text1"/>
        </w:rPr>
        <w:t>, Дан</w:t>
      </w:r>
      <w:r w:rsidR="00561244" w:rsidRPr="00871C9C">
        <w:rPr>
          <w:color w:val="000000" w:themeColor="text1"/>
        </w:rPr>
        <w:t>г</w:t>
      </w:r>
      <w:r w:rsidR="0021162A" w:rsidRPr="00871C9C">
        <w:rPr>
          <w:color w:val="000000" w:themeColor="text1"/>
        </w:rPr>
        <w:t>ара, Ш</w:t>
      </w:r>
      <w:r w:rsidR="00561244" w:rsidRPr="00871C9C">
        <w:rPr>
          <w:color w:val="000000" w:themeColor="text1"/>
        </w:rPr>
        <w:t>у</w:t>
      </w:r>
      <w:r w:rsidR="0021162A" w:rsidRPr="00871C9C">
        <w:rPr>
          <w:color w:val="000000" w:themeColor="text1"/>
        </w:rPr>
        <w:t>р</w:t>
      </w:r>
      <w:r w:rsidR="00561244" w:rsidRPr="00871C9C">
        <w:rPr>
          <w:color w:val="000000" w:themeColor="text1"/>
        </w:rPr>
        <w:t>аа</w:t>
      </w:r>
      <w:r w:rsidR="0021162A" w:rsidRPr="00871C9C">
        <w:rPr>
          <w:color w:val="000000" w:themeColor="text1"/>
        </w:rPr>
        <w:t>б</w:t>
      </w:r>
      <w:r w:rsidR="00561244" w:rsidRPr="00871C9C">
        <w:rPr>
          <w:color w:val="000000" w:themeColor="text1"/>
        </w:rPr>
        <w:t>а</w:t>
      </w:r>
      <w:r w:rsidR="0021162A" w:rsidRPr="00871C9C">
        <w:rPr>
          <w:color w:val="000000" w:themeColor="text1"/>
        </w:rPr>
        <w:t xml:space="preserve">д, </w:t>
      </w:r>
      <w:r w:rsidR="008103E5" w:rsidRPr="00871C9C">
        <w:rPr>
          <w:color w:val="000000" w:themeColor="text1"/>
        </w:rPr>
        <w:t>Восе</w:t>
      </w:r>
      <w:r w:rsidR="00561244" w:rsidRPr="00871C9C">
        <w:rPr>
          <w:color w:val="000000" w:themeColor="text1"/>
        </w:rPr>
        <w:t xml:space="preserve"> были отремонтированы.</w:t>
      </w:r>
    </w:p>
    <w:p w14:paraId="7ACD6724" w14:textId="77777777" w:rsidR="0021162A" w:rsidRPr="00871C9C" w:rsidRDefault="006B42D9" w:rsidP="00F56AFA">
      <w:pPr>
        <w:ind w:firstLine="567"/>
        <w:jc w:val="both"/>
        <w:rPr>
          <w:b/>
          <w:color w:val="000000" w:themeColor="text1"/>
        </w:rPr>
      </w:pPr>
      <w:r w:rsidRPr="00871C9C">
        <w:rPr>
          <w:color w:val="000000" w:themeColor="text1"/>
        </w:rPr>
        <w:t>Основные</w:t>
      </w:r>
      <w:r w:rsidRPr="00871C9C">
        <w:rPr>
          <w:b/>
          <w:color w:val="000000" w:themeColor="text1"/>
        </w:rPr>
        <w:t xml:space="preserve"> проблемы </w:t>
      </w:r>
      <w:r w:rsidRPr="00871C9C">
        <w:rPr>
          <w:color w:val="000000" w:themeColor="text1"/>
        </w:rPr>
        <w:t>отрасли</w:t>
      </w:r>
      <w:r w:rsidR="0021162A" w:rsidRPr="00871C9C">
        <w:rPr>
          <w:b/>
          <w:color w:val="000000" w:themeColor="text1"/>
        </w:rPr>
        <w:t>:</w:t>
      </w:r>
    </w:p>
    <w:p w14:paraId="34FAD813" w14:textId="77777777" w:rsidR="0021162A" w:rsidRPr="00871C9C" w:rsidRDefault="006B42D9"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кабеля различных марок и столбов</w:t>
      </w:r>
      <w:r w:rsidR="0021162A" w:rsidRPr="00871C9C">
        <w:rPr>
          <w:rFonts w:ascii="Times New Roman" w:hAnsi="Times New Roman" w:cs="Times New Roman"/>
          <w:color w:val="000000" w:themeColor="text1"/>
          <w:sz w:val="24"/>
          <w:szCs w:val="24"/>
        </w:rPr>
        <w:t>;</w:t>
      </w:r>
    </w:p>
    <w:p w14:paraId="16401E75" w14:textId="77777777" w:rsidR="0021162A" w:rsidRPr="00871C9C" w:rsidRDefault="006B42D9"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денежных средств</w:t>
      </w:r>
      <w:r w:rsidR="0021162A" w:rsidRPr="00871C9C">
        <w:rPr>
          <w:rFonts w:ascii="Times New Roman" w:hAnsi="Times New Roman" w:cs="Times New Roman"/>
          <w:color w:val="000000" w:themeColor="text1"/>
          <w:sz w:val="24"/>
          <w:szCs w:val="24"/>
        </w:rPr>
        <w:t>;</w:t>
      </w:r>
    </w:p>
    <w:p w14:paraId="34DD21E8" w14:textId="77777777" w:rsidR="0021162A" w:rsidRPr="00871C9C" w:rsidRDefault="00011D6B"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изношенность</w:t>
      </w:r>
      <w:r w:rsidR="006B42D9" w:rsidRPr="00871C9C">
        <w:rPr>
          <w:rFonts w:ascii="Times New Roman" w:hAnsi="Times New Roman" w:cs="Times New Roman"/>
          <w:color w:val="000000" w:themeColor="text1"/>
          <w:sz w:val="24"/>
          <w:szCs w:val="24"/>
        </w:rPr>
        <w:t xml:space="preserve"> зданий, в которых установлены ретрансляторы</w:t>
      </w:r>
      <w:r w:rsidR="0021162A" w:rsidRPr="00871C9C">
        <w:rPr>
          <w:rFonts w:ascii="Times New Roman" w:hAnsi="Times New Roman" w:cs="Times New Roman"/>
          <w:color w:val="000000" w:themeColor="text1"/>
          <w:sz w:val="24"/>
          <w:szCs w:val="24"/>
        </w:rPr>
        <w:t>;</w:t>
      </w:r>
    </w:p>
    <w:p w14:paraId="226A8BFD" w14:textId="1D775A00" w:rsidR="0021162A" w:rsidRPr="00871C9C" w:rsidRDefault="006B42D9"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отсутствие оборудования для ретранслятора волн </w:t>
      </w:r>
      <w:r w:rsidR="0021162A" w:rsidRPr="00871C9C">
        <w:rPr>
          <w:rFonts w:ascii="Times New Roman" w:hAnsi="Times New Roman" w:cs="Times New Roman"/>
          <w:color w:val="000000" w:themeColor="text1"/>
          <w:sz w:val="24"/>
          <w:szCs w:val="24"/>
        </w:rPr>
        <w:t>«Хатлон</w:t>
      </w:r>
      <w:r w:rsidR="00F44D90" w:rsidRPr="00871C9C">
        <w:rPr>
          <w:rFonts w:ascii="Times New Roman" w:hAnsi="Times New Roman" w:cs="Times New Roman"/>
          <w:color w:val="000000" w:themeColor="text1"/>
          <w:sz w:val="24"/>
          <w:szCs w:val="24"/>
        </w:rPr>
        <w:t xml:space="preserve"> ТВ</w:t>
      </w:r>
      <w:r w:rsidR="0021162A" w:rsidRPr="00871C9C">
        <w:rPr>
          <w:rFonts w:ascii="Times New Roman" w:hAnsi="Times New Roman" w:cs="Times New Roman"/>
          <w:color w:val="000000" w:themeColor="text1"/>
          <w:sz w:val="24"/>
          <w:szCs w:val="24"/>
        </w:rPr>
        <w:t>»</w:t>
      </w:r>
      <w:r w:rsidR="00D80D38">
        <w:rPr>
          <w:rFonts w:ascii="Times New Roman" w:hAnsi="Times New Roman" w:cs="Times New Roman"/>
          <w:color w:val="000000" w:themeColor="text1"/>
          <w:sz w:val="24"/>
          <w:szCs w:val="24"/>
        </w:rPr>
        <w:t>;</w:t>
      </w:r>
    </w:p>
    <w:p w14:paraId="6C89200E" w14:textId="0038B4B1" w:rsidR="008948D9" w:rsidRPr="00871C9C" w:rsidRDefault="006B42D9"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недостаточный доступ населения </w:t>
      </w:r>
      <w:r w:rsidR="00D80D38">
        <w:rPr>
          <w:rFonts w:ascii="Times New Roman" w:hAnsi="Times New Roman" w:cs="Times New Roman"/>
          <w:color w:val="000000" w:themeColor="text1"/>
          <w:sz w:val="24"/>
          <w:szCs w:val="24"/>
        </w:rPr>
        <w:t xml:space="preserve">к </w:t>
      </w:r>
      <w:r w:rsidRPr="00871C9C">
        <w:rPr>
          <w:rFonts w:ascii="Times New Roman" w:hAnsi="Times New Roman" w:cs="Times New Roman"/>
          <w:color w:val="000000" w:themeColor="text1"/>
          <w:sz w:val="24"/>
          <w:szCs w:val="24"/>
        </w:rPr>
        <w:t>услугам связи.</w:t>
      </w:r>
      <w:r w:rsidR="00F56AFA" w:rsidRPr="00871C9C">
        <w:rPr>
          <w:rFonts w:ascii="Times New Roman" w:hAnsi="Times New Roman" w:cs="Times New Roman"/>
          <w:color w:val="000000" w:themeColor="text1"/>
          <w:sz w:val="24"/>
          <w:szCs w:val="24"/>
        </w:rPr>
        <w:t xml:space="preserve"> </w:t>
      </w:r>
    </w:p>
    <w:p w14:paraId="639FAD4C" w14:textId="77777777" w:rsidR="00F17CD2" w:rsidRPr="00871C9C" w:rsidRDefault="00F17CD2" w:rsidP="00F56AFA">
      <w:pPr>
        <w:ind w:firstLine="567"/>
        <w:jc w:val="both"/>
        <w:rPr>
          <w:color w:val="000000" w:themeColor="text1"/>
        </w:rPr>
      </w:pPr>
    </w:p>
    <w:p w14:paraId="7FC83251" w14:textId="06C47D3B" w:rsidR="008948D9" w:rsidRPr="00871C9C" w:rsidRDefault="006B42D9" w:rsidP="00F56AFA">
      <w:pPr>
        <w:ind w:firstLine="567"/>
        <w:jc w:val="both"/>
        <w:rPr>
          <w:color w:val="000000" w:themeColor="text1"/>
        </w:rPr>
      </w:pPr>
      <w:r w:rsidRPr="00871C9C">
        <w:rPr>
          <w:color w:val="000000" w:themeColor="text1"/>
        </w:rPr>
        <w:t>Основн</w:t>
      </w:r>
      <w:r w:rsidR="0045242E" w:rsidRPr="00871C9C">
        <w:rPr>
          <w:color w:val="000000" w:themeColor="text1"/>
        </w:rPr>
        <w:t>ой</w:t>
      </w:r>
      <w:r w:rsidRPr="00871C9C">
        <w:rPr>
          <w:b/>
          <w:color w:val="000000" w:themeColor="text1"/>
        </w:rPr>
        <w:t xml:space="preserve"> цель</w:t>
      </w:r>
      <w:r w:rsidR="0045242E" w:rsidRPr="00871C9C">
        <w:rPr>
          <w:b/>
          <w:color w:val="000000" w:themeColor="text1"/>
        </w:rPr>
        <w:t>ю</w:t>
      </w:r>
      <w:r w:rsidR="00381CB2" w:rsidRPr="00871C9C">
        <w:rPr>
          <w:b/>
          <w:color w:val="000000" w:themeColor="text1"/>
        </w:rPr>
        <w:t xml:space="preserve"> </w:t>
      </w:r>
      <w:r w:rsidRPr="00871C9C">
        <w:rPr>
          <w:color w:val="000000" w:themeColor="text1"/>
        </w:rPr>
        <w:t>отрасли</w:t>
      </w:r>
      <w:r w:rsidR="00381CB2" w:rsidRPr="00871C9C">
        <w:rPr>
          <w:color w:val="000000" w:themeColor="text1"/>
        </w:rPr>
        <w:t xml:space="preserve"> </w:t>
      </w:r>
      <w:r w:rsidR="0045242E" w:rsidRPr="00871C9C">
        <w:rPr>
          <w:color w:val="000000" w:themeColor="text1"/>
        </w:rPr>
        <w:t>является</w:t>
      </w:r>
      <w:r w:rsidR="00381CB2" w:rsidRPr="00871C9C">
        <w:rPr>
          <w:color w:val="000000" w:themeColor="text1"/>
        </w:rPr>
        <w:t xml:space="preserve"> </w:t>
      </w:r>
      <w:r w:rsidR="0069276E" w:rsidRPr="00871C9C">
        <w:rPr>
          <w:color w:val="000000" w:themeColor="text1"/>
        </w:rPr>
        <w:t xml:space="preserve">повышение степени доступности услуг </w:t>
      </w:r>
      <w:r w:rsidR="00381CB2" w:rsidRPr="00871C9C">
        <w:rPr>
          <w:color w:val="000000" w:themeColor="text1"/>
        </w:rPr>
        <w:t>связи и</w:t>
      </w:r>
      <w:r w:rsidR="0045242E" w:rsidRPr="00871C9C">
        <w:rPr>
          <w:color w:val="000000" w:themeColor="text1"/>
        </w:rPr>
        <w:t xml:space="preserve"> </w:t>
      </w:r>
      <w:r w:rsidR="00CE2091" w:rsidRPr="00871C9C">
        <w:rPr>
          <w:color w:val="000000" w:themeColor="text1"/>
        </w:rPr>
        <w:t>полный охват мобиль</w:t>
      </w:r>
      <w:r w:rsidR="00381CB2" w:rsidRPr="00871C9C">
        <w:rPr>
          <w:color w:val="000000" w:themeColor="text1"/>
        </w:rPr>
        <w:t>ной связ</w:t>
      </w:r>
      <w:r w:rsidR="00D80D38">
        <w:rPr>
          <w:color w:val="000000" w:themeColor="text1"/>
        </w:rPr>
        <w:t>ью</w:t>
      </w:r>
      <w:r w:rsidR="00381CB2" w:rsidRPr="00871C9C">
        <w:rPr>
          <w:color w:val="000000" w:themeColor="text1"/>
        </w:rPr>
        <w:t>.</w:t>
      </w:r>
    </w:p>
    <w:p w14:paraId="3E3F5B57" w14:textId="77777777" w:rsidR="0045242E" w:rsidRPr="00871C9C" w:rsidRDefault="0045242E" w:rsidP="00F56AFA">
      <w:pPr>
        <w:ind w:firstLine="567"/>
        <w:jc w:val="both"/>
        <w:rPr>
          <w:color w:val="000000" w:themeColor="text1"/>
        </w:rPr>
      </w:pPr>
    </w:p>
    <w:p w14:paraId="1F9FF3A5" w14:textId="77777777" w:rsidR="00D76930" w:rsidRPr="00871C9C" w:rsidRDefault="00BC4103" w:rsidP="00F56AFA">
      <w:pPr>
        <w:ind w:firstLine="567"/>
        <w:jc w:val="both"/>
        <w:rPr>
          <w:b/>
          <w:color w:val="000000" w:themeColor="text1"/>
        </w:rPr>
      </w:pPr>
      <w:r w:rsidRPr="00871C9C">
        <w:rPr>
          <w:b/>
          <w:color w:val="000000" w:themeColor="text1"/>
        </w:rPr>
        <w:t>Задачи</w:t>
      </w:r>
      <w:r w:rsidR="00571E87" w:rsidRPr="00871C9C">
        <w:rPr>
          <w:b/>
          <w:color w:val="000000" w:themeColor="text1"/>
        </w:rPr>
        <w:t>:</w:t>
      </w:r>
    </w:p>
    <w:p w14:paraId="5652CF04" w14:textId="3B0501FF" w:rsidR="00D76930" w:rsidRPr="00871C9C" w:rsidRDefault="000F1C0E"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ремонт линий связи и столбов</w:t>
      </w:r>
      <w:r w:rsidR="00E72B81" w:rsidRPr="00871C9C">
        <w:rPr>
          <w:rFonts w:ascii="Times New Roman" w:hAnsi="Times New Roman" w:cs="Times New Roman"/>
          <w:color w:val="000000" w:themeColor="text1"/>
          <w:sz w:val="24"/>
          <w:szCs w:val="24"/>
        </w:rPr>
        <w:t xml:space="preserve"> и </w:t>
      </w:r>
      <w:r w:rsidR="00B676A1" w:rsidRPr="00871C9C">
        <w:rPr>
          <w:rFonts w:ascii="Times New Roman" w:hAnsi="Times New Roman" w:cs="Times New Roman"/>
          <w:color w:val="000000" w:themeColor="text1"/>
          <w:sz w:val="24"/>
          <w:szCs w:val="24"/>
        </w:rPr>
        <w:t xml:space="preserve">обеспечение </w:t>
      </w:r>
      <w:r w:rsidR="00381CB2" w:rsidRPr="00871C9C">
        <w:rPr>
          <w:rFonts w:ascii="Times New Roman" w:hAnsi="Times New Roman" w:cs="Times New Roman"/>
          <w:color w:val="000000" w:themeColor="text1"/>
          <w:sz w:val="24"/>
          <w:szCs w:val="24"/>
        </w:rPr>
        <w:t>кабел</w:t>
      </w:r>
      <w:r w:rsidR="00D80D38">
        <w:rPr>
          <w:rFonts w:ascii="Times New Roman" w:hAnsi="Times New Roman" w:cs="Times New Roman"/>
          <w:color w:val="000000" w:themeColor="text1"/>
          <w:sz w:val="24"/>
          <w:szCs w:val="24"/>
        </w:rPr>
        <w:t>ем</w:t>
      </w:r>
      <w:r w:rsidR="00381CB2" w:rsidRPr="00871C9C">
        <w:rPr>
          <w:rFonts w:ascii="Times New Roman" w:hAnsi="Times New Roman" w:cs="Times New Roman"/>
          <w:color w:val="000000" w:themeColor="text1"/>
          <w:sz w:val="24"/>
          <w:szCs w:val="24"/>
        </w:rPr>
        <w:t xml:space="preserve"> для </w:t>
      </w:r>
      <w:r w:rsidR="00E72B81" w:rsidRPr="00871C9C">
        <w:rPr>
          <w:rFonts w:ascii="Times New Roman" w:hAnsi="Times New Roman" w:cs="Times New Roman"/>
          <w:color w:val="000000" w:themeColor="text1"/>
          <w:sz w:val="24"/>
          <w:szCs w:val="24"/>
        </w:rPr>
        <w:t>создания малых станций</w:t>
      </w:r>
      <w:r w:rsidR="00D76930" w:rsidRPr="00871C9C">
        <w:rPr>
          <w:rFonts w:ascii="Times New Roman" w:hAnsi="Times New Roman" w:cs="Times New Roman"/>
          <w:color w:val="000000" w:themeColor="text1"/>
          <w:sz w:val="24"/>
          <w:szCs w:val="24"/>
        </w:rPr>
        <w:t>;</w:t>
      </w:r>
    </w:p>
    <w:p w14:paraId="41DCB0A2" w14:textId="77777777" w:rsidR="00D76930" w:rsidRPr="00871C9C" w:rsidRDefault="00381CB2" w:rsidP="00F17CD2">
      <w:pPr>
        <w:pStyle w:val="11"/>
        <w:numPr>
          <w:ilvl w:val="0"/>
          <w:numId w:val="29"/>
        </w:numPr>
        <w:spacing w:after="0" w:line="240" w:lineRule="auto"/>
        <w:ind w:left="714" w:hanging="357"/>
        <w:jc w:val="both"/>
        <w:rPr>
          <w:rFonts w:ascii="Times New Roman" w:hAnsi="Times New Roman" w:cs="Times New Roman"/>
          <w:color w:val="000000" w:themeColor="text1"/>
          <w:spacing w:val="-2"/>
          <w:sz w:val="24"/>
          <w:szCs w:val="24"/>
        </w:rPr>
      </w:pPr>
      <w:r w:rsidRPr="00871C9C">
        <w:rPr>
          <w:rFonts w:ascii="Times New Roman" w:hAnsi="Times New Roman" w:cs="Times New Roman"/>
          <w:color w:val="000000" w:themeColor="text1"/>
          <w:spacing w:val="-2"/>
          <w:sz w:val="24"/>
          <w:szCs w:val="24"/>
        </w:rPr>
        <w:t>организация учебных курсов в</w:t>
      </w:r>
      <w:r w:rsidR="000F1C0E" w:rsidRPr="00871C9C">
        <w:rPr>
          <w:rFonts w:ascii="Times New Roman" w:hAnsi="Times New Roman" w:cs="Times New Roman"/>
          <w:color w:val="000000" w:themeColor="text1"/>
          <w:spacing w:val="-2"/>
          <w:sz w:val="24"/>
          <w:szCs w:val="24"/>
        </w:rPr>
        <w:t xml:space="preserve"> целях повышения уровня знаний специалистов отрасли</w:t>
      </w:r>
      <w:r w:rsidR="00D76930" w:rsidRPr="00871C9C">
        <w:rPr>
          <w:rFonts w:ascii="Times New Roman" w:hAnsi="Times New Roman" w:cs="Times New Roman"/>
          <w:color w:val="000000" w:themeColor="text1"/>
          <w:spacing w:val="-2"/>
          <w:sz w:val="24"/>
          <w:szCs w:val="24"/>
        </w:rPr>
        <w:t>;</w:t>
      </w:r>
    </w:p>
    <w:p w14:paraId="4A710B12" w14:textId="77777777" w:rsidR="00D76930" w:rsidRPr="00871C9C" w:rsidRDefault="003B3819"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восстановление зданий</w:t>
      </w:r>
      <w:r w:rsidR="00BA0BFF" w:rsidRPr="00871C9C">
        <w:rPr>
          <w:rFonts w:ascii="Times New Roman" w:hAnsi="Times New Roman" w:cs="Times New Roman"/>
          <w:color w:val="000000" w:themeColor="text1"/>
          <w:sz w:val="24"/>
          <w:szCs w:val="24"/>
        </w:rPr>
        <w:t>,</w:t>
      </w:r>
      <w:r w:rsidRPr="00871C9C">
        <w:rPr>
          <w:rFonts w:ascii="Times New Roman" w:hAnsi="Times New Roman" w:cs="Times New Roman"/>
          <w:color w:val="000000" w:themeColor="text1"/>
          <w:sz w:val="24"/>
          <w:szCs w:val="24"/>
        </w:rPr>
        <w:t xml:space="preserve"> в которых установлено ретрансляторное оборудование передачи волн</w:t>
      </w:r>
      <w:r w:rsidR="00D76930" w:rsidRPr="00871C9C">
        <w:rPr>
          <w:rFonts w:ascii="Times New Roman" w:hAnsi="Times New Roman" w:cs="Times New Roman"/>
          <w:color w:val="000000" w:themeColor="text1"/>
          <w:sz w:val="24"/>
          <w:szCs w:val="24"/>
        </w:rPr>
        <w:t>;</w:t>
      </w:r>
    </w:p>
    <w:p w14:paraId="6DC291AB" w14:textId="77777777" w:rsidR="00D76930" w:rsidRPr="00871C9C" w:rsidRDefault="003B3819" w:rsidP="00F17CD2">
      <w:pPr>
        <w:pStyle w:val="11"/>
        <w:numPr>
          <w:ilvl w:val="0"/>
          <w:numId w:val="2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обеспечение «Хатлон</w:t>
      </w:r>
      <w:r w:rsidR="00381CB2" w:rsidRPr="00871C9C">
        <w:rPr>
          <w:rFonts w:ascii="Times New Roman" w:hAnsi="Times New Roman" w:cs="Times New Roman"/>
          <w:color w:val="000000" w:themeColor="text1"/>
          <w:sz w:val="24"/>
          <w:szCs w:val="24"/>
        </w:rPr>
        <w:t xml:space="preserve"> ТВ</w:t>
      </w:r>
      <w:r w:rsidRPr="00871C9C">
        <w:rPr>
          <w:rFonts w:ascii="Times New Roman" w:hAnsi="Times New Roman" w:cs="Times New Roman"/>
          <w:color w:val="000000" w:themeColor="text1"/>
          <w:sz w:val="24"/>
          <w:szCs w:val="24"/>
        </w:rPr>
        <w:t xml:space="preserve">» ретрансляторным оборудованием передачи волн. </w:t>
      </w:r>
    </w:p>
    <w:p w14:paraId="5C5B4F0C" w14:textId="77777777" w:rsidR="00F17CD2" w:rsidRPr="00871C9C" w:rsidRDefault="00F17CD2">
      <w:pPr>
        <w:rPr>
          <w:rFonts w:eastAsia="Calibri"/>
          <w:color w:val="000000" w:themeColor="text1"/>
          <w:lang w:eastAsia="en-US"/>
        </w:rPr>
      </w:pPr>
      <w:r w:rsidRPr="00871C9C">
        <w:rPr>
          <w:rFonts w:eastAsia="Calibri"/>
          <w:color w:val="000000" w:themeColor="text1"/>
          <w:lang w:eastAsia="en-US"/>
        </w:rPr>
        <w:br w:type="page"/>
      </w:r>
    </w:p>
    <w:p w14:paraId="35F45800" w14:textId="77777777" w:rsidR="00A84D49" w:rsidRPr="00871C9C" w:rsidRDefault="004502E5" w:rsidP="00F17CD2">
      <w:pPr>
        <w:jc w:val="center"/>
        <w:rPr>
          <w:b/>
          <w:color w:val="000000" w:themeColor="text1"/>
          <w:sz w:val="28"/>
          <w:szCs w:val="28"/>
          <w:lang w:eastAsia="en-US" w:bidi="en-US"/>
        </w:rPr>
      </w:pPr>
      <w:r w:rsidRPr="00871C9C">
        <w:rPr>
          <w:b/>
          <w:color w:val="000000" w:themeColor="text1"/>
          <w:sz w:val="28"/>
          <w:szCs w:val="28"/>
          <w:lang w:eastAsia="en-US" w:bidi="en-US"/>
        </w:rPr>
        <w:lastRenderedPageBreak/>
        <w:t>ГЛАВА</w:t>
      </w:r>
      <w:r w:rsidR="00094145" w:rsidRPr="00871C9C">
        <w:rPr>
          <w:b/>
          <w:color w:val="000000" w:themeColor="text1"/>
          <w:sz w:val="28"/>
          <w:szCs w:val="28"/>
          <w:lang w:eastAsia="en-US" w:bidi="en-US"/>
        </w:rPr>
        <w:t xml:space="preserve"> 4.</w:t>
      </w:r>
      <w:r w:rsidR="00381CB2" w:rsidRPr="00871C9C">
        <w:rPr>
          <w:b/>
          <w:color w:val="000000" w:themeColor="text1"/>
          <w:sz w:val="28"/>
          <w:szCs w:val="28"/>
          <w:lang w:eastAsia="en-US" w:bidi="en-US"/>
        </w:rPr>
        <w:t xml:space="preserve"> </w:t>
      </w:r>
      <w:r w:rsidRPr="00871C9C">
        <w:rPr>
          <w:b/>
          <w:color w:val="000000" w:themeColor="text1"/>
          <w:sz w:val="28"/>
          <w:szCs w:val="28"/>
          <w:lang w:eastAsia="en-US" w:bidi="en-US"/>
        </w:rPr>
        <w:t>РАЗВИТИЕ СОЦИАЛЬНОЙ СФЕРЫ</w:t>
      </w:r>
    </w:p>
    <w:p w14:paraId="79E0CD44" w14:textId="77777777" w:rsidR="00A84D49" w:rsidRPr="00871C9C" w:rsidRDefault="00A84D49" w:rsidP="00F56AFA">
      <w:pPr>
        <w:ind w:firstLine="567"/>
        <w:jc w:val="both"/>
        <w:rPr>
          <w:b/>
          <w:color w:val="000000" w:themeColor="text1"/>
          <w:lang w:eastAsia="en-US" w:bidi="en-US"/>
        </w:rPr>
      </w:pPr>
    </w:p>
    <w:p w14:paraId="402F9EAB" w14:textId="77777777" w:rsidR="00094145" w:rsidRPr="00871C9C" w:rsidRDefault="00094145" w:rsidP="00F17CD2">
      <w:pPr>
        <w:jc w:val="both"/>
        <w:rPr>
          <w:b/>
          <w:color w:val="000000" w:themeColor="text1"/>
        </w:rPr>
      </w:pPr>
      <w:r w:rsidRPr="00871C9C">
        <w:rPr>
          <w:b/>
          <w:color w:val="000000" w:themeColor="text1"/>
        </w:rPr>
        <w:t>4.1.</w:t>
      </w:r>
      <w:r w:rsidR="00F56AFA" w:rsidRPr="00871C9C">
        <w:rPr>
          <w:b/>
          <w:color w:val="000000" w:themeColor="text1"/>
        </w:rPr>
        <w:t xml:space="preserve"> </w:t>
      </w:r>
      <w:r w:rsidR="00F17CD2" w:rsidRPr="00871C9C">
        <w:rPr>
          <w:b/>
          <w:color w:val="000000" w:themeColor="text1"/>
        </w:rPr>
        <w:t>Образование и наука</w:t>
      </w:r>
    </w:p>
    <w:p w14:paraId="7DE6CE6C" w14:textId="77777777" w:rsidR="00094145" w:rsidRPr="00871C9C" w:rsidRDefault="004502E5" w:rsidP="00F56AFA">
      <w:pPr>
        <w:ind w:firstLine="567"/>
        <w:jc w:val="both"/>
        <w:rPr>
          <w:color w:val="000000" w:themeColor="text1"/>
          <w:lang w:eastAsia="en-US" w:bidi="en-US"/>
        </w:rPr>
      </w:pPr>
      <w:r w:rsidRPr="00871C9C">
        <w:rPr>
          <w:b/>
          <w:color w:val="000000" w:themeColor="text1"/>
          <w:lang w:eastAsia="en-US" w:bidi="en-US"/>
        </w:rPr>
        <w:t xml:space="preserve">Анализ </w:t>
      </w:r>
      <w:r w:rsidR="00AA4A56" w:rsidRPr="00871C9C">
        <w:rPr>
          <w:b/>
          <w:color w:val="000000" w:themeColor="text1"/>
          <w:lang w:eastAsia="en-US" w:bidi="en-US"/>
        </w:rPr>
        <w:t>текущей ситуации</w:t>
      </w:r>
      <w:r w:rsidR="00B12B51" w:rsidRPr="00871C9C">
        <w:rPr>
          <w:b/>
          <w:color w:val="000000" w:themeColor="text1"/>
          <w:lang w:eastAsia="en-US" w:bidi="en-US"/>
        </w:rPr>
        <w:t xml:space="preserve">. </w:t>
      </w:r>
      <w:r w:rsidR="00997B52" w:rsidRPr="00871C9C">
        <w:rPr>
          <w:color w:val="000000" w:themeColor="text1"/>
        </w:rPr>
        <w:t>Образование в современном мире становится важнейшим ресурсом экономического и социального развития страны, повышения благосостояния и индивидуального развития граждан. Система образования Хатлонской области характеризуется развитой сетью и разнообразием учебных заведений, богатыми традициями и активно проходящими в последние годы процессами модернизации. Однако задачи социально-экономического развития области, обозначенные в данной Программе, требуют обновления системы образования и приведения ее в соответствие с современными требованиями.</w:t>
      </w:r>
    </w:p>
    <w:p w14:paraId="1A8A104E" w14:textId="3CE9ED46" w:rsidR="00094145" w:rsidRPr="00871C9C" w:rsidRDefault="00A06D57" w:rsidP="00F56AFA">
      <w:pPr>
        <w:ind w:firstLine="567"/>
        <w:jc w:val="both"/>
        <w:rPr>
          <w:color w:val="000000" w:themeColor="text1"/>
          <w:lang w:eastAsia="en-US" w:bidi="en-US"/>
        </w:rPr>
      </w:pPr>
      <w:r w:rsidRPr="00871C9C">
        <w:rPr>
          <w:color w:val="000000" w:themeColor="text1"/>
          <w:lang w:eastAsia="en-US" w:bidi="en-US"/>
        </w:rPr>
        <w:t xml:space="preserve">В настоящее время на территории области функционируют </w:t>
      </w:r>
      <w:r w:rsidR="00094145" w:rsidRPr="00871C9C">
        <w:rPr>
          <w:color w:val="000000" w:themeColor="text1"/>
          <w:lang w:eastAsia="en-US" w:bidi="en-US"/>
        </w:rPr>
        <w:t xml:space="preserve">127 </w:t>
      </w:r>
      <w:r w:rsidR="008103E5" w:rsidRPr="00871C9C">
        <w:rPr>
          <w:color w:val="000000" w:themeColor="text1"/>
          <w:lang w:eastAsia="en-US" w:bidi="en-US"/>
        </w:rPr>
        <w:t>дошкольных</w:t>
      </w:r>
      <w:r w:rsidRPr="00871C9C">
        <w:rPr>
          <w:color w:val="000000" w:themeColor="text1"/>
          <w:lang w:eastAsia="en-US" w:bidi="en-US"/>
        </w:rPr>
        <w:t xml:space="preserve"> учреждений с </w:t>
      </w:r>
      <w:r w:rsidR="00094145" w:rsidRPr="00871C9C">
        <w:rPr>
          <w:color w:val="000000" w:themeColor="text1"/>
          <w:lang w:eastAsia="en-US" w:bidi="en-US"/>
        </w:rPr>
        <w:t>14917</w:t>
      </w:r>
      <w:r w:rsidRPr="00871C9C">
        <w:rPr>
          <w:color w:val="000000" w:themeColor="text1"/>
          <w:lang w:eastAsia="en-US" w:bidi="en-US"/>
        </w:rPr>
        <w:t xml:space="preserve"> детей</w:t>
      </w:r>
      <w:r w:rsidR="00094145" w:rsidRPr="00871C9C">
        <w:rPr>
          <w:color w:val="000000" w:themeColor="text1"/>
          <w:lang w:eastAsia="en-US" w:bidi="en-US"/>
        </w:rPr>
        <w:t>,</w:t>
      </w:r>
      <w:r w:rsidRPr="00871C9C">
        <w:rPr>
          <w:color w:val="000000" w:themeColor="text1"/>
          <w:lang w:eastAsia="en-US" w:bidi="en-US"/>
        </w:rPr>
        <w:t xml:space="preserve"> </w:t>
      </w:r>
      <w:r w:rsidR="00094145" w:rsidRPr="00871C9C">
        <w:rPr>
          <w:color w:val="000000" w:themeColor="text1"/>
          <w:lang w:eastAsia="en-US" w:bidi="en-US"/>
        </w:rPr>
        <w:t xml:space="preserve">1326 </w:t>
      </w:r>
      <w:r w:rsidRPr="00871C9C">
        <w:rPr>
          <w:color w:val="000000" w:themeColor="text1"/>
          <w:lang w:eastAsia="en-US" w:bidi="en-US"/>
        </w:rPr>
        <w:t>общеобразовательных учреждени</w:t>
      </w:r>
      <w:r w:rsidR="005F4116">
        <w:rPr>
          <w:color w:val="000000" w:themeColor="text1"/>
          <w:lang w:eastAsia="en-US" w:bidi="en-US"/>
        </w:rPr>
        <w:t>й</w:t>
      </w:r>
      <w:r w:rsidR="00094145" w:rsidRPr="00871C9C">
        <w:rPr>
          <w:color w:val="000000" w:themeColor="text1"/>
          <w:lang w:eastAsia="en-US" w:bidi="en-US"/>
        </w:rPr>
        <w:t xml:space="preserve">; </w:t>
      </w:r>
      <w:r w:rsidRPr="00871C9C">
        <w:rPr>
          <w:color w:val="000000" w:themeColor="text1"/>
          <w:lang w:eastAsia="en-US" w:bidi="en-US"/>
        </w:rPr>
        <w:t xml:space="preserve">в том числе действуют </w:t>
      </w:r>
      <w:r w:rsidR="00094145" w:rsidRPr="00871C9C">
        <w:rPr>
          <w:color w:val="000000" w:themeColor="text1"/>
          <w:lang w:eastAsia="en-US" w:bidi="en-US"/>
        </w:rPr>
        <w:t xml:space="preserve">1274 </w:t>
      </w:r>
      <w:r w:rsidRPr="00871C9C">
        <w:rPr>
          <w:color w:val="000000" w:themeColor="text1"/>
          <w:lang w:eastAsia="en-US" w:bidi="en-US"/>
        </w:rPr>
        <w:t>школ</w:t>
      </w:r>
      <w:r w:rsidR="00094145" w:rsidRPr="00871C9C">
        <w:rPr>
          <w:color w:val="000000" w:themeColor="text1"/>
          <w:lang w:eastAsia="en-US" w:bidi="en-US"/>
        </w:rPr>
        <w:t>, 20 ли</w:t>
      </w:r>
      <w:r w:rsidRPr="00871C9C">
        <w:rPr>
          <w:color w:val="000000" w:themeColor="text1"/>
          <w:lang w:eastAsia="en-US" w:bidi="en-US"/>
        </w:rPr>
        <w:t>цеев</w:t>
      </w:r>
      <w:r w:rsidR="00094145" w:rsidRPr="00871C9C">
        <w:rPr>
          <w:color w:val="000000" w:themeColor="text1"/>
          <w:lang w:eastAsia="en-US" w:bidi="en-US"/>
        </w:rPr>
        <w:t>, 25 гимнази</w:t>
      </w:r>
      <w:r w:rsidRPr="00871C9C">
        <w:rPr>
          <w:color w:val="000000" w:themeColor="text1"/>
          <w:lang w:eastAsia="en-US" w:bidi="en-US"/>
        </w:rPr>
        <w:t>й</w:t>
      </w:r>
      <w:r w:rsidR="00094145" w:rsidRPr="00871C9C">
        <w:rPr>
          <w:color w:val="000000" w:themeColor="text1"/>
          <w:lang w:eastAsia="en-US" w:bidi="en-US"/>
        </w:rPr>
        <w:t xml:space="preserve">, 7 </w:t>
      </w:r>
      <w:r w:rsidRPr="00871C9C">
        <w:rPr>
          <w:color w:val="000000" w:themeColor="text1"/>
          <w:lang w:eastAsia="en-US" w:bidi="en-US"/>
        </w:rPr>
        <w:t>частных школ</w:t>
      </w:r>
      <w:r w:rsidR="00094145" w:rsidRPr="00871C9C">
        <w:rPr>
          <w:color w:val="000000" w:themeColor="text1"/>
          <w:lang w:eastAsia="en-US" w:bidi="en-US"/>
        </w:rPr>
        <w:t xml:space="preserve">, </w:t>
      </w:r>
      <w:r w:rsidR="005F4116">
        <w:rPr>
          <w:color w:val="000000" w:themeColor="text1"/>
          <w:lang w:eastAsia="en-US" w:bidi="en-US"/>
        </w:rPr>
        <w:t xml:space="preserve">где </w:t>
      </w:r>
      <w:r w:rsidRPr="00871C9C">
        <w:rPr>
          <w:color w:val="000000" w:themeColor="text1"/>
          <w:lang w:eastAsia="en-US" w:bidi="en-US"/>
        </w:rPr>
        <w:t xml:space="preserve">охвачены обучением </w:t>
      </w:r>
      <w:r w:rsidR="00094145" w:rsidRPr="00871C9C">
        <w:rPr>
          <w:color w:val="000000" w:themeColor="text1"/>
          <w:lang w:eastAsia="en-US" w:bidi="en-US"/>
        </w:rPr>
        <w:t>66249</w:t>
      </w:r>
      <w:r w:rsidR="00F44D90" w:rsidRPr="00871C9C">
        <w:rPr>
          <w:color w:val="000000" w:themeColor="text1"/>
          <w:lang w:eastAsia="en-US" w:bidi="en-US"/>
        </w:rPr>
        <w:t xml:space="preserve"> </w:t>
      </w:r>
      <w:r w:rsidRPr="00871C9C">
        <w:rPr>
          <w:color w:val="000000" w:themeColor="text1"/>
          <w:lang w:eastAsia="en-US" w:bidi="en-US"/>
        </w:rPr>
        <w:t>учеников</w:t>
      </w:r>
      <w:r w:rsidR="00094145" w:rsidRPr="00871C9C">
        <w:rPr>
          <w:color w:val="000000" w:themeColor="text1"/>
          <w:lang w:eastAsia="en-US" w:bidi="en-US"/>
        </w:rPr>
        <w:t xml:space="preserve"> (317629 </w:t>
      </w:r>
      <w:r w:rsidRPr="00871C9C">
        <w:rPr>
          <w:color w:val="000000" w:themeColor="text1"/>
          <w:lang w:eastAsia="en-US" w:bidi="en-US"/>
        </w:rPr>
        <w:t>девочек</w:t>
      </w:r>
      <w:r w:rsidR="00094145" w:rsidRPr="00871C9C">
        <w:rPr>
          <w:color w:val="000000" w:themeColor="text1"/>
          <w:lang w:eastAsia="en-US" w:bidi="en-US"/>
        </w:rPr>
        <w:t xml:space="preserve">) </w:t>
      </w:r>
      <w:r w:rsidRPr="00871C9C">
        <w:rPr>
          <w:color w:val="000000" w:themeColor="text1"/>
          <w:lang w:eastAsia="en-US" w:bidi="en-US"/>
        </w:rPr>
        <w:t xml:space="preserve">обучением и воспитанием которых занято </w:t>
      </w:r>
      <w:r w:rsidR="00094145" w:rsidRPr="00871C9C">
        <w:rPr>
          <w:color w:val="000000" w:themeColor="text1"/>
          <w:lang w:eastAsia="en-US" w:bidi="en-US"/>
        </w:rPr>
        <w:t xml:space="preserve">37134 </w:t>
      </w:r>
      <w:r w:rsidRPr="00871C9C">
        <w:rPr>
          <w:color w:val="000000" w:themeColor="text1"/>
          <w:lang w:eastAsia="en-US" w:bidi="en-US"/>
        </w:rPr>
        <w:t xml:space="preserve">учителей </w:t>
      </w:r>
      <w:r w:rsidR="00094145" w:rsidRPr="00871C9C">
        <w:rPr>
          <w:color w:val="000000" w:themeColor="text1"/>
          <w:lang w:eastAsia="en-US" w:bidi="en-US"/>
        </w:rPr>
        <w:t>(</w:t>
      </w:r>
      <w:r w:rsidRPr="00871C9C">
        <w:rPr>
          <w:color w:val="000000" w:themeColor="text1"/>
          <w:lang w:eastAsia="en-US" w:bidi="en-US"/>
        </w:rPr>
        <w:t xml:space="preserve">из них </w:t>
      </w:r>
      <w:r w:rsidR="00094145" w:rsidRPr="00871C9C">
        <w:rPr>
          <w:color w:val="000000" w:themeColor="text1"/>
          <w:lang w:eastAsia="en-US" w:bidi="en-US"/>
        </w:rPr>
        <w:t xml:space="preserve">17748 </w:t>
      </w:r>
      <w:r w:rsidRPr="00871C9C">
        <w:rPr>
          <w:color w:val="000000" w:themeColor="text1"/>
          <w:lang w:eastAsia="en-US" w:bidi="en-US"/>
        </w:rPr>
        <w:t>женщин)</w:t>
      </w:r>
      <w:r w:rsidR="00094145" w:rsidRPr="00871C9C">
        <w:rPr>
          <w:color w:val="000000" w:themeColor="text1"/>
          <w:lang w:eastAsia="en-US" w:bidi="en-US"/>
        </w:rPr>
        <w:t xml:space="preserve">. </w:t>
      </w:r>
    </w:p>
    <w:p w14:paraId="3DA0389C" w14:textId="7540584A" w:rsidR="00094145" w:rsidRPr="00871C9C" w:rsidRDefault="00A06D57" w:rsidP="00F56AFA">
      <w:pPr>
        <w:ind w:firstLine="567"/>
        <w:jc w:val="both"/>
        <w:rPr>
          <w:color w:val="000000" w:themeColor="text1"/>
          <w:lang w:eastAsia="en-US" w:bidi="en-US"/>
        </w:rPr>
      </w:pPr>
      <w:r w:rsidRPr="00871C9C">
        <w:rPr>
          <w:color w:val="000000" w:themeColor="text1"/>
          <w:lang w:eastAsia="en-US" w:bidi="en-US"/>
        </w:rPr>
        <w:t>Следует отметить, что в Хатлонской области в течени</w:t>
      </w:r>
      <w:r w:rsidR="00113F46" w:rsidRPr="00871C9C">
        <w:rPr>
          <w:color w:val="000000" w:themeColor="text1"/>
          <w:lang w:eastAsia="en-US" w:bidi="en-US"/>
        </w:rPr>
        <w:t>е</w:t>
      </w:r>
      <w:r w:rsidRPr="00871C9C">
        <w:rPr>
          <w:color w:val="000000" w:themeColor="text1"/>
          <w:lang w:eastAsia="en-US" w:bidi="en-US"/>
        </w:rPr>
        <w:t xml:space="preserve"> последних лет увеличилось количество дошкольных </w:t>
      </w:r>
      <w:r w:rsidR="008103E5" w:rsidRPr="00871C9C">
        <w:rPr>
          <w:color w:val="000000" w:themeColor="text1"/>
          <w:lang w:eastAsia="en-US" w:bidi="en-US"/>
        </w:rPr>
        <w:t>учреждений</w:t>
      </w:r>
      <w:r w:rsidR="00997B52" w:rsidRPr="00871C9C">
        <w:rPr>
          <w:color w:val="000000" w:themeColor="text1"/>
          <w:lang w:eastAsia="en-US" w:bidi="en-US"/>
        </w:rPr>
        <w:t>, что позвол</w:t>
      </w:r>
      <w:r w:rsidR="003B2D5C" w:rsidRPr="00871C9C">
        <w:rPr>
          <w:color w:val="000000" w:themeColor="text1"/>
          <w:lang w:eastAsia="en-US" w:bidi="en-US"/>
        </w:rPr>
        <w:t>ило</w:t>
      </w:r>
      <w:r w:rsidR="00997B52" w:rsidRPr="00871C9C">
        <w:rPr>
          <w:color w:val="000000" w:themeColor="text1"/>
          <w:lang w:eastAsia="en-US" w:bidi="en-US"/>
        </w:rPr>
        <w:t xml:space="preserve"> охватить дошкольным образованием большее количество детей</w:t>
      </w:r>
      <w:r w:rsidR="00AA4A56" w:rsidRPr="00871C9C">
        <w:rPr>
          <w:color w:val="000000" w:themeColor="text1"/>
          <w:lang w:eastAsia="en-US" w:bidi="en-US"/>
        </w:rPr>
        <w:t>.</w:t>
      </w:r>
      <w:r w:rsidR="00F44D90" w:rsidRPr="00871C9C">
        <w:rPr>
          <w:color w:val="000000" w:themeColor="text1"/>
          <w:lang w:eastAsia="en-US" w:bidi="en-US"/>
        </w:rPr>
        <w:t xml:space="preserve"> </w:t>
      </w:r>
      <w:r w:rsidR="00AA4A56" w:rsidRPr="00871C9C">
        <w:rPr>
          <w:color w:val="000000" w:themeColor="text1"/>
          <w:lang w:eastAsia="en-US" w:bidi="en-US"/>
        </w:rPr>
        <w:t>В</w:t>
      </w:r>
      <w:r w:rsidRPr="00871C9C">
        <w:rPr>
          <w:color w:val="000000" w:themeColor="text1"/>
          <w:lang w:eastAsia="en-US" w:bidi="en-US"/>
        </w:rPr>
        <w:t xml:space="preserve"> 2014 году количество детей дошкольного возраста</w:t>
      </w:r>
      <w:r w:rsidR="00F343D3" w:rsidRPr="00871C9C">
        <w:rPr>
          <w:color w:val="000000" w:themeColor="text1"/>
          <w:lang w:eastAsia="en-US" w:bidi="en-US"/>
        </w:rPr>
        <w:t>,</w:t>
      </w:r>
      <w:r w:rsidRPr="00871C9C">
        <w:rPr>
          <w:color w:val="000000" w:themeColor="text1"/>
          <w:lang w:eastAsia="en-US" w:bidi="en-US"/>
        </w:rPr>
        <w:t xml:space="preserve"> охваченных</w:t>
      </w:r>
      <w:r w:rsidR="0042685F" w:rsidRPr="00871C9C">
        <w:rPr>
          <w:color w:val="000000" w:themeColor="text1"/>
          <w:lang w:eastAsia="en-US" w:bidi="en-US"/>
        </w:rPr>
        <w:t>,</w:t>
      </w:r>
      <w:r w:rsidRPr="00871C9C">
        <w:rPr>
          <w:color w:val="000000" w:themeColor="text1"/>
          <w:lang w:eastAsia="en-US" w:bidi="en-US"/>
        </w:rPr>
        <w:t xml:space="preserve"> воспитанием по сравнению с 2012 годом увеличилось на 14 процентов.</w:t>
      </w:r>
      <w:r w:rsidR="00F56AFA" w:rsidRPr="00871C9C">
        <w:rPr>
          <w:color w:val="000000" w:themeColor="text1"/>
          <w:lang w:eastAsia="en-US" w:bidi="en-US"/>
        </w:rPr>
        <w:t xml:space="preserve"> </w:t>
      </w:r>
    </w:p>
    <w:p w14:paraId="46A87BF5" w14:textId="77777777" w:rsidR="00094145" w:rsidRPr="00871C9C" w:rsidRDefault="00F343D3" w:rsidP="00F56AFA">
      <w:pPr>
        <w:ind w:firstLine="567"/>
        <w:jc w:val="both"/>
        <w:rPr>
          <w:color w:val="000000" w:themeColor="text1"/>
          <w:lang w:eastAsia="en-US" w:bidi="en-US"/>
        </w:rPr>
      </w:pPr>
      <w:r w:rsidRPr="00871C9C">
        <w:rPr>
          <w:color w:val="000000" w:themeColor="text1"/>
          <w:lang w:eastAsia="en-US" w:bidi="en-US"/>
        </w:rPr>
        <w:t xml:space="preserve">Во всех городах и районах области при поддержке и финансировании </w:t>
      </w:r>
      <w:r w:rsidR="00094145" w:rsidRPr="00871C9C">
        <w:rPr>
          <w:color w:val="000000" w:themeColor="text1"/>
          <w:lang w:eastAsia="en-US" w:bidi="en-US"/>
        </w:rPr>
        <w:t xml:space="preserve">ЮНИСЕФ </w:t>
      </w:r>
      <w:r w:rsidRPr="00871C9C">
        <w:rPr>
          <w:color w:val="000000" w:themeColor="text1"/>
          <w:lang w:eastAsia="en-US" w:bidi="en-US"/>
        </w:rPr>
        <w:t xml:space="preserve">и местных исполнительных органов государственной власти организованы </w:t>
      </w:r>
      <w:r w:rsidR="00094145" w:rsidRPr="00871C9C">
        <w:rPr>
          <w:color w:val="000000" w:themeColor="text1"/>
          <w:lang w:eastAsia="en-US" w:bidi="en-US"/>
        </w:rPr>
        <w:t xml:space="preserve">625 </w:t>
      </w:r>
      <w:r w:rsidRPr="00871C9C">
        <w:rPr>
          <w:color w:val="000000" w:themeColor="text1"/>
          <w:lang w:eastAsia="en-US" w:bidi="en-US"/>
        </w:rPr>
        <w:t>групп обучения при центрах</w:t>
      </w:r>
      <w:r w:rsidR="003B2D5C" w:rsidRPr="00871C9C">
        <w:rPr>
          <w:color w:val="000000" w:themeColor="text1"/>
          <w:lang w:eastAsia="en-US" w:bidi="en-US"/>
        </w:rPr>
        <w:t xml:space="preserve"> раннего образования детей</w:t>
      </w:r>
      <w:r w:rsidRPr="00871C9C">
        <w:rPr>
          <w:color w:val="000000" w:themeColor="text1"/>
          <w:lang w:eastAsia="en-US" w:bidi="en-US"/>
        </w:rPr>
        <w:t>, которые охватывают 1</w:t>
      </w:r>
      <w:r w:rsidR="00094145" w:rsidRPr="00871C9C">
        <w:rPr>
          <w:color w:val="000000" w:themeColor="text1"/>
          <w:lang w:eastAsia="en-US" w:bidi="en-US"/>
        </w:rPr>
        <w:t xml:space="preserve">2436 </w:t>
      </w:r>
      <w:r w:rsidRPr="00871C9C">
        <w:rPr>
          <w:color w:val="000000" w:themeColor="text1"/>
          <w:lang w:eastAsia="en-US" w:bidi="en-US"/>
        </w:rPr>
        <w:t xml:space="preserve">детей. </w:t>
      </w:r>
    </w:p>
    <w:p w14:paraId="48A84430" w14:textId="77777777" w:rsidR="00F17CD2" w:rsidRPr="00871C9C" w:rsidRDefault="00F17CD2" w:rsidP="00F17CD2">
      <w:pPr>
        <w:autoSpaceDE w:val="0"/>
        <w:autoSpaceDN w:val="0"/>
        <w:adjustRightInd w:val="0"/>
        <w:jc w:val="center"/>
        <w:rPr>
          <w:b/>
          <w:color w:val="000000" w:themeColor="text1"/>
          <w:lang w:eastAsia="en-US" w:bidi="en-US"/>
        </w:rPr>
      </w:pPr>
    </w:p>
    <w:p w14:paraId="7A4CCBA3" w14:textId="4088021F" w:rsidR="00094145" w:rsidRPr="00871C9C" w:rsidRDefault="003B2D5C" w:rsidP="00F17CD2">
      <w:pPr>
        <w:autoSpaceDE w:val="0"/>
        <w:autoSpaceDN w:val="0"/>
        <w:adjustRightInd w:val="0"/>
        <w:jc w:val="center"/>
        <w:rPr>
          <w:bCs/>
          <w:i/>
          <w:iCs/>
          <w:color w:val="000000" w:themeColor="text1"/>
          <w:lang w:eastAsia="en-US" w:bidi="en-US"/>
        </w:rPr>
      </w:pPr>
      <w:r w:rsidRPr="00871C9C">
        <w:rPr>
          <w:bCs/>
          <w:i/>
          <w:iCs/>
          <w:color w:val="000000" w:themeColor="text1"/>
          <w:lang w:eastAsia="en-US" w:bidi="en-US"/>
        </w:rPr>
        <w:t xml:space="preserve">Таблица № </w:t>
      </w:r>
      <w:r w:rsidR="00CC03FB" w:rsidRPr="00871C9C">
        <w:rPr>
          <w:bCs/>
          <w:i/>
          <w:iCs/>
          <w:color w:val="000000" w:themeColor="text1"/>
          <w:lang w:eastAsia="en-US" w:bidi="en-US"/>
        </w:rPr>
        <w:t>1</w:t>
      </w:r>
      <w:r w:rsidR="00E2045F">
        <w:rPr>
          <w:bCs/>
          <w:i/>
          <w:iCs/>
          <w:color w:val="000000" w:themeColor="text1"/>
          <w:lang w:eastAsia="en-US" w:bidi="en-US"/>
        </w:rPr>
        <w:t>3</w:t>
      </w:r>
      <w:r w:rsidR="00CC03FB" w:rsidRPr="00871C9C">
        <w:rPr>
          <w:bCs/>
          <w:i/>
          <w:iCs/>
          <w:color w:val="000000" w:themeColor="text1"/>
          <w:lang w:eastAsia="en-US" w:bidi="en-US"/>
        </w:rPr>
        <w:t xml:space="preserve">. </w:t>
      </w:r>
      <w:r w:rsidR="00F343D3" w:rsidRPr="00871C9C">
        <w:rPr>
          <w:bCs/>
          <w:i/>
          <w:iCs/>
          <w:color w:val="000000" w:themeColor="text1"/>
          <w:lang w:eastAsia="en-US" w:bidi="en-US"/>
        </w:rPr>
        <w:t xml:space="preserve">Дошкольные </w:t>
      </w:r>
      <w:r w:rsidRPr="00871C9C">
        <w:rPr>
          <w:bCs/>
          <w:i/>
          <w:iCs/>
          <w:color w:val="000000" w:themeColor="text1"/>
          <w:lang w:eastAsia="en-US" w:bidi="en-US"/>
        </w:rPr>
        <w:t xml:space="preserve">и </w:t>
      </w:r>
      <w:r w:rsidR="00F44D90" w:rsidRPr="00871C9C">
        <w:rPr>
          <w:bCs/>
          <w:i/>
          <w:iCs/>
          <w:color w:val="000000" w:themeColor="text1"/>
          <w:lang w:eastAsia="en-US" w:bidi="en-US"/>
        </w:rPr>
        <w:t>общеобразовательные учреждения</w:t>
      </w:r>
    </w:p>
    <w:p w14:paraId="6F2D2320" w14:textId="77777777" w:rsidR="00F17CD2" w:rsidRPr="00871C9C" w:rsidRDefault="00F17CD2" w:rsidP="00F17CD2">
      <w:pPr>
        <w:autoSpaceDE w:val="0"/>
        <w:autoSpaceDN w:val="0"/>
        <w:adjustRightInd w:val="0"/>
        <w:jc w:val="center"/>
        <w:rPr>
          <w:b/>
          <w:color w:val="000000" w:themeColor="text1"/>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73"/>
        <w:gridCol w:w="1859"/>
        <w:gridCol w:w="1860"/>
        <w:gridCol w:w="1860"/>
      </w:tblGrid>
      <w:tr w:rsidR="00B31CDE" w:rsidRPr="00871C9C" w14:paraId="4AEB673C" w14:textId="77777777" w:rsidTr="00F17CD2">
        <w:tc>
          <w:tcPr>
            <w:tcW w:w="2099" w:type="pct"/>
            <w:shd w:val="clear" w:color="auto" w:fill="auto"/>
            <w:noWrap/>
            <w:vAlign w:val="center"/>
            <w:hideMark/>
          </w:tcPr>
          <w:p w14:paraId="31A966A8" w14:textId="77777777" w:rsidR="00094145" w:rsidRPr="00871C9C" w:rsidRDefault="00094145" w:rsidP="00F17CD2">
            <w:pPr>
              <w:jc w:val="center"/>
              <w:rPr>
                <w:color w:val="000000" w:themeColor="text1"/>
                <w:sz w:val="20"/>
                <w:szCs w:val="20"/>
              </w:rPr>
            </w:pPr>
          </w:p>
        </w:tc>
        <w:tc>
          <w:tcPr>
            <w:tcW w:w="967" w:type="pct"/>
            <w:shd w:val="clear" w:color="auto" w:fill="auto"/>
            <w:noWrap/>
            <w:vAlign w:val="center"/>
            <w:hideMark/>
          </w:tcPr>
          <w:p w14:paraId="4AD40163" w14:textId="77777777" w:rsidR="00094145" w:rsidRPr="00871C9C" w:rsidRDefault="00094145" w:rsidP="00F17CD2">
            <w:pPr>
              <w:jc w:val="center"/>
              <w:rPr>
                <w:color w:val="000000" w:themeColor="text1"/>
                <w:sz w:val="20"/>
                <w:szCs w:val="20"/>
              </w:rPr>
            </w:pPr>
            <w:r w:rsidRPr="00871C9C">
              <w:rPr>
                <w:color w:val="000000" w:themeColor="text1"/>
                <w:sz w:val="20"/>
                <w:szCs w:val="20"/>
              </w:rPr>
              <w:t>2012</w:t>
            </w:r>
            <w:r w:rsidR="00F343D3" w:rsidRPr="00871C9C">
              <w:rPr>
                <w:color w:val="000000" w:themeColor="text1"/>
                <w:sz w:val="20"/>
                <w:szCs w:val="20"/>
              </w:rPr>
              <w:t xml:space="preserve"> год</w:t>
            </w:r>
          </w:p>
        </w:tc>
        <w:tc>
          <w:tcPr>
            <w:tcW w:w="967" w:type="pct"/>
            <w:shd w:val="clear" w:color="auto" w:fill="auto"/>
            <w:noWrap/>
            <w:vAlign w:val="center"/>
            <w:hideMark/>
          </w:tcPr>
          <w:p w14:paraId="4246224F" w14:textId="77777777" w:rsidR="00094145" w:rsidRPr="00871C9C" w:rsidRDefault="00094145" w:rsidP="00F17CD2">
            <w:pPr>
              <w:jc w:val="center"/>
              <w:rPr>
                <w:color w:val="000000" w:themeColor="text1"/>
                <w:sz w:val="20"/>
                <w:szCs w:val="20"/>
              </w:rPr>
            </w:pPr>
            <w:r w:rsidRPr="00871C9C">
              <w:rPr>
                <w:color w:val="000000" w:themeColor="text1"/>
                <w:sz w:val="20"/>
                <w:szCs w:val="20"/>
              </w:rPr>
              <w:t>2013</w:t>
            </w:r>
            <w:r w:rsidR="00F343D3" w:rsidRPr="00871C9C">
              <w:rPr>
                <w:color w:val="000000" w:themeColor="text1"/>
                <w:sz w:val="20"/>
                <w:szCs w:val="20"/>
              </w:rPr>
              <w:t xml:space="preserve"> год</w:t>
            </w:r>
          </w:p>
        </w:tc>
        <w:tc>
          <w:tcPr>
            <w:tcW w:w="967" w:type="pct"/>
            <w:shd w:val="clear" w:color="auto" w:fill="auto"/>
            <w:noWrap/>
            <w:vAlign w:val="center"/>
            <w:hideMark/>
          </w:tcPr>
          <w:p w14:paraId="179F0765" w14:textId="77777777" w:rsidR="00094145" w:rsidRPr="00871C9C" w:rsidRDefault="00094145" w:rsidP="00F17CD2">
            <w:pPr>
              <w:jc w:val="center"/>
              <w:rPr>
                <w:color w:val="000000" w:themeColor="text1"/>
                <w:sz w:val="20"/>
                <w:szCs w:val="20"/>
              </w:rPr>
            </w:pPr>
            <w:r w:rsidRPr="00871C9C">
              <w:rPr>
                <w:color w:val="000000" w:themeColor="text1"/>
                <w:sz w:val="20"/>
                <w:szCs w:val="20"/>
              </w:rPr>
              <w:t>2014</w:t>
            </w:r>
            <w:r w:rsidR="00F343D3" w:rsidRPr="00871C9C">
              <w:rPr>
                <w:color w:val="000000" w:themeColor="text1"/>
                <w:sz w:val="20"/>
                <w:szCs w:val="20"/>
              </w:rPr>
              <w:t xml:space="preserve"> год</w:t>
            </w:r>
          </w:p>
        </w:tc>
      </w:tr>
      <w:tr w:rsidR="00B31CDE" w:rsidRPr="00871C9C" w14:paraId="7335A93B" w14:textId="77777777" w:rsidTr="00F17CD2">
        <w:tc>
          <w:tcPr>
            <w:tcW w:w="2099" w:type="pct"/>
            <w:shd w:val="clear" w:color="auto" w:fill="auto"/>
            <w:noWrap/>
            <w:vAlign w:val="center"/>
            <w:hideMark/>
          </w:tcPr>
          <w:p w14:paraId="43E455D1" w14:textId="77777777" w:rsidR="00094145" w:rsidRPr="00871C9C" w:rsidRDefault="00F343D3" w:rsidP="00F17CD2">
            <w:pPr>
              <w:rPr>
                <w:color w:val="000000" w:themeColor="text1"/>
                <w:sz w:val="20"/>
                <w:szCs w:val="20"/>
              </w:rPr>
            </w:pPr>
            <w:r w:rsidRPr="00871C9C">
              <w:rPr>
                <w:color w:val="000000" w:themeColor="text1"/>
                <w:sz w:val="20"/>
                <w:szCs w:val="20"/>
                <w:lang w:eastAsia="en-US" w:bidi="en-US"/>
              </w:rPr>
              <w:t xml:space="preserve">Дошкольные учреждения </w:t>
            </w:r>
          </w:p>
        </w:tc>
        <w:tc>
          <w:tcPr>
            <w:tcW w:w="967" w:type="pct"/>
            <w:shd w:val="clear" w:color="auto" w:fill="auto"/>
            <w:vAlign w:val="center"/>
            <w:hideMark/>
          </w:tcPr>
          <w:p w14:paraId="29BD17C8" w14:textId="77777777" w:rsidR="00094145" w:rsidRPr="00871C9C" w:rsidRDefault="00094145" w:rsidP="00F17CD2">
            <w:pPr>
              <w:jc w:val="center"/>
              <w:rPr>
                <w:color w:val="000000" w:themeColor="text1"/>
                <w:sz w:val="20"/>
                <w:szCs w:val="20"/>
              </w:rPr>
            </w:pPr>
            <w:r w:rsidRPr="00871C9C">
              <w:rPr>
                <w:color w:val="000000" w:themeColor="text1"/>
                <w:sz w:val="20"/>
                <w:szCs w:val="20"/>
              </w:rPr>
              <w:t>116</w:t>
            </w:r>
          </w:p>
        </w:tc>
        <w:tc>
          <w:tcPr>
            <w:tcW w:w="967" w:type="pct"/>
            <w:shd w:val="clear" w:color="auto" w:fill="auto"/>
            <w:vAlign w:val="center"/>
            <w:hideMark/>
          </w:tcPr>
          <w:p w14:paraId="564619DD" w14:textId="77777777" w:rsidR="00094145" w:rsidRPr="00871C9C" w:rsidRDefault="00094145" w:rsidP="00F17CD2">
            <w:pPr>
              <w:jc w:val="center"/>
              <w:rPr>
                <w:color w:val="000000" w:themeColor="text1"/>
                <w:sz w:val="20"/>
                <w:szCs w:val="20"/>
              </w:rPr>
            </w:pPr>
            <w:r w:rsidRPr="00871C9C">
              <w:rPr>
                <w:color w:val="000000" w:themeColor="text1"/>
                <w:sz w:val="20"/>
                <w:szCs w:val="20"/>
              </w:rPr>
              <w:t>117</w:t>
            </w:r>
          </w:p>
        </w:tc>
        <w:tc>
          <w:tcPr>
            <w:tcW w:w="967" w:type="pct"/>
            <w:shd w:val="clear" w:color="auto" w:fill="auto"/>
            <w:vAlign w:val="center"/>
            <w:hideMark/>
          </w:tcPr>
          <w:p w14:paraId="5A5B14B1" w14:textId="77777777" w:rsidR="00094145" w:rsidRPr="00871C9C" w:rsidRDefault="00094145" w:rsidP="00F17CD2">
            <w:pPr>
              <w:jc w:val="center"/>
              <w:rPr>
                <w:color w:val="000000" w:themeColor="text1"/>
                <w:sz w:val="20"/>
                <w:szCs w:val="20"/>
              </w:rPr>
            </w:pPr>
            <w:r w:rsidRPr="00871C9C">
              <w:rPr>
                <w:color w:val="000000" w:themeColor="text1"/>
                <w:sz w:val="20"/>
                <w:szCs w:val="20"/>
              </w:rPr>
              <w:t>122</w:t>
            </w:r>
          </w:p>
        </w:tc>
      </w:tr>
      <w:tr w:rsidR="00B31CDE" w:rsidRPr="00871C9C" w14:paraId="4F102A44" w14:textId="77777777" w:rsidTr="00F17CD2">
        <w:tc>
          <w:tcPr>
            <w:tcW w:w="2099" w:type="pct"/>
            <w:shd w:val="clear" w:color="auto" w:fill="auto"/>
            <w:noWrap/>
            <w:vAlign w:val="center"/>
            <w:hideMark/>
          </w:tcPr>
          <w:p w14:paraId="6CAA41F4" w14:textId="77777777" w:rsidR="00094145" w:rsidRPr="00871C9C" w:rsidRDefault="00F343D3" w:rsidP="00F17CD2">
            <w:pPr>
              <w:rPr>
                <w:color w:val="000000" w:themeColor="text1"/>
                <w:sz w:val="20"/>
                <w:szCs w:val="20"/>
              </w:rPr>
            </w:pPr>
            <w:r w:rsidRPr="00871C9C">
              <w:rPr>
                <w:color w:val="000000" w:themeColor="text1"/>
                <w:sz w:val="20"/>
                <w:szCs w:val="20"/>
              </w:rPr>
              <w:t>Численность детей (в том числе девочек</w:t>
            </w:r>
            <w:r w:rsidR="00094145" w:rsidRPr="00871C9C">
              <w:rPr>
                <w:color w:val="000000" w:themeColor="text1"/>
                <w:sz w:val="20"/>
                <w:szCs w:val="20"/>
              </w:rPr>
              <w:t>)</w:t>
            </w:r>
          </w:p>
        </w:tc>
        <w:tc>
          <w:tcPr>
            <w:tcW w:w="967" w:type="pct"/>
            <w:shd w:val="clear" w:color="auto" w:fill="auto"/>
            <w:vAlign w:val="center"/>
            <w:hideMark/>
          </w:tcPr>
          <w:p w14:paraId="5AB121DA" w14:textId="77777777" w:rsidR="00094145" w:rsidRPr="00871C9C" w:rsidRDefault="00094145" w:rsidP="00F17CD2">
            <w:pPr>
              <w:jc w:val="center"/>
              <w:rPr>
                <w:color w:val="000000" w:themeColor="text1"/>
                <w:sz w:val="20"/>
                <w:szCs w:val="20"/>
              </w:rPr>
            </w:pPr>
            <w:r w:rsidRPr="00871C9C">
              <w:rPr>
                <w:color w:val="000000" w:themeColor="text1"/>
                <w:sz w:val="20"/>
                <w:szCs w:val="20"/>
              </w:rPr>
              <w:t>12647(5582)</w:t>
            </w:r>
          </w:p>
        </w:tc>
        <w:tc>
          <w:tcPr>
            <w:tcW w:w="967" w:type="pct"/>
            <w:shd w:val="clear" w:color="auto" w:fill="auto"/>
            <w:vAlign w:val="center"/>
            <w:hideMark/>
          </w:tcPr>
          <w:p w14:paraId="586C9DE8" w14:textId="77777777" w:rsidR="00094145" w:rsidRPr="00871C9C" w:rsidRDefault="00094145" w:rsidP="00F17CD2">
            <w:pPr>
              <w:jc w:val="center"/>
              <w:rPr>
                <w:color w:val="000000" w:themeColor="text1"/>
                <w:sz w:val="20"/>
                <w:szCs w:val="20"/>
              </w:rPr>
            </w:pPr>
            <w:r w:rsidRPr="00871C9C">
              <w:rPr>
                <w:color w:val="000000" w:themeColor="text1"/>
                <w:sz w:val="20"/>
                <w:szCs w:val="20"/>
              </w:rPr>
              <w:t>13787(6337)</w:t>
            </w:r>
          </w:p>
        </w:tc>
        <w:tc>
          <w:tcPr>
            <w:tcW w:w="967" w:type="pct"/>
            <w:shd w:val="clear" w:color="auto" w:fill="auto"/>
            <w:vAlign w:val="center"/>
            <w:hideMark/>
          </w:tcPr>
          <w:p w14:paraId="59F2B4D5" w14:textId="77777777" w:rsidR="00094145" w:rsidRPr="00871C9C" w:rsidRDefault="00094145" w:rsidP="00F17CD2">
            <w:pPr>
              <w:jc w:val="center"/>
              <w:rPr>
                <w:color w:val="000000" w:themeColor="text1"/>
                <w:sz w:val="20"/>
                <w:szCs w:val="20"/>
              </w:rPr>
            </w:pPr>
            <w:r w:rsidRPr="00871C9C">
              <w:rPr>
                <w:color w:val="000000" w:themeColor="text1"/>
                <w:sz w:val="20"/>
                <w:szCs w:val="20"/>
              </w:rPr>
              <w:t>14497(6814)</w:t>
            </w:r>
          </w:p>
        </w:tc>
      </w:tr>
      <w:tr w:rsidR="00B31CDE" w:rsidRPr="00871C9C" w14:paraId="1F3EE68A" w14:textId="77777777" w:rsidTr="00F17CD2">
        <w:tc>
          <w:tcPr>
            <w:tcW w:w="2099" w:type="pct"/>
            <w:shd w:val="clear" w:color="auto" w:fill="auto"/>
            <w:noWrap/>
            <w:vAlign w:val="center"/>
            <w:hideMark/>
          </w:tcPr>
          <w:p w14:paraId="3A325935" w14:textId="77777777" w:rsidR="00094145" w:rsidRPr="00871C9C" w:rsidRDefault="00F343D3" w:rsidP="00F17CD2">
            <w:pPr>
              <w:rPr>
                <w:color w:val="000000" w:themeColor="text1"/>
                <w:sz w:val="20"/>
                <w:szCs w:val="20"/>
              </w:rPr>
            </w:pPr>
            <w:r w:rsidRPr="00871C9C">
              <w:rPr>
                <w:color w:val="000000" w:themeColor="text1"/>
                <w:sz w:val="20"/>
                <w:szCs w:val="20"/>
              </w:rPr>
              <w:t xml:space="preserve">Численность работников </w:t>
            </w:r>
            <w:r w:rsidR="00094145" w:rsidRPr="00871C9C">
              <w:rPr>
                <w:color w:val="000000" w:themeColor="text1"/>
                <w:sz w:val="20"/>
                <w:szCs w:val="20"/>
              </w:rPr>
              <w:t>(</w:t>
            </w:r>
            <w:r w:rsidRPr="00871C9C">
              <w:rPr>
                <w:color w:val="000000" w:themeColor="text1"/>
                <w:sz w:val="20"/>
                <w:szCs w:val="20"/>
              </w:rPr>
              <w:t>в том числе женщин)</w:t>
            </w:r>
          </w:p>
        </w:tc>
        <w:tc>
          <w:tcPr>
            <w:tcW w:w="967" w:type="pct"/>
            <w:shd w:val="clear" w:color="auto" w:fill="auto"/>
            <w:vAlign w:val="center"/>
            <w:hideMark/>
          </w:tcPr>
          <w:p w14:paraId="38950C50" w14:textId="77777777" w:rsidR="00094145" w:rsidRPr="00871C9C" w:rsidRDefault="00094145" w:rsidP="00F17CD2">
            <w:pPr>
              <w:jc w:val="center"/>
              <w:rPr>
                <w:color w:val="000000" w:themeColor="text1"/>
                <w:sz w:val="20"/>
                <w:szCs w:val="20"/>
              </w:rPr>
            </w:pPr>
            <w:r w:rsidRPr="00871C9C">
              <w:rPr>
                <w:color w:val="000000" w:themeColor="text1"/>
                <w:sz w:val="20"/>
                <w:szCs w:val="20"/>
              </w:rPr>
              <w:t>1038(973)</w:t>
            </w:r>
          </w:p>
        </w:tc>
        <w:tc>
          <w:tcPr>
            <w:tcW w:w="967" w:type="pct"/>
            <w:shd w:val="clear" w:color="auto" w:fill="auto"/>
            <w:vAlign w:val="center"/>
            <w:hideMark/>
          </w:tcPr>
          <w:p w14:paraId="49062C88" w14:textId="77777777" w:rsidR="00094145" w:rsidRPr="00871C9C" w:rsidRDefault="00094145" w:rsidP="00F17CD2">
            <w:pPr>
              <w:jc w:val="center"/>
              <w:rPr>
                <w:color w:val="000000" w:themeColor="text1"/>
                <w:sz w:val="20"/>
                <w:szCs w:val="20"/>
              </w:rPr>
            </w:pPr>
            <w:r w:rsidRPr="00871C9C">
              <w:rPr>
                <w:color w:val="000000" w:themeColor="text1"/>
                <w:sz w:val="20"/>
                <w:szCs w:val="20"/>
              </w:rPr>
              <w:t>1056(993)</w:t>
            </w:r>
          </w:p>
        </w:tc>
        <w:tc>
          <w:tcPr>
            <w:tcW w:w="967" w:type="pct"/>
            <w:shd w:val="clear" w:color="auto" w:fill="auto"/>
            <w:vAlign w:val="center"/>
            <w:hideMark/>
          </w:tcPr>
          <w:p w14:paraId="0CE74496" w14:textId="77777777" w:rsidR="00094145" w:rsidRPr="00871C9C" w:rsidRDefault="00094145" w:rsidP="00F17CD2">
            <w:pPr>
              <w:jc w:val="center"/>
              <w:rPr>
                <w:color w:val="000000" w:themeColor="text1"/>
                <w:sz w:val="20"/>
                <w:szCs w:val="20"/>
              </w:rPr>
            </w:pPr>
            <w:r w:rsidRPr="00871C9C">
              <w:rPr>
                <w:color w:val="000000" w:themeColor="text1"/>
                <w:sz w:val="20"/>
                <w:szCs w:val="20"/>
              </w:rPr>
              <w:t>1078(1013)</w:t>
            </w:r>
          </w:p>
        </w:tc>
      </w:tr>
      <w:tr w:rsidR="00B31CDE" w:rsidRPr="00871C9C" w14:paraId="47734FE5" w14:textId="77777777" w:rsidTr="00F17CD2">
        <w:tc>
          <w:tcPr>
            <w:tcW w:w="2099" w:type="pct"/>
            <w:shd w:val="clear" w:color="auto" w:fill="auto"/>
            <w:noWrap/>
            <w:vAlign w:val="center"/>
            <w:hideMark/>
          </w:tcPr>
          <w:p w14:paraId="4B1F10E0" w14:textId="77777777" w:rsidR="00094145" w:rsidRPr="00871C9C" w:rsidRDefault="00F343D3" w:rsidP="00F17CD2">
            <w:pPr>
              <w:rPr>
                <w:color w:val="000000" w:themeColor="text1"/>
                <w:sz w:val="20"/>
                <w:szCs w:val="20"/>
              </w:rPr>
            </w:pPr>
            <w:r w:rsidRPr="00871C9C">
              <w:rPr>
                <w:color w:val="000000" w:themeColor="text1"/>
                <w:sz w:val="20"/>
                <w:szCs w:val="20"/>
              </w:rPr>
              <w:t xml:space="preserve">Общеобразовательные учреждения </w:t>
            </w:r>
          </w:p>
        </w:tc>
        <w:tc>
          <w:tcPr>
            <w:tcW w:w="967" w:type="pct"/>
            <w:shd w:val="clear" w:color="auto" w:fill="auto"/>
            <w:vAlign w:val="center"/>
            <w:hideMark/>
          </w:tcPr>
          <w:p w14:paraId="01D74BED" w14:textId="77777777" w:rsidR="00094145" w:rsidRPr="00871C9C" w:rsidRDefault="00094145" w:rsidP="00F17CD2">
            <w:pPr>
              <w:jc w:val="center"/>
              <w:rPr>
                <w:color w:val="000000" w:themeColor="text1"/>
                <w:sz w:val="20"/>
                <w:szCs w:val="20"/>
              </w:rPr>
            </w:pPr>
            <w:r w:rsidRPr="00871C9C">
              <w:rPr>
                <w:color w:val="000000" w:themeColor="text1"/>
                <w:sz w:val="20"/>
                <w:szCs w:val="20"/>
              </w:rPr>
              <w:t>1300</w:t>
            </w:r>
          </w:p>
        </w:tc>
        <w:tc>
          <w:tcPr>
            <w:tcW w:w="967" w:type="pct"/>
            <w:shd w:val="clear" w:color="auto" w:fill="auto"/>
            <w:vAlign w:val="center"/>
            <w:hideMark/>
          </w:tcPr>
          <w:p w14:paraId="3B8881D0" w14:textId="77777777" w:rsidR="00094145" w:rsidRPr="00871C9C" w:rsidRDefault="00094145" w:rsidP="00F17CD2">
            <w:pPr>
              <w:jc w:val="center"/>
              <w:rPr>
                <w:color w:val="000000" w:themeColor="text1"/>
                <w:sz w:val="20"/>
                <w:szCs w:val="20"/>
              </w:rPr>
            </w:pPr>
            <w:r w:rsidRPr="00871C9C">
              <w:rPr>
                <w:color w:val="000000" w:themeColor="text1"/>
                <w:sz w:val="20"/>
                <w:szCs w:val="20"/>
              </w:rPr>
              <w:t>1306</w:t>
            </w:r>
          </w:p>
        </w:tc>
        <w:tc>
          <w:tcPr>
            <w:tcW w:w="967" w:type="pct"/>
            <w:shd w:val="clear" w:color="auto" w:fill="auto"/>
            <w:vAlign w:val="center"/>
            <w:hideMark/>
          </w:tcPr>
          <w:p w14:paraId="7EE8E3AD" w14:textId="77777777" w:rsidR="00094145" w:rsidRPr="00871C9C" w:rsidRDefault="00094145" w:rsidP="00F17CD2">
            <w:pPr>
              <w:jc w:val="center"/>
              <w:rPr>
                <w:color w:val="000000" w:themeColor="text1"/>
                <w:sz w:val="20"/>
                <w:szCs w:val="20"/>
              </w:rPr>
            </w:pPr>
            <w:r w:rsidRPr="00871C9C">
              <w:rPr>
                <w:color w:val="000000" w:themeColor="text1"/>
                <w:sz w:val="20"/>
                <w:szCs w:val="20"/>
              </w:rPr>
              <w:t>1322</w:t>
            </w:r>
          </w:p>
        </w:tc>
      </w:tr>
      <w:tr w:rsidR="00B31CDE" w:rsidRPr="00871C9C" w14:paraId="084C81F3" w14:textId="77777777" w:rsidTr="00F17CD2">
        <w:tc>
          <w:tcPr>
            <w:tcW w:w="2099" w:type="pct"/>
            <w:shd w:val="clear" w:color="auto" w:fill="auto"/>
            <w:noWrap/>
            <w:vAlign w:val="center"/>
            <w:hideMark/>
          </w:tcPr>
          <w:p w14:paraId="2DCCDB56" w14:textId="77777777" w:rsidR="00094145" w:rsidRPr="00871C9C" w:rsidRDefault="00F343D3" w:rsidP="00F17CD2">
            <w:pPr>
              <w:rPr>
                <w:color w:val="000000" w:themeColor="text1"/>
                <w:sz w:val="20"/>
                <w:szCs w:val="20"/>
              </w:rPr>
            </w:pPr>
            <w:r w:rsidRPr="00871C9C">
              <w:rPr>
                <w:color w:val="000000" w:themeColor="text1"/>
                <w:sz w:val="20"/>
                <w:szCs w:val="20"/>
              </w:rPr>
              <w:t xml:space="preserve">Численность учеников </w:t>
            </w:r>
            <w:r w:rsidR="00094145" w:rsidRPr="00871C9C">
              <w:rPr>
                <w:color w:val="000000" w:themeColor="text1"/>
                <w:sz w:val="20"/>
                <w:szCs w:val="20"/>
              </w:rPr>
              <w:t>(</w:t>
            </w:r>
            <w:r w:rsidRPr="00871C9C">
              <w:rPr>
                <w:color w:val="000000" w:themeColor="text1"/>
                <w:sz w:val="20"/>
                <w:szCs w:val="20"/>
              </w:rPr>
              <w:t xml:space="preserve">в том </w:t>
            </w:r>
            <w:r w:rsidR="00011D6B" w:rsidRPr="00871C9C">
              <w:rPr>
                <w:color w:val="000000" w:themeColor="text1"/>
                <w:sz w:val="20"/>
                <w:szCs w:val="20"/>
              </w:rPr>
              <w:t>числе</w:t>
            </w:r>
            <w:r w:rsidRPr="00871C9C">
              <w:rPr>
                <w:color w:val="000000" w:themeColor="text1"/>
                <w:sz w:val="20"/>
                <w:szCs w:val="20"/>
              </w:rPr>
              <w:t xml:space="preserve"> девочек</w:t>
            </w:r>
            <w:r w:rsidR="00094145" w:rsidRPr="00871C9C">
              <w:rPr>
                <w:color w:val="000000" w:themeColor="text1"/>
                <w:sz w:val="20"/>
                <w:szCs w:val="20"/>
              </w:rPr>
              <w:t>)</w:t>
            </w:r>
          </w:p>
        </w:tc>
        <w:tc>
          <w:tcPr>
            <w:tcW w:w="967" w:type="pct"/>
            <w:shd w:val="clear" w:color="auto" w:fill="auto"/>
            <w:vAlign w:val="center"/>
            <w:hideMark/>
          </w:tcPr>
          <w:p w14:paraId="27072F3C" w14:textId="77777777" w:rsidR="00094145" w:rsidRPr="00871C9C" w:rsidRDefault="00094145" w:rsidP="00F17CD2">
            <w:pPr>
              <w:jc w:val="center"/>
              <w:rPr>
                <w:color w:val="000000" w:themeColor="text1"/>
                <w:sz w:val="20"/>
                <w:szCs w:val="20"/>
              </w:rPr>
            </w:pPr>
            <w:r w:rsidRPr="00871C9C">
              <w:rPr>
                <w:color w:val="000000" w:themeColor="text1"/>
                <w:sz w:val="20"/>
                <w:szCs w:val="20"/>
              </w:rPr>
              <w:t>648582(306207)</w:t>
            </w:r>
          </w:p>
        </w:tc>
        <w:tc>
          <w:tcPr>
            <w:tcW w:w="967" w:type="pct"/>
            <w:shd w:val="clear" w:color="auto" w:fill="auto"/>
            <w:vAlign w:val="center"/>
            <w:hideMark/>
          </w:tcPr>
          <w:p w14:paraId="59ABE517" w14:textId="77777777" w:rsidR="00094145" w:rsidRPr="00871C9C" w:rsidRDefault="00094145" w:rsidP="00F17CD2">
            <w:pPr>
              <w:jc w:val="center"/>
              <w:rPr>
                <w:color w:val="000000" w:themeColor="text1"/>
                <w:sz w:val="20"/>
                <w:szCs w:val="20"/>
              </w:rPr>
            </w:pPr>
            <w:r w:rsidRPr="00871C9C">
              <w:rPr>
                <w:color w:val="000000" w:themeColor="text1"/>
                <w:sz w:val="20"/>
                <w:szCs w:val="20"/>
              </w:rPr>
              <w:t>647874(307271)</w:t>
            </w:r>
          </w:p>
        </w:tc>
        <w:tc>
          <w:tcPr>
            <w:tcW w:w="967" w:type="pct"/>
            <w:shd w:val="clear" w:color="auto" w:fill="auto"/>
            <w:vAlign w:val="center"/>
            <w:hideMark/>
          </w:tcPr>
          <w:p w14:paraId="32808A75" w14:textId="77777777" w:rsidR="00094145" w:rsidRPr="00871C9C" w:rsidRDefault="00094145" w:rsidP="00F17CD2">
            <w:pPr>
              <w:jc w:val="center"/>
              <w:rPr>
                <w:color w:val="000000" w:themeColor="text1"/>
                <w:sz w:val="20"/>
                <w:szCs w:val="20"/>
              </w:rPr>
            </w:pPr>
            <w:r w:rsidRPr="00871C9C">
              <w:rPr>
                <w:color w:val="000000" w:themeColor="text1"/>
                <w:sz w:val="20"/>
                <w:szCs w:val="20"/>
              </w:rPr>
              <w:t>654367(311696)</w:t>
            </w:r>
          </w:p>
        </w:tc>
      </w:tr>
      <w:tr w:rsidR="00B31CDE" w:rsidRPr="00871C9C" w14:paraId="6AB1275B" w14:textId="77777777" w:rsidTr="00F17CD2">
        <w:tc>
          <w:tcPr>
            <w:tcW w:w="2099" w:type="pct"/>
            <w:shd w:val="clear" w:color="auto" w:fill="auto"/>
            <w:noWrap/>
            <w:vAlign w:val="center"/>
            <w:hideMark/>
          </w:tcPr>
          <w:p w14:paraId="7A21F9C7" w14:textId="77777777" w:rsidR="00094145" w:rsidRPr="00871C9C" w:rsidRDefault="00F343D3" w:rsidP="00F17CD2">
            <w:pPr>
              <w:rPr>
                <w:color w:val="000000" w:themeColor="text1"/>
                <w:sz w:val="20"/>
                <w:szCs w:val="20"/>
              </w:rPr>
            </w:pPr>
            <w:r w:rsidRPr="00871C9C">
              <w:rPr>
                <w:color w:val="000000" w:themeColor="text1"/>
                <w:sz w:val="20"/>
                <w:szCs w:val="20"/>
              </w:rPr>
              <w:t xml:space="preserve">Численность учителей </w:t>
            </w:r>
            <w:r w:rsidR="00094145" w:rsidRPr="00871C9C">
              <w:rPr>
                <w:color w:val="000000" w:themeColor="text1"/>
                <w:sz w:val="20"/>
                <w:szCs w:val="20"/>
              </w:rPr>
              <w:t>(</w:t>
            </w:r>
            <w:r w:rsidRPr="00871C9C">
              <w:rPr>
                <w:color w:val="000000" w:themeColor="text1"/>
                <w:sz w:val="20"/>
                <w:szCs w:val="20"/>
              </w:rPr>
              <w:t>в том числе женщин</w:t>
            </w:r>
            <w:r w:rsidR="00094145" w:rsidRPr="00871C9C">
              <w:rPr>
                <w:color w:val="000000" w:themeColor="text1"/>
                <w:sz w:val="20"/>
                <w:szCs w:val="20"/>
              </w:rPr>
              <w:t>)</w:t>
            </w:r>
          </w:p>
        </w:tc>
        <w:tc>
          <w:tcPr>
            <w:tcW w:w="967" w:type="pct"/>
            <w:shd w:val="clear" w:color="auto" w:fill="auto"/>
            <w:vAlign w:val="center"/>
            <w:hideMark/>
          </w:tcPr>
          <w:p w14:paraId="04783178" w14:textId="77777777" w:rsidR="00094145" w:rsidRPr="00871C9C" w:rsidRDefault="00094145" w:rsidP="00F17CD2">
            <w:pPr>
              <w:jc w:val="center"/>
              <w:rPr>
                <w:color w:val="000000" w:themeColor="text1"/>
                <w:sz w:val="20"/>
                <w:szCs w:val="20"/>
              </w:rPr>
            </w:pPr>
            <w:r w:rsidRPr="00871C9C">
              <w:rPr>
                <w:color w:val="000000" w:themeColor="text1"/>
                <w:sz w:val="20"/>
                <w:szCs w:val="20"/>
              </w:rPr>
              <w:t>32642(15802)</w:t>
            </w:r>
          </w:p>
        </w:tc>
        <w:tc>
          <w:tcPr>
            <w:tcW w:w="967" w:type="pct"/>
            <w:shd w:val="clear" w:color="auto" w:fill="auto"/>
            <w:vAlign w:val="center"/>
            <w:hideMark/>
          </w:tcPr>
          <w:p w14:paraId="120E8AE9" w14:textId="77777777" w:rsidR="00094145" w:rsidRPr="00871C9C" w:rsidRDefault="00094145" w:rsidP="00F17CD2">
            <w:pPr>
              <w:jc w:val="center"/>
              <w:rPr>
                <w:color w:val="000000" w:themeColor="text1"/>
                <w:sz w:val="20"/>
                <w:szCs w:val="20"/>
              </w:rPr>
            </w:pPr>
            <w:r w:rsidRPr="00871C9C">
              <w:rPr>
                <w:color w:val="000000" w:themeColor="text1"/>
                <w:sz w:val="20"/>
                <w:szCs w:val="20"/>
              </w:rPr>
              <w:t>33801(16232)</w:t>
            </w:r>
          </w:p>
        </w:tc>
        <w:tc>
          <w:tcPr>
            <w:tcW w:w="967" w:type="pct"/>
            <w:shd w:val="clear" w:color="auto" w:fill="auto"/>
            <w:vAlign w:val="center"/>
            <w:hideMark/>
          </w:tcPr>
          <w:p w14:paraId="52F3B69B" w14:textId="77777777" w:rsidR="00094145" w:rsidRPr="00871C9C" w:rsidRDefault="00094145" w:rsidP="00F17CD2">
            <w:pPr>
              <w:jc w:val="center"/>
              <w:rPr>
                <w:color w:val="000000" w:themeColor="text1"/>
                <w:sz w:val="20"/>
                <w:szCs w:val="20"/>
              </w:rPr>
            </w:pPr>
            <w:r w:rsidRPr="00871C9C">
              <w:rPr>
                <w:color w:val="000000" w:themeColor="text1"/>
                <w:sz w:val="20"/>
                <w:szCs w:val="20"/>
              </w:rPr>
              <w:t>35442(17069)</w:t>
            </w:r>
          </w:p>
        </w:tc>
      </w:tr>
    </w:tbl>
    <w:p w14:paraId="293FC01A" w14:textId="77777777" w:rsidR="00E547D7" w:rsidRPr="00871C9C" w:rsidRDefault="00E547D7" w:rsidP="00F56AFA">
      <w:pPr>
        <w:ind w:firstLine="567"/>
        <w:jc w:val="both"/>
        <w:rPr>
          <w:color w:val="000000" w:themeColor="text1"/>
        </w:rPr>
      </w:pPr>
    </w:p>
    <w:p w14:paraId="0DB96A75" w14:textId="429BECA1" w:rsidR="00094145" w:rsidRPr="00871C9C" w:rsidRDefault="00870E64" w:rsidP="00F56AFA">
      <w:pPr>
        <w:ind w:firstLine="567"/>
        <w:jc w:val="both"/>
        <w:rPr>
          <w:b/>
          <w:bCs/>
          <w:i/>
          <w:iCs/>
          <w:color w:val="000000" w:themeColor="text1"/>
          <w:spacing w:val="-4"/>
        </w:rPr>
      </w:pPr>
      <w:r w:rsidRPr="00871C9C">
        <w:rPr>
          <w:color w:val="000000" w:themeColor="text1"/>
          <w:spacing w:val="-4"/>
        </w:rPr>
        <w:t xml:space="preserve">В области </w:t>
      </w:r>
      <w:r w:rsidR="007A5DA9" w:rsidRPr="00871C9C">
        <w:rPr>
          <w:color w:val="000000" w:themeColor="text1"/>
          <w:spacing w:val="-4"/>
        </w:rPr>
        <w:t xml:space="preserve">функционируют </w:t>
      </w:r>
      <w:r w:rsidR="00094145" w:rsidRPr="00871C9C">
        <w:rPr>
          <w:color w:val="000000" w:themeColor="text1"/>
          <w:spacing w:val="-4"/>
        </w:rPr>
        <w:t xml:space="preserve">3 </w:t>
      </w:r>
      <w:r w:rsidR="007A5DA9" w:rsidRPr="00871C9C">
        <w:rPr>
          <w:color w:val="000000" w:themeColor="text1"/>
          <w:spacing w:val="-4"/>
        </w:rPr>
        <w:t>ВУЗа</w:t>
      </w:r>
      <w:r w:rsidR="00094145" w:rsidRPr="00871C9C">
        <w:rPr>
          <w:color w:val="000000" w:themeColor="text1"/>
          <w:spacing w:val="-4"/>
        </w:rPr>
        <w:t>, 2 филиал</w:t>
      </w:r>
      <w:r w:rsidRPr="00871C9C">
        <w:rPr>
          <w:color w:val="000000" w:themeColor="text1"/>
          <w:spacing w:val="-4"/>
        </w:rPr>
        <w:t xml:space="preserve">а </w:t>
      </w:r>
      <w:r w:rsidR="007A5DA9" w:rsidRPr="00871C9C">
        <w:rPr>
          <w:color w:val="000000" w:themeColor="text1"/>
          <w:spacing w:val="-4"/>
        </w:rPr>
        <w:t>ВУЗов</w:t>
      </w:r>
      <w:r w:rsidRPr="00871C9C">
        <w:rPr>
          <w:color w:val="000000" w:themeColor="text1"/>
          <w:spacing w:val="-4"/>
        </w:rPr>
        <w:t xml:space="preserve">, </w:t>
      </w:r>
      <w:r w:rsidR="00094145" w:rsidRPr="00871C9C">
        <w:rPr>
          <w:color w:val="000000" w:themeColor="text1"/>
          <w:spacing w:val="-4"/>
        </w:rPr>
        <w:t xml:space="preserve">13 </w:t>
      </w:r>
      <w:r w:rsidRPr="00871C9C">
        <w:rPr>
          <w:color w:val="000000" w:themeColor="text1"/>
          <w:spacing w:val="-4"/>
        </w:rPr>
        <w:t>школ</w:t>
      </w:r>
      <w:r w:rsidR="008103E5" w:rsidRPr="00871C9C">
        <w:rPr>
          <w:color w:val="000000" w:themeColor="text1"/>
          <w:spacing w:val="-4"/>
        </w:rPr>
        <w:t xml:space="preserve"> среднего специального образования</w:t>
      </w:r>
      <w:r w:rsidR="00094145" w:rsidRPr="00871C9C">
        <w:rPr>
          <w:color w:val="000000" w:themeColor="text1"/>
          <w:spacing w:val="-4"/>
        </w:rPr>
        <w:t xml:space="preserve">, 18 </w:t>
      </w:r>
      <w:r w:rsidRPr="00871C9C">
        <w:rPr>
          <w:color w:val="000000" w:themeColor="text1"/>
          <w:spacing w:val="-4"/>
        </w:rPr>
        <w:t>профессионально-технических училищ</w:t>
      </w:r>
      <w:r w:rsidR="00094145" w:rsidRPr="00871C9C">
        <w:rPr>
          <w:color w:val="000000" w:themeColor="text1"/>
          <w:spacing w:val="-4"/>
        </w:rPr>
        <w:t xml:space="preserve">, </w:t>
      </w:r>
      <w:r w:rsidRPr="00871C9C">
        <w:rPr>
          <w:color w:val="000000" w:themeColor="text1"/>
          <w:spacing w:val="-4"/>
        </w:rPr>
        <w:t xml:space="preserve">в том числе </w:t>
      </w:r>
      <w:r w:rsidR="00094145" w:rsidRPr="00871C9C">
        <w:rPr>
          <w:color w:val="000000" w:themeColor="text1"/>
          <w:spacing w:val="-4"/>
        </w:rPr>
        <w:t>2 ли</w:t>
      </w:r>
      <w:r w:rsidRPr="00871C9C">
        <w:rPr>
          <w:color w:val="000000" w:themeColor="text1"/>
          <w:spacing w:val="-4"/>
        </w:rPr>
        <w:t>цея</w:t>
      </w:r>
      <w:r w:rsidR="00094145" w:rsidRPr="00871C9C">
        <w:rPr>
          <w:color w:val="000000" w:themeColor="text1"/>
          <w:spacing w:val="-4"/>
        </w:rPr>
        <w:t xml:space="preserve">: 1 </w:t>
      </w:r>
      <w:r w:rsidRPr="00871C9C">
        <w:rPr>
          <w:color w:val="000000" w:themeColor="text1"/>
          <w:spacing w:val="-4"/>
        </w:rPr>
        <w:t xml:space="preserve">профессиональный </w:t>
      </w:r>
      <w:r w:rsidR="00094145" w:rsidRPr="00871C9C">
        <w:rPr>
          <w:color w:val="000000" w:themeColor="text1"/>
          <w:spacing w:val="-4"/>
        </w:rPr>
        <w:t>ли</w:t>
      </w:r>
      <w:r w:rsidRPr="00871C9C">
        <w:rPr>
          <w:color w:val="000000" w:themeColor="text1"/>
          <w:spacing w:val="-4"/>
        </w:rPr>
        <w:t xml:space="preserve">цей отрасли сельского </w:t>
      </w:r>
      <w:r w:rsidR="008103E5" w:rsidRPr="00871C9C">
        <w:rPr>
          <w:color w:val="000000" w:themeColor="text1"/>
          <w:spacing w:val="-4"/>
        </w:rPr>
        <w:t>хозяйств</w:t>
      </w:r>
      <w:r w:rsidR="00E24052">
        <w:rPr>
          <w:color w:val="000000" w:themeColor="text1"/>
          <w:spacing w:val="-4"/>
        </w:rPr>
        <w:t>а</w:t>
      </w:r>
      <w:r w:rsidRPr="00871C9C">
        <w:rPr>
          <w:color w:val="000000" w:themeColor="text1"/>
          <w:spacing w:val="-4"/>
        </w:rPr>
        <w:t xml:space="preserve"> и </w:t>
      </w:r>
      <w:r w:rsidR="00094145" w:rsidRPr="00871C9C">
        <w:rPr>
          <w:color w:val="000000" w:themeColor="text1"/>
          <w:spacing w:val="-4"/>
        </w:rPr>
        <w:t xml:space="preserve">1 </w:t>
      </w:r>
      <w:r w:rsidRPr="00871C9C">
        <w:rPr>
          <w:color w:val="000000" w:themeColor="text1"/>
          <w:spacing w:val="-4"/>
        </w:rPr>
        <w:t xml:space="preserve">профессиональный </w:t>
      </w:r>
      <w:r w:rsidR="00094145" w:rsidRPr="00871C9C">
        <w:rPr>
          <w:color w:val="000000" w:themeColor="text1"/>
          <w:spacing w:val="-4"/>
        </w:rPr>
        <w:t>ли</w:t>
      </w:r>
      <w:r w:rsidRPr="00871C9C">
        <w:rPr>
          <w:color w:val="000000" w:themeColor="text1"/>
          <w:spacing w:val="-4"/>
        </w:rPr>
        <w:t>цей химической промышленности</w:t>
      </w:r>
      <w:r w:rsidR="00094145" w:rsidRPr="00871C9C">
        <w:rPr>
          <w:color w:val="000000" w:themeColor="text1"/>
          <w:spacing w:val="-4"/>
        </w:rPr>
        <w:t>,</w:t>
      </w:r>
      <w:r w:rsidRPr="00871C9C">
        <w:rPr>
          <w:color w:val="000000" w:themeColor="text1"/>
          <w:spacing w:val="-4"/>
        </w:rPr>
        <w:t xml:space="preserve"> в которых обучаются профессиям по 41 квалификациям </w:t>
      </w:r>
      <w:r w:rsidR="00094145" w:rsidRPr="00871C9C">
        <w:rPr>
          <w:color w:val="000000" w:themeColor="text1"/>
          <w:spacing w:val="-4"/>
        </w:rPr>
        <w:t xml:space="preserve">5938 </w:t>
      </w:r>
      <w:r w:rsidRPr="00871C9C">
        <w:rPr>
          <w:color w:val="000000" w:themeColor="text1"/>
          <w:spacing w:val="-4"/>
        </w:rPr>
        <w:t>парней и девушек.</w:t>
      </w:r>
      <w:r w:rsidR="00F56AFA" w:rsidRPr="00871C9C">
        <w:rPr>
          <w:color w:val="000000" w:themeColor="text1"/>
          <w:spacing w:val="-4"/>
        </w:rPr>
        <w:t xml:space="preserve"> </w:t>
      </w:r>
    </w:p>
    <w:p w14:paraId="1D35C925" w14:textId="3CC6470A" w:rsidR="00094145" w:rsidRPr="00871C9C" w:rsidRDefault="00870E64" w:rsidP="00F56AFA">
      <w:pPr>
        <w:ind w:firstLine="567"/>
        <w:jc w:val="both"/>
        <w:rPr>
          <w:color w:val="000000" w:themeColor="text1"/>
          <w:spacing w:val="-4"/>
        </w:rPr>
      </w:pPr>
      <w:r w:rsidRPr="00871C9C">
        <w:rPr>
          <w:color w:val="000000" w:themeColor="text1"/>
          <w:spacing w:val="-4"/>
        </w:rPr>
        <w:t xml:space="preserve">В учреждениях высшего и среднего профессионального образования области работают </w:t>
      </w:r>
      <w:r w:rsidR="00094145" w:rsidRPr="00871C9C">
        <w:rPr>
          <w:color w:val="000000" w:themeColor="text1"/>
          <w:spacing w:val="-4"/>
        </w:rPr>
        <w:t xml:space="preserve">1849 </w:t>
      </w:r>
      <w:r w:rsidRPr="00871C9C">
        <w:rPr>
          <w:color w:val="000000" w:themeColor="text1"/>
          <w:spacing w:val="-4"/>
        </w:rPr>
        <w:t>человек учёных и преподавателей</w:t>
      </w:r>
      <w:r w:rsidR="00B4301B" w:rsidRPr="00871C9C">
        <w:rPr>
          <w:color w:val="000000" w:themeColor="text1"/>
          <w:spacing w:val="-4"/>
        </w:rPr>
        <w:t xml:space="preserve">, среди которых есть более </w:t>
      </w:r>
      <w:r w:rsidR="00094145" w:rsidRPr="00871C9C">
        <w:rPr>
          <w:color w:val="000000" w:themeColor="text1"/>
          <w:spacing w:val="-4"/>
        </w:rPr>
        <w:t xml:space="preserve">30 </w:t>
      </w:r>
      <w:r w:rsidR="00F44D90" w:rsidRPr="00871C9C">
        <w:rPr>
          <w:color w:val="000000" w:themeColor="text1"/>
          <w:spacing w:val="-4"/>
        </w:rPr>
        <w:t>человек</w:t>
      </w:r>
      <w:r w:rsidR="00094145" w:rsidRPr="00871C9C">
        <w:rPr>
          <w:color w:val="000000" w:themeColor="text1"/>
          <w:spacing w:val="-4"/>
        </w:rPr>
        <w:t xml:space="preserve"> профессор</w:t>
      </w:r>
      <w:r w:rsidR="00B4301B" w:rsidRPr="00871C9C">
        <w:rPr>
          <w:color w:val="000000" w:themeColor="text1"/>
          <w:spacing w:val="-4"/>
        </w:rPr>
        <w:t>ов и докторов наук, 1</w:t>
      </w:r>
      <w:r w:rsidR="00094145" w:rsidRPr="00871C9C">
        <w:rPr>
          <w:color w:val="000000" w:themeColor="text1"/>
          <w:spacing w:val="-4"/>
        </w:rPr>
        <w:t xml:space="preserve">11 </w:t>
      </w:r>
      <w:r w:rsidR="00B4301B" w:rsidRPr="00871C9C">
        <w:rPr>
          <w:color w:val="000000" w:themeColor="text1"/>
          <w:spacing w:val="-4"/>
        </w:rPr>
        <w:t xml:space="preserve">человек кандидатов наук и доцентов и свыше чем </w:t>
      </w:r>
      <w:r w:rsidR="00094145" w:rsidRPr="00871C9C">
        <w:rPr>
          <w:color w:val="000000" w:themeColor="text1"/>
          <w:spacing w:val="-4"/>
        </w:rPr>
        <w:t xml:space="preserve">70 </w:t>
      </w:r>
      <w:r w:rsidR="00B4301B" w:rsidRPr="00871C9C">
        <w:rPr>
          <w:color w:val="000000" w:themeColor="text1"/>
          <w:spacing w:val="-4"/>
        </w:rPr>
        <w:t xml:space="preserve">человек опытных соискателей исследователей, которые ведут научно-исследовательские работы по </w:t>
      </w:r>
      <w:r w:rsidR="00094145" w:rsidRPr="00871C9C">
        <w:rPr>
          <w:color w:val="000000" w:themeColor="text1"/>
          <w:spacing w:val="-4"/>
        </w:rPr>
        <w:t xml:space="preserve">30 </w:t>
      </w:r>
      <w:r w:rsidR="00B4301B" w:rsidRPr="00871C9C">
        <w:rPr>
          <w:color w:val="000000" w:themeColor="text1"/>
          <w:spacing w:val="-4"/>
        </w:rPr>
        <w:t>направлениям</w:t>
      </w:r>
      <w:r w:rsidR="00094145" w:rsidRPr="00871C9C">
        <w:rPr>
          <w:color w:val="000000" w:themeColor="text1"/>
          <w:spacing w:val="-4"/>
        </w:rPr>
        <w:t xml:space="preserve">, </w:t>
      </w:r>
      <w:r w:rsidR="00B4301B" w:rsidRPr="00871C9C">
        <w:rPr>
          <w:color w:val="000000" w:themeColor="text1"/>
          <w:spacing w:val="-4"/>
        </w:rPr>
        <w:t>28 проблемам</w:t>
      </w:r>
      <w:r w:rsidR="00D0712F">
        <w:rPr>
          <w:color w:val="000000" w:themeColor="text1"/>
          <w:spacing w:val="-4"/>
        </w:rPr>
        <w:t xml:space="preserve"> </w:t>
      </w:r>
      <w:r w:rsidR="00B4301B" w:rsidRPr="00871C9C">
        <w:rPr>
          <w:color w:val="000000" w:themeColor="text1"/>
          <w:spacing w:val="-4"/>
        </w:rPr>
        <w:t xml:space="preserve">и </w:t>
      </w:r>
      <w:r w:rsidR="00094145" w:rsidRPr="00871C9C">
        <w:rPr>
          <w:color w:val="000000" w:themeColor="text1"/>
          <w:spacing w:val="-4"/>
        </w:rPr>
        <w:t xml:space="preserve">50 </w:t>
      </w:r>
      <w:r w:rsidR="00B4301B" w:rsidRPr="00871C9C">
        <w:rPr>
          <w:color w:val="000000" w:themeColor="text1"/>
          <w:spacing w:val="-4"/>
        </w:rPr>
        <w:t xml:space="preserve">темам и вносят достойный вклад </w:t>
      </w:r>
      <w:r w:rsidR="00F44D90" w:rsidRPr="00871C9C">
        <w:rPr>
          <w:color w:val="000000" w:themeColor="text1"/>
          <w:spacing w:val="-4"/>
        </w:rPr>
        <w:t>в удовлетворени</w:t>
      </w:r>
      <w:r w:rsidR="008560FC">
        <w:rPr>
          <w:color w:val="000000" w:themeColor="text1"/>
          <w:spacing w:val="-4"/>
        </w:rPr>
        <w:t>е</w:t>
      </w:r>
      <w:r w:rsidR="00B4301B" w:rsidRPr="00871C9C">
        <w:rPr>
          <w:color w:val="000000" w:themeColor="text1"/>
          <w:spacing w:val="-4"/>
        </w:rPr>
        <w:t xml:space="preserve"> потребностей в кадрах. </w:t>
      </w:r>
    </w:p>
    <w:p w14:paraId="33726496" w14:textId="59B850D5" w:rsidR="00094145" w:rsidRPr="00871C9C" w:rsidRDefault="00036572" w:rsidP="00F56AFA">
      <w:pPr>
        <w:ind w:firstLine="567"/>
        <w:jc w:val="both"/>
        <w:rPr>
          <w:color w:val="000000" w:themeColor="text1"/>
        </w:rPr>
      </w:pPr>
      <w:r w:rsidRPr="00871C9C">
        <w:rPr>
          <w:b/>
          <w:color w:val="000000" w:themeColor="text1"/>
        </w:rPr>
        <w:t>Возможности для инклюзивного образования</w:t>
      </w:r>
      <w:r w:rsidR="00EF2657" w:rsidRPr="00871C9C">
        <w:rPr>
          <w:b/>
          <w:color w:val="000000" w:themeColor="text1"/>
        </w:rPr>
        <w:t xml:space="preserve">. </w:t>
      </w:r>
      <w:r w:rsidR="001F5F38" w:rsidRPr="00871C9C">
        <w:rPr>
          <w:color w:val="000000" w:themeColor="text1"/>
        </w:rPr>
        <w:t>В области для детей с ограниченными возможностями при общеобразовательных учреждениях</w:t>
      </w:r>
      <w:r w:rsidR="00771AD9" w:rsidRPr="00871C9C">
        <w:rPr>
          <w:color w:val="000000" w:themeColor="text1"/>
        </w:rPr>
        <w:t xml:space="preserve"> организованы </w:t>
      </w:r>
      <w:r w:rsidR="00094145" w:rsidRPr="00871C9C">
        <w:rPr>
          <w:color w:val="000000" w:themeColor="text1"/>
        </w:rPr>
        <w:t xml:space="preserve">29 </w:t>
      </w:r>
      <w:r w:rsidR="00F44D90" w:rsidRPr="00871C9C">
        <w:rPr>
          <w:color w:val="000000" w:themeColor="text1"/>
        </w:rPr>
        <w:t>специальных классных комнат,</w:t>
      </w:r>
      <w:r w:rsidR="001F5F38" w:rsidRPr="00871C9C">
        <w:rPr>
          <w:color w:val="000000" w:themeColor="text1"/>
        </w:rPr>
        <w:t xml:space="preserve"> а также подготовлены </w:t>
      </w:r>
      <w:r w:rsidR="00771AD9" w:rsidRPr="00871C9C">
        <w:rPr>
          <w:color w:val="000000" w:themeColor="text1"/>
        </w:rPr>
        <w:t xml:space="preserve">условия для домашнего обучения </w:t>
      </w:r>
      <w:r w:rsidR="00094145" w:rsidRPr="00871C9C">
        <w:rPr>
          <w:color w:val="000000" w:themeColor="text1"/>
        </w:rPr>
        <w:t xml:space="preserve">115 </w:t>
      </w:r>
      <w:r w:rsidR="00771AD9" w:rsidRPr="00871C9C">
        <w:rPr>
          <w:color w:val="000000" w:themeColor="text1"/>
        </w:rPr>
        <w:t xml:space="preserve">таких детей </w:t>
      </w:r>
      <w:r w:rsidR="00094145" w:rsidRPr="00871C9C">
        <w:rPr>
          <w:color w:val="000000" w:themeColor="text1"/>
        </w:rPr>
        <w:t>(</w:t>
      </w:r>
      <w:r w:rsidR="00771AD9" w:rsidRPr="00871C9C">
        <w:rPr>
          <w:color w:val="000000" w:themeColor="text1"/>
        </w:rPr>
        <w:t>из них</w:t>
      </w:r>
      <w:r w:rsidR="008560FC">
        <w:rPr>
          <w:color w:val="000000" w:themeColor="text1"/>
        </w:rPr>
        <w:t xml:space="preserve"> </w:t>
      </w:r>
      <w:r w:rsidR="00094145" w:rsidRPr="00871C9C">
        <w:rPr>
          <w:color w:val="000000" w:themeColor="text1"/>
        </w:rPr>
        <w:t>58</w:t>
      </w:r>
      <w:r w:rsidR="008560FC">
        <w:rPr>
          <w:color w:val="000000" w:themeColor="text1"/>
        </w:rPr>
        <w:t xml:space="preserve"> </w:t>
      </w:r>
      <w:r w:rsidR="00771AD9" w:rsidRPr="00871C9C">
        <w:rPr>
          <w:color w:val="000000" w:themeColor="text1"/>
        </w:rPr>
        <w:t>девочек</w:t>
      </w:r>
      <w:r w:rsidR="00094145" w:rsidRPr="00871C9C">
        <w:rPr>
          <w:color w:val="000000" w:themeColor="text1"/>
        </w:rPr>
        <w:t>)</w:t>
      </w:r>
      <w:r w:rsidR="00771AD9" w:rsidRPr="00871C9C">
        <w:rPr>
          <w:color w:val="000000" w:themeColor="text1"/>
        </w:rPr>
        <w:t xml:space="preserve">. Всего в общеобразовательных учреждениях обучением </w:t>
      </w:r>
      <w:r w:rsidR="0042685F" w:rsidRPr="00871C9C">
        <w:rPr>
          <w:color w:val="000000" w:themeColor="text1"/>
        </w:rPr>
        <w:t>охвачены</w:t>
      </w:r>
      <w:r w:rsidR="008560FC">
        <w:rPr>
          <w:color w:val="000000" w:themeColor="text1"/>
        </w:rPr>
        <w:t xml:space="preserve"> </w:t>
      </w:r>
      <w:r w:rsidR="00094145" w:rsidRPr="00871C9C">
        <w:rPr>
          <w:color w:val="000000" w:themeColor="text1"/>
        </w:rPr>
        <w:t xml:space="preserve">936 </w:t>
      </w:r>
      <w:r w:rsidR="00771AD9" w:rsidRPr="00871C9C">
        <w:rPr>
          <w:color w:val="000000" w:themeColor="text1"/>
        </w:rPr>
        <w:t xml:space="preserve">детей с ограниченными возможностями. </w:t>
      </w:r>
    </w:p>
    <w:p w14:paraId="4689A7A8" w14:textId="56DBBA4E" w:rsidR="00094145" w:rsidRPr="00871C9C" w:rsidRDefault="007021E3" w:rsidP="00F56AFA">
      <w:pPr>
        <w:ind w:firstLine="567"/>
        <w:jc w:val="both"/>
        <w:rPr>
          <w:color w:val="000000" w:themeColor="text1"/>
          <w:spacing w:val="-4"/>
        </w:rPr>
      </w:pPr>
      <w:r w:rsidRPr="00871C9C">
        <w:rPr>
          <w:color w:val="000000" w:themeColor="text1"/>
          <w:spacing w:val="-4"/>
        </w:rPr>
        <w:t xml:space="preserve">Однако, </w:t>
      </w:r>
      <w:r w:rsidR="008560FC">
        <w:rPr>
          <w:color w:val="000000" w:themeColor="text1"/>
          <w:spacing w:val="-4"/>
        </w:rPr>
        <w:t xml:space="preserve">вопросы </w:t>
      </w:r>
      <w:r w:rsidRPr="00871C9C">
        <w:rPr>
          <w:color w:val="000000" w:themeColor="text1"/>
          <w:spacing w:val="-4"/>
        </w:rPr>
        <w:t>о</w:t>
      </w:r>
      <w:r w:rsidR="00771AD9" w:rsidRPr="00871C9C">
        <w:rPr>
          <w:color w:val="000000" w:themeColor="text1"/>
          <w:spacing w:val="-4"/>
        </w:rPr>
        <w:t>хват</w:t>
      </w:r>
      <w:r w:rsidR="008560FC">
        <w:rPr>
          <w:color w:val="000000" w:themeColor="text1"/>
          <w:spacing w:val="-4"/>
        </w:rPr>
        <w:t>а</w:t>
      </w:r>
      <w:r w:rsidR="00771AD9" w:rsidRPr="00871C9C">
        <w:rPr>
          <w:color w:val="000000" w:themeColor="text1"/>
          <w:spacing w:val="-4"/>
        </w:rPr>
        <w:t xml:space="preserve"> детей с ограниченными возможностями </w:t>
      </w:r>
      <w:r w:rsidR="007C60C0" w:rsidRPr="00871C9C">
        <w:rPr>
          <w:color w:val="000000" w:themeColor="text1"/>
          <w:spacing w:val="-4"/>
        </w:rPr>
        <w:t xml:space="preserve">обучением на местах </w:t>
      </w:r>
      <w:r w:rsidR="0042685F" w:rsidRPr="00871C9C">
        <w:rPr>
          <w:color w:val="000000" w:themeColor="text1"/>
          <w:spacing w:val="-4"/>
        </w:rPr>
        <w:t xml:space="preserve">полностью </w:t>
      </w:r>
      <w:r w:rsidR="007C60C0" w:rsidRPr="00871C9C">
        <w:rPr>
          <w:color w:val="000000" w:themeColor="text1"/>
          <w:spacing w:val="-4"/>
        </w:rPr>
        <w:t>не нашли свое</w:t>
      </w:r>
      <w:r w:rsidR="0042685F" w:rsidRPr="00871C9C">
        <w:rPr>
          <w:color w:val="000000" w:themeColor="text1"/>
          <w:spacing w:val="-4"/>
        </w:rPr>
        <w:t>го</w:t>
      </w:r>
      <w:r w:rsidR="007C60C0" w:rsidRPr="00871C9C">
        <w:rPr>
          <w:color w:val="000000" w:themeColor="text1"/>
          <w:spacing w:val="-4"/>
        </w:rPr>
        <w:t xml:space="preserve"> решени</w:t>
      </w:r>
      <w:r w:rsidR="0042685F" w:rsidRPr="00871C9C">
        <w:rPr>
          <w:color w:val="000000" w:themeColor="text1"/>
          <w:spacing w:val="-4"/>
        </w:rPr>
        <w:t>я</w:t>
      </w:r>
      <w:r w:rsidR="007C60C0" w:rsidRPr="00871C9C">
        <w:rPr>
          <w:color w:val="000000" w:themeColor="text1"/>
          <w:spacing w:val="-4"/>
        </w:rPr>
        <w:t xml:space="preserve">, отрасль образования нуждается в </w:t>
      </w:r>
      <w:r w:rsidR="00E900DF" w:rsidRPr="00871C9C">
        <w:rPr>
          <w:color w:val="000000" w:themeColor="text1"/>
          <w:spacing w:val="-4"/>
        </w:rPr>
        <w:t>модернизации</w:t>
      </w:r>
      <w:r w:rsidR="007C60C0" w:rsidRPr="00871C9C">
        <w:rPr>
          <w:color w:val="000000" w:themeColor="text1"/>
          <w:spacing w:val="-4"/>
        </w:rPr>
        <w:t xml:space="preserve"> в данном направлении.</w:t>
      </w:r>
      <w:r w:rsidR="00F56AFA" w:rsidRPr="00871C9C">
        <w:rPr>
          <w:color w:val="000000" w:themeColor="text1"/>
          <w:spacing w:val="-4"/>
        </w:rPr>
        <w:t xml:space="preserve"> </w:t>
      </w:r>
    </w:p>
    <w:p w14:paraId="29F1B7B7" w14:textId="3CA00290" w:rsidR="00094145" w:rsidRPr="00871C9C" w:rsidRDefault="00883CF2" w:rsidP="00F56AFA">
      <w:pPr>
        <w:ind w:firstLine="567"/>
        <w:jc w:val="both"/>
        <w:rPr>
          <w:color w:val="000000" w:themeColor="text1"/>
        </w:rPr>
      </w:pPr>
      <w:r w:rsidRPr="00871C9C">
        <w:rPr>
          <w:b/>
          <w:color w:val="000000" w:themeColor="text1"/>
        </w:rPr>
        <w:t>Обеспеченность учителями.</w:t>
      </w:r>
      <w:r w:rsidR="00F44D90" w:rsidRPr="00871C9C">
        <w:rPr>
          <w:b/>
          <w:color w:val="000000" w:themeColor="text1"/>
        </w:rPr>
        <w:t xml:space="preserve"> </w:t>
      </w:r>
      <w:r w:rsidR="007C60C0" w:rsidRPr="00871C9C">
        <w:rPr>
          <w:color w:val="000000" w:themeColor="text1"/>
        </w:rPr>
        <w:t>В области обеспечение образовательных учреждений учителями составляет 90 процентов, что увеличилось по сравнению с 2012 годом на 17 процентов.</w:t>
      </w:r>
      <w:r w:rsidR="00F56AFA" w:rsidRPr="00871C9C">
        <w:rPr>
          <w:color w:val="000000" w:themeColor="text1"/>
        </w:rPr>
        <w:t xml:space="preserve"> </w:t>
      </w:r>
      <w:r w:rsidR="007C60C0" w:rsidRPr="00871C9C">
        <w:rPr>
          <w:color w:val="000000" w:themeColor="text1"/>
        </w:rPr>
        <w:t>В целях привлечения молодых специалистов, в том числе учителей</w:t>
      </w:r>
      <w:r w:rsidR="00160761">
        <w:rPr>
          <w:color w:val="000000" w:themeColor="text1"/>
        </w:rPr>
        <w:t>,</w:t>
      </w:r>
      <w:r w:rsidR="007C60C0" w:rsidRPr="00871C9C">
        <w:rPr>
          <w:color w:val="000000" w:themeColor="text1"/>
        </w:rPr>
        <w:t xml:space="preserve"> </w:t>
      </w:r>
      <w:r w:rsidR="00E25EB0" w:rsidRPr="00871C9C">
        <w:rPr>
          <w:color w:val="000000" w:themeColor="text1"/>
        </w:rPr>
        <w:t xml:space="preserve">принятие </w:t>
      </w:r>
      <w:r w:rsidR="007C60C0" w:rsidRPr="00871C9C">
        <w:rPr>
          <w:color w:val="000000" w:themeColor="text1"/>
        </w:rPr>
        <w:t>поста</w:t>
      </w:r>
      <w:r w:rsidR="007C60C0" w:rsidRPr="00871C9C">
        <w:rPr>
          <w:color w:val="000000" w:themeColor="text1"/>
        </w:rPr>
        <w:lastRenderedPageBreak/>
        <w:t>новления Правительства Республики Таджикистан от</w:t>
      </w:r>
      <w:r w:rsidR="00F44D90" w:rsidRPr="00871C9C">
        <w:rPr>
          <w:color w:val="000000" w:themeColor="text1"/>
        </w:rPr>
        <w:t xml:space="preserve"> </w:t>
      </w:r>
      <w:r w:rsidR="00094145" w:rsidRPr="00871C9C">
        <w:rPr>
          <w:color w:val="000000" w:themeColor="text1"/>
        </w:rPr>
        <w:t>3.05.2006</w:t>
      </w:r>
      <w:r w:rsidR="007C60C0" w:rsidRPr="00871C9C">
        <w:rPr>
          <w:color w:val="000000" w:themeColor="text1"/>
        </w:rPr>
        <w:t xml:space="preserve">г. </w:t>
      </w:r>
      <w:r w:rsidR="00094145" w:rsidRPr="00871C9C">
        <w:rPr>
          <w:color w:val="000000" w:themeColor="text1"/>
        </w:rPr>
        <w:t>№197 “</w:t>
      </w:r>
      <w:r w:rsidR="007C60C0" w:rsidRPr="00871C9C">
        <w:rPr>
          <w:color w:val="000000" w:themeColor="text1"/>
        </w:rPr>
        <w:t>Об установлении льгот для молодых учителей</w:t>
      </w:r>
      <w:r w:rsidR="00E25EB0" w:rsidRPr="00871C9C">
        <w:rPr>
          <w:color w:val="000000" w:themeColor="text1"/>
        </w:rPr>
        <w:t>”</w:t>
      </w:r>
      <w:r w:rsidR="00094145" w:rsidRPr="00871C9C">
        <w:rPr>
          <w:color w:val="000000" w:themeColor="text1"/>
        </w:rPr>
        <w:t xml:space="preserve">, </w:t>
      </w:r>
      <w:r w:rsidR="00E25EB0" w:rsidRPr="00871C9C">
        <w:rPr>
          <w:color w:val="000000" w:themeColor="text1"/>
        </w:rPr>
        <w:t xml:space="preserve">дало возможность уменьшить количество свободных рабочих </w:t>
      </w:r>
      <w:r w:rsidR="008103E5" w:rsidRPr="00871C9C">
        <w:rPr>
          <w:color w:val="000000" w:themeColor="text1"/>
        </w:rPr>
        <w:t>мест</w:t>
      </w:r>
      <w:r w:rsidR="00E25EB0" w:rsidRPr="00871C9C">
        <w:rPr>
          <w:color w:val="000000" w:themeColor="text1"/>
        </w:rPr>
        <w:t xml:space="preserve"> </w:t>
      </w:r>
      <w:r w:rsidR="00160761">
        <w:rPr>
          <w:color w:val="000000" w:themeColor="text1"/>
        </w:rPr>
        <w:t xml:space="preserve">в </w:t>
      </w:r>
      <w:r w:rsidR="00E25EB0" w:rsidRPr="00871C9C">
        <w:rPr>
          <w:color w:val="000000" w:themeColor="text1"/>
        </w:rPr>
        <w:t>образовательных учреждениях с</w:t>
      </w:r>
      <w:r w:rsidR="00094145" w:rsidRPr="00871C9C">
        <w:rPr>
          <w:color w:val="000000" w:themeColor="text1"/>
        </w:rPr>
        <w:t xml:space="preserve"> 310 </w:t>
      </w:r>
      <w:r w:rsidR="00E25EB0" w:rsidRPr="00871C9C">
        <w:rPr>
          <w:color w:val="000000" w:themeColor="text1"/>
        </w:rPr>
        <w:t>до</w:t>
      </w:r>
      <w:r w:rsidR="00094145" w:rsidRPr="00871C9C">
        <w:rPr>
          <w:color w:val="000000" w:themeColor="text1"/>
        </w:rPr>
        <w:t xml:space="preserve"> 152 </w:t>
      </w:r>
      <w:r w:rsidR="00E25EB0" w:rsidRPr="00871C9C">
        <w:rPr>
          <w:color w:val="000000" w:themeColor="text1"/>
        </w:rPr>
        <w:t xml:space="preserve">мест. За последние годы в образовательных учреждениях количество учителей с высшим образованием увеличилось на </w:t>
      </w:r>
      <w:r w:rsidR="00094145" w:rsidRPr="00871C9C">
        <w:rPr>
          <w:color w:val="000000" w:themeColor="text1"/>
        </w:rPr>
        <w:t>62</w:t>
      </w:r>
      <w:r w:rsidR="00E25EB0" w:rsidRPr="00871C9C">
        <w:rPr>
          <w:color w:val="000000" w:themeColor="text1"/>
        </w:rPr>
        <w:t xml:space="preserve"> процента</w:t>
      </w:r>
      <w:r w:rsidR="00094145" w:rsidRPr="00871C9C">
        <w:rPr>
          <w:color w:val="000000" w:themeColor="text1"/>
        </w:rPr>
        <w:t>.</w:t>
      </w:r>
    </w:p>
    <w:p w14:paraId="3921BF99" w14:textId="212E83F4" w:rsidR="00094145" w:rsidRPr="00871C9C" w:rsidRDefault="00E25EB0" w:rsidP="00F56AFA">
      <w:pPr>
        <w:ind w:firstLine="567"/>
        <w:jc w:val="both"/>
        <w:rPr>
          <w:color w:val="000000" w:themeColor="text1"/>
        </w:rPr>
      </w:pPr>
      <w:r w:rsidRPr="00871C9C">
        <w:rPr>
          <w:color w:val="000000" w:themeColor="text1"/>
        </w:rPr>
        <w:t>Боле того, в целях привлечения молодых учителей и обеспечения дошкольных учреждений высококвалифицированными кадрами, обеспечени</w:t>
      </w:r>
      <w:r w:rsidR="005175F4">
        <w:rPr>
          <w:color w:val="000000" w:themeColor="text1"/>
        </w:rPr>
        <w:t>я</w:t>
      </w:r>
      <w:r w:rsidRPr="00871C9C">
        <w:rPr>
          <w:color w:val="000000" w:themeColor="text1"/>
        </w:rPr>
        <w:t xml:space="preserve"> уровня благосостояния учителей и увеличени</w:t>
      </w:r>
      <w:r w:rsidR="005175F4">
        <w:rPr>
          <w:color w:val="000000" w:themeColor="text1"/>
        </w:rPr>
        <w:t>я</w:t>
      </w:r>
      <w:r w:rsidRPr="00871C9C">
        <w:rPr>
          <w:color w:val="000000" w:themeColor="text1"/>
        </w:rPr>
        <w:t xml:space="preserve"> уровня жизни молодых учителей</w:t>
      </w:r>
      <w:r w:rsidR="006C0C59" w:rsidRPr="00871C9C">
        <w:rPr>
          <w:color w:val="000000" w:themeColor="text1"/>
        </w:rPr>
        <w:t xml:space="preserve"> в соответствии с постановлением Правительства Республики Таджикистан от 2 июля</w:t>
      </w:r>
      <w:r w:rsidR="00094145" w:rsidRPr="00871C9C">
        <w:rPr>
          <w:color w:val="000000" w:themeColor="text1"/>
        </w:rPr>
        <w:t xml:space="preserve"> 2015</w:t>
      </w:r>
      <w:r w:rsidR="006C0C59" w:rsidRPr="00871C9C">
        <w:rPr>
          <w:color w:val="000000" w:themeColor="text1"/>
        </w:rPr>
        <w:t xml:space="preserve"> года</w:t>
      </w:r>
      <w:r w:rsidR="00094145" w:rsidRPr="00871C9C">
        <w:rPr>
          <w:color w:val="000000" w:themeColor="text1"/>
        </w:rPr>
        <w:t>, №433</w:t>
      </w:r>
      <w:r w:rsidR="00160761">
        <w:rPr>
          <w:color w:val="000000" w:themeColor="text1"/>
        </w:rPr>
        <w:t xml:space="preserve"> </w:t>
      </w:r>
      <w:r w:rsidR="00094145" w:rsidRPr="00871C9C">
        <w:rPr>
          <w:color w:val="000000" w:themeColor="text1"/>
        </w:rPr>
        <w:t>“</w:t>
      </w:r>
      <w:r w:rsidR="006C0C59" w:rsidRPr="00871C9C">
        <w:rPr>
          <w:color w:val="000000" w:themeColor="text1"/>
        </w:rPr>
        <w:t xml:space="preserve">О размере и порядке выплаты доплаты к заработной плате молодым преподавателям, работающим в сельской местности” определены доплаты к их заработной плате. В зависимости от этого, исполнительные органы государственной власти на местах для стимулирования </w:t>
      </w:r>
      <w:r w:rsidR="00EA4C92" w:rsidRPr="00871C9C">
        <w:rPr>
          <w:color w:val="000000" w:themeColor="text1"/>
        </w:rPr>
        <w:t xml:space="preserve">молодых </w:t>
      </w:r>
      <w:r w:rsidR="00F44D90" w:rsidRPr="00871C9C">
        <w:rPr>
          <w:color w:val="000000" w:themeColor="text1"/>
        </w:rPr>
        <w:t>преподавателей, могут</w:t>
      </w:r>
      <w:r w:rsidR="00EA4C92" w:rsidRPr="00871C9C">
        <w:rPr>
          <w:color w:val="000000" w:themeColor="text1"/>
        </w:rPr>
        <w:t xml:space="preserve"> оказать содействие в </w:t>
      </w:r>
      <w:r w:rsidR="00F44D90" w:rsidRPr="00871C9C">
        <w:rPr>
          <w:color w:val="000000" w:themeColor="text1"/>
        </w:rPr>
        <w:t>создании им</w:t>
      </w:r>
      <w:r w:rsidR="00EA4C92" w:rsidRPr="00871C9C">
        <w:rPr>
          <w:color w:val="000000" w:themeColor="text1"/>
        </w:rPr>
        <w:t xml:space="preserve"> </w:t>
      </w:r>
      <w:r w:rsidR="006C0C59" w:rsidRPr="00871C9C">
        <w:rPr>
          <w:color w:val="000000" w:themeColor="text1"/>
        </w:rPr>
        <w:t>условий жизни</w:t>
      </w:r>
      <w:r w:rsidR="00EA4C92" w:rsidRPr="00871C9C">
        <w:rPr>
          <w:color w:val="000000" w:themeColor="text1"/>
        </w:rPr>
        <w:t xml:space="preserve">. </w:t>
      </w:r>
    </w:p>
    <w:p w14:paraId="5EC01B6F" w14:textId="77777777" w:rsidR="00094145" w:rsidRPr="00871C9C" w:rsidRDefault="00BE5E92" w:rsidP="00F56AFA">
      <w:pPr>
        <w:ind w:firstLine="567"/>
        <w:jc w:val="both"/>
        <w:rPr>
          <w:color w:val="000000" w:themeColor="text1"/>
          <w:lang w:eastAsia="en-US" w:bidi="en-US"/>
        </w:rPr>
      </w:pPr>
      <w:r w:rsidRPr="00871C9C">
        <w:rPr>
          <w:color w:val="000000" w:themeColor="text1"/>
        </w:rPr>
        <w:t xml:space="preserve">В целях создания благоприятных условий и развития сектора образования, для восстановления школьной инфраструктуры в рамках Государственной программы строительства, ремонта и восстановления школ на </w:t>
      </w:r>
      <w:r w:rsidR="00F44D90" w:rsidRPr="00871C9C">
        <w:rPr>
          <w:color w:val="000000" w:themeColor="text1"/>
        </w:rPr>
        <w:t>2008</w:t>
      </w:r>
      <w:r w:rsidR="00094145" w:rsidRPr="00871C9C">
        <w:rPr>
          <w:color w:val="000000" w:themeColor="text1"/>
        </w:rPr>
        <w:t>-2015</w:t>
      </w:r>
      <w:r w:rsidRPr="00871C9C">
        <w:rPr>
          <w:color w:val="000000" w:themeColor="text1"/>
        </w:rPr>
        <w:t xml:space="preserve"> годы</w:t>
      </w:r>
      <w:r w:rsidR="00094145" w:rsidRPr="00871C9C">
        <w:rPr>
          <w:color w:val="000000" w:themeColor="text1"/>
        </w:rPr>
        <w:t>,</w:t>
      </w:r>
      <w:r w:rsidRPr="00871C9C">
        <w:rPr>
          <w:color w:val="000000" w:themeColor="text1"/>
        </w:rPr>
        <w:t xml:space="preserve"> которые находятся в частных домах, административных зданиях и общественных местах в области с 2011 по 2014 год построено и введено в строй </w:t>
      </w:r>
      <w:r w:rsidR="00094145" w:rsidRPr="00871C9C">
        <w:rPr>
          <w:color w:val="000000" w:themeColor="text1"/>
        </w:rPr>
        <w:t xml:space="preserve">214 </w:t>
      </w:r>
      <w:r w:rsidRPr="00871C9C">
        <w:rPr>
          <w:color w:val="000000" w:themeColor="text1"/>
        </w:rPr>
        <w:t xml:space="preserve">объектов отрасли образования на </w:t>
      </w:r>
      <w:r w:rsidR="00094145" w:rsidRPr="00871C9C">
        <w:rPr>
          <w:color w:val="000000" w:themeColor="text1"/>
        </w:rPr>
        <w:t xml:space="preserve">39115 </w:t>
      </w:r>
      <w:r w:rsidRPr="00871C9C">
        <w:rPr>
          <w:color w:val="000000" w:themeColor="text1"/>
        </w:rPr>
        <w:t>сидячих мест.</w:t>
      </w:r>
      <w:r w:rsidR="00F44D90" w:rsidRPr="00871C9C">
        <w:rPr>
          <w:color w:val="000000" w:themeColor="text1"/>
        </w:rPr>
        <w:t xml:space="preserve"> </w:t>
      </w:r>
      <w:r w:rsidR="00A16342" w:rsidRPr="00871C9C">
        <w:rPr>
          <w:color w:val="000000" w:themeColor="text1"/>
        </w:rPr>
        <w:t>В 42 школах проведен капитальный ремонт, полностью был решён вопрос вывода школ с вагончиков, частных домов и общественных мест. В течени</w:t>
      </w:r>
      <w:r w:rsidR="00113F46" w:rsidRPr="00871C9C">
        <w:rPr>
          <w:color w:val="000000" w:themeColor="text1"/>
        </w:rPr>
        <w:t>е</w:t>
      </w:r>
      <w:r w:rsidR="00094145" w:rsidRPr="00871C9C">
        <w:rPr>
          <w:color w:val="000000" w:themeColor="text1"/>
          <w:lang w:eastAsia="en-US" w:bidi="en-US"/>
        </w:rPr>
        <w:t>2014</w:t>
      </w:r>
      <w:r w:rsidR="00A16342" w:rsidRPr="00871C9C">
        <w:rPr>
          <w:color w:val="000000" w:themeColor="text1"/>
          <w:lang w:eastAsia="en-US" w:bidi="en-US"/>
        </w:rPr>
        <w:t xml:space="preserve"> года за счет различных источников пос</w:t>
      </w:r>
      <w:r w:rsidR="00F44D90" w:rsidRPr="00871C9C">
        <w:rPr>
          <w:color w:val="000000" w:themeColor="text1"/>
          <w:lang w:eastAsia="en-US" w:bidi="en-US"/>
        </w:rPr>
        <w:t>троено и введено в эксплуатацию</w:t>
      </w:r>
      <w:r w:rsidR="00094145" w:rsidRPr="00871C9C">
        <w:rPr>
          <w:color w:val="000000" w:themeColor="text1"/>
          <w:lang w:eastAsia="en-US" w:bidi="en-US"/>
        </w:rPr>
        <w:t xml:space="preserve"> 33 </w:t>
      </w:r>
      <w:r w:rsidR="00A16342" w:rsidRPr="00871C9C">
        <w:rPr>
          <w:color w:val="000000" w:themeColor="text1"/>
          <w:lang w:eastAsia="en-US" w:bidi="en-US"/>
        </w:rPr>
        <w:t xml:space="preserve">образовательных объектов с </w:t>
      </w:r>
      <w:r w:rsidR="00094145" w:rsidRPr="00871C9C">
        <w:rPr>
          <w:color w:val="000000" w:themeColor="text1"/>
          <w:lang w:eastAsia="en-US" w:bidi="en-US"/>
        </w:rPr>
        <w:t xml:space="preserve">195 </w:t>
      </w:r>
      <w:r w:rsidR="00A16342" w:rsidRPr="00871C9C">
        <w:rPr>
          <w:color w:val="000000" w:themeColor="text1"/>
          <w:lang w:eastAsia="en-US" w:bidi="en-US"/>
        </w:rPr>
        <w:t>дополнительных классных комнат на 5100 посадочных мест. Ускоренными тем</w:t>
      </w:r>
      <w:r w:rsidR="0042685F" w:rsidRPr="00871C9C">
        <w:rPr>
          <w:color w:val="000000" w:themeColor="text1"/>
          <w:lang w:eastAsia="en-US" w:bidi="en-US"/>
        </w:rPr>
        <w:t xml:space="preserve">пами продолжаются строительные </w:t>
      </w:r>
      <w:r w:rsidR="00A16342" w:rsidRPr="00871C9C">
        <w:rPr>
          <w:color w:val="000000" w:themeColor="text1"/>
          <w:lang w:eastAsia="en-US" w:bidi="en-US"/>
        </w:rPr>
        <w:t xml:space="preserve">работы в </w:t>
      </w:r>
      <w:r w:rsidR="00094145" w:rsidRPr="00871C9C">
        <w:rPr>
          <w:color w:val="000000" w:themeColor="text1"/>
          <w:lang w:eastAsia="en-US" w:bidi="en-US"/>
        </w:rPr>
        <w:t xml:space="preserve">8 </w:t>
      </w:r>
      <w:r w:rsidR="00A16342" w:rsidRPr="00871C9C">
        <w:rPr>
          <w:color w:val="000000" w:themeColor="text1"/>
          <w:lang w:eastAsia="en-US" w:bidi="en-US"/>
        </w:rPr>
        <w:t xml:space="preserve">школах, находящихся в аварийном состоянии. </w:t>
      </w:r>
    </w:p>
    <w:p w14:paraId="0AE95CC6" w14:textId="77777777" w:rsidR="00F17CD2" w:rsidRPr="00871C9C" w:rsidRDefault="00F17CD2" w:rsidP="00F56AFA">
      <w:pPr>
        <w:ind w:firstLine="567"/>
        <w:jc w:val="both"/>
        <w:rPr>
          <w:b/>
          <w:color w:val="000000" w:themeColor="text1"/>
          <w:lang w:eastAsia="en-US" w:bidi="en-US"/>
        </w:rPr>
      </w:pPr>
    </w:p>
    <w:p w14:paraId="3598DD8A" w14:textId="77777777" w:rsidR="00094145" w:rsidRPr="00871C9C" w:rsidRDefault="00895378" w:rsidP="00F56AFA">
      <w:pPr>
        <w:ind w:firstLine="567"/>
        <w:jc w:val="both"/>
        <w:rPr>
          <w:b/>
          <w:color w:val="000000" w:themeColor="text1"/>
          <w:lang w:eastAsia="en-US" w:bidi="en-US"/>
        </w:rPr>
      </w:pPr>
      <w:r w:rsidRPr="00871C9C">
        <w:rPr>
          <w:b/>
          <w:color w:val="000000" w:themeColor="text1"/>
          <w:lang w:eastAsia="en-US" w:bidi="en-US"/>
        </w:rPr>
        <w:t xml:space="preserve">Проблемы </w:t>
      </w:r>
      <w:r w:rsidR="00F55730" w:rsidRPr="00871C9C">
        <w:rPr>
          <w:b/>
          <w:color w:val="000000" w:themeColor="text1"/>
          <w:lang w:eastAsia="en-US" w:bidi="en-US"/>
        </w:rPr>
        <w:t>отрасли</w:t>
      </w:r>
    </w:p>
    <w:p w14:paraId="4477C728" w14:textId="77777777" w:rsidR="00D623B9" w:rsidRPr="00871C9C" w:rsidRDefault="00F55730" w:rsidP="00F56AFA">
      <w:pPr>
        <w:ind w:firstLine="567"/>
        <w:jc w:val="both"/>
        <w:rPr>
          <w:color w:val="000000" w:themeColor="text1"/>
          <w:lang w:eastAsia="en-US" w:bidi="en-US"/>
        </w:rPr>
      </w:pPr>
      <w:r w:rsidRPr="00871C9C">
        <w:rPr>
          <w:b/>
          <w:bCs/>
          <w:color w:val="000000" w:themeColor="text1"/>
          <w:lang w:eastAsia="en-US" w:bidi="en-US"/>
        </w:rPr>
        <w:t xml:space="preserve">Дошкольные учреждения. </w:t>
      </w:r>
      <w:r w:rsidR="00333B4D" w:rsidRPr="00871C9C">
        <w:rPr>
          <w:color w:val="000000" w:themeColor="text1"/>
          <w:lang w:eastAsia="en-US" w:bidi="en-US"/>
        </w:rPr>
        <w:t>Несмотря на ежегодное увеличение количества детских садов, доступ к дошкольному образованию имеют всего 3,4% детей дошкольного возраста.</w:t>
      </w:r>
      <w:r w:rsidR="00D754A8" w:rsidRPr="00871C9C">
        <w:rPr>
          <w:color w:val="000000" w:themeColor="text1"/>
          <w:lang w:eastAsia="en-US" w:bidi="en-US"/>
        </w:rPr>
        <w:t xml:space="preserve"> </w:t>
      </w:r>
      <w:r w:rsidR="00333B4D" w:rsidRPr="00871C9C">
        <w:rPr>
          <w:color w:val="000000" w:themeColor="text1"/>
          <w:lang w:eastAsia="en-US" w:bidi="en-US"/>
        </w:rPr>
        <w:t>Финансирование дошкольных учреждений находится на довольно низком уровне по сравнению с другими ступенями образования и составляет всего 3,9% от общего объема финансирования образования области, что привело к ухудшению материально-технической базы и в целом состояния детских садов. В результате,</w:t>
      </w:r>
      <w:r w:rsidR="00CF29A3" w:rsidRPr="00871C9C">
        <w:rPr>
          <w:color w:val="000000" w:themeColor="text1"/>
          <w:lang w:eastAsia="en-US" w:bidi="en-US"/>
        </w:rPr>
        <w:t xml:space="preserve"> питание</w:t>
      </w:r>
      <w:r w:rsidR="00333B4D" w:rsidRPr="00871C9C">
        <w:rPr>
          <w:color w:val="000000" w:themeColor="text1"/>
          <w:lang w:eastAsia="en-US" w:bidi="en-US"/>
        </w:rPr>
        <w:t xml:space="preserve"> и санитарно-гигиеническое содержание в дошкольных учреждениях находится в неудовлетворительном состоянии</w:t>
      </w:r>
      <w:r w:rsidR="00CF29A3" w:rsidRPr="00871C9C">
        <w:rPr>
          <w:color w:val="000000" w:themeColor="text1"/>
          <w:lang w:eastAsia="en-US" w:bidi="en-US"/>
        </w:rPr>
        <w:t>.</w:t>
      </w:r>
      <w:r w:rsidR="00D754A8" w:rsidRPr="00871C9C">
        <w:rPr>
          <w:color w:val="000000" w:themeColor="text1"/>
          <w:lang w:eastAsia="en-US" w:bidi="en-US"/>
        </w:rPr>
        <w:t xml:space="preserve"> </w:t>
      </w:r>
      <w:r w:rsidR="008D0C04" w:rsidRPr="00871C9C">
        <w:rPr>
          <w:color w:val="000000" w:themeColor="text1"/>
          <w:lang w:eastAsia="en-US" w:bidi="en-US"/>
        </w:rPr>
        <w:t>В большинстве зданиях детских садов система водоснабжения, электроснабжения и отопления находятся в очень плачевном состоянии</w:t>
      </w:r>
      <w:r w:rsidR="0042685F" w:rsidRPr="00871C9C">
        <w:rPr>
          <w:color w:val="000000" w:themeColor="text1"/>
          <w:lang w:eastAsia="en-US" w:bidi="en-US"/>
        </w:rPr>
        <w:t>,</w:t>
      </w:r>
      <w:r w:rsidR="008D0C04" w:rsidRPr="00871C9C">
        <w:rPr>
          <w:color w:val="000000" w:themeColor="text1"/>
          <w:lang w:eastAsia="en-US" w:bidi="en-US"/>
        </w:rPr>
        <w:t xml:space="preserve"> и требует капитального ремонта.</w:t>
      </w:r>
      <w:r w:rsidR="00F56AFA" w:rsidRPr="00871C9C">
        <w:rPr>
          <w:color w:val="000000" w:themeColor="text1"/>
          <w:lang w:eastAsia="en-US" w:bidi="en-US"/>
        </w:rPr>
        <w:t xml:space="preserve"> </w:t>
      </w:r>
    </w:p>
    <w:p w14:paraId="42202312" w14:textId="77777777" w:rsidR="00CF29A3" w:rsidRPr="00871C9C" w:rsidRDefault="00CF29A3" w:rsidP="00F56AFA">
      <w:pPr>
        <w:ind w:firstLine="567"/>
        <w:jc w:val="both"/>
        <w:rPr>
          <w:color w:val="000000" w:themeColor="text1"/>
        </w:rPr>
      </w:pPr>
      <w:r w:rsidRPr="00871C9C">
        <w:rPr>
          <w:bCs/>
          <w:color w:val="000000" w:themeColor="text1"/>
          <w:lang w:eastAsia="en-US" w:bidi="en-US"/>
        </w:rPr>
        <w:t>Значительные</w:t>
      </w:r>
      <w:r w:rsidRPr="00871C9C">
        <w:rPr>
          <w:color w:val="000000" w:themeColor="text1"/>
        </w:rPr>
        <w:t xml:space="preserve"> административные барьеры, отсутствие рациональных механизмов государственно-частного и социального партнерства, сдержива</w:t>
      </w:r>
      <w:r w:rsidR="00D343A1" w:rsidRPr="00871C9C">
        <w:rPr>
          <w:color w:val="000000" w:themeColor="text1"/>
        </w:rPr>
        <w:t>ю</w:t>
      </w:r>
      <w:r w:rsidRPr="00871C9C">
        <w:rPr>
          <w:color w:val="000000" w:themeColor="text1"/>
        </w:rPr>
        <w:t>т участие в образовательной деятельности частного сектора, особенно в дошкольном образовании.</w:t>
      </w:r>
    </w:p>
    <w:p w14:paraId="65EE45B3" w14:textId="77777777" w:rsidR="00094145" w:rsidRPr="00871C9C" w:rsidRDefault="008D0C04" w:rsidP="00F56AFA">
      <w:pPr>
        <w:ind w:firstLine="567"/>
        <w:jc w:val="both"/>
        <w:rPr>
          <w:b/>
          <w:color w:val="000000" w:themeColor="text1"/>
          <w:lang w:eastAsia="en-US" w:bidi="en-US"/>
        </w:rPr>
      </w:pPr>
      <w:r w:rsidRPr="00871C9C">
        <w:rPr>
          <w:b/>
          <w:color w:val="000000" w:themeColor="text1"/>
          <w:lang w:eastAsia="en-US" w:bidi="en-US"/>
        </w:rPr>
        <w:t>Общее среднее образование</w:t>
      </w:r>
      <w:r w:rsidR="00094145" w:rsidRPr="00871C9C">
        <w:rPr>
          <w:b/>
          <w:color w:val="000000" w:themeColor="text1"/>
          <w:lang w:eastAsia="en-US" w:bidi="en-US"/>
        </w:rPr>
        <w:t>.</w:t>
      </w:r>
      <w:r w:rsidR="00D754A8" w:rsidRPr="00871C9C">
        <w:rPr>
          <w:b/>
          <w:color w:val="000000" w:themeColor="text1"/>
          <w:lang w:eastAsia="en-US" w:bidi="en-US"/>
        </w:rPr>
        <w:t xml:space="preserve"> </w:t>
      </w:r>
      <w:r w:rsidR="00964BE5" w:rsidRPr="00871C9C">
        <w:rPr>
          <w:color w:val="000000" w:themeColor="text1"/>
          <w:lang w:eastAsia="en-US" w:bidi="en-US"/>
        </w:rPr>
        <w:t>Состояние материально-технической базы общеобразовательных учреждений характеризуется нехваткой помещений и их неудовлетворительным состоянием, здания 37 школ все еще находятся в аварийном состоянии, 36 школ требуют капитального ремонта.</w:t>
      </w:r>
    </w:p>
    <w:p w14:paraId="00F4CDE8" w14:textId="77777777" w:rsidR="00094145" w:rsidRPr="00871C9C" w:rsidRDefault="0084434F" w:rsidP="00F56AFA">
      <w:pPr>
        <w:ind w:firstLine="567"/>
        <w:jc w:val="both"/>
        <w:rPr>
          <w:color w:val="000000" w:themeColor="text1"/>
          <w:lang w:eastAsia="en-US" w:bidi="en-US"/>
        </w:rPr>
      </w:pPr>
      <w:r w:rsidRPr="00871C9C">
        <w:rPr>
          <w:color w:val="000000" w:themeColor="text1"/>
          <w:lang w:eastAsia="en-US" w:bidi="en-US"/>
        </w:rPr>
        <w:t xml:space="preserve">В </w:t>
      </w:r>
      <w:r w:rsidR="00094145" w:rsidRPr="00871C9C">
        <w:rPr>
          <w:color w:val="000000" w:themeColor="text1"/>
          <w:lang w:eastAsia="en-US" w:bidi="en-US"/>
        </w:rPr>
        <w:t xml:space="preserve">263 </w:t>
      </w:r>
      <w:r w:rsidRPr="00871C9C">
        <w:rPr>
          <w:color w:val="000000" w:themeColor="text1"/>
          <w:lang w:eastAsia="en-US" w:bidi="en-US"/>
        </w:rPr>
        <w:t xml:space="preserve">школах система отопления выведена из строя. В пяти аварийных школах, включённых в Государственную программу строительства на </w:t>
      </w:r>
      <w:r w:rsidR="00094145" w:rsidRPr="00871C9C">
        <w:rPr>
          <w:color w:val="000000" w:themeColor="text1"/>
          <w:lang w:eastAsia="en-US" w:bidi="en-US"/>
        </w:rPr>
        <w:t>2008-2015</w:t>
      </w:r>
      <w:r w:rsidRPr="00871C9C">
        <w:rPr>
          <w:color w:val="000000" w:themeColor="text1"/>
          <w:lang w:eastAsia="en-US" w:bidi="en-US"/>
        </w:rPr>
        <w:t xml:space="preserve"> годы, </w:t>
      </w:r>
      <w:r w:rsidR="0063454A" w:rsidRPr="00871C9C">
        <w:rPr>
          <w:color w:val="000000" w:themeColor="text1"/>
          <w:lang w:eastAsia="en-US" w:bidi="en-US"/>
        </w:rPr>
        <w:t xml:space="preserve">строительные работы </w:t>
      </w:r>
      <w:r w:rsidRPr="00871C9C">
        <w:rPr>
          <w:color w:val="000000" w:themeColor="text1"/>
          <w:lang w:eastAsia="en-US" w:bidi="en-US"/>
        </w:rPr>
        <w:t>до сих пор не начались</w:t>
      </w:r>
      <w:r w:rsidR="0063454A" w:rsidRPr="00871C9C">
        <w:rPr>
          <w:color w:val="000000" w:themeColor="text1"/>
          <w:lang w:eastAsia="en-US" w:bidi="en-US"/>
        </w:rPr>
        <w:t xml:space="preserve">. </w:t>
      </w:r>
    </w:p>
    <w:p w14:paraId="4A8BE3A5" w14:textId="1088EED3" w:rsidR="00094145" w:rsidRPr="00871C9C" w:rsidRDefault="00E257AD" w:rsidP="00F56AFA">
      <w:pPr>
        <w:ind w:firstLine="567"/>
        <w:jc w:val="both"/>
        <w:rPr>
          <w:color w:val="000000" w:themeColor="text1"/>
          <w:lang w:eastAsia="en-US" w:bidi="en-US"/>
        </w:rPr>
      </w:pPr>
      <w:r w:rsidRPr="00871C9C">
        <w:rPr>
          <w:color w:val="000000" w:themeColor="text1"/>
          <w:lang w:eastAsia="en-US" w:bidi="en-US"/>
        </w:rPr>
        <w:t>Существенной проблемой для системы образования Хатлонской области является переполненность школ, в результате чего</w:t>
      </w:r>
      <w:r w:rsidR="00F56AFA" w:rsidRPr="00871C9C">
        <w:rPr>
          <w:color w:val="000000" w:themeColor="text1"/>
          <w:lang w:eastAsia="en-US" w:bidi="en-US"/>
        </w:rPr>
        <w:t xml:space="preserve"> </w:t>
      </w:r>
      <w:r w:rsidR="00DF6A6A">
        <w:rPr>
          <w:color w:val="000000" w:themeColor="text1"/>
          <w:lang w:eastAsia="en-US" w:bidi="en-US"/>
        </w:rPr>
        <w:t xml:space="preserve">в </w:t>
      </w:r>
      <w:r w:rsidR="008103E5" w:rsidRPr="00871C9C">
        <w:rPr>
          <w:color w:val="000000" w:themeColor="text1"/>
          <w:lang w:eastAsia="en-US" w:bidi="en-US"/>
        </w:rPr>
        <w:t xml:space="preserve">84,6% школ обучение проводится в 2 смены и </w:t>
      </w:r>
      <w:r w:rsidR="00DF6A6A">
        <w:rPr>
          <w:color w:val="000000" w:themeColor="text1"/>
          <w:lang w:eastAsia="en-US" w:bidi="en-US"/>
        </w:rPr>
        <w:t xml:space="preserve">в </w:t>
      </w:r>
      <w:r w:rsidR="008103E5" w:rsidRPr="00871C9C">
        <w:rPr>
          <w:color w:val="000000" w:themeColor="text1"/>
          <w:lang w:eastAsia="en-US" w:bidi="en-US"/>
        </w:rPr>
        <w:t>56 общеобразовательных школ</w:t>
      </w:r>
      <w:r w:rsidR="00DF6A6A">
        <w:rPr>
          <w:color w:val="000000" w:themeColor="text1"/>
          <w:lang w:eastAsia="en-US" w:bidi="en-US"/>
        </w:rPr>
        <w:t>ах</w:t>
      </w:r>
      <w:r w:rsidR="008103E5" w:rsidRPr="00871C9C">
        <w:rPr>
          <w:color w:val="000000" w:themeColor="text1"/>
          <w:lang w:eastAsia="en-US" w:bidi="en-US"/>
        </w:rPr>
        <w:t xml:space="preserve"> городов и районов Куляб, Вахш, Восе, Джиликуль, Руми, Бохтар, А. Джами, Кумсангир, Муминабад, Фархор, Ховалинг, Шураабад, Носири</w:t>
      </w:r>
      <w:r w:rsidR="00D754A8" w:rsidRPr="00871C9C">
        <w:rPr>
          <w:color w:val="000000" w:themeColor="text1"/>
          <w:lang w:eastAsia="en-US" w:bidi="en-US"/>
        </w:rPr>
        <w:t xml:space="preserve"> </w:t>
      </w:r>
      <w:r w:rsidR="008103E5" w:rsidRPr="00871C9C">
        <w:rPr>
          <w:color w:val="000000" w:themeColor="text1"/>
          <w:lang w:eastAsia="en-US" w:bidi="en-US"/>
        </w:rPr>
        <w:t xml:space="preserve">Хусрав ученики учатся в три смены. </w:t>
      </w:r>
    </w:p>
    <w:p w14:paraId="73A90AC7" w14:textId="703EDD8E" w:rsidR="00094145" w:rsidRPr="00871C9C" w:rsidRDefault="00F24658" w:rsidP="00F56AFA">
      <w:pPr>
        <w:ind w:firstLine="567"/>
        <w:jc w:val="both"/>
        <w:rPr>
          <w:color w:val="000000" w:themeColor="text1"/>
          <w:lang w:eastAsia="en-US" w:bidi="en-US"/>
        </w:rPr>
      </w:pPr>
      <w:r w:rsidRPr="00871C9C">
        <w:rPr>
          <w:color w:val="000000" w:themeColor="text1"/>
          <w:lang w:eastAsia="en-US" w:bidi="en-US"/>
        </w:rPr>
        <w:t xml:space="preserve">Посещаемость в начальных классах составляет </w:t>
      </w:r>
      <w:r w:rsidR="00094145" w:rsidRPr="00871C9C">
        <w:rPr>
          <w:color w:val="000000" w:themeColor="text1"/>
          <w:lang w:eastAsia="en-US" w:bidi="en-US"/>
        </w:rPr>
        <w:t xml:space="preserve">98 %, </w:t>
      </w:r>
      <w:r w:rsidRPr="00871C9C">
        <w:rPr>
          <w:color w:val="000000" w:themeColor="text1"/>
          <w:lang w:eastAsia="en-US" w:bidi="en-US"/>
        </w:rPr>
        <w:t>а в старших классах (с пятого по одиннадцатый класс</w:t>
      </w:r>
      <w:r w:rsidR="00094145" w:rsidRPr="00871C9C">
        <w:rPr>
          <w:color w:val="000000" w:themeColor="text1"/>
          <w:lang w:eastAsia="en-US" w:bidi="en-US"/>
        </w:rPr>
        <w:t>)</w:t>
      </w:r>
      <w:r w:rsidR="00DF6A6A">
        <w:rPr>
          <w:color w:val="000000" w:themeColor="text1"/>
          <w:lang w:eastAsia="en-US" w:bidi="en-US"/>
        </w:rPr>
        <w:t xml:space="preserve"> </w:t>
      </w:r>
      <w:r w:rsidRPr="00871C9C">
        <w:rPr>
          <w:color w:val="000000" w:themeColor="text1"/>
          <w:lang w:eastAsia="en-US" w:bidi="en-US"/>
        </w:rPr>
        <w:t xml:space="preserve">- </w:t>
      </w:r>
      <w:r w:rsidR="00094145" w:rsidRPr="00871C9C">
        <w:rPr>
          <w:color w:val="000000" w:themeColor="text1"/>
          <w:lang w:eastAsia="en-US" w:bidi="en-US"/>
        </w:rPr>
        <w:t xml:space="preserve">92 %. </w:t>
      </w:r>
      <w:r w:rsidR="00D754A8" w:rsidRPr="00871C9C">
        <w:rPr>
          <w:color w:val="000000" w:themeColor="text1"/>
          <w:lang w:eastAsia="en-US" w:bidi="en-US"/>
        </w:rPr>
        <w:t>Кроме того,</w:t>
      </w:r>
      <w:r w:rsidR="008E3773" w:rsidRPr="00871C9C">
        <w:rPr>
          <w:color w:val="000000" w:themeColor="text1"/>
          <w:lang w:eastAsia="en-US" w:bidi="en-US"/>
        </w:rPr>
        <w:t xml:space="preserve"> имеет место снижение перехода учеников в </w:t>
      </w:r>
      <w:r w:rsidR="00094145" w:rsidRPr="00871C9C">
        <w:rPr>
          <w:color w:val="000000" w:themeColor="text1"/>
          <w:lang w:eastAsia="en-US" w:bidi="en-US"/>
        </w:rPr>
        <w:t>10-11</w:t>
      </w:r>
      <w:r w:rsidR="008E3773" w:rsidRPr="00871C9C">
        <w:rPr>
          <w:color w:val="000000" w:themeColor="text1"/>
          <w:lang w:eastAsia="en-US" w:bidi="en-US"/>
        </w:rPr>
        <w:t xml:space="preserve"> классы. </w:t>
      </w:r>
      <w:r w:rsidR="00B01AFE" w:rsidRPr="00871C9C">
        <w:rPr>
          <w:color w:val="000000" w:themeColor="text1"/>
          <w:lang w:eastAsia="en-US" w:bidi="en-US"/>
        </w:rPr>
        <w:t xml:space="preserve">В </w:t>
      </w:r>
      <w:r w:rsidR="00094145" w:rsidRPr="00871C9C">
        <w:rPr>
          <w:color w:val="000000" w:themeColor="text1"/>
          <w:lang w:eastAsia="en-US" w:bidi="en-US"/>
        </w:rPr>
        <w:t>2014</w:t>
      </w:r>
      <w:r w:rsidR="00B01AFE" w:rsidRPr="00871C9C">
        <w:rPr>
          <w:color w:val="000000" w:themeColor="text1"/>
          <w:lang w:eastAsia="en-US" w:bidi="en-US"/>
        </w:rPr>
        <w:t xml:space="preserve"> –</w:t>
      </w:r>
      <w:r w:rsidR="00094145" w:rsidRPr="00871C9C">
        <w:rPr>
          <w:color w:val="000000" w:themeColor="text1"/>
          <w:lang w:eastAsia="en-US" w:bidi="en-US"/>
        </w:rPr>
        <w:t xml:space="preserve"> 2015</w:t>
      </w:r>
      <w:r w:rsidR="00B01AFE" w:rsidRPr="00871C9C">
        <w:rPr>
          <w:color w:val="000000" w:themeColor="text1"/>
          <w:lang w:eastAsia="en-US" w:bidi="en-US"/>
        </w:rPr>
        <w:t xml:space="preserve"> годах </w:t>
      </w:r>
      <w:r w:rsidR="00094145" w:rsidRPr="00871C9C">
        <w:rPr>
          <w:color w:val="000000" w:themeColor="text1"/>
          <w:lang w:eastAsia="en-US" w:bidi="en-US"/>
        </w:rPr>
        <w:t>9</w:t>
      </w:r>
      <w:r w:rsidR="00B01AFE" w:rsidRPr="00871C9C">
        <w:rPr>
          <w:color w:val="000000" w:themeColor="text1"/>
          <w:lang w:eastAsia="en-US" w:bidi="en-US"/>
        </w:rPr>
        <w:t xml:space="preserve"> класс окончили </w:t>
      </w:r>
      <w:r w:rsidR="00094145" w:rsidRPr="00871C9C">
        <w:rPr>
          <w:color w:val="000000" w:themeColor="text1"/>
          <w:lang w:eastAsia="en-US" w:bidi="en-US"/>
        </w:rPr>
        <w:t xml:space="preserve">63217 </w:t>
      </w:r>
      <w:r w:rsidR="00B01AFE" w:rsidRPr="00871C9C">
        <w:rPr>
          <w:color w:val="000000" w:themeColor="text1"/>
          <w:lang w:eastAsia="en-US" w:bidi="en-US"/>
        </w:rPr>
        <w:t xml:space="preserve">учеников </w:t>
      </w:r>
      <w:r w:rsidR="00094145" w:rsidRPr="00871C9C">
        <w:rPr>
          <w:color w:val="000000" w:themeColor="text1"/>
          <w:lang w:eastAsia="en-US" w:bidi="en-US"/>
        </w:rPr>
        <w:t>(</w:t>
      </w:r>
      <w:r w:rsidR="00B01AFE" w:rsidRPr="00871C9C">
        <w:rPr>
          <w:color w:val="000000" w:themeColor="text1"/>
          <w:lang w:eastAsia="en-US" w:bidi="en-US"/>
        </w:rPr>
        <w:t xml:space="preserve">из них </w:t>
      </w:r>
      <w:r w:rsidR="00094145" w:rsidRPr="00871C9C">
        <w:rPr>
          <w:color w:val="000000" w:themeColor="text1"/>
          <w:lang w:eastAsia="en-US" w:bidi="en-US"/>
        </w:rPr>
        <w:t xml:space="preserve">30005 </w:t>
      </w:r>
      <w:r w:rsidR="00B01AFE" w:rsidRPr="00871C9C">
        <w:rPr>
          <w:color w:val="000000" w:themeColor="text1"/>
          <w:lang w:eastAsia="en-US" w:bidi="en-US"/>
        </w:rPr>
        <w:t>девочек</w:t>
      </w:r>
      <w:r w:rsidR="00094145" w:rsidRPr="00871C9C">
        <w:rPr>
          <w:color w:val="000000" w:themeColor="text1"/>
          <w:lang w:eastAsia="en-US" w:bidi="en-US"/>
        </w:rPr>
        <w:t xml:space="preserve">), </w:t>
      </w:r>
      <w:r w:rsidR="008C44A0" w:rsidRPr="00871C9C">
        <w:rPr>
          <w:color w:val="000000" w:themeColor="text1"/>
          <w:lang w:eastAsia="en-US" w:bidi="en-US"/>
        </w:rPr>
        <w:t xml:space="preserve">в 2015-2016 учебном году </w:t>
      </w:r>
      <w:r w:rsidR="00094145" w:rsidRPr="00871C9C">
        <w:rPr>
          <w:color w:val="000000" w:themeColor="text1"/>
          <w:lang w:eastAsia="en-US" w:bidi="en-US"/>
        </w:rPr>
        <w:t xml:space="preserve">51835 </w:t>
      </w:r>
      <w:r w:rsidR="008C44A0" w:rsidRPr="00871C9C">
        <w:rPr>
          <w:color w:val="000000" w:themeColor="text1"/>
          <w:lang w:eastAsia="en-US" w:bidi="en-US"/>
        </w:rPr>
        <w:t xml:space="preserve">человек </w:t>
      </w:r>
      <w:r w:rsidR="00094145" w:rsidRPr="00871C9C">
        <w:rPr>
          <w:color w:val="000000" w:themeColor="text1"/>
          <w:lang w:eastAsia="en-US" w:bidi="en-US"/>
        </w:rPr>
        <w:t>(</w:t>
      </w:r>
      <w:r w:rsidR="008C44A0" w:rsidRPr="00871C9C">
        <w:rPr>
          <w:color w:val="000000" w:themeColor="text1"/>
          <w:lang w:eastAsia="en-US" w:bidi="en-US"/>
        </w:rPr>
        <w:t xml:space="preserve">из них </w:t>
      </w:r>
      <w:r w:rsidR="00094145" w:rsidRPr="00871C9C">
        <w:rPr>
          <w:color w:val="000000" w:themeColor="text1"/>
          <w:lang w:eastAsia="en-US" w:bidi="en-US"/>
        </w:rPr>
        <w:t xml:space="preserve">24572 </w:t>
      </w:r>
      <w:r w:rsidR="008C44A0" w:rsidRPr="00871C9C">
        <w:rPr>
          <w:color w:val="000000" w:themeColor="text1"/>
          <w:lang w:eastAsia="en-US" w:bidi="en-US"/>
        </w:rPr>
        <w:t>девочек</w:t>
      </w:r>
      <w:r w:rsidR="00094145" w:rsidRPr="00871C9C">
        <w:rPr>
          <w:color w:val="000000" w:themeColor="text1"/>
          <w:lang w:eastAsia="en-US" w:bidi="en-US"/>
        </w:rPr>
        <w:t xml:space="preserve">) </w:t>
      </w:r>
      <w:r w:rsidR="008C44A0" w:rsidRPr="00871C9C">
        <w:rPr>
          <w:color w:val="000000" w:themeColor="text1"/>
          <w:lang w:eastAsia="en-US" w:bidi="en-US"/>
        </w:rPr>
        <w:t>приняты в 1</w:t>
      </w:r>
      <w:r w:rsidR="00D754A8" w:rsidRPr="00871C9C">
        <w:rPr>
          <w:color w:val="000000" w:themeColor="text1"/>
          <w:lang w:eastAsia="en-US" w:bidi="en-US"/>
        </w:rPr>
        <w:t>0</w:t>
      </w:r>
      <w:r w:rsidR="008C44A0" w:rsidRPr="00871C9C">
        <w:rPr>
          <w:color w:val="000000" w:themeColor="text1"/>
          <w:lang w:eastAsia="en-US" w:bidi="en-US"/>
        </w:rPr>
        <w:t xml:space="preserve"> класс</w:t>
      </w:r>
      <w:r w:rsidR="00094145" w:rsidRPr="00871C9C">
        <w:rPr>
          <w:color w:val="000000" w:themeColor="text1"/>
          <w:lang w:eastAsia="en-US" w:bidi="en-US"/>
        </w:rPr>
        <w:t xml:space="preserve">, </w:t>
      </w:r>
      <w:r w:rsidR="008C44A0" w:rsidRPr="00871C9C">
        <w:rPr>
          <w:color w:val="000000" w:themeColor="text1"/>
          <w:lang w:eastAsia="en-US" w:bidi="en-US"/>
        </w:rPr>
        <w:t>что со</w:t>
      </w:r>
      <w:r w:rsidR="008C44A0" w:rsidRPr="00871C9C">
        <w:rPr>
          <w:color w:val="000000" w:themeColor="text1"/>
          <w:lang w:eastAsia="en-US" w:bidi="en-US"/>
        </w:rPr>
        <w:lastRenderedPageBreak/>
        <w:t xml:space="preserve">ставляет </w:t>
      </w:r>
      <w:r w:rsidR="00D754A8" w:rsidRPr="00871C9C">
        <w:rPr>
          <w:color w:val="000000" w:themeColor="text1"/>
          <w:lang w:eastAsia="en-US" w:bidi="en-US"/>
        </w:rPr>
        <w:t>82 %</w:t>
      </w:r>
      <w:r w:rsidR="00094145" w:rsidRPr="00871C9C">
        <w:rPr>
          <w:color w:val="000000" w:themeColor="text1"/>
          <w:lang w:eastAsia="en-US" w:bidi="en-US"/>
        </w:rPr>
        <w:t xml:space="preserve"> (82 % </w:t>
      </w:r>
      <w:r w:rsidR="008C44A0" w:rsidRPr="00871C9C">
        <w:rPr>
          <w:color w:val="000000" w:themeColor="text1"/>
          <w:lang w:eastAsia="en-US" w:bidi="en-US"/>
        </w:rPr>
        <w:t>девочки</w:t>
      </w:r>
      <w:r w:rsidR="00094145" w:rsidRPr="00871C9C">
        <w:rPr>
          <w:color w:val="000000" w:themeColor="text1"/>
          <w:lang w:eastAsia="en-US" w:bidi="en-US"/>
        </w:rPr>
        <w:t>)</w:t>
      </w:r>
      <w:r w:rsidR="007F18A1" w:rsidRPr="00871C9C">
        <w:rPr>
          <w:color w:val="000000" w:themeColor="text1"/>
          <w:lang w:eastAsia="en-US" w:bidi="en-US"/>
        </w:rPr>
        <w:t xml:space="preserve">. </w:t>
      </w:r>
      <w:r w:rsidR="008C44A0" w:rsidRPr="00871C9C">
        <w:rPr>
          <w:color w:val="000000" w:themeColor="text1"/>
          <w:lang w:eastAsia="en-US" w:bidi="en-US"/>
        </w:rPr>
        <w:t xml:space="preserve">За последние годы возникло увеличение </w:t>
      </w:r>
      <w:r w:rsidR="00D343A1" w:rsidRPr="00871C9C">
        <w:rPr>
          <w:color w:val="000000" w:themeColor="text1"/>
          <w:lang w:eastAsia="en-US" w:bidi="en-US"/>
        </w:rPr>
        <w:t xml:space="preserve">гендерного </w:t>
      </w:r>
      <w:r w:rsidR="00DF6A6A">
        <w:rPr>
          <w:color w:val="000000" w:themeColor="text1"/>
          <w:lang w:eastAsia="en-US" w:bidi="en-US"/>
        </w:rPr>
        <w:t>неравенства</w:t>
      </w:r>
      <w:r w:rsidR="00DF6A6A" w:rsidRPr="00871C9C">
        <w:rPr>
          <w:color w:val="000000" w:themeColor="text1"/>
          <w:lang w:eastAsia="en-US" w:bidi="en-US"/>
        </w:rPr>
        <w:t xml:space="preserve"> </w:t>
      </w:r>
      <w:r w:rsidR="008C44A0" w:rsidRPr="00871C9C">
        <w:rPr>
          <w:color w:val="000000" w:themeColor="text1"/>
          <w:lang w:eastAsia="en-US" w:bidi="en-US"/>
        </w:rPr>
        <w:t>в посещаемости школы, особенно на уровне</w:t>
      </w:r>
      <w:r w:rsidR="00094145" w:rsidRPr="00871C9C">
        <w:rPr>
          <w:color w:val="000000" w:themeColor="text1"/>
        </w:rPr>
        <w:t xml:space="preserve"> 9-11 </w:t>
      </w:r>
      <w:r w:rsidR="008C44A0" w:rsidRPr="00871C9C">
        <w:rPr>
          <w:color w:val="000000" w:themeColor="text1"/>
        </w:rPr>
        <w:t xml:space="preserve">классов. </w:t>
      </w:r>
    </w:p>
    <w:p w14:paraId="370F77CB" w14:textId="77777777" w:rsidR="00094145" w:rsidRPr="00871C9C" w:rsidRDefault="00643B10" w:rsidP="00F56AFA">
      <w:pPr>
        <w:ind w:firstLine="567"/>
        <w:jc w:val="both"/>
        <w:rPr>
          <w:color w:val="000000" w:themeColor="text1"/>
          <w:lang w:eastAsia="en-US" w:bidi="en-US"/>
        </w:rPr>
      </w:pPr>
      <w:r w:rsidRPr="00871C9C">
        <w:rPr>
          <w:color w:val="000000" w:themeColor="text1"/>
          <w:lang w:eastAsia="en-US" w:bidi="en-US"/>
        </w:rPr>
        <w:t xml:space="preserve">В </w:t>
      </w:r>
      <w:r w:rsidR="00094145" w:rsidRPr="00871C9C">
        <w:rPr>
          <w:color w:val="000000" w:themeColor="text1"/>
          <w:lang w:eastAsia="en-US" w:bidi="en-US"/>
        </w:rPr>
        <w:t>2014</w:t>
      </w:r>
      <w:r w:rsidRPr="00871C9C">
        <w:rPr>
          <w:color w:val="000000" w:themeColor="text1"/>
          <w:lang w:eastAsia="en-US" w:bidi="en-US"/>
        </w:rPr>
        <w:t xml:space="preserve"> году количество детей</w:t>
      </w:r>
      <w:r w:rsidR="00094145" w:rsidRPr="00871C9C">
        <w:rPr>
          <w:color w:val="000000" w:themeColor="text1"/>
          <w:lang w:eastAsia="en-US" w:bidi="en-US"/>
        </w:rPr>
        <w:t>,</w:t>
      </w:r>
      <w:r w:rsidRPr="00871C9C">
        <w:rPr>
          <w:color w:val="000000" w:themeColor="text1"/>
          <w:lang w:eastAsia="en-US" w:bidi="en-US"/>
        </w:rPr>
        <w:t xml:space="preserve"> которые по разным причинам не были охвачены обучением, на конец учебного года составило 1</w:t>
      </w:r>
      <w:r w:rsidR="00094145" w:rsidRPr="00871C9C">
        <w:rPr>
          <w:color w:val="000000" w:themeColor="text1"/>
          <w:lang w:eastAsia="en-US" w:bidi="en-US"/>
        </w:rPr>
        <w:t xml:space="preserve">55 </w:t>
      </w:r>
      <w:r w:rsidRPr="00871C9C">
        <w:rPr>
          <w:color w:val="000000" w:themeColor="text1"/>
          <w:lang w:eastAsia="en-US" w:bidi="en-US"/>
        </w:rPr>
        <w:t xml:space="preserve">учеников (из них </w:t>
      </w:r>
      <w:r w:rsidR="00094145" w:rsidRPr="00871C9C">
        <w:rPr>
          <w:color w:val="000000" w:themeColor="text1"/>
          <w:lang w:eastAsia="en-US" w:bidi="en-US"/>
        </w:rPr>
        <w:t xml:space="preserve">87 </w:t>
      </w:r>
      <w:r w:rsidRPr="00871C9C">
        <w:rPr>
          <w:color w:val="000000" w:themeColor="text1"/>
          <w:lang w:eastAsia="en-US" w:bidi="en-US"/>
        </w:rPr>
        <w:t>девочек</w:t>
      </w:r>
      <w:r w:rsidR="00094145" w:rsidRPr="00871C9C">
        <w:rPr>
          <w:color w:val="000000" w:themeColor="text1"/>
          <w:lang w:eastAsia="en-US" w:bidi="en-US"/>
        </w:rPr>
        <w:t>)</w:t>
      </w:r>
      <w:r w:rsidRPr="00871C9C">
        <w:rPr>
          <w:color w:val="000000" w:themeColor="text1"/>
          <w:lang w:eastAsia="en-US" w:bidi="en-US"/>
        </w:rPr>
        <w:t>.</w:t>
      </w:r>
    </w:p>
    <w:p w14:paraId="67737831" w14:textId="36C686AC" w:rsidR="00094145" w:rsidRPr="00871C9C" w:rsidRDefault="00897223" w:rsidP="00F56AFA">
      <w:pPr>
        <w:ind w:firstLine="567"/>
        <w:jc w:val="both"/>
        <w:rPr>
          <w:color w:val="000000" w:themeColor="text1"/>
          <w:spacing w:val="-6"/>
          <w:lang w:eastAsia="en-US" w:bidi="en-US"/>
        </w:rPr>
      </w:pPr>
      <w:r w:rsidRPr="00871C9C">
        <w:rPr>
          <w:color w:val="000000" w:themeColor="text1"/>
          <w:spacing w:val="-6"/>
          <w:lang w:eastAsia="en-US" w:bidi="en-US"/>
        </w:rPr>
        <w:t xml:space="preserve">В настоящее время, в школах области имеет место нехватка профессиональных специалистов, имеется 152 </w:t>
      </w:r>
      <w:r w:rsidR="00DF6A6A">
        <w:rPr>
          <w:color w:val="000000" w:themeColor="text1"/>
          <w:spacing w:val="-6"/>
          <w:lang w:eastAsia="en-US" w:bidi="en-US"/>
        </w:rPr>
        <w:t>вакантных</w:t>
      </w:r>
      <w:r w:rsidRPr="00871C9C">
        <w:rPr>
          <w:color w:val="000000" w:themeColor="text1"/>
          <w:spacing w:val="-6"/>
          <w:lang w:eastAsia="en-US" w:bidi="en-US"/>
        </w:rPr>
        <w:t xml:space="preserve"> мест</w:t>
      </w:r>
      <w:r w:rsidR="00DF6A6A">
        <w:rPr>
          <w:color w:val="000000" w:themeColor="text1"/>
          <w:spacing w:val="-6"/>
          <w:lang w:eastAsia="en-US" w:bidi="en-US"/>
        </w:rPr>
        <w:t>а</w:t>
      </w:r>
      <w:r w:rsidRPr="00871C9C">
        <w:rPr>
          <w:color w:val="000000" w:themeColor="text1"/>
          <w:spacing w:val="-6"/>
          <w:lang w:eastAsia="en-US" w:bidi="en-US"/>
        </w:rPr>
        <w:t xml:space="preserve"> учителей по различным предметам.</w:t>
      </w:r>
      <w:r w:rsidR="00F56AFA" w:rsidRPr="00871C9C">
        <w:rPr>
          <w:color w:val="000000" w:themeColor="text1"/>
          <w:spacing w:val="-6"/>
          <w:lang w:eastAsia="en-US" w:bidi="en-US"/>
        </w:rPr>
        <w:t xml:space="preserve"> </w:t>
      </w:r>
      <w:r w:rsidR="00094145" w:rsidRPr="00871C9C">
        <w:rPr>
          <w:color w:val="000000" w:themeColor="text1"/>
          <w:spacing w:val="-6"/>
          <w:lang w:eastAsia="en-US" w:bidi="en-US"/>
        </w:rPr>
        <w:t>Т</w:t>
      </w:r>
      <w:r w:rsidRPr="00871C9C">
        <w:rPr>
          <w:color w:val="000000" w:themeColor="text1"/>
          <w:spacing w:val="-6"/>
          <w:lang w:eastAsia="en-US" w:bidi="en-US"/>
        </w:rPr>
        <w:t xml:space="preserve">олько </w:t>
      </w:r>
      <w:r w:rsidR="00094145" w:rsidRPr="00871C9C">
        <w:rPr>
          <w:color w:val="000000" w:themeColor="text1"/>
          <w:spacing w:val="-6"/>
          <w:lang w:eastAsia="en-US" w:bidi="en-US"/>
        </w:rPr>
        <w:t xml:space="preserve">62 % </w:t>
      </w:r>
      <w:r w:rsidRPr="00871C9C">
        <w:rPr>
          <w:color w:val="000000" w:themeColor="text1"/>
          <w:spacing w:val="-6"/>
          <w:lang w:eastAsia="en-US" w:bidi="en-US"/>
        </w:rPr>
        <w:t xml:space="preserve">преподавателей школ имеют высшее образование. Вместе с тем, в школах области </w:t>
      </w:r>
      <w:r w:rsidR="00094145" w:rsidRPr="00871C9C">
        <w:rPr>
          <w:color w:val="000000" w:themeColor="text1"/>
          <w:spacing w:val="-6"/>
          <w:lang w:eastAsia="en-US" w:bidi="en-US"/>
        </w:rPr>
        <w:t>3774</w:t>
      </w:r>
      <w:r w:rsidRPr="00871C9C">
        <w:rPr>
          <w:color w:val="000000" w:themeColor="text1"/>
          <w:spacing w:val="-6"/>
          <w:lang w:eastAsia="en-US" w:bidi="en-US"/>
        </w:rPr>
        <w:t xml:space="preserve"> преподавателя не являются специалистами отрасли, свыше </w:t>
      </w:r>
      <w:r w:rsidR="00094145" w:rsidRPr="00871C9C">
        <w:rPr>
          <w:color w:val="000000" w:themeColor="text1"/>
          <w:spacing w:val="-6"/>
          <w:lang w:eastAsia="en-US" w:bidi="en-US"/>
        </w:rPr>
        <w:t xml:space="preserve">2804 </w:t>
      </w:r>
      <w:r w:rsidRPr="00871C9C">
        <w:rPr>
          <w:color w:val="000000" w:themeColor="text1"/>
          <w:spacing w:val="-6"/>
          <w:lang w:eastAsia="en-US" w:bidi="en-US"/>
        </w:rPr>
        <w:t xml:space="preserve">учителей имеют лишь среднее образование. </w:t>
      </w:r>
    </w:p>
    <w:p w14:paraId="53D6DAA6" w14:textId="5EEF53B2" w:rsidR="00D623B9" w:rsidRPr="00871C9C" w:rsidRDefault="00897223" w:rsidP="00F56AFA">
      <w:pPr>
        <w:ind w:firstLine="567"/>
        <w:jc w:val="both"/>
        <w:rPr>
          <w:b/>
          <w:color w:val="000000" w:themeColor="text1"/>
          <w:lang w:eastAsia="en-US" w:bidi="en-US"/>
        </w:rPr>
      </w:pPr>
      <w:r w:rsidRPr="00871C9C">
        <w:rPr>
          <w:color w:val="000000" w:themeColor="text1"/>
        </w:rPr>
        <w:t>Также в образовательных учреждениях имеет место нехватк</w:t>
      </w:r>
      <w:r w:rsidR="00AC5451" w:rsidRPr="00871C9C">
        <w:rPr>
          <w:color w:val="000000" w:themeColor="text1"/>
        </w:rPr>
        <w:t>а</w:t>
      </w:r>
      <w:r w:rsidRPr="00871C9C">
        <w:rPr>
          <w:color w:val="000000" w:themeColor="text1"/>
        </w:rPr>
        <w:t xml:space="preserve"> современных </w:t>
      </w:r>
      <w:r w:rsidR="008103E5" w:rsidRPr="00871C9C">
        <w:rPr>
          <w:color w:val="000000" w:themeColor="text1"/>
        </w:rPr>
        <w:t>электронных</w:t>
      </w:r>
      <w:r w:rsidRPr="00871C9C">
        <w:rPr>
          <w:color w:val="000000" w:themeColor="text1"/>
        </w:rPr>
        <w:t xml:space="preserve"> технологий, </w:t>
      </w:r>
      <w:r w:rsidR="008103E5" w:rsidRPr="00871C9C">
        <w:rPr>
          <w:color w:val="000000" w:themeColor="text1"/>
        </w:rPr>
        <w:t>компьютеров</w:t>
      </w:r>
      <w:r w:rsidRPr="00871C9C">
        <w:rPr>
          <w:color w:val="000000" w:themeColor="text1"/>
        </w:rPr>
        <w:t xml:space="preserve"> и недоступности интернета, </w:t>
      </w:r>
      <w:r w:rsidR="00570600" w:rsidRPr="00871C9C">
        <w:rPr>
          <w:color w:val="000000" w:themeColor="text1"/>
        </w:rPr>
        <w:t xml:space="preserve">их использование </w:t>
      </w:r>
      <w:r w:rsidR="00D754A8" w:rsidRPr="00871C9C">
        <w:rPr>
          <w:color w:val="000000" w:themeColor="text1"/>
        </w:rPr>
        <w:t>затруднено в</w:t>
      </w:r>
      <w:r w:rsidR="00570600" w:rsidRPr="00871C9C">
        <w:rPr>
          <w:color w:val="000000" w:themeColor="text1"/>
        </w:rPr>
        <w:t xml:space="preserve"> связи с нехваткой</w:t>
      </w:r>
      <w:r w:rsidR="00D754A8" w:rsidRPr="00871C9C">
        <w:rPr>
          <w:color w:val="000000" w:themeColor="text1"/>
        </w:rPr>
        <w:t xml:space="preserve"> специалистов и</w:t>
      </w:r>
      <w:r w:rsidR="00570600" w:rsidRPr="00871C9C">
        <w:rPr>
          <w:color w:val="000000" w:themeColor="text1"/>
        </w:rPr>
        <w:t xml:space="preserve"> перебоями с подачей </w:t>
      </w:r>
      <w:r w:rsidR="008103E5" w:rsidRPr="00871C9C">
        <w:rPr>
          <w:color w:val="000000" w:themeColor="text1"/>
        </w:rPr>
        <w:t>электроэнергии</w:t>
      </w:r>
      <w:r w:rsidR="00DF6A6A">
        <w:rPr>
          <w:color w:val="000000" w:themeColor="text1"/>
        </w:rPr>
        <w:t>.</w:t>
      </w:r>
    </w:p>
    <w:p w14:paraId="748EECE4" w14:textId="77777777" w:rsidR="00897223" w:rsidRPr="00871C9C" w:rsidRDefault="00897223" w:rsidP="00F56AFA">
      <w:pPr>
        <w:ind w:firstLine="567"/>
        <w:jc w:val="both"/>
        <w:rPr>
          <w:b/>
          <w:color w:val="000000" w:themeColor="text1"/>
          <w:lang w:eastAsia="en-US" w:bidi="en-US"/>
        </w:rPr>
      </w:pPr>
    </w:p>
    <w:p w14:paraId="2A22D7D2" w14:textId="77777777" w:rsidR="00094145" w:rsidRPr="00871C9C" w:rsidRDefault="0038421E" w:rsidP="00F56AFA">
      <w:pPr>
        <w:ind w:firstLine="567"/>
        <w:jc w:val="both"/>
        <w:rPr>
          <w:b/>
          <w:color w:val="000000" w:themeColor="text1"/>
          <w:lang w:eastAsia="en-US" w:bidi="en-US"/>
        </w:rPr>
      </w:pPr>
      <w:r w:rsidRPr="00871C9C">
        <w:rPr>
          <w:b/>
          <w:color w:val="000000" w:themeColor="text1"/>
          <w:lang w:eastAsia="en-US" w:bidi="en-US"/>
        </w:rPr>
        <w:t>Основные цели развития системы образования</w:t>
      </w:r>
    </w:p>
    <w:p w14:paraId="15BE69D6" w14:textId="77777777" w:rsidR="00094145" w:rsidRPr="00871C9C" w:rsidRDefault="00094145" w:rsidP="00F56AFA">
      <w:pPr>
        <w:ind w:firstLine="567"/>
        <w:jc w:val="both"/>
        <w:rPr>
          <w:color w:val="000000" w:themeColor="text1"/>
        </w:rPr>
      </w:pPr>
      <w:r w:rsidRPr="00871C9C">
        <w:rPr>
          <w:color w:val="000000" w:themeColor="text1"/>
        </w:rPr>
        <w:t xml:space="preserve">1. </w:t>
      </w:r>
      <w:r w:rsidR="004034A4" w:rsidRPr="00871C9C">
        <w:rPr>
          <w:color w:val="000000" w:themeColor="text1"/>
        </w:rPr>
        <w:t>Создание условий</w:t>
      </w:r>
      <w:r w:rsidR="002C2D3D" w:rsidRPr="00871C9C">
        <w:rPr>
          <w:color w:val="000000" w:themeColor="text1"/>
        </w:rPr>
        <w:t xml:space="preserve"> для учеников, развитие уровня </w:t>
      </w:r>
      <w:r w:rsidR="008103E5" w:rsidRPr="00871C9C">
        <w:rPr>
          <w:color w:val="000000" w:themeColor="text1"/>
        </w:rPr>
        <w:t>умственных</w:t>
      </w:r>
      <w:r w:rsidR="002C2D3D" w:rsidRPr="00871C9C">
        <w:rPr>
          <w:color w:val="000000" w:themeColor="text1"/>
        </w:rPr>
        <w:t xml:space="preserve"> и физических способностей подрастающего поколения и уровня образованности</w:t>
      </w:r>
      <w:r w:rsidRPr="00871C9C">
        <w:rPr>
          <w:color w:val="000000" w:themeColor="text1"/>
        </w:rPr>
        <w:t>;</w:t>
      </w:r>
    </w:p>
    <w:p w14:paraId="44EEE25A" w14:textId="77777777" w:rsidR="00094145" w:rsidRPr="00871C9C" w:rsidRDefault="00094145" w:rsidP="00F56AFA">
      <w:pPr>
        <w:ind w:firstLine="567"/>
        <w:jc w:val="both"/>
        <w:rPr>
          <w:rFonts w:eastAsia="Calibri"/>
          <w:color w:val="000000" w:themeColor="text1"/>
          <w:lang w:eastAsia="en-US"/>
        </w:rPr>
      </w:pPr>
      <w:r w:rsidRPr="00871C9C">
        <w:rPr>
          <w:rFonts w:eastAsia="Calibri"/>
          <w:color w:val="000000" w:themeColor="text1"/>
          <w:lang w:eastAsia="en-US"/>
        </w:rPr>
        <w:t>2.</w:t>
      </w:r>
      <w:r w:rsidR="00F56AFA" w:rsidRPr="00871C9C">
        <w:rPr>
          <w:rFonts w:eastAsia="Calibri"/>
          <w:color w:val="000000" w:themeColor="text1"/>
          <w:lang w:eastAsia="en-US"/>
        </w:rPr>
        <w:t xml:space="preserve"> </w:t>
      </w:r>
      <w:r w:rsidR="00255D94" w:rsidRPr="00871C9C">
        <w:rPr>
          <w:rFonts w:eastAsia="Calibri"/>
          <w:color w:val="000000" w:themeColor="text1"/>
          <w:lang w:eastAsia="en-US"/>
        </w:rPr>
        <w:t xml:space="preserve">Повышение охвата </w:t>
      </w:r>
      <w:r w:rsidR="00220CBA" w:rsidRPr="00871C9C">
        <w:rPr>
          <w:rFonts w:eastAsia="Calibri"/>
          <w:color w:val="000000" w:themeColor="text1"/>
          <w:lang w:eastAsia="en-US"/>
        </w:rPr>
        <w:t xml:space="preserve">детей </w:t>
      </w:r>
      <w:r w:rsidR="002C2D3D" w:rsidRPr="00871C9C">
        <w:rPr>
          <w:rFonts w:eastAsia="Calibri"/>
          <w:color w:val="000000" w:themeColor="text1"/>
          <w:lang w:eastAsia="en-US"/>
        </w:rPr>
        <w:t>общеобразовательны</w:t>
      </w:r>
      <w:r w:rsidR="00255D94" w:rsidRPr="00871C9C">
        <w:rPr>
          <w:rFonts w:eastAsia="Calibri"/>
          <w:color w:val="000000" w:themeColor="text1"/>
          <w:lang w:eastAsia="en-US"/>
        </w:rPr>
        <w:t>ми</w:t>
      </w:r>
      <w:r w:rsidR="00220CBA" w:rsidRPr="00871C9C">
        <w:rPr>
          <w:rFonts w:eastAsia="Calibri"/>
          <w:color w:val="000000" w:themeColor="text1"/>
          <w:lang w:eastAsia="en-US"/>
        </w:rPr>
        <w:t xml:space="preserve"> и</w:t>
      </w:r>
      <w:r w:rsidR="00D754A8" w:rsidRPr="00871C9C">
        <w:rPr>
          <w:rFonts w:eastAsia="Calibri"/>
          <w:color w:val="000000" w:themeColor="text1"/>
          <w:lang w:eastAsia="en-US"/>
        </w:rPr>
        <w:t xml:space="preserve"> </w:t>
      </w:r>
      <w:r w:rsidR="00255D94" w:rsidRPr="00871C9C">
        <w:rPr>
          <w:rFonts w:eastAsia="Calibri"/>
          <w:color w:val="000000" w:themeColor="text1"/>
          <w:lang w:eastAsia="en-US"/>
        </w:rPr>
        <w:t xml:space="preserve">дошкольными </w:t>
      </w:r>
      <w:r w:rsidR="002C2D3D" w:rsidRPr="00871C9C">
        <w:rPr>
          <w:rFonts w:eastAsia="Calibri"/>
          <w:color w:val="000000" w:themeColor="text1"/>
          <w:lang w:eastAsia="en-US"/>
        </w:rPr>
        <w:t>учреждения</w:t>
      </w:r>
      <w:r w:rsidR="00255D94" w:rsidRPr="00871C9C">
        <w:rPr>
          <w:rFonts w:eastAsia="Calibri"/>
          <w:color w:val="000000" w:themeColor="text1"/>
          <w:lang w:eastAsia="en-US"/>
        </w:rPr>
        <w:t>ми</w:t>
      </w:r>
      <w:r w:rsidR="002C2D3D" w:rsidRPr="00871C9C">
        <w:rPr>
          <w:rFonts w:eastAsia="Calibri"/>
          <w:color w:val="000000" w:themeColor="text1"/>
          <w:lang w:eastAsia="en-US"/>
        </w:rPr>
        <w:t xml:space="preserve">. </w:t>
      </w:r>
    </w:p>
    <w:p w14:paraId="1B6E6599" w14:textId="77777777" w:rsidR="00094145" w:rsidRPr="00871C9C" w:rsidRDefault="002C2D3D" w:rsidP="00F56AFA">
      <w:pPr>
        <w:ind w:firstLine="567"/>
        <w:jc w:val="both"/>
        <w:rPr>
          <w:b/>
          <w:color w:val="000000" w:themeColor="text1"/>
          <w:lang w:eastAsia="en-US" w:bidi="en-US"/>
        </w:rPr>
      </w:pPr>
      <w:r w:rsidRPr="00871C9C">
        <w:rPr>
          <w:color w:val="000000" w:themeColor="text1"/>
          <w:lang w:eastAsia="en-US" w:bidi="en-US"/>
        </w:rPr>
        <w:t xml:space="preserve">Для достижения целей в отрасли образования области необходимо решение следующих </w:t>
      </w:r>
      <w:r w:rsidR="00A87FDA" w:rsidRPr="00871C9C">
        <w:rPr>
          <w:b/>
          <w:color w:val="000000" w:themeColor="text1"/>
          <w:lang w:eastAsia="en-US" w:bidi="en-US"/>
        </w:rPr>
        <w:t>задач</w:t>
      </w:r>
      <w:r w:rsidRPr="00871C9C">
        <w:rPr>
          <w:b/>
          <w:color w:val="000000" w:themeColor="text1"/>
          <w:lang w:eastAsia="en-US" w:bidi="en-US"/>
        </w:rPr>
        <w:t>:</w:t>
      </w:r>
      <w:r w:rsidR="00F56AFA" w:rsidRPr="00871C9C">
        <w:rPr>
          <w:b/>
          <w:color w:val="000000" w:themeColor="text1"/>
          <w:lang w:eastAsia="en-US" w:bidi="en-US"/>
        </w:rPr>
        <w:t xml:space="preserve"> </w:t>
      </w:r>
    </w:p>
    <w:p w14:paraId="753C5C52" w14:textId="77777777"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w:t>
      </w:r>
      <w:r w:rsidR="002C2D3D" w:rsidRPr="00871C9C">
        <w:rPr>
          <w:rFonts w:ascii="Times New Roman" w:hAnsi="Times New Roman" w:cs="Times New Roman"/>
          <w:color w:val="000000" w:themeColor="text1"/>
          <w:sz w:val="24"/>
          <w:szCs w:val="24"/>
        </w:rPr>
        <w:t>осстановление аварийных школ, создание современных школ, строительство дополнительных классных комнат в образовательных учреждениях</w:t>
      </w:r>
      <w:r w:rsidR="00F61BA8" w:rsidRPr="00871C9C">
        <w:rPr>
          <w:rFonts w:ascii="Times New Roman" w:hAnsi="Times New Roman" w:cs="Times New Roman"/>
          <w:color w:val="000000" w:themeColor="text1"/>
          <w:sz w:val="24"/>
          <w:szCs w:val="24"/>
        </w:rPr>
        <w:t>;</w:t>
      </w:r>
    </w:p>
    <w:p w14:paraId="27AEA968" w14:textId="77777777" w:rsidR="002C2D3D"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w:t>
      </w:r>
      <w:r w:rsidR="002C2D3D" w:rsidRPr="00871C9C">
        <w:rPr>
          <w:rFonts w:ascii="Times New Roman" w:hAnsi="Times New Roman" w:cs="Times New Roman"/>
          <w:color w:val="000000" w:themeColor="text1"/>
          <w:sz w:val="24"/>
          <w:szCs w:val="24"/>
        </w:rPr>
        <w:t>троительство и восстановление спортивных залов образовательных учреждений</w:t>
      </w:r>
      <w:r w:rsidR="00F61BA8" w:rsidRPr="00871C9C">
        <w:rPr>
          <w:rFonts w:ascii="Times New Roman" w:hAnsi="Times New Roman" w:cs="Times New Roman"/>
          <w:color w:val="000000" w:themeColor="text1"/>
          <w:sz w:val="24"/>
          <w:szCs w:val="24"/>
        </w:rPr>
        <w:t>;</w:t>
      </w:r>
    </w:p>
    <w:p w14:paraId="72A5B8BF" w14:textId="79295883"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w:t>
      </w:r>
      <w:r w:rsidR="0040215D" w:rsidRPr="00871C9C">
        <w:rPr>
          <w:rFonts w:ascii="Times New Roman" w:hAnsi="Times New Roman" w:cs="Times New Roman"/>
          <w:color w:val="000000" w:themeColor="text1"/>
          <w:sz w:val="24"/>
          <w:szCs w:val="24"/>
        </w:rPr>
        <w:t xml:space="preserve">беспечение материально-технической и </w:t>
      </w:r>
      <w:r w:rsidR="008103E5" w:rsidRPr="00871C9C">
        <w:rPr>
          <w:rFonts w:ascii="Times New Roman" w:hAnsi="Times New Roman" w:cs="Times New Roman"/>
          <w:color w:val="000000" w:themeColor="text1"/>
          <w:sz w:val="24"/>
          <w:szCs w:val="24"/>
        </w:rPr>
        <w:t>методи</w:t>
      </w:r>
      <w:r w:rsidR="00AB6B4C">
        <w:rPr>
          <w:rFonts w:ascii="Times New Roman" w:hAnsi="Times New Roman" w:cs="Times New Roman"/>
          <w:color w:val="000000" w:themeColor="text1"/>
          <w:sz w:val="24"/>
          <w:szCs w:val="24"/>
        </w:rPr>
        <w:t>чес</w:t>
      </w:r>
      <w:r w:rsidR="008103E5" w:rsidRPr="00871C9C">
        <w:rPr>
          <w:rFonts w:ascii="Times New Roman" w:hAnsi="Times New Roman" w:cs="Times New Roman"/>
          <w:color w:val="000000" w:themeColor="text1"/>
          <w:sz w:val="24"/>
          <w:szCs w:val="24"/>
        </w:rPr>
        <w:t xml:space="preserve">кой </w:t>
      </w:r>
      <w:r w:rsidR="0040215D" w:rsidRPr="00871C9C">
        <w:rPr>
          <w:rFonts w:ascii="Times New Roman" w:hAnsi="Times New Roman" w:cs="Times New Roman"/>
          <w:color w:val="000000" w:themeColor="text1"/>
          <w:sz w:val="24"/>
          <w:szCs w:val="24"/>
        </w:rPr>
        <w:t>образовательной баз</w:t>
      </w:r>
      <w:r w:rsidR="00AB6B4C">
        <w:rPr>
          <w:rFonts w:ascii="Times New Roman" w:hAnsi="Times New Roman" w:cs="Times New Roman"/>
          <w:color w:val="000000" w:themeColor="text1"/>
          <w:sz w:val="24"/>
          <w:szCs w:val="24"/>
        </w:rPr>
        <w:t>ой</w:t>
      </w:r>
      <w:r w:rsidR="0040215D" w:rsidRPr="00871C9C">
        <w:rPr>
          <w:rFonts w:ascii="Times New Roman" w:hAnsi="Times New Roman" w:cs="Times New Roman"/>
          <w:color w:val="000000" w:themeColor="text1"/>
          <w:sz w:val="24"/>
          <w:szCs w:val="24"/>
        </w:rPr>
        <w:t xml:space="preserve"> общеобразовательных и дошкольных учреждений</w:t>
      </w:r>
      <w:r w:rsidR="00F61BA8" w:rsidRPr="00871C9C">
        <w:rPr>
          <w:rFonts w:ascii="Times New Roman" w:hAnsi="Times New Roman" w:cs="Times New Roman"/>
          <w:color w:val="000000" w:themeColor="text1"/>
          <w:sz w:val="24"/>
          <w:szCs w:val="24"/>
        </w:rPr>
        <w:t>;</w:t>
      </w:r>
    </w:p>
    <w:p w14:paraId="5AAD598B" w14:textId="77777777" w:rsidR="00657AAC"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w:t>
      </w:r>
      <w:r w:rsidR="0040215D" w:rsidRPr="00871C9C">
        <w:rPr>
          <w:rFonts w:ascii="Times New Roman" w:hAnsi="Times New Roman" w:cs="Times New Roman"/>
          <w:color w:val="000000" w:themeColor="text1"/>
          <w:sz w:val="24"/>
          <w:szCs w:val="24"/>
        </w:rPr>
        <w:t>троительство зон отдыха для учащихся образовательных учреждений</w:t>
      </w:r>
      <w:r w:rsidR="00F61BA8" w:rsidRPr="00871C9C">
        <w:rPr>
          <w:rFonts w:ascii="Times New Roman" w:hAnsi="Times New Roman" w:cs="Times New Roman"/>
          <w:color w:val="000000" w:themeColor="text1"/>
          <w:sz w:val="24"/>
          <w:szCs w:val="24"/>
        </w:rPr>
        <w:t>;</w:t>
      </w:r>
    </w:p>
    <w:p w14:paraId="47510189" w14:textId="77777777"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w:t>
      </w:r>
      <w:r w:rsidR="0040215D" w:rsidRPr="00871C9C">
        <w:rPr>
          <w:rFonts w:ascii="Times New Roman" w:hAnsi="Times New Roman" w:cs="Times New Roman"/>
          <w:color w:val="000000" w:themeColor="text1"/>
          <w:sz w:val="24"/>
          <w:szCs w:val="24"/>
        </w:rPr>
        <w:t>снащение учебных кабинетов по естественным и точным предметам</w:t>
      </w:r>
      <w:r w:rsidR="00F61BA8" w:rsidRPr="00871C9C">
        <w:rPr>
          <w:rFonts w:ascii="Times New Roman" w:hAnsi="Times New Roman" w:cs="Times New Roman"/>
          <w:color w:val="000000" w:themeColor="text1"/>
          <w:sz w:val="24"/>
          <w:szCs w:val="24"/>
        </w:rPr>
        <w:t>;</w:t>
      </w:r>
    </w:p>
    <w:p w14:paraId="09B4CF06" w14:textId="6D35F99A"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w:t>
      </w:r>
      <w:r w:rsidR="0040215D" w:rsidRPr="00871C9C">
        <w:rPr>
          <w:rFonts w:ascii="Times New Roman" w:hAnsi="Times New Roman" w:cs="Times New Roman"/>
          <w:color w:val="000000" w:themeColor="text1"/>
          <w:sz w:val="24"/>
          <w:szCs w:val="24"/>
        </w:rPr>
        <w:t>оздание условий для развития одарённых учеников с учетом их индивидуальных способностей в</w:t>
      </w:r>
      <w:r w:rsidR="00AB6B4C">
        <w:rPr>
          <w:rFonts w:ascii="Times New Roman" w:hAnsi="Times New Roman" w:cs="Times New Roman"/>
          <w:color w:val="000000" w:themeColor="text1"/>
          <w:sz w:val="24"/>
          <w:szCs w:val="24"/>
        </w:rPr>
        <w:t>о</w:t>
      </w:r>
      <w:r w:rsidR="0040215D" w:rsidRPr="00871C9C">
        <w:rPr>
          <w:rFonts w:ascii="Times New Roman" w:hAnsi="Times New Roman" w:cs="Times New Roman"/>
          <w:color w:val="000000" w:themeColor="text1"/>
          <w:sz w:val="24"/>
          <w:szCs w:val="24"/>
        </w:rPr>
        <w:t xml:space="preserve"> внешкольных учреждениях</w:t>
      </w:r>
      <w:r w:rsidR="00F61BA8" w:rsidRPr="00871C9C">
        <w:rPr>
          <w:rFonts w:ascii="Times New Roman" w:hAnsi="Times New Roman" w:cs="Times New Roman"/>
          <w:color w:val="000000" w:themeColor="text1"/>
          <w:sz w:val="24"/>
          <w:szCs w:val="24"/>
        </w:rPr>
        <w:t>;</w:t>
      </w:r>
    </w:p>
    <w:p w14:paraId="7876BC05" w14:textId="77777777"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w:t>
      </w:r>
      <w:r w:rsidR="00EC6AE3" w:rsidRPr="00871C9C">
        <w:rPr>
          <w:rFonts w:ascii="Times New Roman" w:hAnsi="Times New Roman" w:cs="Times New Roman"/>
          <w:color w:val="000000" w:themeColor="text1"/>
          <w:sz w:val="24"/>
          <w:szCs w:val="24"/>
        </w:rPr>
        <w:t>рганизация центров развития ребёнка н</w:t>
      </w:r>
      <w:r w:rsidR="00011FA1" w:rsidRPr="00871C9C">
        <w:rPr>
          <w:rFonts w:ascii="Times New Roman" w:hAnsi="Times New Roman" w:cs="Times New Roman"/>
          <w:color w:val="000000" w:themeColor="text1"/>
          <w:sz w:val="24"/>
          <w:szCs w:val="24"/>
        </w:rPr>
        <w:t xml:space="preserve">а базе </w:t>
      </w:r>
      <w:r w:rsidR="00EC6AE3" w:rsidRPr="00871C9C">
        <w:rPr>
          <w:rFonts w:ascii="Times New Roman" w:hAnsi="Times New Roman" w:cs="Times New Roman"/>
          <w:color w:val="000000" w:themeColor="text1"/>
          <w:sz w:val="24"/>
          <w:szCs w:val="24"/>
        </w:rPr>
        <w:t>общеобразовательных</w:t>
      </w:r>
      <w:r w:rsidR="00011FA1" w:rsidRPr="00871C9C">
        <w:rPr>
          <w:rFonts w:ascii="Times New Roman" w:hAnsi="Times New Roman" w:cs="Times New Roman"/>
          <w:color w:val="000000" w:themeColor="text1"/>
          <w:sz w:val="24"/>
          <w:szCs w:val="24"/>
        </w:rPr>
        <w:t xml:space="preserve"> учреждений индивидуального </w:t>
      </w:r>
      <w:r w:rsidR="00EC6AE3" w:rsidRPr="00871C9C">
        <w:rPr>
          <w:rFonts w:ascii="Times New Roman" w:hAnsi="Times New Roman" w:cs="Times New Roman"/>
          <w:color w:val="000000" w:themeColor="text1"/>
          <w:sz w:val="24"/>
          <w:szCs w:val="24"/>
        </w:rPr>
        <w:t>образования</w:t>
      </w:r>
      <w:r w:rsidR="00F61BA8" w:rsidRPr="00871C9C">
        <w:rPr>
          <w:rFonts w:ascii="Times New Roman" w:hAnsi="Times New Roman" w:cs="Times New Roman"/>
          <w:color w:val="000000" w:themeColor="text1"/>
          <w:sz w:val="24"/>
          <w:szCs w:val="24"/>
        </w:rPr>
        <w:t>;</w:t>
      </w:r>
    </w:p>
    <w:p w14:paraId="7E17F769" w14:textId="77777777"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w:t>
      </w:r>
      <w:r w:rsidR="00011FA1" w:rsidRPr="00871C9C">
        <w:rPr>
          <w:rFonts w:ascii="Times New Roman" w:hAnsi="Times New Roman" w:cs="Times New Roman"/>
          <w:color w:val="000000" w:themeColor="text1"/>
          <w:sz w:val="24"/>
          <w:szCs w:val="24"/>
        </w:rPr>
        <w:t xml:space="preserve">рганизация олимпиад среди школ и конкурсов мастерства, спортивных соревнований среди </w:t>
      </w:r>
      <w:r w:rsidR="003064D4" w:rsidRPr="00871C9C">
        <w:rPr>
          <w:rFonts w:ascii="Times New Roman" w:hAnsi="Times New Roman" w:cs="Times New Roman"/>
          <w:color w:val="000000" w:themeColor="text1"/>
          <w:sz w:val="24"/>
          <w:szCs w:val="24"/>
        </w:rPr>
        <w:t>школьников;</w:t>
      </w:r>
    </w:p>
    <w:p w14:paraId="787B710D" w14:textId="77777777"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w:t>
      </w:r>
      <w:r w:rsidR="00011FA1" w:rsidRPr="00871C9C">
        <w:rPr>
          <w:rFonts w:ascii="Times New Roman" w:hAnsi="Times New Roman" w:cs="Times New Roman"/>
          <w:color w:val="000000" w:themeColor="text1"/>
          <w:sz w:val="24"/>
          <w:szCs w:val="24"/>
        </w:rPr>
        <w:t xml:space="preserve">а базе общеобразовательных школ </w:t>
      </w:r>
      <w:r w:rsidR="00A53493" w:rsidRPr="00871C9C">
        <w:rPr>
          <w:rFonts w:ascii="Times New Roman" w:hAnsi="Times New Roman" w:cs="Times New Roman"/>
          <w:color w:val="000000" w:themeColor="text1"/>
          <w:sz w:val="24"/>
          <w:szCs w:val="24"/>
        </w:rPr>
        <w:t>организация обучения различным профессиям</w:t>
      </w:r>
      <w:r w:rsidR="00F61BA8" w:rsidRPr="00871C9C">
        <w:rPr>
          <w:rFonts w:ascii="Times New Roman" w:hAnsi="Times New Roman" w:cs="Times New Roman"/>
          <w:color w:val="000000" w:themeColor="text1"/>
          <w:sz w:val="24"/>
          <w:szCs w:val="24"/>
        </w:rPr>
        <w:t>;</w:t>
      </w:r>
    </w:p>
    <w:p w14:paraId="32ACEDF1" w14:textId="4AB57764"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pacing w:val="-2"/>
          <w:sz w:val="24"/>
          <w:szCs w:val="24"/>
        </w:rPr>
      </w:pPr>
      <w:r w:rsidRPr="00871C9C">
        <w:rPr>
          <w:rFonts w:ascii="Times New Roman" w:hAnsi="Times New Roman" w:cs="Times New Roman"/>
          <w:color w:val="000000" w:themeColor="text1"/>
          <w:spacing w:val="-2"/>
          <w:sz w:val="24"/>
          <w:szCs w:val="24"/>
        </w:rPr>
        <w:t>о</w:t>
      </w:r>
      <w:r w:rsidR="00A53493" w:rsidRPr="00871C9C">
        <w:rPr>
          <w:rFonts w:ascii="Times New Roman" w:hAnsi="Times New Roman" w:cs="Times New Roman"/>
          <w:color w:val="000000" w:themeColor="text1"/>
          <w:spacing w:val="-2"/>
          <w:sz w:val="24"/>
          <w:szCs w:val="24"/>
        </w:rPr>
        <w:t>рганизация курсов повышения квалификации и переподготовки профессиональных навыков преподавателей</w:t>
      </w:r>
      <w:r w:rsidR="00AB6B4C">
        <w:rPr>
          <w:rFonts w:ascii="Times New Roman" w:hAnsi="Times New Roman" w:cs="Times New Roman"/>
          <w:color w:val="000000" w:themeColor="text1"/>
          <w:spacing w:val="-2"/>
          <w:sz w:val="24"/>
          <w:szCs w:val="24"/>
        </w:rPr>
        <w:t>,</w:t>
      </w:r>
      <w:r w:rsidR="00A53493" w:rsidRPr="00871C9C">
        <w:rPr>
          <w:rFonts w:ascii="Times New Roman" w:hAnsi="Times New Roman" w:cs="Times New Roman"/>
          <w:color w:val="000000" w:themeColor="text1"/>
          <w:spacing w:val="-2"/>
          <w:sz w:val="24"/>
          <w:szCs w:val="24"/>
        </w:rPr>
        <w:t xml:space="preserve"> работников общеобразовательных и дошкольных учреждений</w:t>
      </w:r>
      <w:r w:rsidR="00F61BA8" w:rsidRPr="00871C9C">
        <w:rPr>
          <w:rFonts w:ascii="Times New Roman" w:hAnsi="Times New Roman" w:cs="Times New Roman"/>
          <w:color w:val="000000" w:themeColor="text1"/>
          <w:spacing w:val="-2"/>
          <w:sz w:val="24"/>
          <w:szCs w:val="24"/>
        </w:rPr>
        <w:t>;</w:t>
      </w:r>
    </w:p>
    <w:p w14:paraId="2F3117E2" w14:textId="4235863C"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w:t>
      </w:r>
      <w:r w:rsidR="00A53493" w:rsidRPr="00871C9C">
        <w:rPr>
          <w:rFonts w:ascii="Times New Roman" w:hAnsi="Times New Roman" w:cs="Times New Roman"/>
          <w:color w:val="000000" w:themeColor="text1"/>
          <w:sz w:val="24"/>
          <w:szCs w:val="24"/>
        </w:rPr>
        <w:t xml:space="preserve">недрение богатого </w:t>
      </w:r>
      <w:r w:rsidR="005E3339" w:rsidRPr="00871C9C">
        <w:rPr>
          <w:rFonts w:ascii="Times New Roman" w:hAnsi="Times New Roman" w:cs="Times New Roman"/>
          <w:color w:val="000000" w:themeColor="text1"/>
          <w:sz w:val="24"/>
          <w:szCs w:val="24"/>
        </w:rPr>
        <w:t xml:space="preserve">передового преподавательского </w:t>
      </w:r>
      <w:r w:rsidR="00A53493" w:rsidRPr="00871C9C">
        <w:rPr>
          <w:rFonts w:ascii="Times New Roman" w:hAnsi="Times New Roman" w:cs="Times New Roman"/>
          <w:color w:val="000000" w:themeColor="text1"/>
          <w:sz w:val="24"/>
          <w:szCs w:val="24"/>
        </w:rPr>
        <w:t>опыта</w:t>
      </w:r>
      <w:r w:rsidR="005E3339" w:rsidRPr="00871C9C">
        <w:rPr>
          <w:rFonts w:ascii="Times New Roman" w:hAnsi="Times New Roman" w:cs="Times New Roman"/>
          <w:color w:val="000000" w:themeColor="text1"/>
          <w:sz w:val="24"/>
          <w:szCs w:val="24"/>
        </w:rPr>
        <w:t xml:space="preserve"> путём организации учебно-методических инструкций и обучени</w:t>
      </w:r>
      <w:r w:rsidR="00AB6B4C">
        <w:rPr>
          <w:rFonts w:ascii="Times New Roman" w:hAnsi="Times New Roman" w:cs="Times New Roman"/>
          <w:color w:val="000000" w:themeColor="text1"/>
          <w:sz w:val="24"/>
          <w:szCs w:val="24"/>
        </w:rPr>
        <w:t>я</w:t>
      </w:r>
      <w:r w:rsidR="005E3339" w:rsidRPr="00871C9C">
        <w:rPr>
          <w:rFonts w:ascii="Times New Roman" w:hAnsi="Times New Roman" w:cs="Times New Roman"/>
          <w:color w:val="000000" w:themeColor="text1"/>
          <w:sz w:val="24"/>
          <w:szCs w:val="24"/>
        </w:rPr>
        <w:t xml:space="preserve"> в образовательных учреждениях</w:t>
      </w:r>
      <w:r w:rsidR="00F61BA8" w:rsidRPr="00871C9C">
        <w:rPr>
          <w:rFonts w:ascii="Times New Roman" w:hAnsi="Times New Roman" w:cs="Times New Roman"/>
          <w:color w:val="000000" w:themeColor="text1"/>
          <w:sz w:val="24"/>
          <w:szCs w:val="24"/>
        </w:rPr>
        <w:t>;</w:t>
      </w:r>
    </w:p>
    <w:p w14:paraId="096E1112" w14:textId="6AE30FA4" w:rsidR="00094145" w:rsidRPr="00871C9C" w:rsidRDefault="00AB6B4C"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реализация</w:t>
      </w:r>
      <w:r w:rsidRPr="00871C9C">
        <w:rPr>
          <w:rFonts w:ascii="Times New Roman" w:hAnsi="Times New Roman" w:cs="Times New Roman"/>
          <w:color w:val="000000" w:themeColor="text1"/>
          <w:sz w:val="24"/>
          <w:szCs w:val="24"/>
        </w:rPr>
        <w:t xml:space="preserve"> </w:t>
      </w:r>
      <w:r w:rsidR="005E3339" w:rsidRPr="00871C9C">
        <w:rPr>
          <w:rFonts w:ascii="Times New Roman" w:hAnsi="Times New Roman" w:cs="Times New Roman"/>
          <w:color w:val="000000" w:themeColor="text1"/>
          <w:sz w:val="24"/>
          <w:szCs w:val="24"/>
        </w:rPr>
        <w:t>Программ</w:t>
      </w:r>
      <w:r>
        <w:rPr>
          <w:rFonts w:ascii="Times New Roman" w:hAnsi="Times New Roman" w:cs="Times New Roman"/>
          <w:color w:val="000000" w:themeColor="text1"/>
          <w:sz w:val="24"/>
          <w:szCs w:val="24"/>
        </w:rPr>
        <w:t>ы</w:t>
      </w:r>
      <w:r w:rsidR="005E3339" w:rsidRPr="00871C9C">
        <w:rPr>
          <w:rFonts w:ascii="Times New Roman" w:hAnsi="Times New Roman" w:cs="Times New Roman"/>
          <w:color w:val="000000" w:themeColor="text1"/>
          <w:sz w:val="24"/>
          <w:szCs w:val="24"/>
        </w:rPr>
        <w:t xml:space="preserve"> компьютеризации школ на основе их потребностей</w:t>
      </w:r>
      <w:r w:rsidR="00F61BA8" w:rsidRPr="00871C9C">
        <w:rPr>
          <w:rFonts w:ascii="Times New Roman" w:hAnsi="Times New Roman" w:cs="Times New Roman"/>
          <w:color w:val="000000" w:themeColor="text1"/>
          <w:sz w:val="24"/>
          <w:szCs w:val="24"/>
        </w:rPr>
        <w:t>;</w:t>
      </w:r>
    </w:p>
    <w:p w14:paraId="5E919C74" w14:textId="77777777" w:rsidR="00094145"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w:t>
      </w:r>
      <w:r w:rsidR="005E3339" w:rsidRPr="00871C9C">
        <w:rPr>
          <w:rFonts w:ascii="Times New Roman" w:hAnsi="Times New Roman" w:cs="Times New Roman"/>
          <w:color w:val="000000" w:themeColor="text1"/>
          <w:sz w:val="24"/>
          <w:szCs w:val="24"/>
        </w:rPr>
        <w:t>азвитие инклюзивного обучения</w:t>
      </w:r>
      <w:r w:rsidR="00F61BA8" w:rsidRPr="00871C9C">
        <w:rPr>
          <w:rFonts w:ascii="Times New Roman" w:hAnsi="Times New Roman" w:cs="Times New Roman"/>
          <w:color w:val="000000" w:themeColor="text1"/>
          <w:sz w:val="24"/>
          <w:szCs w:val="24"/>
        </w:rPr>
        <w:t>;</w:t>
      </w:r>
    </w:p>
    <w:p w14:paraId="132C01D5" w14:textId="77777777" w:rsidR="00C11FFB"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w:t>
      </w:r>
      <w:r w:rsidR="005E3339" w:rsidRPr="00871C9C">
        <w:rPr>
          <w:rFonts w:ascii="Times New Roman" w:hAnsi="Times New Roman" w:cs="Times New Roman"/>
          <w:color w:val="000000" w:themeColor="text1"/>
          <w:sz w:val="24"/>
          <w:szCs w:val="24"/>
        </w:rPr>
        <w:t>лучшение обеспечения общеобразовательных и дошкольных учреждений продуктами питания и медицинским обслуживанием детей</w:t>
      </w:r>
      <w:r w:rsidR="00F61BA8" w:rsidRPr="00871C9C">
        <w:rPr>
          <w:rFonts w:ascii="Times New Roman" w:hAnsi="Times New Roman" w:cs="Times New Roman"/>
          <w:color w:val="000000" w:themeColor="text1"/>
          <w:sz w:val="24"/>
          <w:szCs w:val="24"/>
        </w:rPr>
        <w:t>;</w:t>
      </w:r>
    </w:p>
    <w:p w14:paraId="1A4F0D3E" w14:textId="23DBF71F" w:rsidR="00C11FFB" w:rsidRPr="00AB6B4C" w:rsidRDefault="00C11FFB"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AB6B4C">
        <w:rPr>
          <w:rFonts w:ascii="Times New Roman" w:hAnsi="Times New Roman" w:cs="Times New Roman"/>
          <w:color w:val="000000" w:themeColor="text1"/>
          <w:sz w:val="24"/>
          <w:szCs w:val="24"/>
        </w:rPr>
        <w:t>создание условий для доступа обучения для всех, особенно для детей с ограниченными возможностями</w:t>
      </w:r>
      <w:r w:rsidR="00AB6B4C">
        <w:rPr>
          <w:rFonts w:ascii="Times New Roman" w:hAnsi="Times New Roman" w:cs="Times New Roman"/>
          <w:color w:val="000000" w:themeColor="text1"/>
          <w:sz w:val="24"/>
          <w:szCs w:val="24"/>
        </w:rPr>
        <w:t>;</w:t>
      </w:r>
      <w:r w:rsidRPr="00AB6B4C">
        <w:rPr>
          <w:rFonts w:ascii="Times New Roman" w:hAnsi="Times New Roman" w:cs="Times New Roman"/>
          <w:color w:val="000000" w:themeColor="text1"/>
          <w:sz w:val="24"/>
          <w:szCs w:val="24"/>
        </w:rPr>
        <w:t xml:space="preserve"> </w:t>
      </w:r>
    </w:p>
    <w:p w14:paraId="65BBB43A" w14:textId="77777777" w:rsidR="00C11FFB" w:rsidRPr="00AB6B4C" w:rsidRDefault="00C11FFB"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AB6B4C">
        <w:rPr>
          <w:rFonts w:ascii="Times New Roman" w:hAnsi="Times New Roman" w:cs="Times New Roman"/>
          <w:color w:val="000000" w:themeColor="text1"/>
          <w:sz w:val="24"/>
          <w:szCs w:val="24"/>
        </w:rPr>
        <w:t>создание условий для привлечения молодых специалистов.</w:t>
      </w:r>
    </w:p>
    <w:p w14:paraId="6CFDF174" w14:textId="77777777" w:rsidR="005E3339" w:rsidRPr="00871C9C" w:rsidRDefault="005E3339" w:rsidP="00F56AFA">
      <w:pPr>
        <w:pStyle w:val="11"/>
        <w:spacing w:after="0" w:line="240" w:lineRule="auto"/>
        <w:ind w:left="0" w:firstLine="567"/>
        <w:jc w:val="both"/>
        <w:rPr>
          <w:rFonts w:ascii="Times New Roman" w:hAnsi="Times New Roman" w:cs="Times New Roman"/>
          <w:color w:val="000000" w:themeColor="text1"/>
          <w:sz w:val="24"/>
          <w:szCs w:val="24"/>
        </w:rPr>
      </w:pPr>
    </w:p>
    <w:p w14:paraId="6524EDEB" w14:textId="77777777" w:rsidR="00A87FDA" w:rsidRPr="00871C9C" w:rsidRDefault="00610AC3" w:rsidP="00F56AFA">
      <w:pPr>
        <w:pStyle w:val="af1"/>
        <w:autoSpaceDE w:val="0"/>
        <w:autoSpaceDN w:val="0"/>
        <w:adjustRightInd w:val="0"/>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Для достижения намеченных </w:t>
      </w:r>
      <w:r w:rsidR="00570600" w:rsidRPr="00871C9C">
        <w:rPr>
          <w:rFonts w:ascii="Times New Roman" w:hAnsi="Times New Roman"/>
          <w:color w:val="000000" w:themeColor="text1"/>
          <w:sz w:val="24"/>
          <w:szCs w:val="24"/>
        </w:rPr>
        <w:t>задач</w:t>
      </w:r>
      <w:r w:rsidR="00AC5451" w:rsidRPr="00871C9C">
        <w:rPr>
          <w:rFonts w:ascii="Times New Roman" w:hAnsi="Times New Roman"/>
          <w:color w:val="000000" w:themeColor="text1"/>
          <w:sz w:val="24"/>
          <w:szCs w:val="24"/>
        </w:rPr>
        <w:t>,</w:t>
      </w:r>
      <w:r w:rsidRPr="00871C9C">
        <w:rPr>
          <w:rFonts w:ascii="Times New Roman" w:hAnsi="Times New Roman"/>
          <w:color w:val="000000" w:themeColor="text1"/>
          <w:sz w:val="24"/>
          <w:szCs w:val="24"/>
        </w:rPr>
        <w:t xml:space="preserve"> в рамках реализации Программы </w:t>
      </w:r>
      <w:r w:rsidR="00A87FDA" w:rsidRPr="00871C9C">
        <w:rPr>
          <w:rFonts w:ascii="Times New Roman" w:hAnsi="Times New Roman"/>
          <w:color w:val="000000" w:themeColor="text1"/>
          <w:sz w:val="24"/>
          <w:szCs w:val="24"/>
        </w:rPr>
        <w:t>будут осуществлены следующие мероприятия:</w:t>
      </w:r>
    </w:p>
    <w:p w14:paraId="54C83719" w14:textId="77777777" w:rsidR="00126E7F" w:rsidRPr="00871C9C" w:rsidRDefault="00610AC3"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строительство </w:t>
      </w:r>
      <w:r w:rsidR="00D8377D" w:rsidRPr="00871C9C">
        <w:rPr>
          <w:rFonts w:ascii="Times New Roman" w:hAnsi="Times New Roman" w:cs="Times New Roman"/>
          <w:color w:val="000000" w:themeColor="text1"/>
          <w:sz w:val="24"/>
          <w:szCs w:val="24"/>
        </w:rPr>
        <w:t xml:space="preserve">201 </w:t>
      </w:r>
      <w:r w:rsidR="008C1186" w:rsidRPr="00871C9C">
        <w:rPr>
          <w:rFonts w:ascii="Times New Roman" w:hAnsi="Times New Roman" w:cs="Times New Roman"/>
          <w:color w:val="000000" w:themeColor="text1"/>
          <w:sz w:val="24"/>
          <w:szCs w:val="24"/>
        </w:rPr>
        <w:t xml:space="preserve">дополнительных классных комнат на </w:t>
      </w:r>
      <w:r w:rsidR="00D8377D" w:rsidRPr="00871C9C">
        <w:rPr>
          <w:rFonts w:ascii="Times New Roman" w:hAnsi="Times New Roman" w:cs="Times New Roman"/>
          <w:color w:val="000000" w:themeColor="text1"/>
          <w:sz w:val="24"/>
          <w:szCs w:val="24"/>
        </w:rPr>
        <w:t xml:space="preserve">4824 </w:t>
      </w:r>
      <w:r w:rsidR="008C1186" w:rsidRPr="00871C9C">
        <w:rPr>
          <w:rFonts w:ascii="Times New Roman" w:hAnsi="Times New Roman" w:cs="Times New Roman"/>
          <w:color w:val="000000" w:themeColor="text1"/>
          <w:sz w:val="24"/>
          <w:szCs w:val="24"/>
        </w:rPr>
        <w:t>мест</w:t>
      </w:r>
      <w:r w:rsidR="009E7ED6" w:rsidRPr="00871C9C">
        <w:rPr>
          <w:rFonts w:ascii="Times New Roman" w:hAnsi="Times New Roman" w:cs="Times New Roman"/>
          <w:color w:val="000000" w:themeColor="text1"/>
          <w:sz w:val="24"/>
          <w:szCs w:val="24"/>
        </w:rPr>
        <w:t>;</w:t>
      </w:r>
    </w:p>
    <w:p w14:paraId="1FF6950C" w14:textId="48A4335B" w:rsidR="00126E7F"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организация </w:t>
      </w:r>
      <w:r w:rsidR="00D8377D" w:rsidRPr="00871C9C">
        <w:rPr>
          <w:rFonts w:ascii="Times New Roman" w:hAnsi="Times New Roman" w:cs="Times New Roman"/>
          <w:color w:val="000000" w:themeColor="text1"/>
          <w:sz w:val="24"/>
          <w:szCs w:val="24"/>
        </w:rPr>
        <w:t xml:space="preserve">1 </w:t>
      </w:r>
      <w:r w:rsidR="008C1186" w:rsidRPr="00871C9C">
        <w:rPr>
          <w:rFonts w:ascii="Times New Roman" w:hAnsi="Times New Roman" w:cs="Times New Roman"/>
          <w:color w:val="000000" w:themeColor="text1"/>
          <w:sz w:val="24"/>
          <w:szCs w:val="24"/>
        </w:rPr>
        <w:t>областно</w:t>
      </w:r>
      <w:r w:rsidRPr="00871C9C">
        <w:rPr>
          <w:rFonts w:ascii="Times New Roman" w:hAnsi="Times New Roman" w:cs="Times New Roman"/>
          <w:color w:val="000000" w:themeColor="text1"/>
          <w:sz w:val="24"/>
          <w:szCs w:val="24"/>
        </w:rPr>
        <w:t>го</w:t>
      </w:r>
      <w:r w:rsidR="008C1186" w:rsidRPr="00871C9C">
        <w:rPr>
          <w:rFonts w:ascii="Times New Roman" w:hAnsi="Times New Roman" w:cs="Times New Roman"/>
          <w:color w:val="000000" w:themeColor="text1"/>
          <w:sz w:val="24"/>
          <w:szCs w:val="24"/>
        </w:rPr>
        <w:t xml:space="preserve"> Центр</w:t>
      </w:r>
      <w:r w:rsidRPr="00871C9C">
        <w:rPr>
          <w:rFonts w:ascii="Times New Roman" w:hAnsi="Times New Roman" w:cs="Times New Roman"/>
          <w:color w:val="000000" w:themeColor="text1"/>
          <w:sz w:val="24"/>
          <w:szCs w:val="24"/>
        </w:rPr>
        <w:t>а</w:t>
      </w:r>
      <w:r w:rsidR="003064D4" w:rsidRPr="00871C9C">
        <w:rPr>
          <w:rFonts w:ascii="Times New Roman" w:hAnsi="Times New Roman" w:cs="Times New Roman"/>
          <w:color w:val="000000" w:themeColor="text1"/>
          <w:sz w:val="24"/>
          <w:szCs w:val="24"/>
        </w:rPr>
        <w:t xml:space="preserve"> </w:t>
      </w:r>
      <w:r w:rsidR="00AC5451" w:rsidRPr="00871C9C">
        <w:rPr>
          <w:rFonts w:ascii="Times New Roman" w:hAnsi="Times New Roman" w:cs="Times New Roman"/>
          <w:color w:val="000000" w:themeColor="text1"/>
          <w:sz w:val="24"/>
          <w:szCs w:val="24"/>
        </w:rPr>
        <w:t xml:space="preserve">по выявлению и </w:t>
      </w:r>
      <w:r w:rsidR="008C1186" w:rsidRPr="00871C9C">
        <w:rPr>
          <w:rFonts w:ascii="Times New Roman" w:hAnsi="Times New Roman" w:cs="Times New Roman"/>
          <w:color w:val="000000" w:themeColor="text1"/>
          <w:sz w:val="24"/>
          <w:szCs w:val="24"/>
        </w:rPr>
        <w:t>развити</w:t>
      </w:r>
      <w:r w:rsidR="001238C5">
        <w:rPr>
          <w:rFonts w:ascii="Times New Roman" w:hAnsi="Times New Roman" w:cs="Times New Roman"/>
          <w:color w:val="000000" w:themeColor="text1"/>
          <w:sz w:val="24"/>
          <w:szCs w:val="24"/>
        </w:rPr>
        <w:t>ю</w:t>
      </w:r>
      <w:r w:rsidR="008C1186" w:rsidRPr="00871C9C">
        <w:rPr>
          <w:rFonts w:ascii="Times New Roman" w:hAnsi="Times New Roman" w:cs="Times New Roman"/>
          <w:color w:val="000000" w:themeColor="text1"/>
          <w:sz w:val="24"/>
          <w:szCs w:val="24"/>
        </w:rPr>
        <w:t xml:space="preserve"> дарований</w:t>
      </w:r>
      <w:r w:rsidR="009E7ED6" w:rsidRPr="00871C9C">
        <w:rPr>
          <w:rFonts w:ascii="Times New Roman" w:hAnsi="Times New Roman" w:cs="Times New Roman"/>
          <w:color w:val="000000" w:themeColor="text1"/>
          <w:sz w:val="24"/>
          <w:szCs w:val="24"/>
        </w:rPr>
        <w:t>;</w:t>
      </w:r>
    </w:p>
    <w:p w14:paraId="51C0B477" w14:textId="77777777" w:rsidR="00126E7F" w:rsidRPr="00871C9C" w:rsidRDefault="00126E7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строительство </w:t>
      </w:r>
      <w:r w:rsidR="00D8377D" w:rsidRPr="00871C9C">
        <w:rPr>
          <w:rFonts w:ascii="Times New Roman" w:hAnsi="Times New Roman" w:cs="Times New Roman"/>
          <w:color w:val="000000" w:themeColor="text1"/>
          <w:sz w:val="24"/>
          <w:szCs w:val="24"/>
        </w:rPr>
        <w:t xml:space="preserve">1 </w:t>
      </w:r>
      <w:r w:rsidR="008C1186" w:rsidRPr="00871C9C">
        <w:rPr>
          <w:rFonts w:ascii="Times New Roman" w:hAnsi="Times New Roman" w:cs="Times New Roman"/>
          <w:color w:val="000000" w:themeColor="text1"/>
          <w:sz w:val="24"/>
          <w:szCs w:val="24"/>
        </w:rPr>
        <w:t>областно</w:t>
      </w:r>
      <w:r w:rsidRPr="00871C9C">
        <w:rPr>
          <w:rFonts w:ascii="Times New Roman" w:hAnsi="Times New Roman" w:cs="Times New Roman"/>
          <w:color w:val="000000" w:themeColor="text1"/>
          <w:sz w:val="24"/>
          <w:szCs w:val="24"/>
        </w:rPr>
        <w:t>го</w:t>
      </w:r>
      <w:r w:rsidR="008C1186" w:rsidRPr="00871C9C">
        <w:rPr>
          <w:rFonts w:ascii="Times New Roman" w:hAnsi="Times New Roman" w:cs="Times New Roman"/>
          <w:color w:val="000000" w:themeColor="text1"/>
          <w:sz w:val="24"/>
          <w:szCs w:val="24"/>
        </w:rPr>
        <w:t xml:space="preserve"> загородн</w:t>
      </w:r>
      <w:r w:rsidRPr="00871C9C">
        <w:rPr>
          <w:rFonts w:ascii="Times New Roman" w:hAnsi="Times New Roman" w:cs="Times New Roman"/>
          <w:color w:val="000000" w:themeColor="text1"/>
          <w:sz w:val="24"/>
          <w:szCs w:val="24"/>
        </w:rPr>
        <w:t>ого</w:t>
      </w:r>
      <w:r w:rsidR="008C1186" w:rsidRPr="00871C9C">
        <w:rPr>
          <w:rFonts w:ascii="Times New Roman" w:hAnsi="Times New Roman" w:cs="Times New Roman"/>
          <w:color w:val="000000" w:themeColor="text1"/>
          <w:sz w:val="24"/>
          <w:szCs w:val="24"/>
        </w:rPr>
        <w:t xml:space="preserve"> дом</w:t>
      </w:r>
      <w:r w:rsidRPr="00871C9C">
        <w:rPr>
          <w:rFonts w:ascii="Times New Roman" w:hAnsi="Times New Roman" w:cs="Times New Roman"/>
          <w:color w:val="000000" w:themeColor="text1"/>
          <w:sz w:val="24"/>
          <w:szCs w:val="24"/>
        </w:rPr>
        <w:t>а</w:t>
      </w:r>
      <w:r w:rsidR="008C1186" w:rsidRPr="00871C9C">
        <w:rPr>
          <w:rFonts w:ascii="Times New Roman" w:hAnsi="Times New Roman" w:cs="Times New Roman"/>
          <w:color w:val="000000" w:themeColor="text1"/>
          <w:sz w:val="24"/>
          <w:szCs w:val="24"/>
        </w:rPr>
        <w:t xml:space="preserve"> отдыха</w:t>
      </w:r>
      <w:r w:rsidR="009E7ED6" w:rsidRPr="00871C9C">
        <w:rPr>
          <w:rFonts w:ascii="Times New Roman" w:hAnsi="Times New Roman" w:cs="Times New Roman"/>
          <w:color w:val="000000" w:themeColor="text1"/>
          <w:sz w:val="24"/>
          <w:szCs w:val="24"/>
        </w:rPr>
        <w:t>;</w:t>
      </w:r>
    </w:p>
    <w:p w14:paraId="68D82187" w14:textId="77777777" w:rsidR="00126E7F" w:rsidRPr="00871C9C" w:rsidRDefault="008C1186"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вывод из капитального ремонта </w:t>
      </w:r>
      <w:r w:rsidR="00D8377D" w:rsidRPr="00871C9C">
        <w:rPr>
          <w:rFonts w:ascii="Times New Roman" w:hAnsi="Times New Roman" w:cs="Times New Roman"/>
          <w:color w:val="000000" w:themeColor="text1"/>
          <w:sz w:val="24"/>
          <w:szCs w:val="24"/>
        </w:rPr>
        <w:t xml:space="preserve">9 </w:t>
      </w:r>
      <w:r w:rsidRPr="00871C9C">
        <w:rPr>
          <w:rFonts w:ascii="Times New Roman" w:hAnsi="Times New Roman" w:cs="Times New Roman"/>
          <w:color w:val="000000" w:themeColor="text1"/>
          <w:sz w:val="24"/>
          <w:szCs w:val="24"/>
        </w:rPr>
        <w:t>дошкольных учреждений</w:t>
      </w:r>
      <w:r w:rsidR="009E7ED6" w:rsidRPr="00871C9C">
        <w:rPr>
          <w:rFonts w:ascii="Times New Roman" w:hAnsi="Times New Roman" w:cs="Times New Roman"/>
          <w:color w:val="000000" w:themeColor="text1"/>
          <w:sz w:val="24"/>
          <w:szCs w:val="24"/>
        </w:rPr>
        <w:t>;</w:t>
      </w:r>
    </w:p>
    <w:p w14:paraId="468B3240" w14:textId="77777777" w:rsidR="004826BF" w:rsidRPr="00871C9C" w:rsidRDefault="008C1186"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lastRenderedPageBreak/>
        <w:t xml:space="preserve">покупка </w:t>
      </w:r>
      <w:r w:rsidR="00D8377D" w:rsidRPr="00871C9C">
        <w:rPr>
          <w:rFonts w:ascii="Times New Roman" w:hAnsi="Times New Roman" w:cs="Times New Roman"/>
          <w:color w:val="000000" w:themeColor="text1"/>
          <w:sz w:val="24"/>
          <w:szCs w:val="24"/>
        </w:rPr>
        <w:t xml:space="preserve">9500 </w:t>
      </w:r>
      <w:r w:rsidRPr="00871C9C">
        <w:rPr>
          <w:rFonts w:ascii="Times New Roman" w:hAnsi="Times New Roman" w:cs="Times New Roman"/>
          <w:color w:val="000000" w:themeColor="text1"/>
          <w:sz w:val="24"/>
          <w:szCs w:val="24"/>
        </w:rPr>
        <w:t>новых компьютеров для учеников</w:t>
      </w:r>
      <w:r w:rsidR="009E7ED6" w:rsidRPr="00871C9C">
        <w:rPr>
          <w:rFonts w:ascii="Times New Roman" w:hAnsi="Times New Roman" w:cs="Times New Roman"/>
          <w:color w:val="000000" w:themeColor="text1"/>
          <w:sz w:val="24"/>
          <w:szCs w:val="24"/>
        </w:rPr>
        <w:t>;</w:t>
      </w:r>
    </w:p>
    <w:p w14:paraId="6513A4E7" w14:textId="77777777" w:rsidR="00D8377D" w:rsidRPr="00871C9C" w:rsidRDefault="008C1186"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оснащение учебных кабинетов по естественным и точным наукам для </w:t>
      </w:r>
      <w:r w:rsidR="00D8377D" w:rsidRPr="00871C9C">
        <w:rPr>
          <w:rFonts w:ascii="Times New Roman" w:hAnsi="Times New Roman" w:cs="Times New Roman"/>
          <w:color w:val="000000" w:themeColor="text1"/>
          <w:sz w:val="24"/>
          <w:szCs w:val="24"/>
        </w:rPr>
        <w:t xml:space="preserve">149 </w:t>
      </w:r>
      <w:r w:rsidRPr="00871C9C">
        <w:rPr>
          <w:rFonts w:ascii="Times New Roman" w:hAnsi="Times New Roman" w:cs="Times New Roman"/>
          <w:color w:val="000000" w:themeColor="text1"/>
          <w:sz w:val="24"/>
          <w:szCs w:val="24"/>
        </w:rPr>
        <w:t>школ городов и районных центров области.</w:t>
      </w:r>
    </w:p>
    <w:p w14:paraId="3DAA2216" w14:textId="77777777" w:rsidR="00D8377D" w:rsidRPr="00871C9C" w:rsidRDefault="004826BF" w:rsidP="00F56AFA">
      <w:pPr>
        <w:autoSpaceDE w:val="0"/>
        <w:autoSpaceDN w:val="0"/>
        <w:adjustRightInd w:val="0"/>
        <w:ind w:firstLine="567"/>
        <w:jc w:val="both"/>
        <w:rPr>
          <w:color w:val="000000" w:themeColor="text1"/>
        </w:rPr>
      </w:pPr>
      <w:r w:rsidRPr="00871C9C">
        <w:rPr>
          <w:color w:val="000000" w:themeColor="text1"/>
        </w:rPr>
        <w:t>В результате реализации предусмотренных задач планируется достич</w:t>
      </w:r>
      <w:r w:rsidR="00D15B10" w:rsidRPr="00871C9C">
        <w:rPr>
          <w:color w:val="000000" w:themeColor="text1"/>
        </w:rPr>
        <w:t>ь</w:t>
      </w:r>
      <w:r w:rsidRPr="00871C9C">
        <w:rPr>
          <w:color w:val="000000" w:themeColor="text1"/>
        </w:rPr>
        <w:t xml:space="preserve"> следующих показателей:</w:t>
      </w:r>
    </w:p>
    <w:p w14:paraId="42EA7C9C" w14:textId="77777777" w:rsidR="00D8377D" w:rsidRPr="00871C9C" w:rsidRDefault="004826B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w:t>
      </w:r>
      <w:r w:rsidR="00D94653" w:rsidRPr="00871C9C">
        <w:rPr>
          <w:rFonts w:ascii="Times New Roman" w:hAnsi="Times New Roman" w:cs="Times New Roman"/>
          <w:color w:val="000000" w:themeColor="text1"/>
          <w:sz w:val="24"/>
          <w:szCs w:val="24"/>
        </w:rPr>
        <w:t>ровень образованности населения будет до</w:t>
      </w:r>
      <w:r w:rsidR="00113F46" w:rsidRPr="00871C9C">
        <w:rPr>
          <w:rFonts w:ascii="Times New Roman" w:hAnsi="Times New Roman" w:cs="Times New Roman"/>
          <w:color w:val="000000" w:themeColor="text1"/>
          <w:sz w:val="24"/>
          <w:szCs w:val="24"/>
        </w:rPr>
        <w:t>веден до</w:t>
      </w:r>
      <w:r w:rsidR="003064D4" w:rsidRPr="00871C9C">
        <w:rPr>
          <w:rFonts w:ascii="Times New Roman" w:hAnsi="Times New Roman" w:cs="Times New Roman"/>
          <w:color w:val="000000" w:themeColor="text1"/>
          <w:sz w:val="24"/>
          <w:szCs w:val="24"/>
        </w:rPr>
        <w:t xml:space="preserve"> </w:t>
      </w:r>
      <w:r w:rsidR="00113F46" w:rsidRPr="00871C9C">
        <w:rPr>
          <w:rFonts w:ascii="Times New Roman" w:hAnsi="Times New Roman" w:cs="Times New Roman"/>
          <w:color w:val="000000" w:themeColor="text1"/>
          <w:sz w:val="24"/>
          <w:szCs w:val="24"/>
        </w:rPr>
        <w:t>99,3 %</w:t>
      </w:r>
      <w:r w:rsidR="00D8377D" w:rsidRPr="00871C9C">
        <w:rPr>
          <w:rFonts w:ascii="Times New Roman" w:hAnsi="Times New Roman" w:cs="Times New Roman"/>
          <w:color w:val="000000" w:themeColor="text1"/>
          <w:sz w:val="24"/>
          <w:szCs w:val="24"/>
        </w:rPr>
        <w:t>;</w:t>
      </w:r>
    </w:p>
    <w:p w14:paraId="38BB459D" w14:textId="77777777" w:rsidR="00D8377D" w:rsidRPr="00871C9C" w:rsidRDefault="004826BF"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увеличение о</w:t>
      </w:r>
      <w:r w:rsidR="00D94653" w:rsidRPr="00871C9C">
        <w:rPr>
          <w:rFonts w:ascii="Times New Roman" w:hAnsi="Times New Roman" w:cs="Times New Roman"/>
          <w:color w:val="000000" w:themeColor="text1"/>
          <w:sz w:val="24"/>
          <w:szCs w:val="24"/>
        </w:rPr>
        <w:t>хват</w:t>
      </w:r>
      <w:r w:rsidRPr="00871C9C">
        <w:rPr>
          <w:rFonts w:ascii="Times New Roman" w:hAnsi="Times New Roman" w:cs="Times New Roman"/>
          <w:color w:val="000000" w:themeColor="text1"/>
          <w:sz w:val="24"/>
          <w:szCs w:val="24"/>
        </w:rPr>
        <w:t>а</w:t>
      </w:r>
      <w:r w:rsidR="00D94653" w:rsidRPr="00871C9C">
        <w:rPr>
          <w:rFonts w:ascii="Times New Roman" w:hAnsi="Times New Roman" w:cs="Times New Roman"/>
          <w:color w:val="000000" w:themeColor="text1"/>
          <w:sz w:val="24"/>
          <w:szCs w:val="24"/>
        </w:rPr>
        <w:t xml:space="preserve"> детей дошкольными учреждениями и центрами развития ребёнка на </w:t>
      </w:r>
      <w:r w:rsidR="00D8377D" w:rsidRPr="00871C9C">
        <w:rPr>
          <w:rFonts w:ascii="Times New Roman" w:hAnsi="Times New Roman" w:cs="Times New Roman"/>
          <w:color w:val="000000" w:themeColor="text1"/>
          <w:sz w:val="24"/>
          <w:szCs w:val="24"/>
        </w:rPr>
        <w:t xml:space="preserve">25 </w:t>
      </w:r>
      <w:r w:rsidR="00D94653" w:rsidRPr="00871C9C">
        <w:rPr>
          <w:rFonts w:ascii="Times New Roman" w:hAnsi="Times New Roman" w:cs="Times New Roman"/>
          <w:color w:val="000000" w:themeColor="text1"/>
          <w:sz w:val="24"/>
          <w:szCs w:val="24"/>
        </w:rPr>
        <w:t>процентов</w:t>
      </w:r>
      <w:r w:rsidR="009E7ED6" w:rsidRPr="00871C9C">
        <w:rPr>
          <w:rFonts w:ascii="Times New Roman" w:hAnsi="Times New Roman" w:cs="Times New Roman"/>
          <w:color w:val="000000" w:themeColor="text1"/>
          <w:sz w:val="24"/>
          <w:szCs w:val="24"/>
        </w:rPr>
        <w:t>;</w:t>
      </w:r>
    </w:p>
    <w:p w14:paraId="036A62D1" w14:textId="77777777" w:rsidR="00D8377D" w:rsidRPr="00871C9C" w:rsidRDefault="00C065EB" w:rsidP="00F17CD2">
      <w:pPr>
        <w:pStyle w:val="11"/>
        <w:numPr>
          <w:ilvl w:val="0"/>
          <w:numId w:val="3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w:t>
      </w:r>
      <w:r w:rsidR="00D94653" w:rsidRPr="00871C9C">
        <w:rPr>
          <w:rFonts w:ascii="Times New Roman" w:hAnsi="Times New Roman" w:cs="Times New Roman"/>
          <w:color w:val="000000" w:themeColor="text1"/>
          <w:sz w:val="24"/>
          <w:szCs w:val="24"/>
        </w:rPr>
        <w:t>беспечение общеобразовательных учреждений высококвалифицированными кадрами будет до</w:t>
      </w:r>
      <w:r w:rsidR="00AC5451" w:rsidRPr="00871C9C">
        <w:rPr>
          <w:rFonts w:ascii="Times New Roman" w:hAnsi="Times New Roman" w:cs="Times New Roman"/>
          <w:color w:val="000000" w:themeColor="text1"/>
          <w:sz w:val="24"/>
          <w:szCs w:val="24"/>
        </w:rPr>
        <w:t>ведено до 95</w:t>
      </w:r>
      <w:r w:rsidR="00D8377D" w:rsidRPr="00871C9C">
        <w:rPr>
          <w:rFonts w:ascii="Times New Roman" w:hAnsi="Times New Roman" w:cs="Times New Roman"/>
          <w:color w:val="000000" w:themeColor="text1"/>
          <w:sz w:val="24"/>
          <w:szCs w:val="24"/>
        </w:rPr>
        <w:t>%</w:t>
      </w:r>
      <w:r w:rsidR="009E7ED6" w:rsidRPr="00871C9C">
        <w:rPr>
          <w:rFonts w:ascii="Times New Roman" w:hAnsi="Times New Roman" w:cs="Times New Roman"/>
          <w:color w:val="000000" w:themeColor="text1"/>
          <w:sz w:val="24"/>
          <w:szCs w:val="24"/>
        </w:rPr>
        <w:t>;</w:t>
      </w:r>
    </w:p>
    <w:p w14:paraId="235DAA0B" w14:textId="77777777" w:rsidR="00625F00" w:rsidRPr="00871C9C" w:rsidRDefault="00625F00" w:rsidP="00F56AFA">
      <w:pPr>
        <w:pStyle w:val="11"/>
        <w:spacing w:after="0" w:line="240" w:lineRule="auto"/>
        <w:ind w:left="0" w:firstLine="567"/>
        <w:jc w:val="both"/>
        <w:rPr>
          <w:rFonts w:ascii="Times New Roman" w:hAnsi="Times New Roman" w:cs="Times New Roman"/>
          <w:color w:val="000000" w:themeColor="text1"/>
          <w:sz w:val="24"/>
          <w:szCs w:val="24"/>
          <w:highlight w:val="yellow"/>
        </w:rPr>
      </w:pPr>
    </w:p>
    <w:p w14:paraId="5B5131B9" w14:textId="77777777" w:rsidR="004852E3" w:rsidRPr="00871C9C" w:rsidRDefault="004852E3" w:rsidP="00F17CD2">
      <w:pPr>
        <w:jc w:val="both"/>
        <w:rPr>
          <w:b/>
          <w:color w:val="000000" w:themeColor="text1"/>
        </w:rPr>
      </w:pPr>
      <w:r w:rsidRPr="00871C9C">
        <w:rPr>
          <w:b/>
          <w:color w:val="000000" w:themeColor="text1"/>
        </w:rPr>
        <w:t>4.2.</w:t>
      </w:r>
      <w:r w:rsidR="003064D4" w:rsidRPr="00871C9C">
        <w:rPr>
          <w:b/>
          <w:color w:val="000000" w:themeColor="text1"/>
        </w:rPr>
        <w:t xml:space="preserve"> </w:t>
      </w:r>
      <w:r w:rsidR="002C31AB" w:rsidRPr="00871C9C">
        <w:rPr>
          <w:b/>
          <w:color w:val="000000" w:themeColor="text1"/>
        </w:rPr>
        <w:t>З</w:t>
      </w:r>
      <w:r w:rsidR="0035564E" w:rsidRPr="00871C9C">
        <w:rPr>
          <w:b/>
          <w:color w:val="000000" w:themeColor="text1"/>
        </w:rPr>
        <w:t xml:space="preserve">дравоохранение и социальная защита </w:t>
      </w:r>
    </w:p>
    <w:p w14:paraId="54ED7C38" w14:textId="77777777" w:rsidR="006775B3" w:rsidRPr="00871C9C" w:rsidRDefault="00862749" w:rsidP="00F17CD2">
      <w:pPr>
        <w:jc w:val="both"/>
        <w:rPr>
          <w:b/>
          <w:i/>
          <w:iCs/>
          <w:color w:val="000000" w:themeColor="text1"/>
        </w:rPr>
      </w:pPr>
      <w:r w:rsidRPr="00871C9C">
        <w:rPr>
          <w:b/>
          <w:i/>
          <w:iCs/>
          <w:color w:val="000000" w:themeColor="text1"/>
        </w:rPr>
        <w:t>4.2.1. Здравоохранение</w:t>
      </w:r>
    </w:p>
    <w:p w14:paraId="35C34D68" w14:textId="6D7C7CB6" w:rsidR="004852E3" w:rsidRPr="00871C9C" w:rsidRDefault="0035564E" w:rsidP="00F56AFA">
      <w:pPr>
        <w:ind w:firstLine="567"/>
        <w:jc w:val="both"/>
        <w:rPr>
          <w:color w:val="000000" w:themeColor="text1"/>
          <w:lang w:eastAsia="en-US" w:bidi="en-US"/>
        </w:rPr>
      </w:pPr>
      <w:r w:rsidRPr="00871C9C">
        <w:rPr>
          <w:b/>
          <w:color w:val="000000" w:themeColor="text1"/>
        </w:rPr>
        <w:t xml:space="preserve">Анализ </w:t>
      </w:r>
      <w:r w:rsidR="007751F1" w:rsidRPr="00871C9C">
        <w:rPr>
          <w:b/>
          <w:color w:val="000000" w:themeColor="text1"/>
        </w:rPr>
        <w:t>текущей ситуации</w:t>
      </w:r>
      <w:r w:rsidR="004852E3" w:rsidRPr="00871C9C">
        <w:rPr>
          <w:b/>
          <w:color w:val="000000" w:themeColor="text1"/>
        </w:rPr>
        <w:t>.</w:t>
      </w:r>
      <w:r w:rsidR="003064D4" w:rsidRPr="00871C9C">
        <w:rPr>
          <w:b/>
          <w:color w:val="000000" w:themeColor="text1"/>
        </w:rPr>
        <w:t xml:space="preserve"> </w:t>
      </w:r>
      <w:r w:rsidRPr="00871C9C">
        <w:rPr>
          <w:color w:val="000000" w:themeColor="text1"/>
        </w:rPr>
        <w:t>Отрасль здравоохранения является одной из основн</w:t>
      </w:r>
      <w:r w:rsidR="00B173B2">
        <w:rPr>
          <w:color w:val="000000" w:themeColor="text1"/>
        </w:rPr>
        <w:t>ых</w:t>
      </w:r>
      <w:r w:rsidRPr="00871C9C">
        <w:rPr>
          <w:color w:val="000000" w:themeColor="text1"/>
        </w:rPr>
        <w:t xml:space="preserve"> социальн</w:t>
      </w:r>
      <w:r w:rsidR="00B173B2">
        <w:rPr>
          <w:color w:val="000000" w:themeColor="text1"/>
        </w:rPr>
        <w:t>ых</w:t>
      </w:r>
      <w:r w:rsidRPr="00871C9C">
        <w:rPr>
          <w:color w:val="000000" w:themeColor="text1"/>
        </w:rPr>
        <w:t xml:space="preserve"> </w:t>
      </w:r>
      <w:r w:rsidR="008103E5" w:rsidRPr="00871C9C">
        <w:rPr>
          <w:color w:val="000000" w:themeColor="text1"/>
        </w:rPr>
        <w:t>отрасл</w:t>
      </w:r>
      <w:r w:rsidR="00B173B2">
        <w:rPr>
          <w:color w:val="000000" w:themeColor="text1"/>
        </w:rPr>
        <w:t>ей</w:t>
      </w:r>
      <w:r w:rsidRPr="00871C9C">
        <w:rPr>
          <w:color w:val="000000" w:themeColor="text1"/>
        </w:rPr>
        <w:t>, от настоящего состояния и развития которой</w:t>
      </w:r>
      <w:r w:rsidR="00B173B2">
        <w:rPr>
          <w:color w:val="000000" w:themeColor="text1"/>
        </w:rPr>
        <w:t>,</w:t>
      </w:r>
      <w:r w:rsidRPr="00871C9C">
        <w:rPr>
          <w:color w:val="000000" w:themeColor="text1"/>
        </w:rPr>
        <w:t xml:space="preserve"> зависит здоровье общества, </w:t>
      </w:r>
      <w:r w:rsidR="00B173B2">
        <w:rPr>
          <w:color w:val="000000" w:themeColor="text1"/>
        </w:rPr>
        <w:t>она</w:t>
      </w:r>
      <w:r w:rsidRPr="00871C9C">
        <w:rPr>
          <w:color w:val="000000" w:themeColor="text1"/>
        </w:rPr>
        <w:t xml:space="preserve"> направлена на решение социальных</w:t>
      </w:r>
      <w:r w:rsidR="0010457E" w:rsidRPr="00871C9C">
        <w:rPr>
          <w:color w:val="000000" w:themeColor="text1"/>
        </w:rPr>
        <w:t xml:space="preserve"> и</w:t>
      </w:r>
      <w:r w:rsidRPr="00871C9C">
        <w:rPr>
          <w:color w:val="000000" w:themeColor="text1"/>
        </w:rPr>
        <w:t xml:space="preserve"> демографическ</w:t>
      </w:r>
      <w:r w:rsidR="00144014" w:rsidRPr="00871C9C">
        <w:rPr>
          <w:color w:val="000000" w:themeColor="text1"/>
        </w:rPr>
        <w:t>их</w:t>
      </w:r>
      <w:r w:rsidR="0010457E" w:rsidRPr="00871C9C">
        <w:rPr>
          <w:color w:val="000000" w:themeColor="text1"/>
        </w:rPr>
        <w:t xml:space="preserve"> вопросов</w:t>
      </w:r>
      <w:r w:rsidR="00144014" w:rsidRPr="00871C9C">
        <w:rPr>
          <w:color w:val="000000" w:themeColor="text1"/>
        </w:rPr>
        <w:t>, сохранение и безопасность усиления экономического потенциала страны.</w:t>
      </w:r>
      <w:r w:rsidR="00F56AFA" w:rsidRPr="00871C9C">
        <w:rPr>
          <w:color w:val="000000" w:themeColor="text1"/>
        </w:rPr>
        <w:t xml:space="preserve"> </w:t>
      </w:r>
    </w:p>
    <w:p w14:paraId="207D5930" w14:textId="77777777" w:rsidR="004852E3" w:rsidRPr="00871C9C" w:rsidRDefault="00144014" w:rsidP="00F56AFA">
      <w:pPr>
        <w:ind w:firstLine="567"/>
        <w:jc w:val="both"/>
        <w:rPr>
          <w:color w:val="000000" w:themeColor="text1"/>
          <w:lang w:eastAsia="en-US" w:bidi="en-US"/>
        </w:rPr>
      </w:pPr>
      <w:r w:rsidRPr="00871C9C">
        <w:rPr>
          <w:color w:val="000000" w:themeColor="text1"/>
          <w:lang w:eastAsia="en-US" w:bidi="en-US"/>
        </w:rPr>
        <w:t xml:space="preserve">В настоящее время в отрасли </w:t>
      </w:r>
      <w:r w:rsidR="003064D4" w:rsidRPr="00871C9C">
        <w:rPr>
          <w:color w:val="000000" w:themeColor="text1"/>
          <w:lang w:eastAsia="en-US" w:bidi="en-US"/>
        </w:rPr>
        <w:t>здравоохранения области</w:t>
      </w:r>
      <w:r w:rsidRPr="00871C9C">
        <w:rPr>
          <w:color w:val="000000" w:themeColor="text1"/>
          <w:lang w:eastAsia="en-US" w:bidi="en-US"/>
        </w:rPr>
        <w:t xml:space="preserve"> функционируют современные медицинские учреждения (больницы, центры здоровья, медпункты)</w:t>
      </w:r>
      <w:r w:rsidR="00776507" w:rsidRPr="00871C9C">
        <w:rPr>
          <w:color w:val="000000" w:themeColor="text1"/>
          <w:lang w:eastAsia="en-US" w:bidi="en-US"/>
        </w:rPr>
        <w:t xml:space="preserve"> оснащённые необходимой техникой. </w:t>
      </w:r>
    </w:p>
    <w:p w14:paraId="03D34814" w14:textId="5548526C" w:rsidR="004852E3" w:rsidRPr="00871C9C" w:rsidRDefault="00776507" w:rsidP="00F56AFA">
      <w:pPr>
        <w:ind w:firstLine="567"/>
        <w:jc w:val="both"/>
        <w:rPr>
          <w:color w:val="000000" w:themeColor="text1"/>
          <w:lang w:eastAsia="en-US" w:bidi="en-US"/>
        </w:rPr>
      </w:pPr>
      <w:r w:rsidRPr="00871C9C">
        <w:rPr>
          <w:color w:val="000000" w:themeColor="text1"/>
          <w:lang w:eastAsia="en-US" w:bidi="en-US"/>
        </w:rPr>
        <w:t xml:space="preserve">Уровень медицинского обслуживания населения в области состоит из трёх ступеней </w:t>
      </w:r>
      <w:r w:rsidR="004852E3" w:rsidRPr="00871C9C">
        <w:rPr>
          <w:color w:val="000000" w:themeColor="text1"/>
          <w:lang w:eastAsia="en-US" w:bidi="en-US"/>
        </w:rPr>
        <w:t>(</w:t>
      </w:r>
      <w:r w:rsidRPr="00871C9C">
        <w:rPr>
          <w:color w:val="000000" w:themeColor="text1"/>
          <w:lang w:eastAsia="en-US" w:bidi="en-US"/>
        </w:rPr>
        <w:t xml:space="preserve">первичная медико-санитарная помощь, </w:t>
      </w:r>
      <w:r w:rsidR="0080663F" w:rsidRPr="00871C9C">
        <w:rPr>
          <w:color w:val="000000" w:themeColor="text1"/>
          <w:lang w:eastAsia="en-US" w:bidi="en-US"/>
        </w:rPr>
        <w:t>госпитальная служба</w:t>
      </w:r>
      <w:r w:rsidRPr="00871C9C">
        <w:rPr>
          <w:color w:val="000000" w:themeColor="text1"/>
          <w:lang w:eastAsia="en-US" w:bidi="en-US"/>
        </w:rPr>
        <w:t xml:space="preserve">, специализированные центры), </w:t>
      </w:r>
      <w:r w:rsidR="006153AD">
        <w:rPr>
          <w:color w:val="000000" w:themeColor="text1"/>
          <w:lang w:eastAsia="en-US" w:bidi="en-US"/>
        </w:rPr>
        <w:t>и</w:t>
      </w:r>
      <w:r w:rsidR="000C509D">
        <w:rPr>
          <w:color w:val="000000" w:themeColor="text1"/>
          <w:lang w:eastAsia="en-US" w:bidi="en-US"/>
        </w:rPr>
        <w:t xml:space="preserve"> функционируют</w:t>
      </w:r>
      <w:r w:rsidRPr="00871C9C">
        <w:rPr>
          <w:color w:val="000000" w:themeColor="text1"/>
          <w:lang w:eastAsia="en-US" w:bidi="en-US"/>
        </w:rPr>
        <w:t xml:space="preserve"> </w:t>
      </w:r>
      <w:r w:rsidR="004852E3" w:rsidRPr="00871C9C">
        <w:rPr>
          <w:color w:val="000000" w:themeColor="text1"/>
          <w:lang w:eastAsia="en-US" w:bidi="en-US"/>
        </w:rPr>
        <w:t>1544</w:t>
      </w:r>
      <w:r w:rsidRPr="00871C9C">
        <w:rPr>
          <w:color w:val="000000" w:themeColor="text1"/>
          <w:lang w:eastAsia="en-US" w:bidi="en-US"/>
        </w:rPr>
        <w:t xml:space="preserve"> учреждени</w:t>
      </w:r>
      <w:r w:rsidR="000C509D">
        <w:rPr>
          <w:color w:val="000000" w:themeColor="text1"/>
          <w:lang w:eastAsia="en-US" w:bidi="en-US"/>
        </w:rPr>
        <w:t>й</w:t>
      </w:r>
      <w:r w:rsidRPr="00871C9C">
        <w:rPr>
          <w:color w:val="000000" w:themeColor="text1"/>
          <w:lang w:eastAsia="en-US" w:bidi="en-US"/>
        </w:rPr>
        <w:t xml:space="preserve"> отрасли здравоохранения</w:t>
      </w:r>
      <w:r w:rsidR="004852E3" w:rsidRPr="00871C9C">
        <w:rPr>
          <w:color w:val="000000" w:themeColor="text1"/>
          <w:lang w:eastAsia="en-US" w:bidi="en-US"/>
        </w:rPr>
        <w:t xml:space="preserve">. </w:t>
      </w:r>
    </w:p>
    <w:p w14:paraId="5B80DF3C" w14:textId="77777777" w:rsidR="004852E3" w:rsidRPr="00871C9C" w:rsidRDefault="004852E3" w:rsidP="00F56AFA">
      <w:pPr>
        <w:ind w:firstLine="567"/>
        <w:jc w:val="both"/>
        <w:rPr>
          <w:color w:val="000000" w:themeColor="text1"/>
          <w:lang w:eastAsia="en-US" w:bidi="en-US"/>
        </w:rPr>
      </w:pPr>
    </w:p>
    <w:p w14:paraId="7A00F4EF" w14:textId="528ED88B" w:rsidR="004852E3" w:rsidRPr="00871C9C" w:rsidRDefault="00024708" w:rsidP="00F17CD2">
      <w:pPr>
        <w:jc w:val="center"/>
        <w:rPr>
          <w:bCs/>
          <w:i/>
          <w:iCs/>
          <w:color w:val="000000" w:themeColor="text1"/>
          <w:lang w:eastAsia="en-US" w:bidi="en-US"/>
        </w:rPr>
      </w:pPr>
      <w:r w:rsidRPr="00871C9C">
        <w:rPr>
          <w:bCs/>
          <w:i/>
          <w:iCs/>
          <w:color w:val="000000" w:themeColor="text1"/>
          <w:lang w:eastAsia="en-US" w:bidi="en-US"/>
        </w:rPr>
        <w:t>Таблица № 1</w:t>
      </w:r>
      <w:r w:rsidR="00E2045F">
        <w:rPr>
          <w:bCs/>
          <w:i/>
          <w:iCs/>
          <w:color w:val="000000" w:themeColor="text1"/>
          <w:lang w:eastAsia="en-US" w:bidi="en-US"/>
        </w:rPr>
        <w:t>4</w:t>
      </w:r>
      <w:r w:rsidRPr="00871C9C">
        <w:rPr>
          <w:bCs/>
          <w:i/>
          <w:iCs/>
          <w:color w:val="000000" w:themeColor="text1"/>
          <w:lang w:eastAsia="en-US" w:bidi="en-US"/>
        </w:rPr>
        <w:t>.</w:t>
      </w:r>
      <w:r w:rsidR="003064D4" w:rsidRPr="00871C9C">
        <w:rPr>
          <w:bCs/>
          <w:i/>
          <w:iCs/>
          <w:color w:val="000000" w:themeColor="text1"/>
          <w:lang w:eastAsia="en-US" w:bidi="en-US"/>
        </w:rPr>
        <w:t xml:space="preserve"> </w:t>
      </w:r>
      <w:r w:rsidR="00776507" w:rsidRPr="00871C9C">
        <w:rPr>
          <w:bCs/>
          <w:i/>
          <w:iCs/>
          <w:color w:val="000000" w:themeColor="text1"/>
          <w:lang w:eastAsia="en-US" w:bidi="en-US"/>
        </w:rPr>
        <w:t>Учреждения отрасли здравоохранения Хатлонской области за исключением специализированных центров и частных медицинских учреждений</w:t>
      </w:r>
    </w:p>
    <w:p w14:paraId="11C1637F" w14:textId="77777777" w:rsidR="004852E3" w:rsidRPr="00871C9C" w:rsidRDefault="004852E3" w:rsidP="00F56AFA">
      <w:pPr>
        <w:ind w:firstLine="567"/>
        <w:jc w:val="both"/>
        <w:rPr>
          <w:color w:val="000000" w:themeColor="text1"/>
        </w:rPr>
      </w:pPr>
    </w:p>
    <w:tbl>
      <w:tblPr>
        <w:tblStyle w:val="af5"/>
        <w:tblW w:w="5000" w:type="pct"/>
        <w:tblCellMar>
          <w:left w:w="57" w:type="dxa"/>
          <w:right w:w="57" w:type="dxa"/>
        </w:tblCellMar>
        <w:tblLook w:val="04A0" w:firstRow="1" w:lastRow="0" w:firstColumn="1" w:lastColumn="0" w:noHBand="0" w:noVBand="1"/>
      </w:tblPr>
      <w:tblGrid>
        <w:gridCol w:w="4858"/>
        <w:gridCol w:w="1736"/>
        <w:gridCol w:w="1580"/>
        <w:gridCol w:w="1578"/>
      </w:tblGrid>
      <w:tr w:rsidR="00B31CDE" w:rsidRPr="00871C9C" w14:paraId="0A501FC0" w14:textId="77777777" w:rsidTr="00F17CD2">
        <w:tc>
          <w:tcPr>
            <w:tcW w:w="2491" w:type="pct"/>
            <w:vAlign w:val="center"/>
          </w:tcPr>
          <w:p w14:paraId="4312BD8D" w14:textId="77777777" w:rsidR="004852E3" w:rsidRPr="00871C9C" w:rsidRDefault="004852E3" w:rsidP="00F17CD2">
            <w:pPr>
              <w:jc w:val="center"/>
              <w:rPr>
                <w:rFonts w:ascii="Times New Roman" w:hAnsi="Times New Roman" w:cs="Times New Roman"/>
                <w:i/>
                <w:color w:val="000000" w:themeColor="text1"/>
                <w:sz w:val="20"/>
                <w:szCs w:val="20"/>
              </w:rPr>
            </w:pPr>
          </w:p>
        </w:tc>
        <w:tc>
          <w:tcPr>
            <w:tcW w:w="890" w:type="pct"/>
            <w:vAlign w:val="center"/>
          </w:tcPr>
          <w:p w14:paraId="40FEAFD3"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2012</w:t>
            </w:r>
          </w:p>
        </w:tc>
        <w:tc>
          <w:tcPr>
            <w:tcW w:w="810" w:type="pct"/>
            <w:vAlign w:val="center"/>
          </w:tcPr>
          <w:p w14:paraId="05AC172F"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2013</w:t>
            </w:r>
          </w:p>
        </w:tc>
        <w:tc>
          <w:tcPr>
            <w:tcW w:w="809" w:type="pct"/>
            <w:vAlign w:val="center"/>
          </w:tcPr>
          <w:p w14:paraId="36021E45"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2014</w:t>
            </w:r>
          </w:p>
        </w:tc>
      </w:tr>
      <w:tr w:rsidR="00B31CDE" w:rsidRPr="00871C9C" w14:paraId="132677C0" w14:textId="77777777" w:rsidTr="00F17CD2">
        <w:tc>
          <w:tcPr>
            <w:tcW w:w="2491" w:type="pct"/>
            <w:vAlign w:val="center"/>
          </w:tcPr>
          <w:p w14:paraId="3EDEC4B1" w14:textId="77777777" w:rsidR="004852E3" w:rsidRPr="00871C9C" w:rsidRDefault="00776507" w:rsidP="00F17CD2">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 xml:space="preserve">Количество больниц </w:t>
            </w:r>
          </w:p>
        </w:tc>
        <w:tc>
          <w:tcPr>
            <w:tcW w:w="890" w:type="pct"/>
            <w:vAlign w:val="center"/>
          </w:tcPr>
          <w:p w14:paraId="032CA022"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114</w:t>
            </w:r>
          </w:p>
        </w:tc>
        <w:tc>
          <w:tcPr>
            <w:tcW w:w="810" w:type="pct"/>
            <w:vAlign w:val="center"/>
          </w:tcPr>
          <w:p w14:paraId="6207E60E"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149</w:t>
            </w:r>
          </w:p>
        </w:tc>
        <w:tc>
          <w:tcPr>
            <w:tcW w:w="809" w:type="pct"/>
            <w:vAlign w:val="center"/>
          </w:tcPr>
          <w:p w14:paraId="64119FA5"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153</w:t>
            </w:r>
          </w:p>
        </w:tc>
      </w:tr>
      <w:tr w:rsidR="00B31CDE" w:rsidRPr="00871C9C" w14:paraId="73482AFE" w14:textId="77777777" w:rsidTr="00F17CD2">
        <w:tc>
          <w:tcPr>
            <w:tcW w:w="2491" w:type="pct"/>
            <w:vAlign w:val="center"/>
          </w:tcPr>
          <w:p w14:paraId="45CCCF6D" w14:textId="77777777" w:rsidR="004852E3" w:rsidRPr="00871C9C" w:rsidRDefault="00776507" w:rsidP="00F17CD2">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 xml:space="preserve">Количество поликлиник </w:t>
            </w:r>
          </w:p>
        </w:tc>
        <w:tc>
          <w:tcPr>
            <w:tcW w:w="890" w:type="pct"/>
            <w:vAlign w:val="center"/>
          </w:tcPr>
          <w:p w14:paraId="5D3E57CC"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1096</w:t>
            </w:r>
          </w:p>
        </w:tc>
        <w:tc>
          <w:tcPr>
            <w:tcW w:w="810" w:type="pct"/>
            <w:vAlign w:val="center"/>
          </w:tcPr>
          <w:p w14:paraId="3BBB06B9"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1193</w:t>
            </w:r>
          </w:p>
        </w:tc>
        <w:tc>
          <w:tcPr>
            <w:tcW w:w="809" w:type="pct"/>
            <w:vAlign w:val="center"/>
          </w:tcPr>
          <w:p w14:paraId="10FDCA57"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1170</w:t>
            </w:r>
          </w:p>
        </w:tc>
      </w:tr>
      <w:tr w:rsidR="00B31CDE" w:rsidRPr="00871C9C" w14:paraId="7E0A05C5" w14:textId="77777777" w:rsidTr="00F17CD2">
        <w:tc>
          <w:tcPr>
            <w:tcW w:w="2491" w:type="pct"/>
            <w:vAlign w:val="center"/>
          </w:tcPr>
          <w:p w14:paraId="32A645BD" w14:textId="77777777" w:rsidR="004852E3" w:rsidRPr="00871C9C" w:rsidRDefault="00776507" w:rsidP="00F17CD2">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Количество врачей</w:t>
            </w:r>
          </w:p>
        </w:tc>
        <w:tc>
          <w:tcPr>
            <w:tcW w:w="890" w:type="pct"/>
            <w:vAlign w:val="center"/>
          </w:tcPr>
          <w:p w14:paraId="2FCE3A0E"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2926</w:t>
            </w:r>
          </w:p>
        </w:tc>
        <w:tc>
          <w:tcPr>
            <w:tcW w:w="810" w:type="pct"/>
            <w:vAlign w:val="center"/>
          </w:tcPr>
          <w:p w14:paraId="1595EF20"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3002</w:t>
            </w:r>
          </w:p>
        </w:tc>
        <w:tc>
          <w:tcPr>
            <w:tcW w:w="809" w:type="pct"/>
            <w:vAlign w:val="center"/>
          </w:tcPr>
          <w:p w14:paraId="34034F68"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3080</w:t>
            </w:r>
          </w:p>
        </w:tc>
      </w:tr>
      <w:tr w:rsidR="00B31CDE" w:rsidRPr="00871C9C" w14:paraId="06BE776E" w14:textId="77777777" w:rsidTr="00F17CD2">
        <w:tc>
          <w:tcPr>
            <w:tcW w:w="2491" w:type="pct"/>
            <w:vAlign w:val="center"/>
          </w:tcPr>
          <w:p w14:paraId="618C5139" w14:textId="77777777" w:rsidR="004852E3" w:rsidRPr="00871C9C" w:rsidRDefault="004852E3" w:rsidP="00F17CD2">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 xml:space="preserve"> (</w:t>
            </w:r>
            <w:r w:rsidR="00776507" w:rsidRPr="00871C9C">
              <w:rPr>
                <w:rFonts w:ascii="Times New Roman" w:hAnsi="Times New Roman" w:cs="Times New Roman"/>
                <w:color w:val="000000" w:themeColor="text1"/>
                <w:sz w:val="20"/>
                <w:szCs w:val="20"/>
              </w:rPr>
              <w:t>обеспечение на 10 тыс. населения)</w:t>
            </w:r>
          </w:p>
        </w:tc>
        <w:tc>
          <w:tcPr>
            <w:tcW w:w="890" w:type="pct"/>
            <w:vAlign w:val="center"/>
          </w:tcPr>
          <w:p w14:paraId="5F14DEE2"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10.6</w:t>
            </w:r>
          </w:p>
        </w:tc>
        <w:tc>
          <w:tcPr>
            <w:tcW w:w="810" w:type="pct"/>
            <w:vAlign w:val="center"/>
          </w:tcPr>
          <w:p w14:paraId="3EB76283"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10,6</w:t>
            </w:r>
          </w:p>
        </w:tc>
        <w:tc>
          <w:tcPr>
            <w:tcW w:w="809" w:type="pct"/>
            <w:vAlign w:val="center"/>
          </w:tcPr>
          <w:p w14:paraId="1C4B1056"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10,6</w:t>
            </w:r>
          </w:p>
        </w:tc>
      </w:tr>
      <w:tr w:rsidR="00B31CDE" w:rsidRPr="00871C9C" w14:paraId="0937555C" w14:textId="77777777" w:rsidTr="00F17CD2">
        <w:tc>
          <w:tcPr>
            <w:tcW w:w="2491" w:type="pct"/>
            <w:vAlign w:val="center"/>
          </w:tcPr>
          <w:p w14:paraId="53F875AD" w14:textId="77777777" w:rsidR="004852E3" w:rsidRPr="00871C9C" w:rsidRDefault="00776507" w:rsidP="00F17CD2">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 xml:space="preserve">Количество средних медицинских работников </w:t>
            </w:r>
          </w:p>
        </w:tc>
        <w:tc>
          <w:tcPr>
            <w:tcW w:w="890" w:type="pct"/>
            <w:vAlign w:val="center"/>
          </w:tcPr>
          <w:p w14:paraId="7DC748F5"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10383</w:t>
            </w:r>
          </w:p>
        </w:tc>
        <w:tc>
          <w:tcPr>
            <w:tcW w:w="810" w:type="pct"/>
            <w:vAlign w:val="center"/>
          </w:tcPr>
          <w:p w14:paraId="6146DA69"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11289</w:t>
            </w:r>
          </w:p>
        </w:tc>
        <w:tc>
          <w:tcPr>
            <w:tcW w:w="809" w:type="pct"/>
            <w:vAlign w:val="center"/>
          </w:tcPr>
          <w:p w14:paraId="7635CE46"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12211</w:t>
            </w:r>
          </w:p>
        </w:tc>
      </w:tr>
      <w:tr w:rsidR="00B31CDE" w:rsidRPr="00871C9C" w14:paraId="0F8D0B92" w14:textId="77777777" w:rsidTr="00F17CD2">
        <w:tc>
          <w:tcPr>
            <w:tcW w:w="2491" w:type="pct"/>
            <w:vAlign w:val="center"/>
          </w:tcPr>
          <w:p w14:paraId="2AD25CB3" w14:textId="77777777" w:rsidR="004852E3" w:rsidRPr="00871C9C" w:rsidRDefault="00776507" w:rsidP="00F17CD2">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(обеспечение на 10 тыс. населения)</w:t>
            </w:r>
          </w:p>
        </w:tc>
        <w:tc>
          <w:tcPr>
            <w:tcW w:w="890" w:type="pct"/>
            <w:vAlign w:val="center"/>
          </w:tcPr>
          <w:p w14:paraId="633B144B"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37.6</w:t>
            </w:r>
          </w:p>
        </w:tc>
        <w:tc>
          <w:tcPr>
            <w:tcW w:w="810" w:type="pct"/>
            <w:vAlign w:val="center"/>
          </w:tcPr>
          <w:p w14:paraId="6C867635"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39,9</w:t>
            </w:r>
          </w:p>
        </w:tc>
        <w:tc>
          <w:tcPr>
            <w:tcW w:w="809" w:type="pct"/>
            <w:vAlign w:val="center"/>
          </w:tcPr>
          <w:p w14:paraId="7D71BDD8" w14:textId="77777777" w:rsidR="004852E3" w:rsidRPr="00871C9C" w:rsidRDefault="004852E3" w:rsidP="00F17CD2">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42,1</w:t>
            </w:r>
          </w:p>
        </w:tc>
      </w:tr>
    </w:tbl>
    <w:p w14:paraId="31019C82" w14:textId="77777777" w:rsidR="003064D4" w:rsidRPr="00871C9C" w:rsidRDefault="003064D4" w:rsidP="00F56AFA">
      <w:pPr>
        <w:ind w:firstLine="567"/>
        <w:jc w:val="both"/>
        <w:rPr>
          <w:color w:val="000000" w:themeColor="text1"/>
          <w:lang w:eastAsia="en-US" w:bidi="en-US"/>
        </w:rPr>
      </w:pPr>
    </w:p>
    <w:p w14:paraId="25DDF11C" w14:textId="4D162822" w:rsidR="00B41F82" w:rsidRPr="00871C9C" w:rsidRDefault="00776507" w:rsidP="00F56AFA">
      <w:pPr>
        <w:ind w:firstLine="567"/>
        <w:jc w:val="both"/>
        <w:rPr>
          <w:color w:val="000000" w:themeColor="text1"/>
        </w:rPr>
      </w:pPr>
      <w:r w:rsidRPr="00871C9C">
        <w:rPr>
          <w:color w:val="000000" w:themeColor="text1"/>
          <w:lang w:eastAsia="en-US" w:bidi="en-US"/>
        </w:rPr>
        <w:t xml:space="preserve">В целях </w:t>
      </w:r>
      <w:r w:rsidR="004E2EAB" w:rsidRPr="00871C9C">
        <w:rPr>
          <w:color w:val="000000" w:themeColor="text1"/>
          <w:lang w:eastAsia="en-US" w:bidi="en-US"/>
        </w:rPr>
        <w:t>улучшени</w:t>
      </w:r>
      <w:r w:rsidR="00520C6C">
        <w:rPr>
          <w:color w:val="000000" w:themeColor="text1"/>
          <w:lang w:eastAsia="en-US" w:bidi="en-US"/>
        </w:rPr>
        <w:t>я</w:t>
      </w:r>
      <w:r w:rsidR="004E2EAB" w:rsidRPr="00871C9C">
        <w:rPr>
          <w:color w:val="000000" w:themeColor="text1"/>
          <w:lang w:eastAsia="en-US" w:bidi="en-US"/>
        </w:rPr>
        <w:t xml:space="preserve"> состояния здоровья населения через </w:t>
      </w:r>
      <w:r w:rsidRPr="00871C9C">
        <w:rPr>
          <w:color w:val="000000" w:themeColor="text1"/>
          <w:lang w:eastAsia="en-US" w:bidi="en-US"/>
        </w:rPr>
        <w:t>обеспечени</w:t>
      </w:r>
      <w:r w:rsidR="004E2EAB" w:rsidRPr="00871C9C">
        <w:rPr>
          <w:color w:val="000000" w:themeColor="text1"/>
          <w:lang w:eastAsia="en-US" w:bidi="en-US"/>
        </w:rPr>
        <w:t>е</w:t>
      </w:r>
      <w:r w:rsidRPr="00871C9C">
        <w:rPr>
          <w:color w:val="000000" w:themeColor="text1"/>
          <w:lang w:eastAsia="en-US" w:bidi="en-US"/>
        </w:rPr>
        <w:t xml:space="preserve"> благоприятных условий деятельности в учреждениях здравоохранения, </w:t>
      </w:r>
      <w:r w:rsidR="00B41F82" w:rsidRPr="00871C9C">
        <w:rPr>
          <w:color w:val="000000" w:themeColor="text1"/>
          <w:lang w:eastAsia="en-US" w:bidi="en-US"/>
        </w:rPr>
        <w:t>улучшени</w:t>
      </w:r>
      <w:r w:rsidR="004E2EAB" w:rsidRPr="00871C9C">
        <w:rPr>
          <w:color w:val="000000" w:themeColor="text1"/>
          <w:lang w:eastAsia="en-US" w:bidi="en-US"/>
        </w:rPr>
        <w:t>е</w:t>
      </w:r>
      <w:r w:rsidR="00B41F82" w:rsidRPr="00871C9C">
        <w:rPr>
          <w:color w:val="000000" w:themeColor="text1"/>
          <w:lang w:eastAsia="en-US" w:bidi="en-US"/>
        </w:rPr>
        <w:t xml:space="preserve"> степени качества медицинского обслуживания</w:t>
      </w:r>
      <w:r w:rsidR="004E2EAB" w:rsidRPr="00871C9C">
        <w:rPr>
          <w:color w:val="000000" w:themeColor="text1"/>
          <w:lang w:eastAsia="en-US" w:bidi="en-US"/>
        </w:rPr>
        <w:t>, в Хатлонской области</w:t>
      </w:r>
      <w:r w:rsidR="00B41F82" w:rsidRPr="00871C9C">
        <w:rPr>
          <w:color w:val="000000" w:themeColor="text1"/>
          <w:lang w:eastAsia="en-US" w:bidi="en-US"/>
        </w:rPr>
        <w:t xml:space="preserve"> реализуется </w:t>
      </w:r>
      <w:r w:rsidR="00B41F82" w:rsidRPr="00871C9C">
        <w:rPr>
          <w:color w:val="000000" w:themeColor="text1"/>
        </w:rPr>
        <w:t>Программ</w:t>
      </w:r>
      <w:r w:rsidR="00020118" w:rsidRPr="00871C9C">
        <w:rPr>
          <w:color w:val="000000" w:themeColor="text1"/>
        </w:rPr>
        <w:t>а</w:t>
      </w:r>
      <w:r w:rsidR="00B41F82" w:rsidRPr="00871C9C">
        <w:rPr>
          <w:color w:val="000000" w:themeColor="text1"/>
        </w:rPr>
        <w:t xml:space="preserve"> развития</w:t>
      </w:r>
      <w:r w:rsidR="00020118" w:rsidRPr="00871C9C">
        <w:rPr>
          <w:color w:val="000000" w:themeColor="text1"/>
        </w:rPr>
        <w:t xml:space="preserve"> здравоохранения в</w:t>
      </w:r>
      <w:r w:rsidR="003064D4" w:rsidRPr="00871C9C">
        <w:rPr>
          <w:color w:val="000000" w:themeColor="text1"/>
        </w:rPr>
        <w:t xml:space="preserve"> </w:t>
      </w:r>
      <w:r w:rsidR="00B41F82" w:rsidRPr="00871C9C">
        <w:rPr>
          <w:color w:val="000000" w:themeColor="text1"/>
        </w:rPr>
        <w:t>Хатлонской области на 2013-2015 годы.</w:t>
      </w:r>
    </w:p>
    <w:p w14:paraId="4E777665" w14:textId="77777777" w:rsidR="004852E3" w:rsidRPr="00871C9C" w:rsidRDefault="001F31CE" w:rsidP="00F56AFA">
      <w:pPr>
        <w:ind w:firstLine="567"/>
        <w:jc w:val="both"/>
        <w:rPr>
          <w:color w:val="000000" w:themeColor="text1"/>
        </w:rPr>
      </w:pPr>
      <w:r w:rsidRPr="00871C9C">
        <w:rPr>
          <w:color w:val="000000" w:themeColor="text1"/>
        </w:rPr>
        <w:t>В рамках реализации</w:t>
      </w:r>
      <w:r w:rsidR="00B54ECF" w:rsidRPr="00871C9C">
        <w:rPr>
          <w:color w:val="000000" w:themeColor="text1"/>
        </w:rPr>
        <w:t xml:space="preserve"> Программы развития </w:t>
      </w:r>
      <w:r w:rsidR="00020118" w:rsidRPr="00871C9C">
        <w:rPr>
          <w:color w:val="000000" w:themeColor="text1"/>
        </w:rPr>
        <w:t xml:space="preserve">здравоохранения в </w:t>
      </w:r>
      <w:r w:rsidR="00B54ECF" w:rsidRPr="00871C9C">
        <w:rPr>
          <w:color w:val="000000" w:themeColor="text1"/>
        </w:rPr>
        <w:t xml:space="preserve">Хатлонской области на 2013-2015 годы </w:t>
      </w:r>
      <w:r w:rsidRPr="00871C9C">
        <w:rPr>
          <w:color w:val="000000" w:themeColor="text1"/>
        </w:rPr>
        <w:t>было решено</w:t>
      </w:r>
      <w:r w:rsidR="00B54ECF" w:rsidRPr="00871C9C">
        <w:rPr>
          <w:color w:val="000000" w:themeColor="text1"/>
        </w:rPr>
        <w:t xml:space="preserve"> большинство определенных программой задач и </w:t>
      </w:r>
      <w:r w:rsidR="00981A6E" w:rsidRPr="00871C9C">
        <w:rPr>
          <w:color w:val="000000" w:themeColor="text1"/>
        </w:rPr>
        <w:t xml:space="preserve">достигнуты </w:t>
      </w:r>
      <w:r w:rsidR="00B54ECF" w:rsidRPr="00871C9C">
        <w:rPr>
          <w:color w:val="000000" w:themeColor="text1"/>
        </w:rPr>
        <w:t>основны</w:t>
      </w:r>
      <w:r w:rsidR="00981A6E" w:rsidRPr="00871C9C">
        <w:rPr>
          <w:color w:val="000000" w:themeColor="text1"/>
        </w:rPr>
        <w:t>е</w:t>
      </w:r>
      <w:r w:rsidR="00B54ECF" w:rsidRPr="00871C9C">
        <w:rPr>
          <w:color w:val="000000" w:themeColor="text1"/>
        </w:rPr>
        <w:t xml:space="preserve"> цел</w:t>
      </w:r>
      <w:r w:rsidR="00981A6E" w:rsidRPr="00871C9C">
        <w:rPr>
          <w:color w:val="000000" w:themeColor="text1"/>
        </w:rPr>
        <w:t>и</w:t>
      </w:r>
      <w:r w:rsidR="00B54ECF" w:rsidRPr="00871C9C">
        <w:rPr>
          <w:color w:val="000000" w:themeColor="text1"/>
        </w:rPr>
        <w:t xml:space="preserve"> Программы</w:t>
      </w:r>
      <w:r w:rsidR="004852E3" w:rsidRPr="00871C9C">
        <w:rPr>
          <w:color w:val="000000" w:themeColor="text1"/>
        </w:rPr>
        <w:t>:</w:t>
      </w:r>
    </w:p>
    <w:p w14:paraId="5805D582" w14:textId="77777777" w:rsidR="004852E3" w:rsidRPr="00871C9C" w:rsidRDefault="00844B76"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Укрепилась материально-техническая база медицинских учреждений, </w:t>
      </w:r>
      <w:r w:rsidR="004852E3" w:rsidRPr="00871C9C">
        <w:rPr>
          <w:rFonts w:ascii="Times New Roman" w:hAnsi="Times New Roman" w:cs="Times New Roman"/>
          <w:color w:val="000000" w:themeColor="text1"/>
          <w:sz w:val="24"/>
          <w:szCs w:val="24"/>
        </w:rPr>
        <w:t xml:space="preserve">80,3% </w:t>
      </w:r>
      <w:r w:rsidRPr="00871C9C">
        <w:rPr>
          <w:rFonts w:ascii="Times New Roman" w:hAnsi="Times New Roman" w:cs="Times New Roman"/>
          <w:color w:val="000000" w:themeColor="text1"/>
          <w:sz w:val="24"/>
          <w:szCs w:val="24"/>
        </w:rPr>
        <w:t>медицинских учреждений были выведены из чужих зданий</w:t>
      </w:r>
      <w:r w:rsidR="004852E3" w:rsidRPr="00871C9C">
        <w:rPr>
          <w:rFonts w:ascii="Times New Roman" w:hAnsi="Times New Roman" w:cs="Times New Roman"/>
          <w:color w:val="000000" w:themeColor="text1"/>
          <w:sz w:val="24"/>
          <w:szCs w:val="24"/>
        </w:rPr>
        <w:t>;</w:t>
      </w:r>
    </w:p>
    <w:p w14:paraId="72DCCDBD" w14:textId="660E7FCF" w:rsidR="004852E3" w:rsidRPr="00871C9C" w:rsidRDefault="00844B76"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Все медицинские учреждения были обеспечены необходимым оборудованием и медицинской документацией;</w:t>
      </w:r>
      <w:r w:rsidR="00F56AFA" w:rsidRPr="00871C9C">
        <w:rPr>
          <w:rFonts w:ascii="Times New Roman" w:hAnsi="Times New Roman" w:cs="Times New Roman"/>
          <w:color w:val="000000" w:themeColor="text1"/>
          <w:sz w:val="24"/>
          <w:szCs w:val="24"/>
        </w:rPr>
        <w:t xml:space="preserve"> </w:t>
      </w:r>
    </w:p>
    <w:p w14:paraId="1BCDD2FC" w14:textId="77777777" w:rsidR="004852E3" w:rsidRPr="00871C9C" w:rsidRDefault="004852E3"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95,7% </w:t>
      </w:r>
      <w:r w:rsidR="00844B76" w:rsidRPr="00871C9C">
        <w:rPr>
          <w:rFonts w:ascii="Times New Roman" w:hAnsi="Times New Roman" w:cs="Times New Roman"/>
          <w:color w:val="000000" w:themeColor="text1"/>
          <w:sz w:val="24"/>
          <w:szCs w:val="24"/>
        </w:rPr>
        <w:t>женщин</w:t>
      </w:r>
      <w:r w:rsidR="00AC5451" w:rsidRPr="00871C9C">
        <w:rPr>
          <w:rFonts w:ascii="Times New Roman" w:hAnsi="Times New Roman" w:cs="Times New Roman"/>
          <w:color w:val="000000" w:themeColor="text1"/>
          <w:sz w:val="24"/>
          <w:szCs w:val="24"/>
        </w:rPr>
        <w:t xml:space="preserve"> детородного возраста</w:t>
      </w:r>
      <w:r w:rsidR="00844B76" w:rsidRPr="00871C9C">
        <w:rPr>
          <w:rFonts w:ascii="Times New Roman" w:hAnsi="Times New Roman" w:cs="Times New Roman"/>
          <w:color w:val="000000" w:themeColor="text1"/>
          <w:sz w:val="24"/>
          <w:szCs w:val="24"/>
        </w:rPr>
        <w:t xml:space="preserve">, особенно беременных, трудовых мигрантов, </w:t>
      </w:r>
      <w:r w:rsidR="00261380" w:rsidRPr="00871C9C">
        <w:rPr>
          <w:rFonts w:ascii="Times New Roman" w:hAnsi="Times New Roman" w:cs="Times New Roman"/>
          <w:color w:val="000000" w:themeColor="text1"/>
          <w:sz w:val="24"/>
          <w:szCs w:val="24"/>
        </w:rPr>
        <w:t>больных туберкулёзом и с хроническими женскими болезнями были охвачены осмотром и контрацептивной помощью</w:t>
      </w:r>
      <w:r w:rsidRPr="00871C9C">
        <w:rPr>
          <w:rFonts w:ascii="Times New Roman" w:hAnsi="Times New Roman" w:cs="Times New Roman"/>
          <w:color w:val="000000" w:themeColor="text1"/>
          <w:sz w:val="24"/>
          <w:szCs w:val="24"/>
        </w:rPr>
        <w:t>;</w:t>
      </w:r>
    </w:p>
    <w:p w14:paraId="4223C2D2" w14:textId="77777777" w:rsidR="004852E3" w:rsidRPr="00871C9C" w:rsidRDefault="004852E3"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35,8 % </w:t>
      </w:r>
      <w:r w:rsidR="00261380" w:rsidRPr="00871C9C">
        <w:rPr>
          <w:rFonts w:ascii="Times New Roman" w:hAnsi="Times New Roman" w:cs="Times New Roman"/>
          <w:color w:val="000000" w:themeColor="text1"/>
          <w:sz w:val="24"/>
          <w:szCs w:val="24"/>
        </w:rPr>
        <w:t xml:space="preserve">специалистов были охвачены серией повышения квалификации </w:t>
      </w:r>
      <w:r w:rsidR="004B05DC" w:rsidRPr="00871C9C">
        <w:rPr>
          <w:rFonts w:ascii="Times New Roman" w:hAnsi="Times New Roman" w:cs="Times New Roman"/>
          <w:color w:val="000000" w:themeColor="text1"/>
          <w:sz w:val="24"/>
          <w:szCs w:val="24"/>
        </w:rPr>
        <w:t>и профессиональной степени</w:t>
      </w:r>
      <w:r w:rsidRPr="00871C9C">
        <w:rPr>
          <w:rFonts w:ascii="Times New Roman" w:hAnsi="Times New Roman" w:cs="Times New Roman"/>
          <w:color w:val="000000" w:themeColor="text1"/>
          <w:sz w:val="24"/>
          <w:szCs w:val="24"/>
        </w:rPr>
        <w:t>;</w:t>
      </w:r>
    </w:p>
    <w:p w14:paraId="70F5D1BF" w14:textId="554A11C6" w:rsidR="004852E3" w:rsidRPr="00871C9C" w:rsidRDefault="00DA0E92"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lastRenderedPageBreak/>
        <w:t xml:space="preserve">По сравнению с </w:t>
      </w:r>
      <w:r w:rsidR="004852E3" w:rsidRPr="00871C9C">
        <w:rPr>
          <w:rFonts w:ascii="Times New Roman" w:hAnsi="Times New Roman" w:cs="Times New Roman"/>
          <w:color w:val="000000" w:themeColor="text1"/>
          <w:sz w:val="24"/>
          <w:szCs w:val="24"/>
        </w:rPr>
        <w:t>2011</w:t>
      </w:r>
      <w:r w:rsidRPr="00871C9C">
        <w:rPr>
          <w:rFonts w:ascii="Times New Roman" w:hAnsi="Times New Roman" w:cs="Times New Roman"/>
          <w:color w:val="000000" w:themeColor="text1"/>
          <w:sz w:val="24"/>
          <w:szCs w:val="24"/>
        </w:rPr>
        <w:t xml:space="preserve"> годом показатель рождаемости увеличился на </w:t>
      </w:r>
      <w:r w:rsidR="004852E3" w:rsidRPr="00871C9C">
        <w:rPr>
          <w:rFonts w:ascii="Times New Roman" w:hAnsi="Times New Roman" w:cs="Times New Roman"/>
          <w:color w:val="000000" w:themeColor="text1"/>
          <w:sz w:val="24"/>
          <w:szCs w:val="24"/>
        </w:rPr>
        <w:t xml:space="preserve">6,0 </w:t>
      </w:r>
      <w:r w:rsidR="008103E5" w:rsidRPr="00871C9C">
        <w:rPr>
          <w:rFonts w:ascii="Times New Roman" w:hAnsi="Times New Roman" w:cs="Times New Roman"/>
          <w:color w:val="000000" w:themeColor="text1"/>
          <w:sz w:val="24"/>
          <w:szCs w:val="24"/>
        </w:rPr>
        <w:t>промилле</w:t>
      </w:r>
      <w:r w:rsidRPr="00871C9C">
        <w:rPr>
          <w:rFonts w:ascii="Times New Roman" w:hAnsi="Times New Roman" w:cs="Times New Roman"/>
          <w:color w:val="000000" w:themeColor="text1"/>
          <w:sz w:val="24"/>
          <w:szCs w:val="24"/>
        </w:rPr>
        <w:t xml:space="preserve">, показатель детской </w:t>
      </w:r>
      <w:r w:rsidR="008103E5" w:rsidRPr="00871C9C">
        <w:rPr>
          <w:rFonts w:ascii="Times New Roman" w:hAnsi="Times New Roman" w:cs="Times New Roman"/>
          <w:color w:val="000000" w:themeColor="text1"/>
          <w:sz w:val="24"/>
          <w:szCs w:val="24"/>
        </w:rPr>
        <w:t>смертности</w:t>
      </w:r>
      <w:r w:rsidRPr="00871C9C">
        <w:rPr>
          <w:rFonts w:ascii="Times New Roman" w:hAnsi="Times New Roman" w:cs="Times New Roman"/>
          <w:color w:val="000000" w:themeColor="text1"/>
          <w:sz w:val="24"/>
          <w:szCs w:val="24"/>
        </w:rPr>
        <w:t xml:space="preserve"> </w:t>
      </w:r>
      <w:r w:rsidR="005C35EF">
        <w:rPr>
          <w:rFonts w:ascii="Times New Roman" w:hAnsi="Times New Roman" w:cs="Times New Roman"/>
          <w:color w:val="000000" w:themeColor="text1"/>
          <w:sz w:val="24"/>
          <w:szCs w:val="24"/>
        </w:rPr>
        <w:t xml:space="preserve">сократился </w:t>
      </w:r>
      <w:r w:rsidRPr="00871C9C">
        <w:rPr>
          <w:rFonts w:ascii="Times New Roman" w:hAnsi="Times New Roman" w:cs="Times New Roman"/>
          <w:color w:val="000000" w:themeColor="text1"/>
          <w:sz w:val="24"/>
          <w:szCs w:val="24"/>
        </w:rPr>
        <w:t xml:space="preserve">на </w:t>
      </w:r>
      <w:r w:rsidR="004852E3" w:rsidRPr="00871C9C">
        <w:rPr>
          <w:rFonts w:ascii="Times New Roman" w:hAnsi="Times New Roman" w:cs="Times New Roman"/>
          <w:color w:val="000000" w:themeColor="text1"/>
          <w:sz w:val="24"/>
          <w:szCs w:val="24"/>
        </w:rPr>
        <w:t xml:space="preserve">1,5 </w:t>
      </w:r>
      <w:r w:rsidR="008103E5" w:rsidRPr="00871C9C">
        <w:rPr>
          <w:rFonts w:ascii="Times New Roman" w:hAnsi="Times New Roman" w:cs="Times New Roman"/>
          <w:color w:val="000000" w:themeColor="text1"/>
          <w:sz w:val="24"/>
          <w:szCs w:val="24"/>
        </w:rPr>
        <w:t>промилле</w:t>
      </w:r>
      <w:r w:rsidRPr="00871C9C">
        <w:rPr>
          <w:rFonts w:ascii="Times New Roman" w:hAnsi="Times New Roman" w:cs="Times New Roman"/>
          <w:color w:val="000000" w:themeColor="text1"/>
          <w:sz w:val="24"/>
          <w:szCs w:val="24"/>
        </w:rPr>
        <w:t xml:space="preserve"> и смертности беременных женщин на </w:t>
      </w:r>
      <w:r w:rsidR="004852E3" w:rsidRPr="00871C9C">
        <w:rPr>
          <w:rFonts w:ascii="Times New Roman" w:hAnsi="Times New Roman" w:cs="Times New Roman"/>
          <w:color w:val="000000" w:themeColor="text1"/>
          <w:sz w:val="24"/>
          <w:szCs w:val="24"/>
        </w:rPr>
        <w:t xml:space="preserve">17,2 </w:t>
      </w:r>
      <w:r w:rsidR="008103E5" w:rsidRPr="00871C9C">
        <w:rPr>
          <w:rFonts w:ascii="Times New Roman" w:hAnsi="Times New Roman" w:cs="Times New Roman"/>
          <w:color w:val="000000" w:themeColor="text1"/>
          <w:sz w:val="24"/>
          <w:szCs w:val="24"/>
        </w:rPr>
        <w:t>промилле</w:t>
      </w:r>
      <w:r w:rsidR="004852E3" w:rsidRPr="00871C9C">
        <w:rPr>
          <w:rFonts w:ascii="Times New Roman" w:hAnsi="Times New Roman" w:cs="Times New Roman"/>
          <w:color w:val="000000" w:themeColor="text1"/>
          <w:sz w:val="24"/>
          <w:szCs w:val="24"/>
        </w:rPr>
        <w:t>;</w:t>
      </w:r>
    </w:p>
    <w:p w14:paraId="217C75F6" w14:textId="77777777" w:rsidR="004852E3" w:rsidRPr="00871C9C" w:rsidRDefault="00DA0E92"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Состояние заболеваемости населения, инвалидность детей и общая смертность снизилась на </w:t>
      </w:r>
      <w:r w:rsidR="004852E3" w:rsidRPr="00871C9C">
        <w:rPr>
          <w:rFonts w:ascii="Times New Roman" w:hAnsi="Times New Roman" w:cs="Times New Roman"/>
          <w:color w:val="000000" w:themeColor="text1"/>
          <w:sz w:val="24"/>
          <w:szCs w:val="24"/>
        </w:rPr>
        <w:t>35,9%;</w:t>
      </w:r>
    </w:p>
    <w:p w14:paraId="3EC635A9" w14:textId="77777777" w:rsidR="004852E3" w:rsidRPr="00871C9C" w:rsidRDefault="00DA0E92"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Использование информационной технологии в учреждениях здравоохранения расширилось</w:t>
      </w:r>
      <w:r w:rsidR="004852E3" w:rsidRPr="00871C9C">
        <w:rPr>
          <w:rFonts w:ascii="Times New Roman" w:hAnsi="Times New Roman" w:cs="Times New Roman"/>
          <w:color w:val="000000" w:themeColor="text1"/>
          <w:sz w:val="24"/>
          <w:szCs w:val="24"/>
        </w:rPr>
        <w:t>;</w:t>
      </w:r>
    </w:p>
    <w:p w14:paraId="55055F52" w14:textId="1598B026" w:rsidR="004852E3" w:rsidRPr="00871C9C" w:rsidRDefault="00DA0E92" w:rsidP="001E2326">
      <w:pPr>
        <w:pStyle w:val="11"/>
        <w:numPr>
          <w:ilvl w:val="0"/>
          <w:numId w:val="3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Повысилась ответственность местных органов государственной власти городов и районов, руководителей учреждений здравоохранения по отношению к состоянию здоровья населения и эффективной деятельности медицинских учреждений</w:t>
      </w:r>
      <w:r w:rsidR="00244E2C">
        <w:rPr>
          <w:rFonts w:ascii="Times New Roman" w:hAnsi="Times New Roman" w:cs="Times New Roman"/>
          <w:color w:val="000000" w:themeColor="text1"/>
          <w:sz w:val="24"/>
          <w:szCs w:val="24"/>
        </w:rPr>
        <w:t>.</w:t>
      </w:r>
    </w:p>
    <w:p w14:paraId="4A26BF34" w14:textId="77777777" w:rsidR="004852E3" w:rsidRPr="00871C9C" w:rsidRDefault="004852E3" w:rsidP="00F56AFA">
      <w:pPr>
        <w:ind w:firstLine="567"/>
        <w:jc w:val="both"/>
        <w:rPr>
          <w:color w:val="000000" w:themeColor="text1"/>
        </w:rPr>
      </w:pPr>
    </w:p>
    <w:p w14:paraId="4B8215BE" w14:textId="77777777" w:rsidR="004852E3" w:rsidRPr="00871C9C" w:rsidRDefault="00AF4062" w:rsidP="00F56AFA">
      <w:pPr>
        <w:ind w:firstLine="567"/>
        <w:jc w:val="both"/>
        <w:rPr>
          <w:color w:val="000000" w:themeColor="text1"/>
          <w:spacing w:val="-2"/>
        </w:rPr>
      </w:pPr>
      <w:r w:rsidRPr="00871C9C">
        <w:rPr>
          <w:color w:val="000000" w:themeColor="text1"/>
          <w:spacing w:val="-2"/>
        </w:rPr>
        <w:t>Кроме того, в настоящее время для развития отрасли на уровне республики принято и реализуется 18 национальных программ. В том числе,</w:t>
      </w:r>
      <w:r w:rsidR="00F56AFA" w:rsidRPr="00871C9C">
        <w:rPr>
          <w:color w:val="000000" w:themeColor="text1"/>
          <w:spacing w:val="-2"/>
        </w:rPr>
        <w:t xml:space="preserve"> </w:t>
      </w:r>
      <w:r w:rsidRPr="00871C9C">
        <w:rPr>
          <w:color w:val="000000" w:themeColor="text1"/>
          <w:spacing w:val="-2"/>
        </w:rPr>
        <w:t>Национальная программа предотвращения, диагностики и лечения рак</w:t>
      </w:r>
      <w:r w:rsidR="000D3917" w:rsidRPr="00871C9C">
        <w:rPr>
          <w:color w:val="000000" w:themeColor="text1"/>
          <w:spacing w:val="-2"/>
        </w:rPr>
        <w:t>о</w:t>
      </w:r>
      <w:r w:rsidRPr="00871C9C">
        <w:rPr>
          <w:color w:val="000000" w:themeColor="text1"/>
          <w:spacing w:val="-2"/>
        </w:rPr>
        <w:t>в</w:t>
      </w:r>
      <w:r w:rsidR="000D3917" w:rsidRPr="00871C9C">
        <w:rPr>
          <w:color w:val="000000" w:themeColor="text1"/>
          <w:spacing w:val="-2"/>
        </w:rPr>
        <w:t>ы</w:t>
      </w:r>
      <w:r w:rsidRPr="00871C9C">
        <w:rPr>
          <w:color w:val="000000" w:themeColor="text1"/>
          <w:spacing w:val="-2"/>
        </w:rPr>
        <w:t xml:space="preserve">х </w:t>
      </w:r>
      <w:r w:rsidR="000D3917" w:rsidRPr="00871C9C">
        <w:rPr>
          <w:color w:val="000000" w:themeColor="text1"/>
          <w:spacing w:val="-2"/>
        </w:rPr>
        <w:t>болезней</w:t>
      </w:r>
      <w:r w:rsidRPr="00871C9C">
        <w:rPr>
          <w:color w:val="000000" w:themeColor="text1"/>
          <w:spacing w:val="-2"/>
        </w:rPr>
        <w:t xml:space="preserve">, Программа </w:t>
      </w:r>
      <w:r w:rsidR="007D4F59" w:rsidRPr="00871C9C">
        <w:rPr>
          <w:color w:val="000000" w:themeColor="text1"/>
          <w:spacing w:val="-2"/>
        </w:rPr>
        <w:t xml:space="preserve">подготовки медицинских кадров, Национальная программа защиты населения от </w:t>
      </w:r>
      <w:r w:rsidR="008103E5" w:rsidRPr="00871C9C">
        <w:rPr>
          <w:color w:val="000000" w:themeColor="text1"/>
          <w:spacing w:val="-2"/>
        </w:rPr>
        <w:t>туберкулёзных</w:t>
      </w:r>
      <w:r w:rsidR="007D4F59" w:rsidRPr="00871C9C">
        <w:rPr>
          <w:color w:val="000000" w:themeColor="text1"/>
          <w:spacing w:val="-2"/>
        </w:rPr>
        <w:t xml:space="preserve"> болезней, </w:t>
      </w:r>
      <w:r w:rsidR="00B64386" w:rsidRPr="00871C9C">
        <w:rPr>
          <w:color w:val="000000" w:themeColor="text1"/>
          <w:spacing w:val="-2"/>
        </w:rPr>
        <w:t>Национальная программа</w:t>
      </w:r>
      <w:r w:rsidR="00F56AFA" w:rsidRPr="00871C9C">
        <w:rPr>
          <w:color w:val="000000" w:themeColor="text1"/>
          <w:spacing w:val="-2"/>
        </w:rPr>
        <w:t xml:space="preserve"> </w:t>
      </w:r>
      <w:r w:rsidR="00B64386" w:rsidRPr="00871C9C">
        <w:rPr>
          <w:color w:val="000000" w:themeColor="text1"/>
          <w:spacing w:val="-2"/>
        </w:rPr>
        <w:t>предотвращения, диагностики и лечения больных с врождёнными пороками и ревмокардитом, Национальная программа ликвидации заражения</w:t>
      </w:r>
      <w:r w:rsidR="00F56AFA" w:rsidRPr="00871C9C">
        <w:rPr>
          <w:color w:val="000000" w:themeColor="text1"/>
          <w:spacing w:val="-2"/>
        </w:rPr>
        <w:t xml:space="preserve"> </w:t>
      </w:r>
      <w:r w:rsidR="00B64386" w:rsidRPr="00871C9C">
        <w:rPr>
          <w:color w:val="000000" w:themeColor="text1"/>
          <w:spacing w:val="-2"/>
        </w:rPr>
        <w:t xml:space="preserve">малярией, Программа развития семейной медицины, Программа государственных гарантий Республики Таджикистан </w:t>
      </w:r>
      <w:r w:rsidR="00A54711" w:rsidRPr="00871C9C">
        <w:rPr>
          <w:color w:val="000000" w:themeColor="text1"/>
          <w:spacing w:val="-2"/>
        </w:rPr>
        <w:t xml:space="preserve">по реализации пилотных и других проектов медико-санитарной помощи, обеспечивающие государственную гарантию осуществления отрасли и здоровья населения. Финансирование программ предусмотрено в пределах государственных и негосударственных и собственных инвестиций. </w:t>
      </w:r>
    </w:p>
    <w:p w14:paraId="5888EA6C" w14:textId="77777777" w:rsidR="00981A6E" w:rsidRPr="00871C9C" w:rsidRDefault="00981A6E" w:rsidP="00F56AFA">
      <w:pPr>
        <w:ind w:firstLine="567"/>
        <w:jc w:val="both"/>
        <w:rPr>
          <w:b/>
          <w:color w:val="000000" w:themeColor="text1"/>
        </w:rPr>
      </w:pPr>
    </w:p>
    <w:p w14:paraId="17960741" w14:textId="77777777" w:rsidR="004852E3" w:rsidRPr="00871C9C" w:rsidRDefault="00981A6E" w:rsidP="00F56AFA">
      <w:pPr>
        <w:ind w:firstLine="567"/>
        <w:jc w:val="both"/>
        <w:rPr>
          <w:color w:val="000000" w:themeColor="text1"/>
        </w:rPr>
      </w:pPr>
      <w:r w:rsidRPr="00871C9C">
        <w:rPr>
          <w:b/>
          <w:color w:val="000000" w:themeColor="text1"/>
        </w:rPr>
        <w:t xml:space="preserve">Проблемы </w:t>
      </w:r>
      <w:r w:rsidR="00A54711" w:rsidRPr="00871C9C">
        <w:rPr>
          <w:b/>
          <w:color w:val="000000" w:themeColor="text1"/>
        </w:rPr>
        <w:t>отрасли</w:t>
      </w:r>
      <w:r w:rsidRPr="00871C9C">
        <w:rPr>
          <w:b/>
          <w:color w:val="000000" w:themeColor="text1"/>
        </w:rPr>
        <w:t>:</w:t>
      </w:r>
    </w:p>
    <w:p w14:paraId="71A1102B" w14:textId="77777777" w:rsidR="004852E3" w:rsidRPr="00871C9C" w:rsidRDefault="0003764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несовершенная система управления, неэффективное использование ресурсов;</w:t>
      </w:r>
    </w:p>
    <w:p w14:paraId="4AF62D5E" w14:textId="77777777" w:rsidR="004852E3" w:rsidRPr="00871C9C" w:rsidRDefault="008103E5"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недостаточность и изношенность медицинских приборов и оборудования</w:t>
      </w:r>
      <w:r w:rsidR="003064D4" w:rsidRPr="00871C9C">
        <w:rPr>
          <w:rFonts w:ascii="Times New Roman" w:hAnsi="Times New Roman" w:cs="Times New Roman"/>
          <w:color w:val="000000" w:themeColor="text1"/>
          <w:sz w:val="24"/>
          <w:szCs w:val="24"/>
        </w:rPr>
        <w:t>, учреждения здравоохранения</w:t>
      </w:r>
      <w:r w:rsidR="00634961" w:rsidRPr="00871C9C">
        <w:rPr>
          <w:rFonts w:ascii="Times New Roman" w:hAnsi="Times New Roman" w:cs="Times New Roman"/>
          <w:color w:val="000000" w:themeColor="text1"/>
          <w:sz w:val="24"/>
          <w:szCs w:val="24"/>
        </w:rPr>
        <w:t xml:space="preserve"> 25 городов и районов области, ввиду отсутствия необходимых средств, не обеспечены современным медицинским оборудованием</w:t>
      </w:r>
      <w:r w:rsidRPr="00871C9C">
        <w:rPr>
          <w:rFonts w:ascii="Times New Roman" w:hAnsi="Times New Roman" w:cs="Times New Roman"/>
          <w:color w:val="000000" w:themeColor="text1"/>
          <w:sz w:val="24"/>
          <w:szCs w:val="24"/>
        </w:rPr>
        <w:t>;</w:t>
      </w:r>
    </w:p>
    <w:p w14:paraId="613750C7" w14:textId="77777777" w:rsidR="004852E3" w:rsidRPr="00871C9C" w:rsidRDefault="0003764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отсутствие стимулирования </w:t>
      </w:r>
      <w:r w:rsidR="008103E5" w:rsidRPr="00871C9C">
        <w:rPr>
          <w:rFonts w:ascii="Times New Roman" w:hAnsi="Times New Roman" w:cs="Times New Roman"/>
          <w:color w:val="000000" w:themeColor="text1"/>
          <w:sz w:val="24"/>
          <w:szCs w:val="24"/>
        </w:rPr>
        <w:t>специалистов</w:t>
      </w:r>
      <w:r w:rsidRPr="00871C9C">
        <w:rPr>
          <w:rFonts w:ascii="Times New Roman" w:hAnsi="Times New Roman" w:cs="Times New Roman"/>
          <w:color w:val="000000" w:themeColor="text1"/>
          <w:sz w:val="24"/>
          <w:szCs w:val="24"/>
        </w:rPr>
        <w:t xml:space="preserve"> на селе, низкий уровень заработной платы, коррупция и получение денег от населения, нехватка общих медицинских работников, </w:t>
      </w:r>
      <w:r w:rsidR="008103E5" w:rsidRPr="00871C9C">
        <w:rPr>
          <w:rFonts w:ascii="Times New Roman" w:hAnsi="Times New Roman" w:cs="Times New Roman"/>
          <w:color w:val="000000" w:themeColor="text1"/>
          <w:sz w:val="24"/>
          <w:szCs w:val="24"/>
        </w:rPr>
        <w:t>специалистов по туберкулезу</w:t>
      </w:r>
      <w:r w:rsidRPr="00871C9C">
        <w:rPr>
          <w:rFonts w:ascii="Times New Roman" w:hAnsi="Times New Roman" w:cs="Times New Roman"/>
          <w:color w:val="000000" w:themeColor="text1"/>
          <w:sz w:val="24"/>
          <w:szCs w:val="24"/>
        </w:rPr>
        <w:t>, психиатров, аналитиков и других;</w:t>
      </w:r>
    </w:p>
    <w:p w14:paraId="2222D622" w14:textId="1DAA65C4" w:rsidR="004852E3" w:rsidRPr="00871C9C" w:rsidRDefault="00C03E5F"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 на должном уровне проведение повышения квалификации среди специалистов отрасли создало дополнительные проблемы</w:t>
      </w:r>
      <w:r w:rsidR="006E6F21">
        <w:rPr>
          <w:rFonts w:ascii="Times New Roman" w:hAnsi="Times New Roman" w:cs="Times New Roman"/>
          <w:color w:val="000000" w:themeColor="text1"/>
          <w:sz w:val="24"/>
          <w:szCs w:val="24"/>
        </w:rPr>
        <w:t>;</w:t>
      </w:r>
      <w:r w:rsidR="00F56AFA" w:rsidRPr="00871C9C">
        <w:rPr>
          <w:rFonts w:ascii="Times New Roman" w:hAnsi="Times New Roman" w:cs="Times New Roman"/>
          <w:color w:val="000000" w:themeColor="text1"/>
          <w:sz w:val="24"/>
          <w:szCs w:val="24"/>
        </w:rPr>
        <w:t xml:space="preserve"> </w:t>
      </w:r>
    </w:p>
    <w:p w14:paraId="2D7DA926" w14:textId="77777777" w:rsidR="004852E3" w:rsidRPr="00871C9C" w:rsidRDefault="00981A6E"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большинство</w:t>
      </w:r>
      <w:r w:rsidR="00C03E5F" w:rsidRPr="00871C9C">
        <w:rPr>
          <w:rFonts w:ascii="Times New Roman" w:hAnsi="Times New Roman" w:cs="Times New Roman"/>
          <w:color w:val="000000" w:themeColor="text1"/>
          <w:sz w:val="24"/>
          <w:szCs w:val="24"/>
        </w:rPr>
        <w:t xml:space="preserve"> зданий и водоканализационной системы центральных районных больниц </w:t>
      </w:r>
      <w:r w:rsidRPr="00871C9C">
        <w:rPr>
          <w:rFonts w:ascii="Times New Roman" w:hAnsi="Times New Roman" w:cs="Times New Roman"/>
          <w:color w:val="000000" w:themeColor="text1"/>
          <w:sz w:val="24"/>
          <w:szCs w:val="24"/>
        </w:rPr>
        <w:t>нуждаются в капитальном ремонте</w:t>
      </w:r>
      <w:r w:rsidR="004852E3" w:rsidRPr="00871C9C">
        <w:rPr>
          <w:rFonts w:ascii="Times New Roman" w:hAnsi="Times New Roman" w:cs="Times New Roman"/>
          <w:color w:val="000000" w:themeColor="text1"/>
          <w:sz w:val="24"/>
          <w:szCs w:val="24"/>
        </w:rPr>
        <w:t xml:space="preserve">; </w:t>
      </w:r>
    </w:p>
    <w:p w14:paraId="48CEE5A1" w14:textId="712B27EF" w:rsidR="004852E3" w:rsidRPr="00871C9C" w:rsidRDefault="00C03E5F"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учреждения первичной медико-санитарной помощи области (</w:t>
      </w:r>
      <w:r w:rsidR="00634961" w:rsidRPr="00871C9C">
        <w:rPr>
          <w:rFonts w:ascii="Times New Roman" w:hAnsi="Times New Roman" w:cs="Times New Roman"/>
          <w:color w:val="000000" w:themeColor="text1"/>
          <w:sz w:val="24"/>
          <w:szCs w:val="24"/>
        </w:rPr>
        <w:t>ПМСП</w:t>
      </w:r>
      <w:r w:rsidRPr="00871C9C">
        <w:rPr>
          <w:rFonts w:ascii="Times New Roman" w:hAnsi="Times New Roman" w:cs="Times New Roman"/>
          <w:color w:val="000000" w:themeColor="text1"/>
          <w:sz w:val="24"/>
          <w:szCs w:val="24"/>
        </w:rPr>
        <w:t>) находятся в плачевном сос</w:t>
      </w:r>
      <w:r w:rsidR="003064D4" w:rsidRPr="00871C9C">
        <w:rPr>
          <w:rFonts w:ascii="Times New Roman" w:hAnsi="Times New Roman" w:cs="Times New Roman"/>
          <w:color w:val="000000" w:themeColor="text1"/>
          <w:sz w:val="24"/>
          <w:szCs w:val="24"/>
        </w:rPr>
        <w:t>тоянии, из общего количества 34</w:t>
      </w:r>
      <w:r w:rsidRPr="00871C9C">
        <w:rPr>
          <w:rFonts w:ascii="Times New Roman" w:hAnsi="Times New Roman" w:cs="Times New Roman"/>
          <w:color w:val="000000" w:themeColor="text1"/>
          <w:sz w:val="24"/>
          <w:szCs w:val="24"/>
        </w:rPr>
        <w:t xml:space="preserve"> находятся в вагончиках</w:t>
      </w:r>
      <w:r w:rsidR="004852E3" w:rsidRPr="00871C9C">
        <w:rPr>
          <w:rFonts w:ascii="Times New Roman" w:hAnsi="Times New Roman" w:cs="Times New Roman"/>
          <w:color w:val="000000" w:themeColor="text1"/>
          <w:sz w:val="24"/>
          <w:szCs w:val="24"/>
        </w:rPr>
        <w:t xml:space="preserve">, 31 </w:t>
      </w:r>
      <w:r w:rsidRPr="00871C9C">
        <w:rPr>
          <w:rFonts w:ascii="Times New Roman" w:hAnsi="Times New Roman" w:cs="Times New Roman"/>
          <w:color w:val="000000" w:themeColor="text1"/>
          <w:sz w:val="24"/>
          <w:szCs w:val="24"/>
        </w:rPr>
        <w:t>единиц</w:t>
      </w:r>
      <w:r w:rsidR="006E6F21">
        <w:rPr>
          <w:rFonts w:ascii="Times New Roman" w:hAnsi="Times New Roman" w:cs="Times New Roman"/>
          <w:color w:val="000000" w:themeColor="text1"/>
          <w:sz w:val="24"/>
          <w:szCs w:val="24"/>
        </w:rPr>
        <w:t>а</w:t>
      </w:r>
      <w:r w:rsidRPr="00871C9C">
        <w:rPr>
          <w:rFonts w:ascii="Times New Roman" w:hAnsi="Times New Roman" w:cs="Times New Roman"/>
          <w:color w:val="000000" w:themeColor="text1"/>
          <w:sz w:val="24"/>
          <w:szCs w:val="24"/>
        </w:rPr>
        <w:t xml:space="preserve"> в здании школ</w:t>
      </w:r>
      <w:r w:rsidR="004852E3" w:rsidRPr="00871C9C">
        <w:rPr>
          <w:rFonts w:ascii="Times New Roman" w:hAnsi="Times New Roman" w:cs="Times New Roman"/>
          <w:color w:val="000000" w:themeColor="text1"/>
          <w:sz w:val="24"/>
          <w:szCs w:val="24"/>
        </w:rPr>
        <w:t xml:space="preserve">, 41 </w:t>
      </w:r>
      <w:r w:rsidRPr="00871C9C">
        <w:rPr>
          <w:rFonts w:ascii="Times New Roman" w:hAnsi="Times New Roman" w:cs="Times New Roman"/>
          <w:color w:val="000000" w:themeColor="text1"/>
          <w:sz w:val="24"/>
          <w:szCs w:val="24"/>
        </w:rPr>
        <w:t>единица - в домах</w:t>
      </w:r>
      <w:r w:rsidR="003064D4" w:rsidRPr="00871C9C">
        <w:rPr>
          <w:rFonts w:ascii="Times New Roman" w:hAnsi="Times New Roman" w:cs="Times New Roman"/>
          <w:color w:val="000000" w:themeColor="text1"/>
          <w:sz w:val="24"/>
          <w:szCs w:val="24"/>
        </w:rPr>
        <w:t>, 27</w:t>
      </w:r>
      <w:r w:rsidR="004852E3"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единиц не имеют здания</w:t>
      </w:r>
      <w:r w:rsidR="004852E3" w:rsidRPr="00871C9C">
        <w:rPr>
          <w:rFonts w:ascii="Times New Roman" w:hAnsi="Times New Roman" w:cs="Times New Roman"/>
          <w:color w:val="000000" w:themeColor="text1"/>
          <w:sz w:val="24"/>
          <w:szCs w:val="24"/>
        </w:rPr>
        <w:t>.</w:t>
      </w:r>
    </w:p>
    <w:p w14:paraId="444C2EA0" w14:textId="77777777" w:rsidR="0003764A" w:rsidRPr="00871C9C" w:rsidRDefault="0003764A" w:rsidP="00F56AFA">
      <w:pPr>
        <w:pStyle w:val="11"/>
        <w:spacing w:after="0" w:line="240" w:lineRule="auto"/>
        <w:ind w:left="0" w:firstLine="567"/>
        <w:jc w:val="both"/>
        <w:rPr>
          <w:rFonts w:ascii="Times New Roman" w:hAnsi="Times New Roman" w:cs="Times New Roman"/>
          <w:color w:val="000000" w:themeColor="text1"/>
          <w:sz w:val="24"/>
          <w:szCs w:val="24"/>
        </w:rPr>
      </w:pPr>
    </w:p>
    <w:p w14:paraId="39A5817F" w14:textId="77777777" w:rsidR="004852E3" w:rsidRPr="00871C9C" w:rsidRDefault="00DC775D" w:rsidP="00F56AFA">
      <w:pPr>
        <w:ind w:firstLine="567"/>
        <w:jc w:val="both"/>
        <w:rPr>
          <w:color w:val="000000" w:themeColor="text1"/>
          <w:lang w:bidi="en-US"/>
        </w:rPr>
      </w:pPr>
      <w:r w:rsidRPr="00871C9C">
        <w:rPr>
          <w:color w:val="000000" w:themeColor="text1"/>
          <w:lang w:bidi="en-US"/>
        </w:rPr>
        <w:t xml:space="preserve">В отрасли </w:t>
      </w:r>
      <w:r w:rsidR="008103E5" w:rsidRPr="00871C9C">
        <w:rPr>
          <w:color w:val="000000" w:themeColor="text1"/>
          <w:lang w:bidi="en-US"/>
        </w:rPr>
        <w:t>здравоохранения</w:t>
      </w:r>
      <w:r w:rsidRPr="00871C9C">
        <w:rPr>
          <w:color w:val="000000" w:themeColor="text1"/>
          <w:lang w:bidi="en-US"/>
        </w:rPr>
        <w:t xml:space="preserve"> области </w:t>
      </w:r>
      <w:r w:rsidR="00FC1CD7" w:rsidRPr="00871C9C">
        <w:rPr>
          <w:color w:val="000000" w:themeColor="text1"/>
          <w:lang w:bidi="en-US"/>
        </w:rPr>
        <w:t>определены</w:t>
      </w:r>
      <w:r w:rsidRPr="00871C9C">
        <w:rPr>
          <w:color w:val="000000" w:themeColor="text1"/>
          <w:lang w:bidi="en-US"/>
        </w:rPr>
        <w:t xml:space="preserve"> следующие </w:t>
      </w:r>
      <w:r w:rsidRPr="00871C9C">
        <w:rPr>
          <w:b/>
          <w:color w:val="000000" w:themeColor="text1"/>
          <w:lang w:bidi="en-US"/>
        </w:rPr>
        <w:t>цели</w:t>
      </w:r>
      <w:r w:rsidRPr="00871C9C">
        <w:rPr>
          <w:color w:val="000000" w:themeColor="text1"/>
          <w:lang w:bidi="en-US"/>
        </w:rPr>
        <w:t xml:space="preserve">: </w:t>
      </w:r>
    </w:p>
    <w:p w14:paraId="1D65C905" w14:textId="77777777" w:rsidR="00E0023D" w:rsidRPr="00871C9C" w:rsidRDefault="00DC775D"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улучшение доступа </w:t>
      </w:r>
      <w:r w:rsidR="00C74E0B" w:rsidRPr="00871C9C">
        <w:rPr>
          <w:rFonts w:ascii="Times New Roman" w:hAnsi="Times New Roman" w:cs="Times New Roman"/>
          <w:color w:val="000000" w:themeColor="text1"/>
          <w:sz w:val="24"/>
          <w:szCs w:val="24"/>
        </w:rPr>
        <w:t>населения к</w:t>
      </w:r>
      <w:r w:rsidR="003064D4"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медицински</w:t>
      </w:r>
      <w:r w:rsidR="00C74E0B" w:rsidRPr="00871C9C">
        <w:rPr>
          <w:rFonts w:ascii="Times New Roman" w:hAnsi="Times New Roman" w:cs="Times New Roman"/>
          <w:color w:val="000000" w:themeColor="text1"/>
          <w:sz w:val="24"/>
          <w:szCs w:val="24"/>
        </w:rPr>
        <w:t>м</w:t>
      </w:r>
      <w:r w:rsidRPr="00871C9C">
        <w:rPr>
          <w:rFonts w:ascii="Times New Roman" w:hAnsi="Times New Roman" w:cs="Times New Roman"/>
          <w:color w:val="000000" w:themeColor="text1"/>
          <w:sz w:val="24"/>
          <w:szCs w:val="24"/>
        </w:rPr>
        <w:t xml:space="preserve"> услуг</w:t>
      </w:r>
      <w:r w:rsidR="00C74E0B" w:rsidRPr="00871C9C">
        <w:rPr>
          <w:rFonts w:ascii="Times New Roman" w:hAnsi="Times New Roman" w:cs="Times New Roman"/>
          <w:color w:val="000000" w:themeColor="text1"/>
          <w:sz w:val="24"/>
          <w:szCs w:val="24"/>
        </w:rPr>
        <w:t>ам</w:t>
      </w:r>
      <w:r w:rsidRPr="00871C9C">
        <w:rPr>
          <w:rFonts w:ascii="Times New Roman" w:hAnsi="Times New Roman" w:cs="Times New Roman"/>
          <w:color w:val="000000" w:themeColor="text1"/>
          <w:sz w:val="24"/>
          <w:szCs w:val="24"/>
        </w:rPr>
        <w:t xml:space="preserve">, </w:t>
      </w:r>
    </w:p>
    <w:p w14:paraId="64DD7D29" w14:textId="77777777" w:rsidR="004852E3" w:rsidRPr="00871C9C" w:rsidRDefault="00DC775D"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сокращение количества инфекционных и неинфекционных заболеваний</w:t>
      </w:r>
      <w:r w:rsidR="004852E3" w:rsidRPr="00871C9C">
        <w:rPr>
          <w:rFonts w:ascii="Times New Roman" w:hAnsi="Times New Roman" w:cs="Times New Roman"/>
          <w:color w:val="000000" w:themeColor="text1"/>
          <w:sz w:val="24"/>
          <w:szCs w:val="24"/>
        </w:rPr>
        <w:t>;</w:t>
      </w:r>
    </w:p>
    <w:p w14:paraId="20177E84" w14:textId="77777777" w:rsidR="004852E3" w:rsidRPr="00871C9C" w:rsidRDefault="003064D4"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lang w:bidi="en-US"/>
        </w:rPr>
      </w:pPr>
      <w:r w:rsidRPr="00871C9C">
        <w:rPr>
          <w:rFonts w:ascii="Times New Roman" w:hAnsi="Times New Roman" w:cs="Times New Roman"/>
          <w:color w:val="000000" w:themeColor="text1"/>
          <w:sz w:val="24"/>
          <w:szCs w:val="24"/>
        </w:rPr>
        <w:t>снижение</w:t>
      </w:r>
      <w:r w:rsidRPr="00871C9C">
        <w:rPr>
          <w:rFonts w:ascii="Times New Roman" w:hAnsi="Times New Roman" w:cs="Times New Roman"/>
          <w:color w:val="000000" w:themeColor="text1"/>
          <w:sz w:val="24"/>
          <w:szCs w:val="24"/>
          <w:lang w:bidi="en-US"/>
        </w:rPr>
        <w:t xml:space="preserve"> уровня</w:t>
      </w:r>
      <w:r w:rsidR="00DC775D" w:rsidRPr="00871C9C">
        <w:rPr>
          <w:rFonts w:ascii="Times New Roman" w:hAnsi="Times New Roman" w:cs="Times New Roman"/>
          <w:color w:val="000000" w:themeColor="text1"/>
          <w:sz w:val="24"/>
          <w:szCs w:val="24"/>
          <w:lang w:bidi="en-US"/>
        </w:rPr>
        <w:t xml:space="preserve"> материнской и младенческой смертности</w:t>
      </w:r>
      <w:r w:rsidR="004852E3" w:rsidRPr="00871C9C">
        <w:rPr>
          <w:rFonts w:ascii="Times New Roman" w:hAnsi="Times New Roman" w:cs="Times New Roman"/>
          <w:color w:val="000000" w:themeColor="text1"/>
          <w:sz w:val="24"/>
          <w:szCs w:val="24"/>
          <w:lang w:bidi="en-US"/>
        </w:rPr>
        <w:t>;</w:t>
      </w:r>
    </w:p>
    <w:p w14:paraId="405D41A7" w14:textId="77777777" w:rsidR="00BD03AF" w:rsidRPr="00871C9C" w:rsidRDefault="00BD03AF" w:rsidP="00F56AFA">
      <w:pPr>
        <w:ind w:firstLine="567"/>
        <w:jc w:val="both"/>
        <w:rPr>
          <w:color w:val="000000" w:themeColor="text1"/>
          <w:lang w:bidi="en-US"/>
        </w:rPr>
      </w:pPr>
    </w:p>
    <w:p w14:paraId="54AC8A3E" w14:textId="77777777" w:rsidR="004852E3" w:rsidRPr="00871C9C" w:rsidRDefault="00DC775D" w:rsidP="00F56AFA">
      <w:pPr>
        <w:ind w:firstLine="567"/>
        <w:jc w:val="both"/>
        <w:rPr>
          <w:b/>
          <w:color w:val="000000" w:themeColor="text1"/>
          <w:lang w:bidi="en-US"/>
        </w:rPr>
      </w:pPr>
      <w:r w:rsidRPr="00871C9C">
        <w:rPr>
          <w:color w:val="000000" w:themeColor="text1"/>
          <w:lang w:bidi="en-US"/>
        </w:rPr>
        <w:t xml:space="preserve">Для </w:t>
      </w:r>
      <w:r w:rsidR="002120B2" w:rsidRPr="00871C9C">
        <w:rPr>
          <w:color w:val="000000" w:themeColor="text1"/>
          <w:lang w:bidi="en-US"/>
        </w:rPr>
        <w:t xml:space="preserve">достижения </w:t>
      </w:r>
      <w:r w:rsidR="00D824A2" w:rsidRPr="00871C9C">
        <w:rPr>
          <w:color w:val="000000" w:themeColor="text1"/>
          <w:lang w:bidi="en-US"/>
        </w:rPr>
        <w:t xml:space="preserve">улучшения доступа </w:t>
      </w:r>
      <w:r w:rsidR="003064D4" w:rsidRPr="00871C9C">
        <w:rPr>
          <w:color w:val="000000" w:themeColor="text1"/>
          <w:lang w:bidi="en-US"/>
        </w:rPr>
        <w:t>населения к</w:t>
      </w:r>
      <w:r w:rsidR="002120B2" w:rsidRPr="00871C9C">
        <w:rPr>
          <w:color w:val="000000" w:themeColor="text1"/>
          <w:lang w:bidi="en-US"/>
        </w:rPr>
        <w:t xml:space="preserve"> </w:t>
      </w:r>
      <w:r w:rsidR="00D824A2" w:rsidRPr="00871C9C">
        <w:rPr>
          <w:color w:val="000000" w:themeColor="text1"/>
          <w:lang w:bidi="en-US"/>
        </w:rPr>
        <w:t>медицински</w:t>
      </w:r>
      <w:r w:rsidR="002120B2" w:rsidRPr="00871C9C">
        <w:rPr>
          <w:color w:val="000000" w:themeColor="text1"/>
          <w:lang w:bidi="en-US"/>
        </w:rPr>
        <w:t>м</w:t>
      </w:r>
      <w:r w:rsidR="00D824A2" w:rsidRPr="00871C9C">
        <w:rPr>
          <w:color w:val="000000" w:themeColor="text1"/>
          <w:lang w:bidi="en-US"/>
        </w:rPr>
        <w:t xml:space="preserve"> услуг</w:t>
      </w:r>
      <w:r w:rsidR="002120B2" w:rsidRPr="00871C9C">
        <w:rPr>
          <w:color w:val="000000" w:themeColor="text1"/>
          <w:lang w:bidi="en-US"/>
        </w:rPr>
        <w:t xml:space="preserve">ам </w:t>
      </w:r>
      <w:r w:rsidR="00732B7E" w:rsidRPr="00871C9C">
        <w:rPr>
          <w:color w:val="000000" w:themeColor="text1"/>
          <w:lang w:bidi="en-US"/>
        </w:rPr>
        <w:t xml:space="preserve">и </w:t>
      </w:r>
      <w:r w:rsidR="00732B7E" w:rsidRPr="00871C9C">
        <w:rPr>
          <w:color w:val="000000" w:themeColor="text1"/>
        </w:rPr>
        <w:t xml:space="preserve">сокращение количества инфекционных и неинфекционных заболеваний </w:t>
      </w:r>
      <w:r w:rsidR="00D824A2" w:rsidRPr="00871C9C">
        <w:rPr>
          <w:color w:val="000000" w:themeColor="text1"/>
          <w:lang w:bidi="en-US"/>
        </w:rPr>
        <w:t xml:space="preserve">необходимо решение следующих </w:t>
      </w:r>
      <w:r w:rsidR="002120B2" w:rsidRPr="00871C9C">
        <w:rPr>
          <w:b/>
          <w:color w:val="000000" w:themeColor="text1"/>
          <w:lang w:bidi="en-US"/>
        </w:rPr>
        <w:t>задач</w:t>
      </w:r>
      <w:r w:rsidR="00D824A2" w:rsidRPr="00871C9C">
        <w:rPr>
          <w:b/>
          <w:color w:val="000000" w:themeColor="text1"/>
          <w:lang w:bidi="en-US"/>
        </w:rPr>
        <w:t>:</w:t>
      </w:r>
      <w:r w:rsidR="00F56AFA" w:rsidRPr="00871C9C">
        <w:rPr>
          <w:b/>
          <w:color w:val="000000" w:themeColor="text1"/>
          <w:lang w:bidi="en-US"/>
        </w:rPr>
        <w:t xml:space="preserve"> </w:t>
      </w:r>
    </w:p>
    <w:p w14:paraId="7A405FE9" w14:textId="77777777" w:rsidR="004852E3" w:rsidRPr="00871C9C" w:rsidRDefault="00D824A2"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строительство новых и современных медицинских учреждений</w:t>
      </w:r>
      <w:r w:rsidR="004852E3" w:rsidRPr="00871C9C">
        <w:rPr>
          <w:rFonts w:ascii="Times New Roman" w:hAnsi="Times New Roman" w:cs="Times New Roman"/>
          <w:color w:val="000000" w:themeColor="text1"/>
          <w:sz w:val="24"/>
          <w:szCs w:val="24"/>
        </w:rPr>
        <w:t>;</w:t>
      </w:r>
    </w:p>
    <w:p w14:paraId="12AC635C" w14:textId="77777777" w:rsidR="004852E3" w:rsidRPr="00871C9C" w:rsidRDefault="00BB6587"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восстановление </w:t>
      </w:r>
      <w:r w:rsidR="00F8378E" w:rsidRPr="00871C9C">
        <w:rPr>
          <w:rFonts w:ascii="Times New Roman" w:hAnsi="Times New Roman" w:cs="Times New Roman"/>
          <w:color w:val="000000" w:themeColor="text1"/>
          <w:sz w:val="24"/>
          <w:szCs w:val="24"/>
        </w:rPr>
        <w:t>аварийных и требующих ремонта учреждений и приобретение транспортных средств и современного медицинского оборудования</w:t>
      </w:r>
      <w:r w:rsidR="004852E3" w:rsidRPr="00871C9C">
        <w:rPr>
          <w:rFonts w:ascii="Times New Roman" w:hAnsi="Times New Roman" w:cs="Times New Roman"/>
          <w:color w:val="000000" w:themeColor="text1"/>
          <w:sz w:val="24"/>
          <w:szCs w:val="24"/>
        </w:rPr>
        <w:t>;</w:t>
      </w:r>
    </w:p>
    <w:p w14:paraId="7A6C81AE" w14:textId="77777777" w:rsidR="004852E3" w:rsidRPr="00871C9C" w:rsidRDefault="00F8378E"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преобразование </w:t>
      </w:r>
      <w:r w:rsidR="008103E5" w:rsidRPr="00871C9C">
        <w:rPr>
          <w:rFonts w:ascii="Times New Roman" w:hAnsi="Times New Roman" w:cs="Times New Roman"/>
          <w:color w:val="000000" w:themeColor="text1"/>
          <w:sz w:val="24"/>
          <w:szCs w:val="24"/>
        </w:rPr>
        <w:t>медицинских</w:t>
      </w:r>
      <w:r w:rsidRPr="00871C9C">
        <w:rPr>
          <w:rFonts w:ascii="Times New Roman" w:hAnsi="Times New Roman" w:cs="Times New Roman"/>
          <w:color w:val="000000" w:themeColor="text1"/>
          <w:sz w:val="24"/>
          <w:szCs w:val="24"/>
        </w:rPr>
        <w:t xml:space="preserve"> учреждений, что направлено в первую очередь на рациональное использование </w:t>
      </w:r>
      <w:r w:rsidR="00214D4E" w:rsidRPr="00871C9C">
        <w:rPr>
          <w:rFonts w:ascii="Times New Roman" w:hAnsi="Times New Roman" w:cs="Times New Roman"/>
          <w:color w:val="000000" w:themeColor="text1"/>
          <w:sz w:val="24"/>
          <w:szCs w:val="24"/>
        </w:rPr>
        <w:t xml:space="preserve">имеющихся </w:t>
      </w:r>
      <w:r w:rsidRPr="00871C9C">
        <w:rPr>
          <w:rFonts w:ascii="Times New Roman" w:hAnsi="Times New Roman" w:cs="Times New Roman"/>
          <w:color w:val="000000" w:themeColor="text1"/>
          <w:sz w:val="24"/>
          <w:szCs w:val="24"/>
        </w:rPr>
        <w:t>ресурсов</w:t>
      </w:r>
      <w:r w:rsidR="004852E3" w:rsidRPr="00871C9C">
        <w:rPr>
          <w:rFonts w:ascii="Times New Roman" w:hAnsi="Times New Roman" w:cs="Times New Roman"/>
          <w:color w:val="000000" w:themeColor="text1"/>
          <w:sz w:val="24"/>
          <w:szCs w:val="24"/>
        </w:rPr>
        <w:t>;</w:t>
      </w:r>
      <w:r w:rsidR="00F56AFA" w:rsidRPr="00871C9C">
        <w:rPr>
          <w:rFonts w:ascii="Times New Roman" w:hAnsi="Times New Roman" w:cs="Times New Roman"/>
          <w:color w:val="000000" w:themeColor="text1"/>
          <w:sz w:val="24"/>
          <w:szCs w:val="24"/>
        </w:rPr>
        <w:t xml:space="preserve"> </w:t>
      </w:r>
    </w:p>
    <w:p w14:paraId="2FB7F86F" w14:textId="77777777" w:rsidR="004852E3" w:rsidRPr="00871C9C" w:rsidRDefault="00214D4E"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lastRenderedPageBreak/>
        <w:t xml:space="preserve">организация </w:t>
      </w:r>
      <w:r w:rsidR="008103E5" w:rsidRPr="00871C9C">
        <w:rPr>
          <w:rFonts w:ascii="Times New Roman" w:hAnsi="Times New Roman" w:cs="Times New Roman"/>
          <w:color w:val="000000" w:themeColor="text1"/>
          <w:sz w:val="24"/>
          <w:szCs w:val="24"/>
        </w:rPr>
        <w:t>частных</w:t>
      </w:r>
      <w:r w:rsidRPr="00871C9C">
        <w:rPr>
          <w:rFonts w:ascii="Times New Roman" w:hAnsi="Times New Roman" w:cs="Times New Roman"/>
          <w:color w:val="000000" w:themeColor="text1"/>
          <w:sz w:val="24"/>
          <w:szCs w:val="24"/>
        </w:rPr>
        <w:t xml:space="preserve"> клиник</w:t>
      </w:r>
      <w:r w:rsidR="004852E3" w:rsidRPr="00871C9C">
        <w:rPr>
          <w:rFonts w:ascii="Times New Roman" w:hAnsi="Times New Roman" w:cs="Times New Roman"/>
          <w:color w:val="000000" w:themeColor="text1"/>
          <w:sz w:val="24"/>
          <w:szCs w:val="24"/>
        </w:rPr>
        <w:t>;</w:t>
      </w:r>
    </w:p>
    <w:p w14:paraId="3FC2767E" w14:textId="77777777" w:rsidR="004852E3" w:rsidRPr="00871C9C" w:rsidRDefault="00214D4E"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внедрение нового порядка предоставления медицинских услуг населению и внедрение обязательного медицинского страхования</w:t>
      </w:r>
      <w:r w:rsidR="004852E3" w:rsidRPr="00871C9C">
        <w:rPr>
          <w:rFonts w:ascii="Times New Roman" w:hAnsi="Times New Roman" w:cs="Times New Roman"/>
          <w:color w:val="000000" w:themeColor="text1"/>
          <w:sz w:val="24"/>
          <w:szCs w:val="24"/>
        </w:rPr>
        <w:t>;</w:t>
      </w:r>
    </w:p>
    <w:p w14:paraId="22489425" w14:textId="2EC2AA5A" w:rsidR="004852E3" w:rsidRPr="00871C9C" w:rsidRDefault="00214D4E"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lang w:bidi="en-US"/>
        </w:rPr>
      </w:pPr>
      <w:r w:rsidRPr="00871C9C">
        <w:rPr>
          <w:rFonts w:ascii="Times New Roman" w:hAnsi="Times New Roman" w:cs="Times New Roman"/>
          <w:color w:val="000000" w:themeColor="text1"/>
          <w:sz w:val="24"/>
          <w:szCs w:val="24"/>
        </w:rPr>
        <w:t>повышение квалификации медицинских работников (обучение в институте повышения квалификации, центров семейной медицин</w:t>
      </w:r>
      <w:r w:rsidR="00A70A76">
        <w:rPr>
          <w:rFonts w:ascii="Times New Roman" w:hAnsi="Times New Roman" w:cs="Times New Roman"/>
          <w:color w:val="000000" w:themeColor="text1"/>
          <w:sz w:val="24"/>
          <w:szCs w:val="24"/>
        </w:rPr>
        <w:t>ы</w:t>
      </w:r>
      <w:r w:rsidRPr="00871C9C">
        <w:rPr>
          <w:rFonts w:ascii="Times New Roman" w:hAnsi="Times New Roman" w:cs="Times New Roman"/>
          <w:color w:val="000000" w:themeColor="text1"/>
          <w:sz w:val="24"/>
          <w:szCs w:val="24"/>
        </w:rPr>
        <w:t xml:space="preserve">) </w:t>
      </w:r>
      <w:r w:rsidR="004852E3"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 xml:space="preserve">необходимо осуществление мероприятий по технической поддержке и обучению </w:t>
      </w:r>
      <w:r w:rsidR="00A70A76">
        <w:rPr>
          <w:rFonts w:ascii="Times New Roman" w:hAnsi="Times New Roman" w:cs="Times New Roman"/>
          <w:color w:val="000000" w:themeColor="text1"/>
          <w:sz w:val="24"/>
          <w:szCs w:val="24"/>
        </w:rPr>
        <w:t>работе с</w:t>
      </w:r>
      <w:r w:rsidR="00A70A76"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современным медицинским</w:t>
      </w:r>
      <w:r w:rsidRPr="00871C9C">
        <w:rPr>
          <w:rFonts w:ascii="Times New Roman" w:hAnsi="Times New Roman" w:cs="Times New Roman"/>
          <w:color w:val="000000" w:themeColor="text1"/>
          <w:sz w:val="24"/>
          <w:szCs w:val="24"/>
          <w:lang w:bidi="en-US"/>
        </w:rPr>
        <w:t xml:space="preserve"> оборудовани</w:t>
      </w:r>
      <w:r w:rsidR="00A70A76">
        <w:rPr>
          <w:rFonts w:ascii="Times New Roman" w:hAnsi="Times New Roman" w:cs="Times New Roman"/>
          <w:color w:val="000000" w:themeColor="text1"/>
          <w:sz w:val="24"/>
          <w:szCs w:val="24"/>
          <w:lang w:bidi="en-US"/>
        </w:rPr>
        <w:t>е</w:t>
      </w:r>
      <w:r w:rsidRPr="00871C9C">
        <w:rPr>
          <w:rFonts w:ascii="Times New Roman" w:hAnsi="Times New Roman" w:cs="Times New Roman"/>
          <w:color w:val="000000" w:themeColor="text1"/>
          <w:sz w:val="24"/>
          <w:szCs w:val="24"/>
          <w:lang w:bidi="en-US"/>
        </w:rPr>
        <w:t>м</w:t>
      </w:r>
      <w:r w:rsidR="004852E3" w:rsidRPr="00871C9C">
        <w:rPr>
          <w:rFonts w:ascii="Times New Roman" w:hAnsi="Times New Roman" w:cs="Times New Roman"/>
          <w:color w:val="000000" w:themeColor="text1"/>
          <w:sz w:val="24"/>
          <w:szCs w:val="24"/>
          <w:lang w:bidi="en-US"/>
        </w:rPr>
        <w:t>.</w:t>
      </w:r>
    </w:p>
    <w:p w14:paraId="55681726" w14:textId="77777777" w:rsidR="00E069FC" w:rsidRPr="00871C9C" w:rsidRDefault="00E069FC" w:rsidP="00F56AFA">
      <w:pPr>
        <w:ind w:firstLine="567"/>
        <w:jc w:val="both"/>
        <w:rPr>
          <w:color w:val="000000" w:themeColor="text1"/>
          <w:sz w:val="22"/>
          <w:szCs w:val="22"/>
          <w:lang w:bidi="en-US"/>
        </w:rPr>
      </w:pPr>
    </w:p>
    <w:p w14:paraId="154CE021" w14:textId="77777777" w:rsidR="004852E3" w:rsidRPr="00871C9C" w:rsidRDefault="00214D4E" w:rsidP="00F56AFA">
      <w:pPr>
        <w:ind w:firstLine="567"/>
        <w:jc w:val="both"/>
        <w:rPr>
          <w:color w:val="000000" w:themeColor="text1"/>
          <w:lang w:bidi="en-US"/>
        </w:rPr>
      </w:pPr>
      <w:r w:rsidRPr="00871C9C">
        <w:rPr>
          <w:color w:val="000000" w:themeColor="text1"/>
          <w:lang w:bidi="en-US"/>
        </w:rPr>
        <w:t xml:space="preserve">Для </w:t>
      </w:r>
      <w:r w:rsidR="002120B2" w:rsidRPr="00871C9C">
        <w:rPr>
          <w:color w:val="000000" w:themeColor="text1"/>
          <w:lang w:bidi="en-US"/>
        </w:rPr>
        <w:t xml:space="preserve">достижения </w:t>
      </w:r>
      <w:r w:rsidRPr="00871C9C">
        <w:rPr>
          <w:color w:val="000000" w:themeColor="text1"/>
          <w:lang w:bidi="en-US"/>
        </w:rPr>
        <w:t>снижения уровня материнской и младенческой смертности необходимо решение следующих задач</w:t>
      </w:r>
      <w:r w:rsidR="004852E3" w:rsidRPr="00871C9C">
        <w:rPr>
          <w:color w:val="000000" w:themeColor="text1"/>
          <w:lang w:bidi="en-US"/>
        </w:rPr>
        <w:t>:</w:t>
      </w:r>
    </w:p>
    <w:p w14:paraId="413F04DD" w14:textId="77777777" w:rsidR="004852E3" w:rsidRPr="00871C9C" w:rsidRDefault="00214D4E"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охрана </w:t>
      </w:r>
      <w:r w:rsidR="008103E5" w:rsidRPr="00871C9C">
        <w:rPr>
          <w:rFonts w:ascii="Times New Roman" w:hAnsi="Times New Roman" w:cs="Times New Roman"/>
          <w:color w:val="000000" w:themeColor="text1"/>
          <w:sz w:val="24"/>
          <w:szCs w:val="24"/>
        </w:rPr>
        <w:t>здоровья</w:t>
      </w:r>
      <w:r w:rsidR="0010457E" w:rsidRPr="00871C9C">
        <w:rPr>
          <w:rFonts w:ascii="Times New Roman" w:hAnsi="Times New Roman" w:cs="Times New Roman"/>
          <w:color w:val="000000" w:themeColor="text1"/>
          <w:sz w:val="24"/>
          <w:szCs w:val="24"/>
        </w:rPr>
        <w:t xml:space="preserve"> матери и ребёнка;</w:t>
      </w:r>
    </w:p>
    <w:p w14:paraId="29AA78F0" w14:textId="7D0E129D" w:rsidR="004852E3" w:rsidRPr="00871C9C" w:rsidRDefault="00214D4E"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проведение профилактических мероприятий с женщинами </w:t>
      </w:r>
      <w:r w:rsidR="00A9337D">
        <w:rPr>
          <w:rFonts w:ascii="Times New Roman" w:hAnsi="Times New Roman" w:cs="Times New Roman"/>
          <w:color w:val="000000" w:themeColor="text1"/>
          <w:sz w:val="24"/>
          <w:szCs w:val="24"/>
        </w:rPr>
        <w:t>детородного возраста</w:t>
      </w:r>
      <w:r w:rsidR="004852E3" w:rsidRPr="00871C9C">
        <w:rPr>
          <w:rFonts w:ascii="Times New Roman" w:hAnsi="Times New Roman" w:cs="Times New Roman"/>
          <w:color w:val="000000" w:themeColor="text1"/>
          <w:sz w:val="24"/>
          <w:szCs w:val="24"/>
        </w:rPr>
        <w:t>;</w:t>
      </w:r>
    </w:p>
    <w:p w14:paraId="0BEE6330" w14:textId="77777777"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для предотвращения смертности детей проведение </w:t>
      </w:r>
      <w:r w:rsidR="008103E5" w:rsidRPr="00871C9C">
        <w:rPr>
          <w:rFonts w:ascii="Times New Roman" w:hAnsi="Times New Roman" w:cs="Times New Roman"/>
          <w:color w:val="000000" w:themeColor="text1"/>
          <w:sz w:val="24"/>
          <w:szCs w:val="24"/>
        </w:rPr>
        <w:t>перинатального</w:t>
      </w:r>
      <w:r w:rsidRPr="00871C9C">
        <w:rPr>
          <w:rFonts w:ascii="Times New Roman" w:hAnsi="Times New Roman" w:cs="Times New Roman"/>
          <w:color w:val="000000" w:themeColor="text1"/>
          <w:sz w:val="24"/>
          <w:szCs w:val="24"/>
        </w:rPr>
        <w:t xml:space="preserve"> контроля матерей</w:t>
      </w:r>
      <w:r w:rsidR="004852E3" w:rsidRPr="00871C9C">
        <w:rPr>
          <w:rFonts w:ascii="Times New Roman" w:hAnsi="Times New Roman" w:cs="Times New Roman"/>
          <w:color w:val="000000" w:themeColor="text1"/>
          <w:sz w:val="24"/>
          <w:szCs w:val="24"/>
        </w:rPr>
        <w:t>;</w:t>
      </w:r>
    </w:p>
    <w:p w14:paraId="535FCD4D" w14:textId="1FECFBA9"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улучшение материальных условий многодетных семей</w:t>
      </w:r>
      <w:r w:rsidR="00A9337D">
        <w:rPr>
          <w:rFonts w:ascii="Times New Roman" w:hAnsi="Times New Roman" w:cs="Times New Roman"/>
          <w:color w:val="000000" w:themeColor="text1"/>
          <w:sz w:val="24"/>
          <w:szCs w:val="24"/>
        </w:rPr>
        <w:t>;</w:t>
      </w:r>
    </w:p>
    <w:p w14:paraId="1D53EAE7" w14:textId="617F4827"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помощь молодым семьям в воспитании детей</w:t>
      </w:r>
      <w:r w:rsidR="00A9337D">
        <w:rPr>
          <w:rFonts w:ascii="Times New Roman" w:hAnsi="Times New Roman" w:cs="Times New Roman"/>
          <w:color w:val="000000" w:themeColor="text1"/>
          <w:sz w:val="24"/>
          <w:szCs w:val="24"/>
        </w:rPr>
        <w:t>;</w:t>
      </w:r>
    </w:p>
    <w:p w14:paraId="376750EC" w14:textId="77777777"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правовая поддержка для ведения семейной политики</w:t>
      </w:r>
      <w:r w:rsidR="004852E3" w:rsidRPr="00871C9C">
        <w:rPr>
          <w:rFonts w:ascii="Times New Roman" w:hAnsi="Times New Roman" w:cs="Times New Roman"/>
          <w:color w:val="000000" w:themeColor="text1"/>
          <w:sz w:val="24"/>
          <w:szCs w:val="24"/>
        </w:rPr>
        <w:t>.</w:t>
      </w:r>
    </w:p>
    <w:p w14:paraId="11983FA2" w14:textId="77777777" w:rsidR="00E069FC" w:rsidRPr="00871C9C" w:rsidRDefault="00E069FC" w:rsidP="00F56AFA">
      <w:pPr>
        <w:pStyle w:val="11"/>
        <w:spacing w:after="0" w:line="240" w:lineRule="auto"/>
        <w:ind w:left="0" w:firstLine="567"/>
        <w:jc w:val="both"/>
        <w:rPr>
          <w:rFonts w:ascii="Times New Roman" w:hAnsi="Times New Roman" w:cs="Times New Roman"/>
          <w:color w:val="000000" w:themeColor="text1"/>
        </w:rPr>
      </w:pPr>
    </w:p>
    <w:p w14:paraId="18CDF1C9" w14:textId="77777777" w:rsidR="004852E3" w:rsidRPr="00871C9C" w:rsidRDefault="00E069FC" w:rsidP="00F56AFA">
      <w:pPr>
        <w:ind w:firstLine="567"/>
        <w:jc w:val="both"/>
        <w:rPr>
          <w:b/>
          <w:color w:val="000000" w:themeColor="text1"/>
        </w:rPr>
      </w:pPr>
      <w:r w:rsidRPr="00871C9C">
        <w:rPr>
          <w:b/>
          <w:color w:val="000000" w:themeColor="text1"/>
        </w:rPr>
        <w:t>Ожидаемые результаты</w:t>
      </w:r>
      <w:r w:rsidR="004852E3" w:rsidRPr="00871C9C">
        <w:rPr>
          <w:b/>
          <w:color w:val="000000" w:themeColor="text1"/>
        </w:rPr>
        <w:t>:</w:t>
      </w:r>
    </w:p>
    <w:p w14:paraId="2FC16DE2" w14:textId="1F48F282"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до </w:t>
      </w:r>
      <w:r w:rsidR="004852E3" w:rsidRPr="00871C9C">
        <w:rPr>
          <w:rFonts w:ascii="Times New Roman" w:hAnsi="Times New Roman" w:cs="Times New Roman"/>
          <w:color w:val="000000" w:themeColor="text1"/>
          <w:sz w:val="24"/>
          <w:szCs w:val="24"/>
        </w:rPr>
        <w:t>2020</w:t>
      </w:r>
      <w:r w:rsidRPr="00871C9C">
        <w:rPr>
          <w:rFonts w:ascii="Times New Roman" w:hAnsi="Times New Roman" w:cs="Times New Roman"/>
          <w:color w:val="000000" w:themeColor="text1"/>
          <w:sz w:val="24"/>
          <w:szCs w:val="24"/>
        </w:rPr>
        <w:t xml:space="preserve"> года со</w:t>
      </w:r>
      <w:r w:rsidR="00E069FC" w:rsidRPr="00871C9C">
        <w:rPr>
          <w:rFonts w:ascii="Times New Roman" w:hAnsi="Times New Roman" w:cs="Times New Roman"/>
          <w:color w:val="000000" w:themeColor="text1"/>
          <w:sz w:val="24"/>
          <w:szCs w:val="24"/>
        </w:rPr>
        <w:t xml:space="preserve">кращение случаев </w:t>
      </w:r>
      <w:r w:rsidR="008103E5" w:rsidRPr="00871C9C">
        <w:rPr>
          <w:rFonts w:ascii="Times New Roman" w:hAnsi="Times New Roman" w:cs="Times New Roman"/>
          <w:color w:val="000000" w:themeColor="text1"/>
          <w:sz w:val="24"/>
          <w:szCs w:val="24"/>
        </w:rPr>
        <w:t>смертности</w:t>
      </w:r>
      <w:r w:rsidRPr="00871C9C">
        <w:rPr>
          <w:rFonts w:ascii="Times New Roman" w:hAnsi="Times New Roman" w:cs="Times New Roman"/>
          <w:color w:val="000000" w:themeColor="text1"/>
          <w:sz w:val="24"/>
          <w:szCs w:val="24"/>
        </w:rPr>
        <w:t xml:space="preserve"> </w:t>
      </w:r>
      <w:r w:rsidR="00A9337D">
        <w:rPr>
          <w:rFonts w:ascii="Times New Roman" w:hAnsi="Times New Roman" w:cs="Times New Roman"/>
          <w:color w:val="000000" w:themeColor="text1"/>
          <w:sz w:val="24"/>
          <w:szCs w:val="24"/>
        </w:rPr>
        <w:t xml:space="preserve">до </w:t>
      </w:r>
      <w:r w:rsidR="004852E3" w:rsidRPr="00871C9C">
        <w:rPr>
          <w:rFonts w:ascii="Times New Roman" w:hAnsi="Times New Roman" w:cs="Times New Roman"/>
          <w:color w:val="000000" w:themeColor="text1"/>
          <w:sz w:val="24"/>
          <w:szCs w:val="24"/>
        </w:rPr>
        <w:t xml:space="preserve">10,6 </w:t>
      </w:r>
      <w:r w:rsidRPr="00871C9C">
        <w:rPr>
          <w:rFonts w:ascii="Times New Roman" w:hAnsi="Times New Roman" w:cs="Times New Roman"/>
          <w:color w:val="000000" w:themeColor="text1"/>
          <w:sz w:val="24"/>
          <w:szCs w:val="24"/>
        </w:rPr>
        <w:t>случаев</w:t>
      </w:r>
      <w:r w:rsidR="00A9337D" w:rsidRPr="00A9337D">
        <w:rPr>
          <w:rFonts w:ascii="Times New Roman" w:hAnsi="Times New Roman" w:cs="Times New Roman"/>
          <w:color w:val="000000" w:themeColor="text1"/>
          <w:sz w:val="24"/>
          <w:szCs w:val="24"/>
        </w:rPr>
        <w:t xml:space="preserve"> </w:t>
      </w:r>
      <w:r w:rsidR="00A9337D" w:rsidRPr="00871C9C">
        <w:rPr>
          <w:rFonts w:ascii="Times New Roman" w:hAnsi="Times New Roman" w:cs="Times New Roman"/>
          <w:color w:val="000000" w:themeColor="text1"/>
          <w:sz w:val="24"/>
          <w:szCs w:val="24"/>
        </w:rPr>
        <w:t>на 1 тыс. человек</w:t>
      </w:r>
      <w:r w:rsidR="004852E3" w:rsidRPr="00871C9C">
        <w:rPr>
          <w:rFonts w:ascii="Times New Roman" w:hAnsi="Times New Roman" w:cs="Times New Roman"/>
          <w:color w:val="000000" w:themeColor="text1"/>
          <w:sz w:val="24"/>
          <w:szCs w:val="24"/>
        </w:rPr>
        <w:t>;</w:t>
      </w:r>
    </w:p>
    <w:p w14:paraId="2AA143FB" w14:textId="3803A763"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увеличение продолжительности жизни к </w:t>
      </w:r>
      <w:r w:rsidR="004852E3" w:rsidRPr="00871C9C">
        <w:rPr>
          <w:rFonts w:ascii="Times New Roman" w:hAnsi="Times New Roman" w:cs="Times New Roman"/>
          <w:color w:val="000000" w:themeColor="text1"/>
          <w:sz w:val="24"/>
          <w:szCs w:val="24"/>
        </w:rPr>
        <w:t>2020</w:t>
      </w:r>
      <w:r w:rsidRPr="00871C9C">
        <w:rPr>
          <w:rFonts w:ascii="Times New Roman" w:hAnsi="Times New Roman" w:cs="Times New Roman"/>
          <w:color w:val="000000" w:themeColor="text1"/>
          <w:sz w:val="24"/>
          <w:szCs w:val="24"/>
        </w:rPr>
        <w:t xml:space="preserve"> году по рождаемости </w:t>
      </w:r>
      <w:r w:rsidR="00A9337D">
        <w:rPr>
          <w:rFonts w:ascii="Times New Roman" w:hAnsi="Times New Roman" w:cs="Times New Roman"/>
          <w:color w:val="000000" w:themeColor="text1"/>
          <w:sz w:val="24"/>
          <w:szCs w:val="24"/>
        </w:rPr>
        <w:t>до</w:t>
      </w:r>
      <w:r w:rsidR="00A9337D" w:rsidRPr="00871C9C">
        <w:rPr>
          <w:rFonts w:ascii="Times New Roman" w:hAnsi="Times New Roman" w:cs="Times New Roman"/>
          <w:color w:val="000000" w:themeColor="text1"/>
          <w:sz w:val="24"/>
          <w:szCs w:val="24"/>
        </w:rPr>
        <w:t xml:space="preserve"> </w:t>
      </w:r>
      <w:r w:rsidR="004852E3" w:rsidRPr="00871C9C">
        <w:rPr>
          <w:rFonts w:ascii="Times New Roman" w:hAnsi="Times New Roman" w:cs="Times New Roman"/>
          <w:color w:val="000000" w:themeColor="text1"/>
          <w:sz w:val="24"/>
          <w:szCs w:val="24"/>
        </w:rPr>
        <w:t xml:space="preserve">75,5 </w:t>
      </w:r>
      <w:r w:rsidRPr="00871C9C">
        <w:rPr>
          <w:rFonts w:ascii="Times New Roman" w:hAnsi="Times New Roman" w:cs="Times New Roman"/>
          <w:color w:val="000000" w:themeColor="text1"/>
          <w:sz w:val="24"/>
          <w:szCs w:val="24"/>
        </w:rPr>
        <w:t>лет</w:t>
      </w:r>
      <w:r w:rsidR="004852E3" w:rsidRPr="00871C9C">
        <w:rPr>
          <w:rFonts w:ascii="Times New Roman" w:hAnsi="Times New Roman" w:cs="Times New Roman"/>
          <w:color w:val="000000" w:themeColor="text1"/>
          <w:sz w:val="24"/>
          <w:szCs w:val="24"/>
        </w:rPr>
        <w:t>.</w:t>
      </w:r>
    </w:p>
    <w:p w14:paraId="07B9B59A" w14:textId="77777777"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до </w:t>
      </w:r>
      <w:r w:rsidR="004852E3" w:rsidRPr="00871C9C">
        <w:rPr>
          <w:rFonts w:ascii="Times New Roman" w:hAnsi="Times New Roman" w:cs="Times New Roman"/>
          <w:color w:val="000000" w:themeColor="text1"/>
          <w:sz w:val="24"/>
          <w:szCs w:val="24"/>
        </w:rPr>
        <w:t>2020</w:t>
      </w:r>
      <w:r w:rsidRPr="00871C9C">
        <w:rPr>
          <w:rFonts w:ascii="Times New Roman" w:hAnsi="Times New Roman" w:cs="Times New Roman"/>
          <w:color w:val="000000" w:themeColor="text1"/>
          <w:sz w:val="24"/>
          <w:szCs w:val="24"/>
        </w:rPr>
        <w:t xml:space="preserve"> года обеспечение врачей на </w:t>
      </w:r>
      <w:r w:rsidR="004852E3" w:rsidRPr="00871C9C">
        <w:rPr>
          <w:rFonts w:ascii="Times New Roman" w:hAnsi="Times New Roman" w:cs="Times New Roman"/>
          <w:color w:val="000000" w:themeColor="text1"/>
          <w:sz w:val="24"/>
          <w:szCs w:val="24"/>
        </w:rPr>
        <w:t xml:space="preserve">10 </w:t>
      </w:r>
      <w:r w:rsidRPr="00871C9C">
        <w:rPr>
          <w:rFonts w:ascii="Times New Roman" w:hAnsi="Times New Roman" w:cs="Times New Roman"/>
          <w:color w:val="000000" w:themeColor="text1"/>
          <w:sz w:val="24"/>
          <w:szCs w:val="24"/>
        </w:rPr>
        <w:t>тыс.</w:t>
      </w:r>
      <w:r w:rsidR="003064D4"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населения</w:t>
      </w:r>
      <w:r w:rsidR="004852E3" w:rsidRPr="00871C9C">
        <w:rPr>
          <w:rFonts w:ascii="Times New Roman" w:hAnsi="Times New Roman" w:cs="Times New Roman"/>
          <w:color w:val="000000" w:themeColor="text1"/>
          <w:sz w:val="24"/>
          <w:szCs w:val="24"/>
        </w:rPr>
        <w:t xml:space="preserve"> - 37,5 </w:t>
      </w:r>
      <w:r w:rsidRPr="00871C9C">
        <w:rPr>
          <w:rFonts w:ascii="Times New Roman" w:hAnsi="Times New Roman" w:cs="Times New Roman"/>
          <w:color w:val="000000" w:themeColor="text1"/>
          <w:sz w:val="24"/>
          <w:szCs w:val="24"/>
        </w:rPr>
        <w:t>врачей</w:t>
      </w:r>
      <w:r w:rsidR="004852E3" w:rsidRPr="00871C9C">
        <w:rPr>
          <w:rFonts w:ascii="Times New Roman" w:hAnsi="Times New Roman" w:cs="Times New Roman"/>
          <w:color w:val="000000" w:themeColor="text1"/>
          <w:sz w:val="24"/>
          <w:szCs w:val="24"/>
        </w:rPr>
        <w:t>.</w:t>
      </w:r>
    </w:p>
    <w:p w14:paraId="7A787802" w14:textId="63AD0B2C" w:rsidR="004852E3" w:rsidRPr="00871C9C" w:rsidRDefault="002E6ACA"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увеличение доступа населения </w:t>
      </w:r>
      <w:r w:rsidR="00A9337D">
        <w:rPr>
          <w:rFonts w:ascii="Times New Roman" w:hAnsi="Times New Roman" w:cs="Times New Roman"/>
          <w:color w:val="000000" w:themeColor="text1"/>
          <w:sz w:val="24"/>
          <w:szCs w:val="24"/>
        </w:rPr>
        <w:t xml:space="preserve">к </w:t>
      </w:r>
      <w:r w:rsidRPr="00871C9C">
        <w:rPr>
          <w:rFonts w:ascii="Times New Roman" w:hAnsi="Times New Roman" w:cs="Times New Roman"/>
          <w:color w:val="000000" w:themeColor="text1"/>
          <w:sz w:val="24"/>
          <w:szCs w:val="24"/>
        </w:rPr>
        <w:t>своевременной и качественной медицинской помощи</w:t>
      </w:r>
      <w:r w:rsidR="004852E3" w:rsidRPr="00871C9C">
        <w:rPr>
          <w:rFonts w:ascii="Times New Roman" w:hAnsi="Times New Roman" w:cs="Times New Roman"/>
          <w:color w:val="000000" w:themeColor="text1"/>
          <w:sz w:val="24"/>
          <w:szCs w:val="24"/>
        </w:rPr>
        <w:t>;</w:t>
      </w:r>
    </w:p>
    <w:p w14:paraId="7AA0E53A" w14:textId="77777777" w:rsidR="004852E3" w:rsidRPr="00871C9C" w:rsidRDefault="00E069FC"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увеличен </w:t>
      </w:r>
      <w:r w:rsidR="002E6ACA" w:rsidRPr="00871C9C">
        <w:rPr>
          <w:rFonts w:ascii="Times New Roman" w:hAnsi="Times New Roman" w:cs="Times New Roman"/>
          <w:color w:val="000000" w:themeColor="text1"/>
          <w:sz w:val="24"/>
          <w:szCs w:val="24"/>
        </w:rPr>
        <w:t xml:space="preserve">охват женщин </w:t>
      </w:r>
      <w:r w:rsidRPr="00871C9C">
        <w:rPr>
          <w:rFonts w:ascii="Times New Roman" w:hAnsi="Times New Roman" w:cs="Times New Roman"/>
          <w:color w:val="000000" w:themeColor="text1"/>
          <w:sz w:val="24"/>
          <w:szCs w:val="24"/>
        </w:rPr>
        <w:t>детородного возраста</w:t>
      </w:r>
      <w:r w:rsidR="002E6ACA" w:rsidRPr="00871C9C">
        <w:rPr>
          <w:rFonts w:ascii="Times New Roman" w:hAnsi="Times New Roman" w:cs="Times New Roman"/>
          <w:color w:val="000000" w:themeColor="text1"/>
          <w:sz w:val="24"/>
          <w:szCs w:val="24"/>
        </w:rPr>
        <w:t>, особенно беременных, с</w:t>
      </w:r>
      <w:r w:rsidR="002F2C31" w:rsidRPr="00871C9C">
        <w:rPr>
          <w:rFonts w:ascii="Times New Roman" w:hAnsi="Times New Roman" w:cs="Times New Roman"/>
          <w:color w:val="000000" w:themeColor="text1"/>
          <w:sz w:val="24"/>
          <w:szCs w:val="24"/>
        </w:rPr>
        <w:t>е</w:t>
      </w:r>
      <w:r w:rsidR="002E6ACA" w:rsidRPr="00871C9C">
        <w:rPr>
          <w:rFonts w:ascii="Times New Roman" w:hAnsi="Times New Roman" w:cs="Times New Roman"/>
          <w:color w:val="000000" w:themeColor="text1"/>
          <w:sz w:val="24"/>
          <w:szCs w:val="24"/>
        </w:rPr>
        <w:t xml:space="preserve">мей трудовых мигрантов и </w:t>
      </w:r>
      <w:r w:rsidR="002F2C31" w:rsidRPr="00871C9C">
        <w:rPr>
          <w:rFonts w:ascii="Times New Roman" w:hAnsi="Times New Roman" w:cs="Times New Roman"/>
          <w:color w:val="000000" w:themeColor="text1"/>
          <w:sz w:val="24"/>
          <w:szCs w:val="24"/>
        </w:rPr>
        <w:t>больных</w:t>
      </w:r>
      <w:r w:rsidR="002E6ACA" w:rsidRPr="00871C9C">
        <w:rPr>
          <w:rFonts w:ascii="Times New Roman" w:hAnsi="Times New Roman" w:cs="Times New Roman"/>
          <w:color w:val="000000" w:themeColor="text1"/>
          <w:sz w:val="24"/>
          <w:szCs w:val="24"/>
        </w:rPr>
        <w:t xml:space="preserve"> туберкулёзным</w:t>
      </w:r>
      <w:r w:rsidR="002F2C31" w:rsidRPr="00871C9C">
        <w:rPr>
          <w:rFonts w:ascii="Times New Roman" w:hAnsi="Times New Roman" w:cs="Times New Roman"/>
          <w:color w:val="000000" w:themeColor="text1"/>
          <w:sz w:val="24"/>
          <w:szCs w:val="24"/>
        </w:rPr>
        <w:t>и</w:t>
      </w:r>
      <w:r w:rsidR="003064D4" w:rsidRPr="00871C9C">
        <w:rPr>
          <w:rFonts w:ascii="Times New Roman" w:hAnsi="Times New Roman" w:cs="Times New Roman"/>
          <w:color w:val="000000" w:themeColor="text1"/>
          <w:sz w:val="24"/>
          <w:szCs w:val="24"/>
        </w:rPr>
        <w:t xml:space="preserve"> </w:t>
      </w:r>
      <w:r w:rsidR="002F2C31" w:rsidRPr="00871C9C">
        <w:rPr>
          <w:rFonts w:ascii="Times New Roman" w:hAnsi="Times New Roman" w:cs="Times New Roman"/>
          <w:color w:val="000000" w:themeColor="text1"/>
          <w:sz w:val="24"/>
          <w:szCs w:val="24"/>
        </w:rPr>
        <w:t xml:space="preserve">и женскими хроническими </w:t>
      </w:r>
      <w:r w:rsidR="002E6ACA" w:rsidRPr="00871C9C">
        <w:rPr>
          <w:rFonts w:ascii="Times New Roman" w:hAnsi="Times New Roman" w:cs="Times New Roman"/>
          <w:color w:val="000000" w:themeColor="text1"/>
          <w:sz w:val="24"/>
          <w:szCs w:val="24"/>
        </w:rPr>
        <w:t>заболеваниям</w:t>
      </w:r>
      <w:r w:rsidR="002F2C31" w:rsidRPr="00871C9C">
        <w:rPr>
          <w:rFonts w:ascii="Times New Roman" w:hAnsi="Times New Roman" w:cs="Times New Roman"/>
          <w:color w:val="000000" w:themeColor="text1"/>
          <w:sz w:val="24"/>
          <w:szCs w:val="24"/>
        </w:rPr>
        <w:t>и осмотром и контрацептивной помощью;</w:t>
      </w:r>
    </w:p>
    <w:p w14:paraId="0986CFB2" w14:textId="77777777" w:rsidR="004852E3" w:rsidRPr="00871C9C" w:rsidRDefault="002F2C31"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показатель рождаемости, детской и материнской смертности уменьшится в размере </w:t>
      </w:r>
      <w:r w:rsidR="004852E3" w:rsidRPr="00871C9C">
        <w:rPr>
          <w:rFonts w:ascii="Times New Roman" w:hAnsi="Times New Roman" w:cs="Times New Roman"/>
          <w:color w:val="000000" w:themeColor="text1"/>
          <w:sz w:val="24"/>
          <w:szCs w:val="24"/>
        </w:rPr>
        <w:t xml:space="preserve">1/3 </w:t>
      </w:r>
      <w:r w:rsidRPr="00871C9C">
        <w:rPr>
          <w:rFonts w:ascii="Times New Roman" w:hAnsi="Times New Roman" w:cs="Times New Roman"/>
          <w:color w:val="000000" w:themeColor="text1"/>
          <w:sz w:val="24"/>
          <w:szCs w:val="24"/>
        </w:rPr>
        <w:t>части</w:t>
      </w:r>
      <w:r w:rsidR="004852E3" w:rsidRPr="00871C9C">
        <w:rPr>
          <w:rFonts w:ascii="Times New Roman" w:hAnsi="Times New Roman" w:cs="Times New Roman"/>
          <w:color w:val="000000" w:themeColor="text1"/>
          <w:sz w:val="24"/>
          <w:szCs w:val="24"/>
        </w:rPr>
        <w:t>;</w:t>
      </w:r>
    </w:p>
    <w:p w14:paraId="13DA8941" w14:textId="77777777" w:rsidR="004852E3" w:rsidRPr="00871C9C" w:rsidRDefault="002F2C31"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ежегодно повысят категорию и профессиональную степень </w:t>
      </w:r>
      <w:r w:rsidR="004852E3" w:rsidRPr="00871C9C">
        <w:rPr>
          <w:rFonts w:ascii="Times New Roman" w:hAnsi="Times New Roman" w:cs="Times New Roman"/>
          <w:color w:val="000000" w:themeColor="text1"/>
          <w:sz w:val="24"/>
          <w:szCs w:val="24"/>
        </w:rPr>
        <w:t xml:space="preserve">25% </w:t>
      </w:r>
      <w:r w:rsidRPr="00871C9C">
        <w:rPr>
          <w:rFonts w:ascii="Times New Roman" w:hAnsi="Times New Roman" w:cs="Times New Roman"/>
          <w:color w:val="000000" w:themeColor="text1"/>
          <w:sz w:val="24"/>
          <w:szCs w:val="24"/>
        </w:rPr>
        <w:t>специалистов;</w:t>
      </w:r>
    </w:p>
    <w:p w14:paraId="41D02ED2" w14:textId="77777777" w:rsidR="004852E3" w:rsidRPr="00871C9C" w:rsidRDefault="002F2C31" w:rsidP="001E2326">
      <w:pPr>
        <w:pStyle w:val="11"/>
        <w:numPr>
          <w:ilvl w:val="0"/>
          <w:numId w:val="32"/>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уровень заболеваемости населения, инвалидов и смертности уменьшится на </w:t>
      </w:r>
      <w:r w:rsidR="003064D4" w:rsidRPr="00871C9C">
        <w:rPr>
          <w:rFonts w:ascii="Times New Roman" w:hAnsi="Times New Roman" w:cs="Times New Roman"/>
          <w:color w:val="000000" w:themeColor="text1"/>
          <w:sz w:val="24"/>
          <w:szCs w:val="24"/>
        </w:rPr>
        <w:t>10-15%</w:t>
      </w:r>
      <w:r w:rsidRPr="00871C9C">
        <w:rPr>
          <w:rFonts w:ascii="Times New Roman" w:hAnsi="Times New Roman" w:cs="Times New Roman"/>
          <w:color w:val="000000" w:themeColor="text1"/>
          <w:sz w:val="24"/>
          <w:szCs w:val="24"/>
        </w:rPr>
        <w:t>.</w:t>
      </w:r>
    </w:p>
    <w:p w14:paraId="6AA10E92" w14:textId="77777777" w:rsidR="00094145" w:rsidRPr="00871C9C" w:rsidRDefault="00094145" w:rsidP="00F56AFA">
      <w:pPr>
        <w:pStyle w:val="af1"/>
        <w:ind w:firstLine="567"/>
        <w:jc w:val="both"/>
        <w:rPr>
          <w:rFonts w:ascii="Times New Roman" w:hAnsi="Times New Roman"/>
          <w:color w:val="000000" w:themeColor="text1"/>
        </w:rPr>
      </w:pPr>
    </w:p>
    <w:p w14:paraId="3FB8E08A" w14:textId="77777777" w:rsidR="002120B2" w:rsidRPr="00871C9C" w:rsidRDefault="00862749" w:rsidP="001E2326">
      <w:pPr>
        <w:jc w:val="both"/>
        <w:rPr>
          <w:b/>
          <w:i/>
          <w:iCs/>
          <w:color w:val="000000" w:themeColor="text1"/>
        </w:rPr>
      </w:pPr>
      <w:r w:rsidRPr="00871C9C">
        <w:rPr>
          <w:b/>
          <w:i/>
          <w:iCs/>
          <w:color w:val="000000" w:themeColor="text1"/>
        </w:rPr>
        <w:t xml:space="preserve">4.2.2. </w:t>
      </w:r>
      <w:r w:rsidR="002F2C31" w:rsidRPr="00871C9C">
        <w:rPr>
          <w:b/>
          <w:i/>
          <w:iCs/>
          <w:color w:val="000000" w:themeColor="text1"/>
        </w:rPr>
        <w:t>Социальная защита</w:t>
      </w:r>
    </w:p>
    <w:p w14:paraId="328ADE62" w14:textId="7F395ACD" w:rsidR="00E32F56" w:rsidRPr="00871C9C" w:rsidRDefault="00445D6E" w:rsidP="00F56AFA">
      <w:pPr>
        <w:ind w:firstLine="567"/>
        <w:jc w:val="both"/>
        <w:rPr>
          <w:color w:val="000000" w:themeColor="text1"/>
        </w:rPr>
      </w:pPr>
      <w:r w:rsidRPr="00871C9C">
        <w:rPr>
          <w:color w:val="000000" w:themeColor="text1"/>
        </w:rPr>
        <w:t xml:space="preserve">Социальная помощь и социальные услуги </w:t>
      </w:r>
      <w:r w:rsidR="00B06057" w:rsidRPr="00871C9C">
        <w:rPr>
          <w:color w:val="000000" w:themeColor="text1"/>
        </w:rPr>
        <w:t>оказываются</w:t>
      </w:r>
      <w:r w:rsidRPr="00871C9C">
        <w:rPr>
          <w:color w:val="000000" w:themeColor="text1"/>
        </w:rPr>
        <w:t xml:space="preserve"> одиноки</w:t>
      </w:r>
      <w:r w:rsidR="00B06057" w:rsidRPr="00871C9C">
        <w:rPr>
          <w:color w:val="000000" w:themeColor="text1"/>
        </w:rPr>
        <w:t>м</w:t>
      </w:r>
      <w:r w:rsidRPr="00871C9C">
        <w:rPr>
          <w:color w:val="000000" w:themeColor="text1"/>
        </w:rPr>
        <w:t xml:space="preserve"> лиц</w:t>
      </w:r>
      <w:r w:rsidR="00B06057" w:rsidRPr="00871C9C">
        <w:rPr>
          <w:color w:val="000000" w:themeColor="text1"/>
        </w:rPr>
        <w:t>ам</w:t>
      </w:r>
      <w:r w:rsidRPr="00871C9C">
        <w:rPr>
          <w:color w:val="000000" w:themeColor="text1"/>
        </w:rPr>
        <w:t>, инвалид</w:t>
      </w:r>
      <w:r w:rsidR="00B06057" w:rsidRPr="00871C9C">
        <w:rPr>
          <w:color w:val="000000" w:themeColor="text1"/>
        </w:rPr>
        <w:t>ам</w:t>
      </w:r>
      <w:r w:rsidRPr="00871C9C">
        <w:rPr>
          <w:color w:val="000000" w:themeColor="text1"/>
        </w:rPr>
        <w:t xml:space="preserve"> и други</w:t>
      </w:r>
      <w:r w:rsidR="00B06057" w:rsidRPr="00871C9C">
        <w:rPr>
          <w:color w:val="000000" w:themeColor="text1"/>
        </w:rPr>
        <w:t>м</w:t>
      </w:r>
      <w:r w:rsidRPr="00871C9C">
        <w:rPr>
          <w:color w:val="000000" w:themeColor="text1"/>
        </w:rPr>
        <w:t xml:space="preserve"> уязвимы</w:t>
      </w:r>
      <w:r w:rsidR="00B06057" w:rsidRPr="00871C9C">
        <w:rPr>
          <w:color w:val="000000" w:themeColor="text1"/>
        </w:rPr>
        <w:t>м</w:t>
      </w:r>
      <w:r w:rsidRPr="00871C9C">
        <w:rPr>
          <w:color w:val="000000" w:themeColor="text1"/>
        </w:rPr>
        <w:t xml:space="preserve"> групп</w:t>
      </w:r>
      <w:r w:rsidR="00B06057" w:rsidRPr="00871C9C">
        <w:rPr>
          <w:color w:val="000000" w:themeColor="text1"/>
        </w:rPr>
        <w:t>ам</w:t>
      </w:r>
      <w:r w:rsidRPr="00871C9C">
        <w:rPr>
          <w:color w:val="000000" w:themeColor="text1"/>
        </w:rPr>
        <w:t xml:space="preserve"> населения. В настоящее время в области действуют 21 </w:t>
      </w:r>
      <w:r w:rsidR="008103E5" w:rsidRPr="00871C9C">
        <w:rPr>
          <w:color w:val="000000" w:themeColor="text1"/>
        </w:rPr>
        <w:t>учреждений</w:t>
      </w:r>
      <w:r w:rsidRPr="00871C9C">
        <w:rPr>
          <w:color w:val="000000" w:themeColor="text1"/>
        </w:rPr>
        <w:t xml:space="preserve"> социального обслуживания, на базе которых </w:t>
      </w:r>
      <w:r w:rsidR="000E52C5" w:rsidRPr="00871C9C">
        <w:rPr>
          <w:rFonts w:eastAsia="MS Mincho"/>
          <w:color w:val="000000" w:themeColor="text1"/>
        </w:rPr>
        <w:t xml:space="preserve">635 </w:t>
      </w:r>
      <w:r w:rsidRPr="00871C9C">
        <w:rPr>
          <w:rFonts w:eastAsia="MS Mincho"/>
          <w:color w:val="000000" w:themeColor="text1"/>
        </w:rPr>
        <w:t xml:space="preserve">работников оказывают социальную помощь нуждающимся лицам. В </w:t>
      </w:r>
      <w:r w:rsidR="000E52C5" w:rsidRPr="00871C9C">
        <w:rPr>
          <w:rFonts w:eastAsia="MS Mincho"/>
          <w:color w:val="000000" w:themeColor="text1"/>
        </w:rPr>
        <w:t>2014</w:t>
      </w:r>
      <w:r w:rsidRPr="00871C9C">
        <w:rPr>
          <w:rFonts w:eastAsia="MS Mincho"/>
          <w:color w:val="000000" w:themeColor="text1"/>
        </w:rPr>
        <w:t xml:space="preserve"> году количество нуждающихся лиц по сравнению с 2012 годом </w:t>
      </w:r>
      <w:r w:rsidR="00011D6B" w:rsidRPr="00871C9C">
        <w:rPr>
          <w:rFonts w:eastAsia="MS Mincho"/>
          <w:color w:val="000000" w:themeColor="text1"/>
        </w:rPr>
        <w:t>сократилось</w:t>
      </w:r>
      <w:r w:rsidRPr="00871C9C">
        <w:rPr>
          <w:rFonts w:eastAsia="MS Mincho"/>
          <w:color w:val="000000" w:themeColor="text1"/>
        </w:rPr>
        <w:t xml:space="preserve"> на </w:t>
      </w:r>
      <w:r w:rsidR="000E52C5" w:rsidRPr="00871C9C">
        <w:rPr>
          <w:color w:val="000000" w:themeColor="text1"/>
        </w:rPr>
        <w:t xml:space="preserve">6904 </w:t>
      </w:r>
      <w:r w:rsidRPr="00871C9C">
        <w:rPr>
          <w:color w:val="000000" w:themeColor="text1"/>
        </w:rPr>
        <w:t>человек</w:t>
      </w:r>
      <w:r w:rsidR="000E52C5" w:rsidRPr="00871C9C">
        <w:rPr>
          <w:color w:val="000000" w:themeColor="text1"/>
        </w:rPr>
        <w:t>.</w:t>
      </w:r>
    </w:p>
    <w:p w14:paraId="14821DB0" w14:textId="77777777" w:rsidR="00D97248" w:rsidRPr="00871C9C" w:rsidRDefault="00D97248" w:rsidP="00F56AFA">
      <w:pPr>
        <w:ind w:firstLine="567"/>
        <w:jc w:val="both"/>
        <w:rPr>
          <w:color w:val="000000" w:themeColor="text1"/>
          <w:sz w:val="22"/>
          <w:szCs w:val="22"/>
        </w:rPr>
      </w:pPr>
    </w:p>
    <w:p w14:paraId="5EB9925F" w14:textId="565D6282" w:rsidR="00D97248" w:rsidRPr="00871C9C" w:rsidRDefault="00D97248" w:rsidP="001E2326">
      <w:pPr>
        <w:jc w:val="center"/>
        <w:rPr>
          <w:bCs/>
          <w:i/>
          <w:iCs/>
          <w:color w:val="000000" w:themeColor="text1"/>
        </w:rPr>
      </w:pPr>
      <w:r w:rsidRPr="00871C9C">
        <w:rPr>
          <w:bCs/>
          <w:i/>
          <w:iCs/>
          <w:color w:val="000000" w:themeColor="text1"/>
        </w:rPr>
        <w:t>Таблица № 1</w:t>
      </w:r>
      <w:r w:rsidR="00E2045F">
        <w:rPr>
          <w:bCs/>
          <w:i/>
          <w:iCs/>
          <w:color w:val="000000" w:themeColor="text1"/>
        </w:rPr>
        <w:t>5</w:t>
      </w:r>
      <w:r w:rsidRPr="00871C9C">
        <w:rPr>
          <w:bCs/>
          <w:i/>
          <w:iCs/>
          <w:color w:val="000000" w:themeColor="text1"/>
        </w:rPr>
        <w:t xml:space="preserve">. Основные показатели </w:t>
      </w:r>
      <w:r w:rsidR="00D1444F" w:rsidRPr="00871C9C">
        <w:rPr>
          <w:bCs/>
          <w:i/>
          <w:iCs/>
          <w:color w:val="000000" w:themeColor="text1"/>
        </w:rPr>
        <w:t>сферы социальной защиты населения</w:t>
      </w:r>
    </w:p>
    <w:p w14:paraId="10313183" w14:textId="77777777" w:rsidR="00F779C4" w:rsidRPr="00871C9C" w:rsidRDefault="00F779C4" w:rsidP="00F56AFA">
      <w:pPr>
        <w:ind w:firstLine="567"/>
        <w:jc w:val="both"/>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8"/>
        <w:gridCol w:w="1198"/>
        <w:gridCol w:w="1348"/>
        <w:gridCol w:w="1348"/>
      </w:tblGrid>
      <w:tr w:rsidR="00B31CDE" w:rsidRPr="00871C9C" w14:paraId="093ED9E7" w14:textId="77777777" w:rsidTr="00A25A57">
        <w:tc>
          <w:tcPr>
            <w:tcW w:w="3004" w:type="pct"/>
            <w:shd w:val="clear" w:color="auto" w:fill="auto"/>
            <w:noWrap/>
            <w:vAlign w:val="center"/>
            <w:hideMark/>
          </w:tcPr>
          <w:p w14:paraId="4A4530C0" w14:textId="77777777" w:rsidR="00094145" w:rsidRPr="00871C9C" w:rsidRDefault="00094145" w:rsidP="001E2326">
            <w:pPr>
              <w:jc w:val="center"/>
              <w:rPr>
                <w:color w:val="000000" w:themeColor="text1"/>
                <w:sz w:val="20"/>
                <w:szCs w:val="20"/>
              </w:rPr>
            </w:pPr>
          </w:p>
        </w:tc>
        <w:tc>
          <w:tcPr>
            <w:tcW w:w="614" w:type="pct"/>
            <w:shd w:val="clear" w:color="auto" w:fill="auto"/>
            <w:noWrap/>
            <w:vAlign w:val="center"/>
            <w:hideMark/>
          </w:tcPr>
          <w:p w14:paraId="5B6C1E80" w14:textId="77777777" w:rsidR="00094145" w:rsidRPr="00871C9C" w:rsidRDefault="00094145" w:rsidP="001E2326">
            <w:pPr>
              <w:jc w:val="center"/>
              <w:rPr>
                <w:color w:val="000000" w:themeColor="text1"/>
                <w:sz w:val="20"/>
                <w:szCs w:val="20"/>
              </w:rPr>
            </w:pPr>
            <w:r w:rsidRPr="00871C9C">
              <w:rPr>
                <w:color w:val="000000" w:themeColor="text1"/>
                <w:sz w:val="20"/>
                <w:szCs w:val="20"/>
              </w:rPr>
              <w:t>2012</w:t>
            </w:r>
          </w:p>
        </w:tc>
        <w:tc>
          <w:tcPr>
            <w:tcW w:w="691" w:type="pct"/>
            <w:shd w:val="clear" w:color="auto" w:fill="auto"/>
            <w:vAlign w:val="center"/>
            <w:hideMark/>
          </w:tcPr>
          <w:p w14:paraId="5DDAEBCA" w14:textId="77777777" w:rsidR="00094145" w:rsidRPr="00871C9C" w:rsidRDefault="00094145" w:rsidP="001E2326">
            <w:pPr>
              <w:jc w:val="center"/>
              <w:rPr>
                <w:color w:val="000000" w:themeColor="text1"/>
                <w:sz w:val="20"/>
                <w:szCs w:val="20"/>
              </w:rPr>
            </w:pPr>
            <w:r w:rsidRPr="00871C9C">
              <w:rPr>
                <w:color w:val="000000" w:themeColor="text1"/>
                <w:sz w:val="20"/>
                <w:szCs w:val="20"/>
              </w:rPr>
              <w:t>2013</w:t>
            </w:r>
          </w:p>
        </w:tc>
        <w:tc>
          <w:tcPr>
            <w:tcW w:w="691" w:type="pct"/>
            <w:shd w:val="clear" w:color="auto" w:fill="auto"/>
            <w:vAlign w:val="center"/>
            <w:hideMark/>
          </w:tcPr>
          <w:p w14:paraId="329495AD" w14:textId="77777777" w:rsidR="00094145" w:rsidRPr="00871C9C" w:rsidRDefault="00094145" w:rsidP="001E2326">
            <w:pPr>
              <w:jc w:val="center"/>
              <w:rPr>
                <w:color w:val="000000" w:themeColor="text1"/>
                <w:sz w:val="20"/>
                <w:szCs w:val="20"/>
              </w:rPr>
            </w:pPr>
            <w:r w:rsidRPr="00871C9C">
              <w:rPr>
                <w:color w:val="000000" w:themeColor="text1"/>
                <w:sz w:val="20"/>
                <w:szCs w:val="20"/>
              </w:rPr>
              <w:t>2014</w:t>
            </w:r>
          </w:p>
        </w:tc>
      </w:tr>
      <w:tr w:rsidR="00B31CDE" w:rsidRPr="00871C9C" w14:paraId="56BC9782" w14:textId="77777777" w:rsidTr="00A25A57">
        <w:tc>
          <w:tcPr>
            <w:tcW w:w="3004" w:type="pct"/>
            <w:shd w:val="clear" w:color="auto" w:fill="auto"/>
            <w:vAlign w:val="center"/>
            <w:hideMark/>
          </w:tcPr>
          <w:p w14:paraId="4B3A3468" w14:textId="77777777" w:rsidR="000E52C5" w:rsidRPr="00871C9C" w:rsidRDefault="00DA0E92" w:rsidP="001E2326">
            <w:pPr>
              <w:rPr>
                <w:color w:val="000000" w:themeColor="text1"/>
                <w:sz w:val="20"/>
                <w:szCs w:val="20"/>
              </w:rPr>
            </w:pPr>
            <w:r w:rsidRPr="00871C9C">
              <w:rPr>
                <w:color w:val="000000" w:themeColor="text1"/>
                <w:sz w:val="20"/>
                <w:szCs w:val="20"/>
              </w:rPr>
              <w:t xml:space="preserve">Количество нуждающихся лиц </w:t>
            </w:r>
          </w:p>
          <w:p w14:paraId="12F94A2F" w14:textId="77777777" w:rsidR="00094145" w:rsidRPr="00871C9C" w:rsidRDefault="0015038F" w:rsidP="001E2326">
            <w:pPr>
              <w:rPr>
                <w:color w:val="000000" w:themeColor="text1"/>
                <w:sz w:val="20"/>
                <w:szCs w:val="20"/>
              </w:rPr>
            </w:pPr>
            <w:r w:rsidRPr="00871C9C">
              <w:rPr>
                <w:color w:val="000000" w:themeColor="text1"/>
                <w:sz w:val="20"/>
                <w:szCs w:val="20"/>
              </w:rPr>
              <w:t>(к</w:t>
            </w:r>
            <w:r w:rsidR="00445D6E" w:rsidRPr="00871C9C">
              <w:rPr>
                <w:color w:val="000000" w:themeColor="text1"/>
                <w:sz w:val="20"/>
                <w:szCs w:val="20"/>
              </w:rPr>
              <w:t xml:space="preserve">алеки, инвалиды, одинокие лица, </w:t>
            </w:r>
            <w:r w:rsidRPr="00871C9C">
              <w:rPr>
                <w:color w:val="000000" w:themeColor="text1"/>
                <w:sz w:val="20"/>
                <w:szCs w:val="20"/>
              </w:rPr>
              <w:t>престарелые люди и другие</w:t>
            </w:r>
            <w:r w:rsidR="00094145" w:rsidRPr="00871C9C">
              <w:rPr>
                <w:color w:val="000000" w:themeColor="text1"/>
                <w:sz w:val="20"/>
                <w:szCs w:val="20"/>
              </w:rPr>
              <w:t xml:space="preserve">) </w:t>
            </w:r>
          </w:p>
        </w:tc>
        <w:tc>
          <w:tcPr>
            <w:tcW w:w="614" w:type="pct"/>
            <w:shd w:val="clear" w:color="auto" w:fill="auto"/>
            <w:noWrap/>
            <w:vAlign w:val="center"/>
            <w:hideMark/>
          </w:tcPr>
          <w:p w14:paraId="009F9CBC" w14:textId="77777777" w:rsidR="00094145" w:rsidRPr="00871C9C" w:rsidRDefault="00094145" w:rsidP="001E2326">
            <w:pPr>
              <w:jc w:val="center"/>
              <w:rPr>
                <w:color w:val="000000" w:themeColor="text1"/>
                <w:sz w:val="20"/>
                <w:szCs w:val="20"/>
              </w:rPr>
            </w:pPr>
            <w:r w:rsidRPr="00871C9C">
              <w:rPr>
                <w:color w:val="000000" w:themeColor="text1"/>
                <w:sz w:val="20"/>
                <w:szCs w:val="20"/>
              </w:rPr>
              <w:t>57474</w:t>
            </w:r>
          </w:p>
        </w:tc>
        <w:tc>
          <w:tcPr>
            <w:tcW w:w="691" w:type="pct"/>
            <w:shd w:val="clear" w:color="auto" w:fill="auto"/>
            <w:noWrap/>
            <w:vAlign w:val="center"/>
            <w:hideMark/>
          </w:tcPr>
          <w:p w14:paraId="064C797E" w14:textId="77777777" w:rsidR="00094145" w:rsidRPr="00871C9C" w:rsidRDefault="00094145" w:rsidP="001E2326">
            <w:pPr>
              <w:jc w:val="center"/>
              <w:rPr>
                <w:color w:val="000000" w:themeColor="text1"/>
                <w:sz w:val="20"/>
                <w:szCs w:val="20"/>
              </w:rPr>
            </w:pPr>
            <w:r w:rsidRPr="00871C9C">
              <w:rPr>
                <w:color w:val="000000" w:themeColor="text1"/>
                <w:sz w:val="20"/>
                <w:szCs w:val="20"/>
              </w:rPr>
              <w:t>57797</w:t>
            </w:r>
          </w:p>
        </w:tc>
        <w:tc>
          <w:tcPr>
            <w:tcW w:w="691" w:type="pct"/>
            <w:shd w:val="clear" w:color="auto" w:fill="auto"/>
            <w:noWrap/>
            <w:vAlign w:val="center"/>
            <w:hideMark/>
          </w:tcPr>
          <w:p w14:paraId="3EDD9C29" w14:textId="77777777" w:rsidR="00094145" w:rsidRPr="00871C9C" w:rsidRDefault="00094145" w:rsidP="001E2326">
            <w:pPr>
              <w:jc w:val="center"/>
              <w:rPr>
                <w:color w:val="000000" w:themeColor="text1"/>
                <w:sz w:val="20"/>
                <w:szCs w:val="20"/>
              </w:rPr>
            </w:pPr>
            <w:r w:rsidRPr="00871C9C">
              <w:rPr>
                <w:color w:val="000000" w:themeColor="text1"/>
                <w:sz w:val="20"/>
                <w:szCs w:val="20"/>
              </w:rPr>
              <w:t>50570</w:t>
            </w:r>
          </w:p>
        </w:tc>
      </w:tr>
      <w:tr w:rsidR="00B31CDE" w:rsidRPr="00871C9C" w14:paraId="1245EAAC" w14:textId="77777777" w:rsidTr="00A25A57">
        <w:tc>
          <w:tcPr>
            <w:tcW w:w="3004" w:type="pct"/>
            <w:shd w:val="clear" w:color="auto" w:fill="auto"/>
            <w:vAlign w:val="center"/>
            <w:hideMark/>
          </w:tcPr>
          <w:p w14:paraId="1C0D432D" w14:textId="77777777" w:rsidR="00094145" w:rsidRPr="00871C9C" w:rsidRDefault="00011D6B" w:rsidP="001E2326">
            <w:pPr>
              <w:rPr>
                <w:color w:val="000000" w:themeColor="text1"/>
                <w:sz w:val="20"/>
                <w:szCs w:val="20"/>
              </w:rPr>
            </w:pPr>
            <w:r w:rsidRPr="00871C9C">
              <w:rPr>
                <w:color w:val="000000" w:themeColor="text1"/>
                <w:sz w:val="20"/>
                <w:szCs w:val="20"/>
              </w:rPr>
              <w:t>Нуждающиеся лица</w:t>
            </w:r>
            <w:r w:rsidR="0015038F" w:rsidRPr="00871C9C">
              <w:rPr>
                <w:color w:val="000000" w:themeColor="text1"/>
                <w:sz w:val="20"/>
                <w:szCs w:val="20"/>
              </w:rPr>
              <w:t xml:space="preserve"> в услугах на дому </w:t>
            </w:r>
          </w:p>
        </w:tc>
        <w:tc>
          <w:tcPr>
            <w:tcW w:w="614" w:type="pct"/>
            <w:shd w:val="clear" w:color="auto" w:fill="auto"/>
            <w:noWrap/>
            <w:vAlign w:val="center"/>
            <w:hideMark/>
          </w:tcPr>
          <w:p w14:paraId="43D6CCDF" w14:textId="77777777" w:rsidR="00094145" w:rsidRPr="00871C9C" w:rsidRDefault="00094145" w:rsidP="001E2326">
            <w:pPr>
              <w:jc w:val="center"/>
              <w:rPr>
                <w:color w:val="000000" w:themeColor="text1"/>
                <w:sz w:val="20"/>
                <w:szCs w:val="20"/>
              </w:rPr>
            </w:pPr>
            <w:r w:rsidRPr="00871C9C">
              <w:rPr>
                <w:color w:val="000000" w:themeColor="text1"/>
                <w:sz w:val="20"/>
                <w:szCs w:val="20"/>
              </w:rPr>
              <w:t>3401</w:t>
            </w:r>
          </w:p>
        </w:tc>
        <w:tc>
          <w:tcPr>
            <w:tcW w:w="691" w:type="pct"/>
            <w:shd w:val="clear" w:color="auto" w:fill="auto"/>
            <w:noWrap/>
            <w:vAlign w:val="center"/>
            <w:hideMark/>
          </w:tcPr>
          <w:p w14:paraId="227E5158" w14:textId="77777777" w:rsidR="00094145" w:rsidRPr="00871C9C" w:rsidRDefault="00094145" w:rsidP="001E2326">
            <w:pPr>
              <w:jc w:val="center"/>
              <w:rPr>
                <w:color w:val="000000" w:themeColor="text1"/>
                <w:sz w:val="20"/>
                <w:szCs w:val="20"/>
              </w:rPr>
            </w:pPr>
            <w:r w:rsidRPr="00871C9C">
              <w:rPr>
                <w:color w:val="000000" w:themeColor="text1"/>
                <w:sz w:val="20"/>
                <w:szCs w:val="20"/>
              </w:rPr>
              <w:t>3440</w:t>
            </w:r>
          </w:p>
        </w:tc>
        <w:tc>
          <w:tcPr>
            <w:tcW w:w="691" w:type="pct"/>
            <w:shd w:val="clear" w:color="auto" w:fill="auto"/>
            <w:noWrap/>
            <w:vAlign w:val="center"/>
            <w:hideMark/>
          </w:tcPr>
          <w:p w14:paraId="630357A3" w14:textId="77777777" w:rsidR="00094145" w:rsidRPr="00871C9C" w:rsidRDefault="00094145" w:rsidP="001E2326">
            <w:pPr>
              <w:jc w:val="center"/>
              <w:rPr>
                <w:color w:val="000000" w:themeColor="text1"/>
                <w:sz w:val="20"/>
                <w:szCs w:val="20"/>
              </w:rPr>
            </w:pPr>
            <w:r w:rsidRPr="00871C9C">
              <w:rPr>
                <w:color w:val="000000" w:themeColor="text1"/>
                <w:sz w:val="20"/>
                <w:szCs w:val="20"/>
              </w:rPr>
              <w:t>3273</w:t>
            </w:r>
          </w:p>
        </w:tc>
      </w:tr>
      <w:tr w:rsidR="00B31CDE" w:rsidRPr="00871C9C" w14:paraId="53849235" w14:textId="77777777" w:rsidTr="00A25A57">
        <w:tc>
          <w:tcPr>
            <w:tcW w:w="3004" w:type="pct"/>
            <w:shd w:val="clear" w:color="auto" w:fill="auto"/>
            <w:vAlign w:val="center"/>
            <w:hideMark/>
          </w:tcPr>
          <w:p w14:paraId="1F4895E3" w14:textId="77777777" w:rsidR="00094145" w:rsidRPr="00871C9C" w:rsidRDefault="0015038F" w:rsidP="001E2326">
            <w:pPr>
              <w:rPr>
                <w:color w:val="000000" w:themeColor="text1"/>
                <w:sz w:val="20"/>
                <w:szCs w:val="20"/>
              </w:rPr>
            </w:pPr>
            <w:r w:rsidRPr="00871C9C">
              <w:rPr>
                <w:color w:val="000000" w:themeColor="text1"/>
                <w:sz w:val="20"/>
                <w:szCs w:val="20"/>
              </w:rPr>
              <w:t xml:space="preserve">Количество учреждений социального обслуживания </w:t>
            </w:r>
          </w:p>
        </w:tc>
        <w:tc>
          <w:tcPr>
            <w:tcW w:w="614" w:type="pct"/>
            <w:shd w:val="clear" w:color="auto" w:fill="auto"/>
            <w:noWrap/>
            <w:vAlign w:val="center"/>
            <w:hideMark/>
          </w:tcPr>
          <w:p w14:paraId="3EAAF14B" w14:textId="77777777" w:rsidR="00094145" w:rsidRPr="00871C9C" w:rsidRDefault="00094145" w:rsidP="001E2326">
            <w:pPr>
              <w:jc w:val="center"/>
              <w:rPr>
                <w:color w:val="000000" w:themeColor="text1"/>
                <w:sz w:val="20"/>
                <w:szCs w:val="20"/>
              </w:rPr>
            </w:pPr>
            <w:r w:rsidRPr="00871C9C">
              <w:rPr>
                <w:color w:val="000000" w:themeColor="text1"/>
                <w:sz w:val="20"/>
                <w:szCs w:val="20"/>
              </w:rPr>
              <w:t>20</w:t>
            </w:r>
          </w:p>
        </w:tc>
        <w:tc>
          <w:tcPr>
            <w:tcW w:w="691" w:type="pct"/>
            <w:shd w:val="clear" w:color="auto" w:fill="auto"/>
            <w:noWrap/>
            <w:vAlign w:val="center"/>
            <w:hideMark/>
          </w:tcPr>
          <w:p w14:paraId="3EF79D31" w14:textId="77777777" w:rsidR="00094145" w:rsidRPr="00871C9C" w:rsidRDefault="00094145" w:rsidP="001E2326">
            <w:pPr>
              <w:jc w:val="center"/>
              <w:rPr>
                <w:color w:val="000000" w:themeColor="text1"/>
                <w:sz w:val="20"/>
                <w:szCs w:val="20"/>
              </w:rPr>
            </w:pPr>
            <w:r w:rsidRPr="00871C9C">
              <w:rPr>
                <w:color w:val="000000" w:themeColor="text1"/>
                <w:sz w:val="20"/>
                <w:szCs w:val="20"/>
              </w:rPr>
              <w:t>20</w:t>
            </w:r>
          </w:p>
        </w:tc>
        <w:tc>
          <w:tcPr>
            <w:tcW w:w="691" w:type="pct"/>
            <w:shd w:val="clear" w:color="auto" w:fill="auto"/>
            <w:noWrap/>
            <w:vAlign w:val="center"/>
            <w:hideMark/>
          </w:tcPr>
          <w:p w14:paraId="3C563D90" w14:textId="77777777" w:rsidR="00094145" w:rsidRPr="00871C9C" w:rsidRDefault="00094145" w:rsidP="001E2326">
            <w:pPr>
              <w:jc w:val="center"/>
              <w:rPr>
                <w:color w:val="000000" w:themeColor="text1"/>
                <w:sz w:val="20"/>
                <w:szCs w:val="20"/>
              </w:rPr>
            </w:pPr>
            <w:r w:rsidRPr="00871C9C">
              <w:rPr>
                <w:color w:val="000000" w:themeColor="text1"/>
                <w:sz w:val="20"/>
                <w:szCs w:val="20"/>
              </w:rPr>
              <w:t>21</w:t>
            </w:r>
          </w:p>
        </w:tc>
      </w:tr>
      <w:tr w:rsidR="00B31CDE" w:rsidRPr="00871C9C" w14:paraId="0741484A" w14:textId="77777777" w:rsidTr="00A25A57">
        <w:tc>
          <w:tcPr>
            <w:tcW w:w="3004" w:type="pct"/>
            <w:shd w:val="clear" w:color="auto" w:fill="auto"/>
            <w:vAlign w:val="center"/>
            <w:hideMark/>
          </w:tcPr>
          <w:p w14:paraId="1FE9CD61" w14:textId="77777777" w:rsidR="00094145" w:rsidRPr="00871C9C" w:rsidRDefault="0015038F" w:rsidP="001E2326">
            <w:pPr>
              <w:rPr>
                <w:color w:val="000000" w:themeColor="text1"/>
                <w:sz w:val="20"/>
                <w:szCs w:val="20"/>
              </w:rPr>
            </w:pPr>
            <w:r w:rsidRPr="00871C9C">
              <w:rPr>
                <w:color w:val="000000" w:themeColor="text1"/>
                <w:sz w:val="20"/>
                <w:szCs w:val="20"/>
              </w:rPr>
              <w:t xml:space="preserve">Количество работников </w:t>
            </w:r>
          </w:p>
        </w:tc>
        <w:tc>
          <w:tcPr>
            <w:tcW w:w="614" w:type="pct"/>
            <w:shd w:val="clear" w:color="auto" w:fill="auto"/>
            <w:noWrap/>
            <w:vAlign w:val="center"/>
            <w:hideMark/>
          </w:tcPr>
          <w:p w14:paraId="6778B8B6" w14:textId="77777777" w:rsidR="00094145" w:rsidRPr="00871C9C" w:rsidRDefault="00094145" w:rsidP="001E2326">
            <w:pPr>
              <w:jc w:val="center"/>
              <w:rPr>
                <w:color w:val="000000" w:themeColor="text1"/>
                <w:sz w:val="20"/>
                <w:szCs w:val="20"/>
              </w:rPr>
            </w:pPr>
            <w:r w:rsidRPr="00871C9C">
              <w:rPr>
                <w:color w:val="000000" w:themeColor="text1"/>
                <w:sz w:val="20"/>
                <w:szCs w:val="20"/>
              </w:rPr>
              <w:t>579</w:t>
            </w:r>
          </w:p>
        </w:tc>
        <w:tc>
          <w:tcPr>
            <w:tcW w:w="691" w:type="pct"/>
            <w:shd w:val="clear" w:color="auto" w:fill="auto"/>
            <w:noWrap/>
            <w:vAlign w:val="center"/>
            <w:hideMark/>
          </w:tcPr>
          <w:p w14:paraId="1D52F9FB" w14:textId="77777777" w:rsidR="00094145" w:rsidRPr="00871C9C" w:rsidRDefault="00094145" w:rsidP="001E2326">
            <w:pPr>
              <w:jc w:val="center"/>
              <w:rPr>
                <w:color w:val="000000" w:themeColor="text1"/>
                <w:sz w:val="20"/>
                <w:szCs w:val="20"/>
              </w:rPr>
            </w:pPr>
            <w:r w:rsidRPr="00871C9C">
              <w:rPr>
                <w:color w:val="000000" w:themeColor="text1"/>
                <w:sz w:val="20"/>
                <w:szCs w:val="20"/>
              </w:rPr>
              <w:t>595</w:t>
            </w:r>
          </w:p>
        </w:tc>
        <w:tc>
          <w:tcPr>
            <w:tcW w:w="691" w:type="pct"/>
            <w:shd w:val="clear" w:color="auto" w:fill="auto"/>
            <w:noWrap/>
            <w:vAlign w:val="center"/>
            <w:hideMark/>
          </w:tcPr>
          <w:p w14:paraId="134CE030" w14:textId="77777777" w:rsidR="00094145" w:rsidRPr="00871C9C" w:rsidRDefault="00094145" w:rsidP="001E2326">
            <w:pPr>
              <w:jc w:val="center"/>
              <w:rPr>
                <w:color w:val="000000" w:themeColor="text1"/>
                <w:sz w:val="20"/>
                <w:szCs w:val="20"/>
              </w:rPr>
            </w:pPr>
            <w:r w:rsidRPr="00871C9C">
              <w:rPr>
                <w:color w:val="000000" w:themeColor="text1"/>
                <w:sz w:val="20"/>
                <w:szCs w:val="20"/>
              </w:rPr>
              <w:t>635</w:t>
            </w:r>
          </w:p>
        </w:tc>
      </w:tr>
      <w:tr w:rsidR="00B31CDE" w:rsidRPr="00871C9C" w14:paraId="5AF73035" w14:textId="77777777" w:rsidTr="00A25A57">
        <w:tc>
          <w:tcPr>
            <w:tcW w:w="3004" w:type="pct"/>
            <w:shd w:val="clear" w:color="auto" w:fill="auto"/>
            <w:vAlign w:val="center"/>
            <w:hideMark/>
          </w:tcPr>
          <w:p w14:paraId="6E7EF0DC" w14:textId="77777777" w:rsidR="00094145" w:rsidRPr="00871C9C" w:rsidRDefault="0015038F" w:rsidP="001E2326">
            <w:pPr>
              <w:rPr>
                <w:color w:val="000000" w:themeColor="text1"/>
                <w:sz w:val="20"/>
                <w:szCs w:val="20"/>
              </w:rPr>
            </w:pPr>
            <w:r w:rsidRPr="00871C9C">
              <w:rPr>
                <w:color w:val="000000" w:themeColor="text1"/>
                <w:sz w:val="20"/>
                <w:szCs w:val="20"/>
              </w:rPr>
              <w:t xml:space="preserve">Обеспечение </w:t>
            </w:r>
            <w:r w:rsidR="00011D6B" w:rsidRPr="00871C9C">
              <w:rPr>
                <w:color w:val="000000" w:themeColor="text1"/>
                <w:sz w:val="20"/>
                <w:szCs w:val="20"/>
              </w:rPr>
              <w:t>нуждающихся лиц</w:t>
            </w:r>
            <w:r w:rsidRPr="00871C9C">
              <w:rPr>
                <w:color w:val="000000" w:themeColor="text1"/>
                <w:sz w:val="20"/>
                <w:szCs w:val="20"/>
              </w:rPr>
              <w:t xml:space="preserve"> в услугах на дому социальными работниками </w:t>
            </w:r>
          </w:p>
        </w:tc>
        <w:tc>
          <w:tcPr>
            <w:tcW w:w="614" w:type="pct"/>
            <w:shd w:val="clear" w:color="auto" w:fill="auto"/>
            <w:noWrap/>
            <w:vAlign w:val="center"/>
          </w:tcPr>
          <w:p w14:paraId="16EB07AF" w14:textId="5798EE9D" w:rsidR="00094145" w:rsidRPr="00871C9C" w:rsidRDefault="00094145" w:rsidP="00345B27">
            <w:pPr>
              <w:jc w:val="center"/>
              <w:rPr>
                <w:color w:val="000000" w:themeColor="text1"/>
                <w:sz w:val="20"/>
                <w:szCs w:val="20"/>
              </w:rPr>
            </w:pPr>
            <w:r w:rsidRPr="00871C9C">
              <w:rPr>
                <w:color w:val="000000" w:themeColor="text1"/>
                <w:sz w:val="20"/>
                <w:szCs w:val="20"/>
              </w:rPr>
              <w:t>6</w:t>
            </w:r>
            <w:r w:rsidR="00345B27">
              <w:rPr>
                <w:color w:val="000000" w:themeColor="text1"/>
                <w:sz w:val="20"/>
                <w:szCs w:val="20"/>
              </w:rPr>
              <w:t xml:space="preserve"> </w:t>
            </w:r>
            <w:r w:rsidR="0015038F" w:rsidRPr="00871C9C">
              <w:rPr>
                <w:color w:val="000000" w:themeColor="text1"/>
                <w:sz w:val="20"/>
                <w:szCs w:val="20"/>
              </w:rPr>
              <w:t>человек</w:t>
            </w:r>
          </w:p>
        </w:tc>
        <w:tc>
          <w:tcPr>
            <w:tcW w:w="691" w:type="pct"/>
            <w:shd w:val="clear" w:color="auto" w:fill="auto"/>
            <w:noWrap/>
            <w:vAlign w:val="center"/>
          </w:tcPr>
          <w:p w14:paraId="51927D72" w14:textId="2106F1A0" w:rsidR="00094145" w:rsidRPr="00871C9C" w:rsidRDefault="00094145" w:rsidP="00345B27">
            <w:pPr>
              <w:jc w:val="center"/>
              <w:rPr>
                <w:color w:val="000000" w:themeColor="text1"/>
                <w:sz w:val="20"/>
                <w:szCs w:val="20"/>
              </w:rPr>
            </w:pPr>
            <w:r w:rsidRPr="00871C9C">
              <w:rPr>
                <w:color w:val="000000" w:themeColor="text1"/>
                <w:sz w:val="20"/>
                <w:szCs w:val="20"/>
              </w:rPr>
              <w:t>6</w:t>
            </w:r>
            <w:r w:rsidR="00345B27">
              <w:rPr>
                <w:color w:val="000000" w:themeColor="text1"/>
                <w:sz w:val="20"/>
                <w:szCs w:val="20"/>
              </w:rPr>
              <w:t xml:space="preserve"> </w:t>
            </w:r>
            <w:r w:rsidR="0015038F" w:rsidRPr="00871C9C">
              <w:rPr>
                <w:color w:val="000000" w:themeColor="text1"/>
                <w:sz w:val="20"/>
                <w:szCs w:val="20"/>
              </w:rPr>
              <w:t>человек</w:t>
            </w:r>
          </w:p>
        </w:tc>
        <w:tc>
          <w:tcPr>
            <w:tcW w:w="691" w:type="pct"/>
            <w:shd w:val="clear" w:color="auto" w:fill="auto"/>
            <w:noWrap/>
            <w:vAlign w:val="center"/>
          </w:tcPr>
          <w:p w14:paraId="7BE35314" w14:textId="227052E1" w:rsidR="00094145" w:rsidRPr="00871C9C" w:rsidRDefault="00094145" w:rsidP="00345B27">
            <w:pPr>
              <w:jc w:val="center"/>
              <w:rPr>
                <w:color w:val="000000" w:themeColor="text1"/>
                <w:sz w:val="20"/>
                <w:szCs w:val="20"/>
              </w:rPr>
            </w:pPr>
            <w:r w:rsidRPr="00871C9C">
              <w:rPr>
                <w:color w:val="000000" w:themeColor="text1"/>
                <w:sz w:val="20"/>
                <w:szCs w:val="20"/>
              </w:rPr>
              <w:t>5</w:t>
            </w:r>
            <w:r w:rsidR="00345B27">
              <w:rPr>
                <w:color w:val="000000" w:themeColor="text1"/>
                <w:sz w:val="20"/>
                <w:szCs w:val="20"/>
              </w:rPr>
              <w:t xml:space="preserve"> </w:t>
            </w:r>
            <w:r w:rsidR="0015038F" w:rsidRPr="00871C9C">
              <w:rPr>
                <w:color w:val="000000" w:themeColor="text1"/>
                <w:sz w:val="20"/>
                <w:szCs w:val="20"/>
              </w:rPr>
              <w:t>человек</w:t>
            </w:r>
          </w:p>
        </w:tc>
      </w:tr>
    </w:tbl>
    <w:p w14:paraId="58014A87" w14:textId="77777777" w:rsidR="00094145" w:rsidRPr="00871C9C" w:rsidRDefault="00094145" w:rsidP="00F56AFA">
      <w:pPr>
        <w:ind w:firstLine="567"/>
        <w:jc w:val="both"/>
        <w:rPr>
          <w:color w:val="000000" w:themeColor="text1"/>
          <w:sz w:val="22"/>
          <w:szCs w:val="22"/>
          <w:shd w:val="clear" w:color="auto" w:fill="FFFFFF"/>
        </w:rPr>
      </w:pPr>
    </w:p>
    <w:p w14:paraId="4494FEC0" w14:textId="073A465E" w:rsidR="00584B89" w:rsidRPr="00871C9C" w:rsidRDefault="00011D6B" w:rsidP="00F56AFA">
      <w:pPr>
        <w:ind w:firstLine="567"/>
        <w:jc w:val="both"/>
        <w:rPr>
          <w:color w:val="000000" w:themeColor="text1"/>
          <w:shd w:val="clear" w:color="auto" w:fill="FFFFFF"/>
        </w:rPr>
      </w:pPr>
      <w:r w:rsidRPr="00871C9C">
        <w:rPr>
          <w:color w:val="000000" w:themeColor="text1"/>
          <w:shd w:val="clear" w:color="auto" w:fill="FFFFFF"/>
        </w:rPr>
        <w:t xml:space="preserve">В целях социальной поддержки малоимущих слоёв населения и оказания содействия процессу обучения детей и подростков </w:t>
      </w:r>
      <w:r w:rsidR="00B06057" w:rsidRPr="00871C9C">
        <w:rPr>
          <w:color w:val="000000" w:themeColor="text1"/>
          <w:shd w:val="clear" w:color="auto" w:fill="FFFFFF"/>
        </w:rPr>
        <w:t>из</w:t>
      </w:r>
      <w:r w:rsidR="003064D4" w:rsidRPr="00871C9C">
        <w:rPr>
          <w:color w:val="000000" w:themeColor="text1"/>
          <w:shd w:val="clear" w:color="auto" w:fill="FFFFFF"/>
        </w:rPr>
        <w:t xml:space="preserve"> малоимущих семей,</w:t>
      </w:r>
      <w:r w:rsidRPr="00871C9C">
        <w:rPr>
          <w:color w:val="000000" w:themeColor="text1"/>
          <w:shd w:val="clear" w:color="auto" w:fill="FFFFFF"/>
        </w:rPr>
        <w:t xml:space="preserve"> в 2014 году за счет республик</w:t>
      </w:r>
      <w:r w:rsidR="0010457E" w:rsidRPr="00871C9C">
        <w:rPr>
          <w:color w:val="000000" w:themeColor="text1"/>
          <w:shd w:val="clear" w:color="auto" w:fill="FFFFFF"/>
        </w:rPr>
        <w:t>анского бюджета выделен</w:t>
      </w:r>
      <w:r w:rsidR="00922445">
        <w:rPr>
          <w:color w:val="000000" w:themeColor="text1"/>
          <w:shd w:val="clear" w:color="auto" w:fill="FFFFFF"/>
        </w:rPr>
        <w:t>ы</w:t>
      </w:r>
      <w:r w:rsidR="0010457E" w:rsidRPr="00871C9C">
        <w:rPr>
          <w:color w:val="000000" w:themeColor="text1"/>
          <w:shd w:val="clear" w:color="auto" w:fill="FFFFFF"/>
        </w:rPr>
        <w:t xml:space="preserve"> для</w:t>
      </w:r>
      <w:r w:rsidRPr="00871C9C">
        <w:rPr>
          <w:color w:val="000000" w:themeColor="text1"/>
          <w:shd w:val="clear" w:color="auto" w:fill="FFFFFF"/>
        </w:rPr>
        <w:t xml:space="preserve"> 48408 семей компенсационные выплаты на коммунальные </w:t>
      </w:r>
      <w:r w:rsidRPr="00871C9C">
        <w:rPr>
          <w:color w:val="000000" w:themeColor="text1"/>
          <w:shd w:val="clear" w:color="auto" w:fill="FFFFFF"/>
        </w:rPr>
        <w:lastRenderedPageBreak/>
        <w:t xml:space="preserve">услуги на сумму 8,7 миллионов сомони и для 62231 учеников </w:t>
      </w:r>
      <w:r w:rsidR="00345B27">
        <w:rPr>
          <w:color w:val="000000" w:themeColor="text1"/>
          <w:shd w:val="clear" w:color="auto" w:fill="FFFFFF"/>
        </w:rPr>
        <w:t>из</w:t>
      </w:r>
      <w:r w:rsidRPr="00871C9C">
        <w:rPr>
          <w:color w:val="000000" w:themeColor="text1"/>
          <w:shd w:val="clear" w:color="auto" w:fill="FFFFFF"/>
        </w:rPr>
        <w:t xml:space="preserve"> малоимущих семей за </w:t>
      </w:r>
      <w:r w:rsidR="00666EE7" w:rsidRPr="00871C9C">
        <w:rPr>
          <w:color w:val="000000" w:themeColor="text1"/>
          <w:shd w:val="clear" w:color="auto" w:fill="FFFFFF"/>
        </w:rPr>
        <w:t xml:space="preserve">счет местного бюджета выделено </w:t>
      </w:r>
      <w:r w:rsidR="00BA0BFF" w:rsidRPr="00871C9C">
        <w:rPr>
          <w:color w:val="000000" w:themeColor="text1"/>
          <w:shd w:val="clear" w:color="auto" w:fill="FFFFFF"/>
        </w:rPr>
        <w:t xml:space="preserve">компенсационных выплат на сумму </w:t>
      </w:r>
      <w:r w:rsidR="007E4DA1" w:rsidRPr="00871C9C">
        <w:rPr>
          <w:color w:val="000000" w:themeColor="text1"/>
          <w:shd w:val="clear" w:color="auto" w:fill="FFFFFF"/>
        </w:rPr>
        <w:t xml:space="preserve">2489,2 </w:t>
      </w:r>
      <w:r w:rsidR="00666EE7" w:rsidRPr="00871C9C">
        <w:rPr>
          <w:color w:val="000000" w:themeColor="text1"/>
          <w:shd w:val="clear" w:color="auto" w:fill="FFFFFF"/>
        </w:rPr>
        <w:t>тыс.</w:t>
      </w:r>
      <w:r w:rsidR="007E4DA1" w:rsidRPr="00871C9C">
        <w:rPr>
          <w:color w:val="000000" w:themeColor="text1"/>
          <w:shd w:val="clear" w:color="auto" w:fill="FFFFFF"/>
        </w:rPr>
        <w:t xml:space="preserve"> сомон</w:t>
      </w:r>
      <w:r w:rsidR="00666EE7" w:rsidRPr="00871C9C">
        <w:rPr>
          <w:color w:val="000000" w:themeColor="text1"/>
          <w:shd w:val="clear" w:color="auto" w:fill="FFFFFF"/>
        </w:rPr>
        <w:t xml:space="preserve">и. </w:t>
      </w:r>
    </w:p>
    <w:p w14:paraId="22FDE032" w14:textId="3A63FB43" w:rsidR="00D67E3A" w:rsidRPr="00871C9C" w:rsidRDefault="00D67E3A" w:rsidP="00D67E3A">
      <w:pPr>
        <w:ind w:firstLine="567"/>
        <w:jc w:val="both"/>
        <w:rPr>
          <w:color w:val="000000" w:themeColor="text1"/>
        </w:rPr>
      </w:pPr>
      <w:r w:rsidRPr="00871C9C">
        <w:rPr>
          <w:color w:val="000000" w:themeColor="text1"/>
        </w:rPr>
        <w:t>Однако, опыт показал, что реализация механизма компенсаций, направленны</w:t>
      </w:r>
      <w:r w:rsidR="00922445">
        <w:rPr>
          <w:color w:val="000000" w:themeColor="text1"/>
        </w:rPr>
        <w:t>х</w:t>
      </w:r>
      <w:r w:rsidRPr="00871C9C">
        <w:rPr>
          <w:color w:val="000000" w:themeColor="text1"/>
        </w:rPr>
        <w:t xml:space="preserve"> на </w:t>
      </w:r>
      <w:r w:rsidR="00922445">
        <w:rPr>
          <w:color w:val="000000" w:themeColor="text1"/>
        </w:rPr>
        <w:t>повышение</w:t>
      </w:r>
      <w:r w:rsidR="00922445" w:rsidRPr="00871C9C">
        <w:rPr>
          <w:color w:val="000000" w:themeColor="text1"/>
        </w:rPr>
        <w:t xml:space="preserve"> </w:t>
      </w:r>
      <w:r w:rsidRPr="00871C9C">
        <w:rPr>
          <w:color w:val="000000" w:themeColor="text1"/>
        </w:rPr>
        <w:t xml:space="preserve">уровня благосостояния малоимущих семей, является недостаточным. Основными причинами этого являются сравнительно низкий уровень </w:t>
      </w:r>
      <w:r w:rsidR="00922445">
        <w:rPr>
          <w:color w:val="000000" w:themeColor="text1"/>
        </w:rPr>
        <w:t>размера</w:t>
      </w:r>
      <w:r w:rsidR="00922445" w:rsidRPr="00871C9C">
        <w:rPr>
          <w:color w:val="000000" w:themeColor="text1"/>
        </w:rPr>
        <w:t xml:space="preserve"> </w:t>
      </w:r>
      <w:r w:rsidRPr="00871C9C">
        <w:rPr>
          <w:color w:val="000000" w:themeColor="text1"/>
        </w:rPr>
        <w:t xml:space="preserve">социальных пособий, внедрение неправильной инструкции по определению доходов семей и отсутствие постоянного контроля процесса назначения и выделения компенсаций. </w:t>
      </w:r>
    </w:p>
    <w:p w14:paraId="008EACD8" w14:textId="28AB1355" w:rsidR="00962B0F" w:rsidRPr="00871C9C" w:rsidRDefault="008A1F2B" w:rsidP="001E2326">
      <w:pPr>
        <w:jc w:val="center"/>
        <w:rPr>
          <w:bCs/>
          <w:i/>
          <w:iCs/>
          <w:color w:val="000000" w:themeColor="text1"/>
        </w:rPr>
      </w:pPr>
      <w:r w:rsidRPr="00871C9C">
        <w:rPr>
          <w:bCs/>
          <w:i/>
          <w:iCs/>
          <w:color w:val="000000" w:themeColor="text1"/>
        </w:rPr>
        <w:t>Таблица № 1</w:t>
      </w:r>
      <w:r w:rsidR="00E2045F">
        <w:rPr>
          <w:bCs/>
          <w:i/>
          <w:iCs/>
          <w:color w:val="000000" w:themeColor="text1"/>
        </w:rPr>
        <w:t>6</w:t>
      </w:r>
      <w:r w:rsidRPr="00871C9C">
        <w:rPr>
          <w:bCs/>
          <w:i/>
          <w:iCs/>
          <w:color w:val="000000" w:themeColor="text1"/>
        </w:rPr>
        <w:t>.</w:t>
      </w:r>
      <w:r w:rsidR="003064D4" w:rsidRPr="00871C9C">
        <w:rPr>
          <w:bCs/>
          <w:i/>
          <w:iCs/>
          <w:color w:val="000000" w:themeColor="text1"/>
        </w:rPr>
        <w:t xml:space="preserve"> </w:t>
      </w:r>
      <w:r w:rsidR="00353B65" w:rsidRPr="00871C9C">
        <w:rPr>
          <w:bCs/>
          <w:i/>
          <w:iCs/>
          <w:color w:val="000000" w:themeColor="text1"/>
        </w:rPr>
        <w:t>К</w:t>
      </w:r>
      <w:r w:rsidR="00666EE7" w:rsidRPr="00871C9C">
        <w:rPr>
          <w:bCs/>
          <w:i/>
          <w:iCs/>
          <w:color w:val="000000" w:themeColor="text1"/>
        </w:rPr>
        <w:t>омпенсационные выплаты</w:t>
      </w:r>
      <w:r w:rsidR="00353B65" w:rsidRPr="00871C9C">
        <w:rPr>
          <w:bCs/>
          <w:i/>
          <w:iCs/>
          <w:color w:val="000000" w:themeColor="text1"/>
        </w:rPr>
        <w:t xml:space="preserve"> населению</w:t>
      </w:r>
      <w:r w:rsidR="001E2326" w:rsidRPr="00871C9C">
        <w:rPr>
          <w:bCs/>
          <w:i/>
          <w:iCs/>
          <w:color w:val="000000" w:themeColor="text1"/>
        </w:rPr>
        <w:t xml:space="preserve"> </w:t>
      </w:r>
      <w:r w:rsidR="003064D4" w:rsidRPr="00871C9C">
        <w:rPr>
          <w:bCs/>
          <w:i/>
          <w:iCs/>
          <w:color w:val="000000" w:themeColor="text1"/>
        </w:rPr>
        <w:t>(</w:t>
      </w:r>
      <w:r w:rsidR="00666EE7" w:rsidRPr="00871C9C">
        <w:rPr>
          <w:bCs/>
          <w:i/>
          <w:iCs/>
          <w:color w:val="000000" w:themeColor="text1"/>
        </w:rPr>
        <w:t>тыс. сомони</w:t>
      </w:r>
      <w:r w:rsidR="003064D4" w:rsidRPr="00871C9C">
        <w:rPr>
          <w:bCs/>
          <w:i/>
          <w:iCs/>
          <w:color w:val="000000" w:themeColor="text1"/>
        </w:rPr>
        <w:t>)</w:t>
      </w:r>
    </w:p>
    <w:p w14:paraId="7C89834D" w14:textId="77777777" w:rsidR="001E2326" w:rsidRPr="00871C9C" w:rsidRDefault="001E2326" w:rsidP="001E2326">
      <w:pPr>
        <w:ind w:firstLine="567"/>
        <w:jc w:val="both"/>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10"/>
        <w:gridCol w:w="868"/>
        <w:gridCol w:w="886"/>
        <w:gridCol w:w="888"/>
      </w:tblGrid>
      <w:tr w:rsidR="00B31CDE" w:rsidRPr="00871C9C" w14:paraId="6C9D388E" w14:textId="77777777" w:rsidTr="00A25A57">
        <w:tc>
          <w:tcPr>
            <w:tcW w:w="2428" w:type="pct"/>
            <w:shd w:val="clear" w:color="auto" w:fill="auto"/>
            <w:noWrap/>
            <w:vAlign w:val="center"/>
            <w:hideMark/>
          </w:tcPr>
          <w:p w14:paraId="427F20F4" w14:textId="77777777" w:rsidR="00094145" w:rsidRPr="00871C9C" w:rsidRDefault="00094145" w:rsidP="001E2326">
            <w:pPr>
              <w:jc w:val="center"/>
              <w:rPr>
                <w:color w:val="000000" w:themeColor="text1"/>
                <w:sz w:val="20"/>
                <w:szCs w:val="20"/>
              </w:rPr>
            </w:pPr>
          </w:p>
        </w:tc>
        <w:tc>
          <w:tcPr>
            <w:tcW w:w="851" w:type="pct"/>
            <w:shd w:val="clear" w:color="auto" w:fill="auto"/>
            <w:noWrap/>
            <w:vAlign w:val="center"/>
            <w:hideMark/>
          </w:tcPr>
          <w:p w14:paraId="221FF8F3" w14:textId="77777777" w:rsidR="00094145" w:rsidRPr="00871C9C" w:rsidRDefault="00094145" w:rsidP="001E2326">
            <w:pPr>
              <w:jc w:val="center"/>
              <w:rPr>
                <w:color w:val="000000" w:themeColor="text1"/>
                <w:sz w:val="20"/>
                <w:szCs w:val="20"/>
              </w:rPr>
            </w:pPr>
            <w:r w:rsidRPr="00871C9C">
              <w:rPr>
                <w:color w:val="000000" w:themeColor="text1"/>
                <w:sz w:val="20"/>
                <w:szCs w:val="20"/>
              </w:rPr>
              <w:t>2012</w:t>
            </w:r>
          </w:p>
        </w:tc>
        <w:tc>
          <w:tcPr>
            <w:tcW w:w="860" w:type="pct"/>
            <w:shd w:val="clear" w:color="auto" w:fill="auto"/>
            <w:vAlign w:val="center"/>
            <w:hideMark/>
          </w:tcPr>
          <w:p w14:paraId="3F9E409E" w14:textId="77777777" w:rsidR="00094145" w:rsidRPr="00871C9C" w:rsidRDefault="00094145" w:rsidP="001E2326">
            <w:pPr>
              <w:jc w:val="center"/>
              <w:rPr>
                <w:color w:val="000000" w:themeColor="text1"/>
                <w:sz w:val="20"/>
                <w:szCs w:val="20"/>
              </w:rPr>
            </w:pPr>
            <w:r w:rsidRPr="00871C9C">
              <w:rPr>
                <w:color w:val="000000" w:themeColor="text1"/>
                <w:sz w:val="20"/>
                <w:szCs w:val="20"/>
              </w:rPr>
              <w:t>2013</w:t>
            </w:r>
          </w:p>
        </w:tc>
        <w:tc>
          <w:tcPr>
            <w:tcW w:w="861" w:type="pct"/>
            <w:shd w:val="clear" w:color="auto" w:fill="auto"/>
            <w:vAlign w:val="center"/>
            <w:hideMark/>
          </w:tcPr>
          <w:p w14:paraId="3521CC09" w14:textId="77777777" w:rsidR="00094145" w:rsidRPr="00871C9C" w:rsidRDefault="00094145" w:rsidP="001E2326">
            <w:pPr>
              <w:jc w:val="center"/>
              <w:rPr>
                <w:color w:val="000000" w:themeColor="text1"/>
                <w:sz w:val="20"/>
                <w:szCs w:val="20"/>
              </w:rPr>
            </w:pPr>
            <w:r w:rsidRPr="00871C9C">
              <w:rPr>
                <w:color w:val="000000" w:themeColor="text1"/>
                <w:sz w:val="20"/>
                <w:szCs w:val="20"/>
              </w:rPr>
              <w:t>2014</w:t>
            </w:r>
          </w:p>
        </w:tc>
      </w:tr>
      <w:tr w:rsidR="00B31CDE" w:rsidRPr="00871C9C" w14:paraId="352E675E" w14:textId="77777777" w:rsidTr="00A25A57">
        <w:tc>
          <w:tcPr>
            <w:tcW w:w="2428" w:type="pct"/>
            <w:shd w:val="clear" w:color="auto" w:fill="auto"/>
            <w:noWrap/>
            <w:vAlign w:val="center"/>
            <w:hideMark/>
          </w:tcPr>
          <w:p w14:paraId="668F7DC5" w14:textId="77777777" w:rsidR="00094145" w:rsidRPr="00871C9C" w:rsidRDefault="00666EE7" w:rsidP="001E2326">
            <w:pPr>
              <w:rPr>
                <w:color w:val="000000" w:themeColor="text1"/>
                <w:sz w:val="20"/>
                <w:szCs w:val="20"/>
              </w:rPr>
            </w:pPr>
            <w:r w:rsidRPr="00871C9C">
              <w:rPr>
                <w:color w:val="000000" w:themeColor="text1"/>
                <w:sz w:val="20"/>
                <w:szCs w:val="20"/>
              </w:rPr>
              <w:t xml:space="preserve">Количество семей </w:t>
            </w:r>
            <w:r w:rsidR="0074527B" w:rsidRPr="00871C9C">
              <w:rPr>
                <w:color w:val="000000" w:themeColor="text1"/>
                <w:sz w:val="20"/>
                <w:szCs w:val="20"/>
              </w:rPr>
              <w:t>(</w:t>
            </w:r>
            <w:r w:rsidRPr="00871C9C">
              <w:rPr>
                <w:color w:val="000000" w:themeColor="text1"/>
                <w:sz w:val="20"/>
                <w:szCs w:val="20"/>
              </w:rPr>
              <w:t>человек</w:t>
            </w:r>
            <w:r w:rsidR="0074527B" w:rsidRPr="00871C9C">
              <w:rPr>
                <w:color w:val="000000" w:themeColor="text1"/>
                <w:sz w:val="20"/>
                <w:szCs w:val="20"/>
              </w:rPr>
              <w:t>)</w:t>
            </w:r>
          </w:p>
        </w:tc>
        <w:tc>
          <w:tcPr>
            <w:tcW w:w="851" w:type="pct"/>
            <w:shd w:val="clear" w:color="auto" w:fill="auto"/>
            <w:noWrap/>
            <w:vAlign w:val="center"/>
            <w:hideMark/>
          </w:tcPr>
          <w:p w14:paraId="29D8D4D8" w14:textId="77777777" w:rsidR="00094145" w:rsidRPr="00871C9C" w:rsidRDefault="00094145" w:rsidP="001E2326">
            <w:pPr>
              <w:jc w:val="center"/>
              <w:rPr>
                <w:color w:val="000000" w:themeColor="text1"/>
                <w:sz w:val="20"/>
                <w:szCs w:val="20"/>
              </w:rPr>
            </w:pPr>
            <w:r w:rsidRPr="00871C9C">
              <w:rPr>
                <w:color w:val="000000" w:themeColor="text1"/>
                <w:sz w:val="20"/>
                <w:szCs w:val="20"/>
              </w:rPr>
              <w:t>64200</w:t>
            </w:r>
          </w:p>
        </w:tc>
        <w:tc>
          <w:tcPr>
            <w:tcW w:w="860" w:type="pct"/>
            <w:shd w:val="clear" w:color="auto" w:fill="auto"/>
            <w:noWrap/>
            <w:vAlign w:val="center"/>
            <w:hideMark/>
          </w:tcPr>
          <w:p w14:paraId="7E6A39FB" w14:textId="77777777" w:rsidR="00094145" w:rsidRPr="00871C9C" w:rsidRDefault="00094145" w:rsidP="001E2326">
            <w:pPr>
              <w:jc w:val="center"/>
              <w:rPr>
                <w:color w:val="000000" w:themeColor="text1"/>
                <w:sz w:val="20"/>
                <w:szCs w:val="20"/>
              </w:rPr>
            </w:pPr>
            <w:r w:rsidRPr="00871C9C">
              <w:rPr>
                <w:color w:val="000000" w:themeColor="text1"/>
                <w:sz w:val="20"/>
                <w:szCs w:val="20"/>
              </w:rPr>
              <w:t>53152</w:t>
            </w:r>
          </w:p>
        </w:tc>
        <w:tc>
          <w:tcPr>
            <w:tcW w:w="861" w:type="pct"/>
            <w:shd w:val="clear" w:color="auto" w:fill="auto"/>
            <w:noWrap/>
            <w:vAlign w:val="center"/>
            <w:hideMark/>
          </w:tcPr>
          <w:p w14:paraId="4C3F5861" w14:textId="77777777" w:rsidR="00094145" w:rsidRPr="00871C9C" w:rsidRDefault="00094145" w:rsidP="001E2326">
            <w:pPr>
              <w:jc w:val="center"/>
              <w:rPr>
                <w:color w:val="000000" w:themeColor="text1"/>
                <w:sz w:val="20"/>
                <w:szCs w:val="20"/>
              </w:rPr>
            </w:pPr>
            <w:r w:rsidRPr="00871C9C">
              <w:rPr>
                <w:color w:val="000000" w:themeColor="text1"/>
                <w:sz w:val="20"/>
                <w:szCs w:val="20"/>
              </w:rPr>
              <w:t>48408</w:t>
            </w:r>
          </w:p>
        </w:tc>
      </w:tr>
      <w:tr w:rsidR="00B31CDE" w:rsidRPr="00871C9C" w14:paraId="0143D32E" w14:textId="77777777" w:rsidTr="00A25A57">
        <w:tc>
          <w:tcPr>
            <w:tcW w:w="2428" w:type="pct"/>
            <w:shd w:val="clear" w:color="auto" w:fill="auto"/>
            <w:noWrap/>
            <w:vAlign w:val="center"/>
            <w:hideMark/>
          </w:tcPr>
          <w:p w14:paraId="50404ABA" w14:textId="77777777" w:rsidR="0074527B" w:rsidRPr="00871C9C" w:rsidRDefault="00666EE7" w:rsidP="001E2326">
            <w:pPr>
              <w:rPr>
                <w:color w:val="000000" w:themeColor="text1"/>
                <w:sz w:val="20"/>
                <w:szCs w:val="20"/>
              </w:rPr>
            </w:pPr>
            <w:r w:rsidRPr="00871C9C">
              <w:rPr>
                <w:color w:val="000000" w:themeColor="text1"/>
                <w:sz w:val="20"/>
                <w:szCs w:val="20"/>
              </w:rPr>
              <w:t xml:space="preserve">Сумма компенсации </w:t>
            </w:r>
            <w:r w:rsidR="00094145" w:rsidRPr="00871C9C">
              <w:rPr>
                <w:color w:val="000000" w:themeColor="text1"/>
                <w:sz w:val="20"/>
                <w:szCs w:val="20"/>
              </w:rPr>
              <w:t>(</w:t>
            </w:r>
            <w:r w:rsidR="00962B0F" w:rsidRPr="00871C9C">
              <w:rPr>
                <w:color w:val="000000" w:themeColor="text1"/>
                <w:sz w:val="20"/>
                <w:szCs w:val="20"/>
              </w:rPr>
              <w:t>коммунал</w:t>
            </w:r>
            <w:r w:rsidRPr="00871C9C">
              <w:rPr>
                <w:color w:val="000000" w:themeColor="text1"/>
                <w:sz w:val="20"/>
                <w:szCs w:val="20"/>
              </w:rPr>
              <w:t>ьн</w:t>
            </w:r>
            <w:r w:rsidR="001C0DF1" w:rsidRPr="00871C9C">
              <w:rPr>
                <w:color w:val="000000" w:themeColor="text1"/>
                <w:sz w:val="20"/>
                <w:szCs w:val="20"/>
              </w:rPr>
              <w:t>ой</w:t>
            </w:r>
            <w:r w:rsidR="00094145" w:rsidRPr="00871C9C">
              <w:rPr>
                <w:color w:val="000000" w:themeColor="text1"/>
                <w:sz w:val="20"/>
                <w:szCs w:val="20"/>
              </w:rPr>
              <w:t>)</w:t>
            </w:r>
            <w:r w:rsidR="001C0DF1" w:rsidRPr="00871C9C">
              <w:rPr>
                <w:color w:val="000000" w:themeColor="text1"/>
                <w:sz w:val="20"/>
                <w:szCs w:val="20"/>
              </w:rPr>
              <w:t xml:space="preserve"> за счет республиканского бюджета </w:t>
            </w:r>
          </w:p>
        </w:tc>
        <w:tc>
          <w:tcPr>
            <w:tcW w:w="851" w:type="pct"/>
            <w:shd w:val="clear" w:color="auto" w:fill="auto"/>
            <w:noWrap/>
            <w:vAlign w:val="center"/>
            <w:hideMark/>
          </w:tcPr>
          <w:p w14:paraId="4D7FA9A5" w14:textId="77777777" w:rsidR="00094145" w:rsidRPr="00871C9C" w:rsidRDefault="00094145" w:rsidP="001E2326">
            <w:pPr>
              <w:jc w:val="center"/>
              <w:rPr>
                <w:color w:val="000000" w:themeColor="text1"/>
                <w:sz w:val="20"/>
                <w:szCs w:val="20"/>
              </w:rPr>
            </w:pPr>
            <w:r w:rsidRPr="00871C9C">
              <w:rPr>
                <w:color w:val="000000" w:themeColor="text1"/>
                <w:sz w:val="20"/>
                <w:szCs w:val="20"/>
              </w:rPr>
              <w:t>10116</w:t>
            </w:r>
          </w:p>
        </w:tc>
        <w:tc>
          <w:tcPr>
            <w:tcW w:w="860" w:type="pct"/>
            <w:shd w:val="clear" w:color="auto" w:fill="auto"/>
            <w:noWrap/>
            <w:vAlign w:val="center"/>
            <w:hideMark/>
          </w:tcPr>
          <w:p w14:paraId="359C043F" w14:textId="77777777" w:rsidR="00094145" w:rsidRPr="00871C9C" w:rsidRDefault="00094145" w:rsidP="001E2326">
            <w:pPr>
              <w:jc w:val="center"/>
              <w:rPr>
                <w:color w:val="000000" w:themeColor="text1"/>
                <w:sz w:val="20"/>
                <w:szCs w:val="20"/>
              </w:rPr>
            </w:pPr>
            <w:r w:rsidRPr="00871C9C">
              <w:rPr>
                <w:color w:val="000000" w:themeColor="text1"/>
                <w:sz w:val="20"/>
                <w:szCs w:val="20"/>
              </w:rPr>
              <w:t>8751,2</w:t>
            </w:r>
          </w:p>
        </w:tc>
        <w:tc>
          <w:tcPr>
            <w:tcW w:w="861" w:type="pct"/>
            <w:shd w:val="clear" w:color="auto" w:fill="auto"/>
            <w:noWrap/>
            <w:vAlign w:val="center"/>
            <w:hideMark/>
          </w:tcPr>
          <w:p w14:paraId="3D5BAE8B" w14:textId="77777777" w:rsidR="00094145" w:rsidRPr="00871C9C" w:rsidRDefault="00094145" w:rsidP="001E2326">
            <w:pPr>
              <w:jc w:val="center"/>
              <w:rPr>
                <w:color w:val="000000" w:themeColor="text1"/>
                <w:sz w:val="20"/>
                <w:szCs w:val="20"/>
              </w:rPr>
            </w:pPr>
            <w:r w:rsidRPr="00871C9C">
              <w:rPr>
                <w:color w:val="000000" w:themeColor="text1"/>
                <w:sz w:val="20"/>
                <w:szCs w:val="20"/>
              </w:rPr>
              <w:t>8775</w:t>
            </w:r>
          </w:p>
        </w:tc>
      </w:tr>
      <w:tr w:rsidR="00B31CDE" w:rsidRPr="00871C9C" w14:paraId="49199533" w14:textId="77777777" w:rsidTr="00A25A57">
        <w:tc>
          <w:tcPr>
            <w:tcW w:w="2428" w:type="pct"/>
            <w:shd w:val="clear" w:color="auto" w:fill="auto"/>
            <w:noWrap/>
            <w:vAlign w:val="center"/>
            <w:hideMark/>
          </w:tcPr>
          <w:p w14:paraId="22094688" w14:textId="77777777" w:rsidR="00094145" w:rsidRPr="00871C9C" w:rsidRDefault="001C0DF1" w:rsidP="001E2326">
            <w:pPr>
              <w:rPr>
                <w:color w:val="000000" w:themeColor="text1"/>
                <w:sz w:val="20"/>
                <w:szCs w:val="20"/>
              </w:rPr>
            </w:pPr>
            <w:r w:rsidRPr="00871C9C">
              <w:rPr>
                <w:color w:val="000000" w:themeColor="text1"/>
                <w:sz w:val="20"/>
                <w:szCs w:val="20"/>
              </w:rPr>
              <w:t xml:space="preserve">Количество учеников </w:t>
            </w:r>
            <w:r w:rsidR="0074527B" w:rsidRPr="00871C9C">
              <w:rPr>
                <w:color w:val="000000" w:themeColor="text1"/>
                <w:sz w:val="20"/>
                <w:szCs w:val="20"/>
              </w:rPr>
              <w:t>(</w:t>
            </w:r>
            <w:r w:rsidRPr="00871C9C">
              <w:rPr>
                <w:color w:val="000000" w:themeColor="text1"/>
                <w:sz w:val="20"/>
                <w:szCs w:val="20"/>
              </w:rPr>
              <w:t>человек</w:t>
            </w:r>
            <w:r w:rsidR="0074527B" w:rsidRPr="00871C9C">
              <w:rPr>
                <w:color w:val="000000" w:themeColor="text1"/>
                <w:sz w:val="20"/>
                <w:szCs w:val="20"/>
              </w:rPr>
              <w:t>)</w:t>
            </w:r>
          </w:p>
        </w:tc>
        <w:tc>
          <w:tcPr>
            <w:tcW w:w="851" w:type="pct"/>
            <w:shd w:val="clear" w:color="auto" w:fill="auto"/>
            <w:noWrap/>
            <w:vAlign w:val="center"/>
            <w:hideMark/>
          </w:tcPr>
          <w:p w14:paraId="58E3996F" w14:textId="77777777" w:rsidR="00094145" w:rsidRPr="00871C9C" w:rsidRDefault="00094145" w:rsidP="001E2326">
            <w:pPr>
              <w:jc w:val="center"/>
              <w:rPr>
                <w:color w:val="000000" w:themeColor="text1"/>
                <w:sz w:val="20"/>
                <w:szCs w:val="20"/>
              </w:rPr>
            </w:pPr>
            <w:r w:rsidRPr="00871C9C">
              <w:rPr>
                <w:color w:val="000000" w:themeColor="text1"/>
                <w:sz w:val="20"/>
                <w:szCs w:val="20"/>
              </w:rPr>
              <w:t>7</w:t>
            </w:r>
            <w:r w:rsidR="00127DF3" w:rsidRPr="00871C9C">
              <w:rPr>
                <w:color w:val="000000" w:themeColor="text1"/>
                <w:sz w:val="20"/>
                <w:szCs w:val="20"/>
              </w:rPr>
              <w:t>7303</w:t>
            </w:r>
          </w:p>
        </w:tc>
        <w:tc>
          <w:tcPr>
            <w:tcW w:w="860" w:type="pct"/>
            <w:shd w:val="clear" w:color="auto" w:fill="auto"/>
            <w:noWrap/>
            <w:vAlign w:val="center"/>
            <w:hideMark/>
          </w:tcPr>
          <w:p w14:paraId="2E822E59" w14:textId="77777777" w:rsidR="00094145" w:rsidRPr="00871C9C" w:rsidRDefault="00094145" w:rsidP="001E2326">
            <w:pPr>
              <w:jc w:val="center"/>
              <w:rPr>
                <w:color w:val="000000" w:themeColor="text1"/>
                <w:sz w:val="20"/>
                <w:szCs w:val="20"/>
              </w:rPr>
            </w:pPr>
            <w:r w:rsidRPr="00871C9C">
              <w:rPr>
                <w:color w:val="000000" w:themeColor="text1"/>
                <w:sz w:val="20"/>
                <w:szCs w:val="20"/>
              </w:rPr>
              <w:t>67836</w:t>
            </w:r>
          </w:p>
        </w:tc>
        <w:tc>
          <w:tcPr>
            <w:tcW w:w="861" w:type="pct"/>
            <w:shd w:val="clear" w:color="auto" w:fill="auto"/>
            <w:noWrap/>
            <w:vAlign w:val="center"/>
            <w:hideMark/>
          </w:tcPr>
          <w:p w14:paraId="5338E798" w14:textId="77777777" w:rsidR="00094145" w:rsidRPr="00871C9C" w:rsidRDefault="00094145" w:rsidP="001E2326">
            <w:pPr>
              <w:jc w:val="center"/>
              <w:rPr>
                <w:color w:val="000000" w:themeColor="text1"/>
                <w:sz w:val="20"/>
                <w:szCs w:val="20"/>
              </w:rPr>
            </w:pPr>
            <w:r w:rsidRPr="00871C9C">
              <w:rPr>
                <w:color w:val="000000" w:themeColor="text1"/>
                <w:sz w:val="20"/>
                <w:szCs w:val="20"/>
              </w:rPr>
              <w:t>62231</w:t>
            </w:r>
          </w:p>
        </w:tc>
      </w:tr>
      <w:tr w:rsidR="00B31CDE" w:rsidRPr="00871C9C" w14:paraId="3D14CF50" w14:textId="77777777" w:rsidTr="00A25A57">
        <w:tc>
          <w:tcPr>
            <w:tcW w:w="2428" w:type="pct"/>
            <w:shd w:val="clear" w:color="auto" w:fill="auto"/>
            <w:noWrap/>
            <w:vAlign w:val="center"/>
            <w:hideMark/>
          </w:tcPr>
          <w:p w14:paraId="757D9D57" w14:textId="77777777" w:rsidR="00094145" w:rsidRPr="00871C9C" w:rsidRDefault="001C0DF1" w:rsidP="001E2326">
            <w:pPr>
              <w:rPr>
                <w:color w:val="000000" w:themeColor="text1"/>
                <w:sz w:val="20"/>
                <w:szCs w:val="20"/>
              </w:rPr>
            </w:pPr>
            <w:r w:rsidRPr="00871C9C">
              <w:rPr>
                <w:color w:val="000000" w:themeColor="text1"/>
                <w:sz w:val="20"/>
                <w:szCs w:val="20"/>
              </w:rPr>
              <w:t xml:space="preserve">Сумма компенсации (обеспечение процесса обучения) за счёт местных бюджетов </w:t>
            </w:r>
          </w:p>
        </w:tc>
        <w:tc>
          <w:tcPr>
            <w:tcW w:w="851" w:type="pct"/>
            <w:shd w:val="clear" w:color="auto" w:fill="auto"/>
            <w:noWrap/>
            <w:vAlign w:val="center"/>
            <w:hideMark/>
          </w:tcPr>
          <w:p w14:paraId="6F0A0E4F" w14:textId="77777777" w:rsidR="00094145" w:rsidRPr="00871C9C" w:rsidRDefault="00127DF3" w:rsidP="001E2326">
            <w:pPr>
              <w:jc w:val="center"/>
              <w:rPr>
                <w:color w:val="000000" w:themeColor="text1"/>
                <w:sz w:val="20"/>
                <w:szCs w:val="20"/>
              </w:rPr>
            </w:pPr>
            <w:r w:rsidRPr="00871C9C">
              <w:rPr>
                <w:color w:val="000000" w:themeColor="text1"/>
                <w:sz w:val="20"/>
                <w:szCs w:val="20"/>
              </w:rPr>
              <w:t>3092,1</w:t>
            </w:r>
          </w:p>
        </w:tc>
        <w:tc>
          <w:tcPr>
            <w:tcW w:w="860" w:type="pct"/>
            <w:shd w:val="clear" w:color="auto" w:fill="auto"/>
            <w:noWrap/>
            <w:vAlign w:val="center"/>
            <w:hideMark/>
          </w:tcPr>
          <w:p w14:paraId="6FD3E8B4" w14:textId="77777777" w:rsidR="00094145" w:rsidRPr="00871C9C" w:rsidRDefault="00094145" w:rsidP="001E2326">
            <w:pPr>
              <w:jc w:val="center"/>
              <w:rPr>
                <w:color w:val="000000" w:themeColor="text1"/>
                <w:sz w:val="20"/>
                <w:szCs w:val="20"/>
              </w:rPr>
            </w:pPr>
            <w:r w:rsidRPr="00871C9C">
              <w:rPr>
                <w:color w:val="000000" w:themeColor="text1"/>
                <w:sz w:val="20"/>
                <w:szCs w:val="20"/>
              </w:rPr>
              <w:t>2713</w:t>
            </w:r>
            <w:r w:rsidR="0074527B" w:rsidRPr="00871C9C">
              <w:rPr>
                <w:color w:val="000000" w:themeColor="text1"/>
                <w:sz w:val="20"/>
                <w:szCs w:val="20"/>
              </w:rPr>
              <w:t>,5</w:t>
            </w:r>
          </w:p>
        </w:tc>
        <w:tc>
          <w:tcPr>
            <w:tcW w:w="861" w:type="pct"/>
            <w:shd w:val="clear" w:color="auto" w:fill="auto"/>
            <w:noWrap/>
            <w:vAlign w:val="center"/>
            <w:hideMark/>
          </w:tcPr>
          <w:p w14:paraId="2F9332E9" w14:textId="77777777" w:rsidR="00094145" w:rsidRPr="00871C9C" w:rsidRDefault="00094145" w:rsidP="001E2326">
            <w:pPr>
              <w:jc w:val="center"/>
              <w:rPr>
                <w:color w:val="000000" w:themeColor="text1"/>
                <w:sz w:val="20"/>
                <w:szCs w:val="20"/>
              </w:rPr>
            </w:pPr>
            <w:r w:rsidRPr="00871C9C">
              <w:rPr>
                <w:color w:val="000000" w:themeColor="text1"/>
                <w:sz w:val="20"/>
                <w:szCs w:val="20"/>
              </w:rPr>
              <w:t>2489</w:t>
            </w:r>
            <w:r w:rsidR="0074527B" w:rsidRPr="00871C9C">
              <w:rPr>
                <w:color w:val="000000" w:themeColor="text1"/>
                <w:sz w:val="20"/>
                <w:szCs w:val="20"/>
              </w:rPr>
              <w:t>,</w:t>
            </w:r>
            <w:r w:rsidRPr="00871C9C">
              <w:rPr>
                <w:color w:val="000000" w:themeColor="text1"/>
                <w:sz w:val="20"/>
                <w:szCs w:val="20"/>
              </w:rPr>
              <w:t>2</w:t>
            </w:r>
          </w:p>
        </w:tc>
      </w:tr>
    </w:tbl>
    <w:p w14:paraId="62621284" w14:textId="77777777" w:rsidR="00094145" w:rsidRPr="00871C9C" w:rsidRDefault="00094145" w:rsidP="00F56AFA">
      <w:pPr>
        <w:ind w:firstLine="567"/>
        <w:jc w:val="both"/>
        <w:rPr>
          <w:rStyle w:val="apple-converted-space"/>
          <w:color w:val="000000" w:themeColor="text1"/>
          <w:shd w:val="clear" w:color="auto" w:fill="FFFFFF"/>
        </w:rPr>
      </w:pPr>
    </w:p>
    <w:p w14:paraId="676D45B7" w14:textId="77777777" w:rsidR="00FB592A" w:rsidRPr="00871C9C" w:rsidRDefault="002C6F1C" w:rsidP="00F56AFA">
      <w:pPr>
        <w:ind w:firstLine="567"/>
        <w:jc w:val="both"/>
        <w:rPr>
          <w:color w:val="000000" w:themeColor="text1"/>
          <w:spacing w:val="-4"/>
        </w:rPr>
      </w:pPr>
      <w:r w:rsidRPr="00871C9C">
        <w:rPr>
          <w:color w:val="000000" w:themeColor="text1"/>
          <w:spacing w:val="-4"/>
        </w:rPr>
        <w:t>При поддержк</w:t>
      </w:r>
      <w:r w:rsidR="00331438" w:rsidRPr="00871C9C">
        <w:rPr>
          <w:color w:val="000000" w:themeColor="text1"/>
          <w:spacing w:val="-4"/>
        </w:rPr>
        <w:t>е</w:t>
      </w:r>
      <w:r w:rsidRPr="00871C9C">
        <w:rPr>
          <w:color w:val="000000" w:themeColor="text1"/>
          <w:spacing w:val="-4"/>
        </w:rPr>
        <w:t xml:space="preserve"> Европейского Союза, Всемирного банка и Правительства Республики Таджикистан в 2011 году в Яванском районе начата реализация и </w:t>
      </w:r>
      <w:r w:rsidR="00011D6B" w:rsidRPr="00871C9C">
        <w:rPr>
          <w:color w:val="000000" w:themeColor="text1"/>
          <w:spacing w:val="-4"/>
        </w:rPr>
        <w:t>финансирование</w:t>
      </w:r>
      <w:r w:rsidRPr="00871C9C">
        <w:rPr>
          <w:color w:val="000000" w:themeColor="text1"/>
          <w:spacing w:val="-4"/>
        </w:rPr>
        <w:t xml:space="preserve"> новой программы социальной помощи нуждающимся семьям.</w:t>
      </w:r>
      <w:r w:rsidR="00F56AFA" w:rsidRPr="00871C9C">
        <w:rPr>
          <w:color w:val="000000" w:themeColor="text1"/>
          <w:spacing w:val="-4"/>
        </w:rPr>
        <w:t xml:space="preserve"> </w:t>
      </w:r>
      <w:r w:rsidRPr="00871C9C">
        <w:rPr>
          <w:color w:val="000000" w:themeColor="text1"/>
          <w:spacing w:val="-4"/>
        </w:rPr>
        <w:t>Годовая сумма выплат увеличена до 400 сомони.</w:t>
      </w:r>
      <w:r w:rsidR="00F56AFA" w:rsidRPr="00871C9C">
        <w:rPr>
          <w:color w:val="000000" w:themeColor="text1"/>
          <w:spacing w:val="-4"/>
        </w:rPr>
        <w:t xml:space="preserve"> </w:t>
      </w:r>
    </w:p>
    <w:p w14:paraId="66186FAB" w14:textId="46115D20" w:rsidR="005A1E41" w:rsidRPr="00871C9C" w:rsidRDefault="002C6F1C" w:rsidP="00F56AFA">
      <w:pPr>
        <w:ind w:firstLine="567"/>
        <w:jc w:val="both"/>
        <w:rPr>
          <w:color w:val="000000" w:themeColor="text1"/>
        </w:rPr>
      </w:pPr>
      <w:r w:rsidRPr="00871C9C">
        <w:rPr>
          <w:color w:val="000000" w:themeColor="text1"/>
        </w:rPr>
        <w:t xml:space="preserve">С </w:t>
      </w:r>
      <w:r w:rsidR="008F61D1" w:rsidRPr="00871C9C">
        <w:rPr>
          <w:color w:val="000000" w:themeColor="text1"/>
        </w:rPr>
        <w:t>1 январ</w:t>
      </w:r>
      <w:r w:rsidRPr="00871C9C">
        <w:rPr>
          <w:color w:val="000000" w:themeColor="text1"/>
        </w:rPr>
        <w:t>я</w:t>
      </w:r>
      <w:r w:rsidR="008F61D1" w:rsidRPr="00871C9C">
        <w:rPr>
          <w:color w:val="000000" w:themeColor="text1"/>
        </w:rPr>
        <w:t xml:space="preserve"> 2013</w:t>
      </w:r>
      <w:r w:rsidRPr="00871C9C">
        <w:rPr>
          <w:color w:val="000000" w:themeColor="text1"/>
        </w:rPr>
        <w:t xml:space="preserve"> года</w:t>
      </w:r>
      <w:r w:rsidR="008F61D1" w:rsidRPr="00871C9C">
        <w:rPr>
          <w:color w:val="000000" w:themeColor="text1"/>
        </w:rPr>
        <w:t xml:space="preserve">, </w:t>
      </w:r>
      <w:r w:rsidRPr="00871C9C">
        <w:rPr>
          <w:color w:val="000000" w:themeColor="text1"/>
        </w:rPr>
        <w:t xml:space="preserve">проект реализуется в </w:t>
      </w:r>
      <w:r w:rsidR="00806E8C" w:rsidRPr="00871C9C">
        <w:rPr>
          <w:color w:val="000000" w:themeColor="text1"/>
        </w:rPr>
        <w:t>Курган</w:t>
      </w:r>
      <w:r w:rsidRPr="00871C9C">
        <w:rPr>
          <w:color w:val="000000" w:themeColor="text1"/>
        </w:rPr>
        <w:t>-</w:t>
      </w:r>
      <w:r w:rsidR="00011D6B" w:rsidRPr="00871C9C">
        <w:rPr>
          <w:color w:val="000000" w:themeColor="text1"/>
        </w:rPr>
        <w:t>Тюбе</w:t>
      </w:r>
      <w:r w:rsidR="008F61D1" w:rsidRPr="00871C9C">
        <w:rPr>
          <w:color w:val="000000" w:themeColor="text1"/>
        </w:rPr>
        <w:t xml:space="preserve">, </w:t>
      </w:r>
      <w:r w:rsidRPr="00871C9C">
        <w:rPr>
          <w:color w:val="000000" w:themeColor="text1"/>
        </w:rPr>
        <w:t>район</w:t>
      </w:r>
      <w:r w:rsidR="003045DE">
        <w:rPr>
          <w:color w:val="000000" w:themeColor="text1"/>
        </w:rPr>
        <w:t>ах</w:t>
      </w:r>
      <w:r w:rsidRPr="00871C9C">
        <w:rPr>
          <w:color w:val="000000" w:themeColor="text1"/>
        </w:rPr>
        <w:t xml:space="preserve"> </w:t>
      </w:r>
      <w:r w:rsidR="008F61D1" w:rsidRPr="00871C9C">
        <w:rPr>
          <w:color w:val="000000" w:themeColor="text1"/>
        </w:rPr>
        <w:t>Н</w:t>
      </w:r>
      <w:r w:rsidRPr="00871C9C">
        <w:rPr>
          <w:color w:val="000000" w:themeColor="text1"/>
        </w:rPr>
        <w:t>у</w:t>
      </w:r>
      <w:r w:rsidR="008F61D1" w:rsidRPr="00871C9C">
        <w:rPr>
          <w:color w:val="000000" w:themeColor="text1"/>
        </w:rPr>
        <w:t>р</w:t>
      </w:r>
      <w:r w:rsidRPr="00871C9C">
        <w:rPr>
          <w:color w:val="000000" w:themeColor="text1"/>
        </w:rPr>
        <w:t>е</w:t>
      </w:r>
      <w:r w:rsidR="008F61D1" w:rsidRPr="00871C9C">
        <w:rPr>
          <w:color w:val="000000" w:themeColor="text1"/>
        </w:rPr>
        <w:t>к</w:t>
      </w:r>
      <w:r w:rsidR="00255855" w:rsidRPr="00871C9C">
        <w:rPr>
          <w:color w:val="000000" w:themeColor="text1"/>
        </w:rPr>
        <w:t>,</w:t>
      </w:r>
      <w:r w:rsidR="003064D4" w:rsidRPr="00871C9C">
        <w:rPr>
          <w:color w:val="000000" w:themeColor="text1"/>
        </w:rPr>
        <w:t xml:space="preserve"> </w:t>
      </w:r>
      <w:r w:rsidR="008F61D1" w:rsidRPr="00871C9C">
        <w:rPr>
          <w:color w:val="000000" w:themeColor="text1"/>
        </w:rPr>
        <w:t>Фархор</w:t>
      </w:r>
      <w:r w:rsidR="003064D4" w:rsidRPr="00871C9C">
        <w:rPr>
          <w:color w:val="000000" w:themeColor="text1"/>
        </w:rPr>
        <w:t xml:space="preserve"> </w:t>
      </w:r>
      <w:r w:rsidRPr="00871C9C">
        <w:rPr>
          <w:color w:val="000000" w:themeColor="text1"/>
        </w:rPr>
        <w:t xml:space="preserve">и с </w:t>
      </w:r>
      <w:r w:rsidR="008F61D1" w:rsidRPr="00871C9C">
        <w:rPr>
          <w:color w:val="000000" w:themeColor="text1"/>
        </w:rPr>
        <w:t>1 январ</w:t>
      </w:r>
      <w:r w:rsidRPr="00871C9C">
        <w:rPr>
          <w:color w:val="000000" w:themeColor="text1"/>
        </w:rPr>
        <w:t>я</w:t>
      </w:r>
      <w:r w:rsidR="008F61D1" w:rsidRPr="00871C9C">
        <w:rPr>
          <w:color w:val="000000" w:themeColor="text1"/>
        </w:rPr>
        <w:t xml:space="preserve"> 2014</w:t>
      </w:r>
      <w:r w:rsidRPr="00871C9C">
        <w:rPr>
          <w:color w:val="000000" w:themeColor="text1"/>
        </w:rPr>
        <w:t xml:space="preserve"> года в </w:t>
      </w:r>
      <w:r w:rsidR="00011D6B" w:rsidRPr="00871C9C">
        <w:rPr>
          <w:color w:val="000000" w:themeColor="text1"/>
        </w:rPr>
        <w:t>Муминабадском</w:t>
      </w:r>
      <w:r w:rsidRPr="00871C9C">
        <w:rPr>
          <w:color w:val="000000" w:themeColor="text1"/>
        </w:rPr>
        <w:t xml:space="preserve">, </w:t>
      </w:r>
      <w:r w:rsidR="00011D6B" w:rsidRPr="00871C9C">
        <w:rPr>
          <w:color w:val="000000" w:themeColor="text1"/>
        </w:rPr>
        <w:t>Шураабадском</w:t>
      </w:r>
      <w:r w:rsidRPr="00871C9C">
        <w:rPr>
          <w:color w:val="000000" w:themeColor="text1"/>
        </w:rPr>
        <w:t xml:space="preserve">, </w:t>
      </w:r>
      <w:r w:rsidR="008F61D1" w:rsidRPr="00871C9C">
        <w:rPr>
          <w:color w:val="000000" w:themeColor="text1"/>
        </w:rPr>
        <w:t>Ховалинг</w:t>
      </w:r>
      <w:r w:rsidRPr="00871C9C">
        <w:rPr>
          <w:color w:val="000000" w:themeColor="text1"/>
        </w:rPr>
        <w:t>ском</w:t>
      </w:r>
      <w:r w:rsidR="008F61D1" w:rsidRPr="00871C9C">
        <w:rPr>
          <w:color w:val="000000" w:themeColor="text1"/>
        </w:rPr>
        <w:t>, Бал</w:t>
      </w:r>
      <w:r w:rsidRPr="00871C9C">
        <w:rPr>
          <w:color w:val="000000" w:themeColor="text1"/>
        </w:rPr>
        <w:t xml:space="preserve">джуванском и Пянджском районах. </w:t>
      </w:r>
    </w:p>
    <w:p w14:paraId="5280EC6E" w14:textId="77777777" w:rsidR="00F17521" w:rsidRPr="00871C9C" w:rsidRDefault="00F17521" w:rsidP="00F56AFA">
      <w:pPr>
        <w:ind w:firstLine="567"/>
        <w:jc w:val="both"/>
        <w:rPr>
          <w:b/>
          <w:color w:val="000000" w:themeColor="text1"/>
        </w:rPr>
      </w:pPr>
    </w:p>
    <w:p w14:paraId="36FB14B9" w14:textId="77777777" w:rsidR="00F17521" w:rsidRPr="00871C9C" w:rsidRDefault="00F17521" w:rsidP="00F56AFA">
      <w:pPr>
        <w:ind w:firstLine="567"/>
        <w:jc w:val="both"/>
        <w:rPr>
          <w:b/>
          <w:color w:val="000000" w:themeColor="text1"/>
        </w:rPr>
      </w:pPr>
      <w:r w:rsidRPr="00871C9C">
        <w:rPr>
          <w:b/>
          <w:color w:val="000000" w:themeColor="text1"/>
        </w:rPr>
        <w:t>Проблемы отрасли</w:t>
      </w:r>
      <w:r w:rsidR="008A1F2B" w:rsidRPr="00871C9C">
        <w:rPr>
          <w:b/>
          <w:color w:val="000000" w:themeColor="text1"/>
        </w:rPr>
        <w:t>:</w:t>
      </w:r>
    </w:p>
    <w:p w14:paraId="5956D219" w14:textId="77777777" w:rsidR="00F17521" w:rsidRPr="00871C9C" w:rsidRDefault="00F17521"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Качество социальных услуг, остается низким, в основном из-за недостаточного потенциала и количества сотрудников, низкой оплаты, дефицита бюджета, неудовлетворительного контроля, негативных традиций и стереотипов, унаследованных системой, а также ввиду отсутствия и ограничения имплементации стандартов качества для предоставления социальных услуг.</w:t>
      </w:r>
    </w:p>
    <w:p w14:paraId="72C70190" w14:textId="232E65C6" w:rsidR="00F17521" w:rsidRPr="00871C9C" w:rsidRDefault="00F17521"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Отсутствует база данных бенефициар</w:t>
      </w:r>
      <w:r w:rsidR="00672F24">
        <w:rPr>
          <w:rFonts w:ascii="Times New Roman" w:hAnsi="Times New Roman" w:cs="Times New Roman"/>
          <w:color w:val="000000" w:themeColor="text1"/>
          <w:sz w:val="24"/>
          <w:szCs w:val="24"/>
        </w:rPr>
        <w:t>о</w:t>
      </w:r>
      <w:r w:rsidRPr="00871C9C">
        <w:rPr>
          <w:rFonts w:ascii="Times New Roman" w:hAnsi="Times New Roman" w:cs="Times New Roman"/>
          <w:color w:val="000000" w:themeColor="text1"/>
          <w:sz w:val="24"/>
          <w:szCs w:val="24"/>
        </w:rPr>
        <w:t xml:space="preserve">в и людей, нуждающихся в социальных услугах по категориям, что делает невозможным проведение мониторинга и надлежащее планирование финансов исходя из потребностей. </w:t>
      </w:r>
    </w:p>
    <w:p w14:paraId="5793F483" w14:textId="77777777" w:rsidR="00F17521" w:rsidRPr="00871C9C" w:rsidRDefault="00F17521"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Отсутствует механизм проведения мониторинга социальных услуг, включая мониторинг качества предоставляемых услуг и возможного воздействия или другие результаты в ходе полученных услуг. </w:t>
      </w:r>
    </w:p>
    <w:p w14:paraId="62182186" w14:textId="77777777" w:rsidR="00F17521" w:rsidRPr="00871C9C" w:rsidRDefault="00F17521"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Уровень низкой опл</w:t>
      </w:r>
      <w:r w:rsidR="003064D4" w:rsidRPr="00871C9C">
        <w:rPr>
          <w:rFonts w:ascii="Times New Roman" w:hAnsi="Times New Roman" w:cs="Times New Roman"/>
          <w:color w:val="000000" w:themeColor="text1"/>
          <w:sz w:val="24"/>
          <w:szCs w:val="24"/>
        </w:rPr>
        <w:t>аты в секторе социальных услуг,</w:t>
      </w:r>
      <w:r w:rsidRPr="00871C9C">
        <w:rPr>
          <w:rFonts w:ascii="Times New Roman" w:hAnsi="Times New Roman" w:cs="Times New Roman"/>
          <w:color w:val="000000" w:themeColor="text1"/>
          <w:sz w:val="24"/>
          <w:szCs w:val="24"/>
        </w:rPr>
        <w:t xml:space="preserve"> к тому же, отсутствие юридического статуса социальных работников, оказывает негативное влияние на компетентность персонала, их навыки и отношение к работе. </w:t>
      </w:r>
    </w:p>
    <w:p w14:paraId="52CB0D03" w14:textId="77777777" w:rsidR="00F17521" w:rsidRPr="00871C9C" w:rsidRDefault="00F17521"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Некоммерческий сектор недостаточно хорошо развит и количество ОО, предоставляющих качественные социальные услуги очень ограничено (в основном женские ОО, предоставляющие услуги детям).</w:t>
      </w:r>
    </w:p>
    <w:p w14:paraId="52BF052E" w14:textId="77777777" w:rsidR="00462378" w:rsidRPr="00871C9C" w:rsidRDefault="00462378" w:rsidP="00F56AFA">
      <w:pPr>
        <w:ind w:firstLine="567"/>
        <w:jc w:val="both"/>
        <w:rPr>
          <w:b/>
          <w:color w:val="000000" w:themeColor="text1"/>
          <w:highlight w:val="yellow"/>
        </w:rPr>
      </w:pPr>
    </w:p>
    <w:p w14:paraId="05368E6E" w14:textId="77777777" w:rsidR="002910DF" w:rsidRPr="00871C9C" w:rsidRDefault="002910DF" w:rsidP="00F56AFA">
      <w:pPr>
        <w:ind w:firstLine="567"/>
        <w:jc w:val="both"/>
        <w:rPr>
          <w:color w:val="000000" w:themeColor="text1"/>
        </w:rPr>
      </w:pPr>
      <w:r w:rsidRPr="00871C9C">
        <w:rPr>
          <w:b/>
          <w:color w:val="000000" w:themeColor="text1"/>
        </w:rPr>
        <w:t xml:space="preserve">Основной целью </w:t>
      </w:r>
      <w:r w:rsidRPr="00871C9C">
        <w:rPr>
          <w:color w:val="000000" w:themeColor="text1"/>
        </w:rPr>
        <w:t xml:space="preserve">сферы </w:t>
      </w:r>
      <w:r w:rsidR="003064D4" w:rsidRPr="00871C9C">
        <w:rPr>
          <w:color w:val="000000" w:themeColor="text1"/>
        </w:rPr>
        <w:t>является повышение</w:t>
      </w:r>
      <w:r w:rsidRPr="00871C9C">
        <w:rPr>
          <w:color w:val="000000" w:themeColor="text1"/>
        </w:rPr>
        <w:t xml:space="preserve"> качества и доступа населения к услугам социальной защиты.</w:t>
      </w:r>
    </w:p>
    <w:p w14:paraId="1902C7D6" w14:textId="77777777" w:rsidR="00652B33" w:rsidRPr="00871C9C" w:rsidRDefault="00DF499D" w:rsidP="00F56AFA">
      <w:pPr>
        <w:ind w:firstLine="567"/>
        <w:jc w:val="both"/>
        <w:rPr>
          <w:color w:val="000000" w:themeColor="text1"/>
        </w:rPr>
      </w:pPr>
      <w:r w:rsidRPr="00871C9C">
        <w:rPr>
          <w:color w:val="000000" w:themeColor="text1"/>
        </w:rPr>
        <w:t xml:space="preserve">Для достижения поставленной цели определены следующие </w:t>
      </w:r>
      <w:r w:rsidRPr="00871C9C">
        <w:rPr>
          <w:b/>
          <w:color w:val="000000" w:themeColor="text1"/>
        </w:rPr>
        <w:t>задачи</w:t>
      </w:r>
      <w:r w:rsidRPr="00871C9C">
        <w:rPr>
          <w:color w:val="000000" w:themeColor="text1"/>
        </w:rPr>
        <w:t>:</w:t>
      </w:r>
    </w:p>
    <w:p w14:paraId="1AB92739" w14:textId="77777777" w:rsidR="00DF499D" w:rsidRPr="00871C9C" w:rsidRDefault="00DF499D"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повышение потенциала работников социальных служб;</w:t>
      </w:r>
    </w:p>
    <w:p w14:paraId="4C227E50" w14:textId="77777777" w:rsidR="00DF499D" w:rsidRPr="00871C9C" w:rsidRDefault="00DF499D"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увеличение охвата социальными услугами нуждающихся;</w:t>
      </w:r>
    </w:p>
    <w:p w14:paraId="62549D46" w14:textId="77777777" w:rsidR="00DF499D" w:rsidRPr="00871C9C" w:rsidRDefault="006D4327"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обеспечение поддержки и стимулирование общественного сектора в организации учреждений социальных услуг;</w:t>
      </w:r>
    </w:p>
    <w:p w14:paraId="63227AF1" w14:textId="77777777" w:rsidR="006D4327" w:rsidRPr="00871C9C" w:rsidRDefault="006D4327"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усиление материально-технической базы учреждений социальной защиты.</w:t>
      </w:r>
    </w:p>
    <w:p w14:paraId="3CD35AB3" w14:textId="77777777" w:rsidR="00094145" w:rsidRPr="00871C9C" w:rsidRDefault="00094145" w:rsidP="00F56AFA">
      <w:pPr>
        <w:ind w:firstLine="567"/>
        <w:jc w:val="both"/>
        <w:rPr>
          <w:color w:val="000000" w:themeColor="text1"/>
        </w:rPr>
      </w:pPr>
    </w:p>
    <w:p w14:paraId="24F3427D" w14:textId="77777777" w:rsidR="00A25A57" w:rsidRDefault="00A25A57" w:rsidP="00AF196A">
      <w:pPr>
        <w:pStyle w:val="af1"/>
        <w:jc w:val="both"/>
        <w:rPr>
          <w:rFonts w:ascii="Times New Roman" w:hAnsi="Times New Roman"/>
          <w:b/>
          <w:color w:val="000000" w:themeColor="text1"/>
          <w:sz w:val="24"/>
          <w:szCs w:val="24"/>
        </w:rPr>
      </w:pPr>
    </w:p>
    <w:p w14:paraId="78F15AC5" w14:textId="77777777" w:rsidR="00A25A57" w:rsidRDefault="00A25A57" w:rsidP="00AF196A">
      <w:pPr>
        <w:pStyle w:val="af1"/>
        <w:jc w:val="both"/>
        <w:rPr>
          <w:rFonts w:ascii="Times New Roman" w:hAnsi="Times New Roman"/>
          <w:b/>
          <w:color w:val="000000" w:themeColor="text1"/>
          <w:sz w:val="24"/>
          <w:szCs w:val="24"/>
        </w:rPr>
      </w:pPr>
    </w:p>
    <w:p w14:paraId="134B5521" w14:textId="234A6AD6" w:rsidR="008F2040" w:rsidRPr="00871C9C" w:rsidRDefault="008F2040" w:rsidP="00AF196A">
      <w:pPr>
        <w:pStyle w:val="af1"/>
        <w:jc w:val="both"/>
        <w:rPr>
          <w:rFonts w:ascii="Times New Roman" w:hAnsi="Times New Roman"/>
          <w:b/>
          <w:color w:val="000000" w:themeColor="text1"/>
          <w:sz w:val="24"/>
          <w:szCs w:val="24"/>
        </w:rPr>
      </w:pPr>
      <w:r w:rsidRPr="00871C9C">
        <w:rPr>
          <w:rFonts w:ascii="Times New Roman" w:hAnsi="Times New Roman"/>
          <w:b/>
          <w:color w:val="000000" w:themeColor="text1"/>
          <w:sz w:val="24"/>
          <w:szCs w:val="24"/>
        </w:rPr>
        <w:lastRenderedPageBreak/>
        <w:t>4.3.</w:t>
      </w:r>
      <w:r w:rsidR="00F56AFA" w:rsidRPr="00871C9C">
        <w:rPr>
          <w:rFonts w:ascii="Times New Roman" w:hAnsi="Times New Roman"/>
          <w:b/>
          <w:color w:val="000000" w:themeColor="text1"/>
          <w:sz w:val="24"/>
          <w:szCs w:val="24"/>
        </w:rPr>
        <w:t xml:space="preserve"> </w:t>
      </w:r>
      <w:r w:rsidR="004750DA" w:rsidRPr="00871C9C">
        <w:rPr>
          <w:rFonts w:ascii="Times New Roman" w:hAnsi="Times New Roman"/>
          <w:b/>
          <w:color w:val="000000" w:themeColor="text1"/>
          <w:sz w:val="24"/>
          <w:szCs w:val="24"/>
        </w:rPr>
        <w:t xml:space="preserve">Культура, спорт и молодёжная политика </w:t>
      </w:r>
    </w:p>
    <w:p w14:paraId="4C0D8D22" w14:textId="77777777" w:rsidR="008F2040" w:rsidRPr="00871C9C" w:rsidRDefault="008F2040" w:rsidP="00AF196A">
      <w:pPr>
        <w:pStyle w:val="af1"/>
        <w:jc w:val="both"/>
        <w:rPr>
          <w:rFonts w:ascii="Times New Roman" w:hAnsi="Times New Roman"/>
          <w:b/>
          <w:i/>
          <w:iCs/>
          <w:color w:val="000000" w:themeColor="text1"/>
          <w:sz w:val="24"/>
          <w:szCs w:val="24"/>
        </w:rPr>
      </w:pPr>
      <w:r w:rsidRPr="00871C9C">
        <w:rPr>
          <w:rFonts w:ascii="Times New Roman" w:hAnsi="Times New Roman"/>
          <w:b/>
          <w:i/>
          <w:iCs/>
          <w:color w:val="000000" w:themeColor="text1"/>
          <w:sz w:val="24"/>
          <w:szCs w:val="24"/>
        </w:rPr>
        <w:t xml:space="preserve">4.3.1. </w:t>
      </w:r>
      <w:r w:rsidR="004750DA" w:rsidRPr="00871C9C">
        <w:rPr>
          <w:rFonts w:ascii="Times New Roman" w:hAnsi="Times New Roman"/>
          <w:b/>
          <w:i/>
          <w:iCs/>
          <w:color w:val="000000" w:themeColor="text1"/>
          <w:sz w:val="24"/>
          <w:szCs w:val="24"/>
        </w:rPr>
        <w:t xml:space="preserve">Культура </w:t>
      </w:r>
    </w:p>
    <w:p w14:paraId="3EEC2965" w14:textId="16AC9786" w:rsidR="008F2040" w:rsidRPr="00871C9C" w:rsidRDefault="002229B9" w:rsidP="00F56AFA">
      <w:pPr>
        <w:pStyle w:val="af1"/>
        <w:ind w:firstLine="567"/>
        <w:jc w:val="both"/>
        <w:rPr>
          <w:rFonts w:ascii="Times New Roman" w:hAnsi="Times New Roman"/>
          <w:color w:val="000000" w:themeColor="text1"/>
          <w:sz w:val="24"/>
          <w:szCs w:val="24"/>
        </w:rPr>
      </w:pPr>
      <w:r w:rsidRPr="00871C9C">
        <w:rPr>
          <w:rFonts w:ascii="Times New Roman" w:hAnsi="Times New Roman"/>
          <w:b/>
          <w:color w:val="000000" w:themeColor="text1"/>
          <w:sz w:val="24"/>
          <w:szCs w:val="24"/>
        </w:rPr>
        <w:t>Анализ текущей ситуации</w:t>
      </w:r>
      <w:r w:rsidR="00CB50D9" w:rsidRPr="00871C9C">
        <w:rPr>
          <w:rFonts w:ascii="Times New Roman" w:hAnsi="Times New Roman"/>
          <w:b/>
          <w:color w:val="000000" w:themeColor="text1"/>
          <w:sz w:val="24"/>
          <w:szCs w:val="24"/>
        </w:rPr>
        <w:t>.</w:t>
      </w:r>
      <w:r w:rsidR="003064D4" w:rsidRPr="00871C9C">
        <w:rPr>
          <w:rFonts w:ascii="Times New Roman" w:hAnsi="Times New Roman"/>
          <w:b/>
          <w:color w:val="000000" w:themeColor="text1"/>
          <w:sz w:val="24"/>
          <w:szCs w:val="24"/>
        </w:rPr>
        <w:t xml:space="preserve"> </w:t>
      </w:r>
      <w:r w:rsidR="006B78D8" w:rsidRPr="00871C9C">
        <w:rPr>
          <w:rFonts w:ascii="Times New Roman" w:hAnsi="Times New Roman"/>
          <w:color w:val="000000" w:themeColor="text1"/>
          <w:sz w:val="24"/>
          <w:szCs w:val="24"/>
        </w:rPr>
        <w:t xml:space="preserve">В области действуют </w:t>
      </w:r>
      <w:r w:rsidR="008F2040" w:rsidRPr="00871C9C">
        <w:rPr>
          <w:rFonts w:ascii="Times New Roman" w:hAnsi="Times New Roman"/>
          <w:color w:val="000000" w:themeColor="text1"/>
          <w:sz w:val="24"/>
          <w:szCs w:val="24"/>
        </w:rPr>
        <w:t xml:space="preserve">3 </w:t>
      </w:r>
      <w:r w:rsidR="006B78D8" w:rsidRPr="00871C9C">
        <w:rPr>
          <w:rFonts w:ascii="Times New Roman" w:hAnsi="Times New Roman"/>
          <w:color w:val="000000" w:themeColor="text1"/>
          <w:sz w:val="24"/>
          <w:szCs w:val="24"/>
        </w:rPr>
        <w:t>профессиональных театр</w:t>
      </w:r>
      <w:r w:rsidR="0089278F">
        <w:rPr>
          <w:rFonts w:ascii="Times New Roman" w:hAnsi="Times New Roman"/>
          <w:color w:val="000000" w:themeColor="text1"/>
          <w:sz w:val="24"/>
          <w:szCs w:val="24"/>
        </w:rPr>
        <w:t>а</w:t>
      </w:r>
      <w:r w:rsidR="006B78D8" w:rsidRPr="00871C9C">
        <w:rPr>
          <w:rFonts w:ascii="Times New Roman" w:hAnsi="Times New Roman"/>
          <w:color w:val="000000" w:themeColor="text1"/>
          <w:sz w:val="24"/>
          <w:szCs w:val="24"/>
        </w:rPr>
        <w:t xml:space="preserve">, </w:t>
      </w:r>
      <w:r w:rsidR="008F2040" w:rsidRPr="00871C9C">
        <w:rPr>
          <w:rFonts w:ascii="Times New Roman" w:hAnsi="Times New Roman"/>
          <w:color w:val="000000" w:themeColor="text1"/>
          <w:sz w:val="24"/>
          <w:szCs w:val="24"/>
        </w:rPr>
        <w:t xml:space="preserve">5 </w:t>
      </w:r>
      <w:r w:rsidR="00F3392A" w:rsidRPr="00871C9C">
        <w:rPr>
          <w:rFonts w:ascii="Times New Roman" w:hAnsi="Times New Roman"/>
          <w:color w:val="000000" w:themeColor="text1"/>
          <w:sz w:val="24"/>
          <w:szCs w:val="24"/>
        </w:rPr>
        <w:t>народных театров и</w:t>
      </w:r>
      <w:r w:rsidR="006B78D8" w:rsidRPr="00871C9C">
        <w:rPr>
          <w:rFonts w:ascii="Times New Roman" w:hAnsi="Times New Roman"/>
          <w:color w:val="000000" w:themeColor="text1"/>
          <w:sz w:val="24"/>
          <w:szCs w:val="24"/>
        </w:rPr>
        <w:t xml:space="preserve"> </w:t>
      </w:r>
      <w:r w:rsidR="008F2040" w:rsidRPr="00871C9C">
        <w:rPr>
          <w:rFonts w:ascii="Times New Roman" w:hAnsi="Times New Roman"/>
          <w:color w:val="000000" w:themeColor="text1"/>
          <w:sz w:val="24"/>
          <w:szCs w:val="24"/>
        </w:rPr>
        <w:t xml:space="preserve">2 </w:t>
      </w:r>
      <w:r w:rsidR="006B78D8" w:rsidRPr="00871C9C">
        <w:rPr>
          <w:rFonts w:ascii="Times New Roman" w:hAnsi="Times New Roman"/>
          <w:color w:val="000000" w:themeColor="text1"/>
          <w:sz w:val="24"/>
          <w:szCs w:val="24"/>
        </w:rPr>
        <w:t>филармонии</w:t>
      </w:r>
      <w:r w:rsidR="008F2040" w:rsidRPr="00871C9C">
        <w:rPr>
          <w:rFonts w:ascii="Times New Roman" w:hAnsi="Times New Roman"/>
          <w:color w:val="000000" w:themeColor="text1"/>
          <w:sz w:val="24"/>
          <w:szCs w:val="24"/>
        </w:rPr>
        <w:t xml:space="preserve">, 11 </w:t>
      </w:r>
      <w:r w:rsidR="006B78D8" w:rsidRPr="00871C9C">
        <w:rPr>
          <w:rFonts w:ascii="Times New Roman" w:hAnsi="Times New Roman"/>
          <w:color w:val="000000" w:themeColor="text1"/>
          <w:sz w:val="24"/>
          <w:szCs w:val="24"/>
        </w:rPr>
        <w:t>народных ансамблей песни и пляски</w:t>
      </w:r>
      <w:r w:rsidR="008F2040" w:rsidRPr="00871C9C">
        <w:rPr>
          <w:rFonts w:ascii="Times New Roman" w:hAnsi="Times New Roman"/>
          <w:color w:val="000000" w:themeColor="text1"/>
          <w:sz w:val="24"/>
          <w:szCs w:val="24"/>
        </w:rPr>
        <w:t xml:space="preserve">, 28 </w:t>
      </w:r>
      <w:r w:rsidR="006B78D8" w:rsidRPr="00871C9C">
        <w:rPr>
          <w:rFonts w:ascii="Times New Roman" w:hAnsi="Times New Roman"/>
          <w:color w:val="000000" w:themeColor="text1"/>
          <w:sz w:val="24"/>
          <w:szCs w:val="24"/>
        </w:rPr>
        <w:t xml:space="preserve">детских музыкальных школ и </w:t>
      </w:r>
      <w:r w:rsidR="00F90D6E" w:rsidRPr="00871C9C">
        <w:rPr>
          <w:rFonts w:ascii="Times New Roman" w:hAnsi="Times New Roman"/>
          <w:color w:val="000000" w:themeColor="text1"/>
          <w:sz w:val="24"/>
          <w:szCs w:val="24"/>
        </w:rPr>
        <w:t>искусства,</w:t>
      </w:r>
      <w:r w:rsidR="006B78D8" w:rsidRPr="00871C9C">
        <w:rPr>
          <w:rFonts w:ascii="Times New Roman" w:hAnsi="Times New Roman"/>
          <w:color w:val="000000" w:themeColor="text1"/>
          <w:sz w:val="24"/>
          <w:szCs w:val="24"/>
        </w:rPr>
        <w:t xml:space="preserve"> колледж искусств, 2</w:t>
      </w:r>
      <w:r w:rsidR="008F2040" w:rsidRPr="00871C9C">
        <w:rPr>
          <w:rFonts w:ascii="Times New Roman" w:hAnsi="Times New Roman"/>
          <w:color w:val="000000" w:themeColor="text1"/>
          <w:sz w:val="24"/>
          <w:szCs w:val="24"/>
        </w:rPr>
        <w:t xml:space="preserve">0 </w:t>
      </w:r>
      <w:r w:rsidR="006B78D8" w:rsidRPr="00871C9C">
        <w:rPr>
          <w:rFonts w:ascii="Times New Roman" w:hAnsi="Times New Roman"/>
          <w:color w:val="000000" w:themeColor="text1"/>
          <w:sz w:val="24"/>
          <w:szCs w:val="24"/>
        </w:rPr>
        <w:t xml:space="preserve">парков культуры и отдыха </w:t>
      </w:r>
      <w:r w:rsidR="008F2040" w:rsidRPr="00871C9C">
        <w:rPr>
          <w:rFonts w:ascii="Times New Roman" w:hAnsi="Times New Roman"/>
          <w:color w:val="000000" w:themeColor="text1"/>
          <w:sz w:val="24"/>
          <w:szCs w:val="24"/>
        </w:rPr>
        <w:t xml:space="preserve">312 </w:t>
      </w:r>
      <w:r w:rsidR="006B78D8" w:rsidRPr="00871C9C">
        <w:rPr>
          <w:rFonts w:ascii="Times New Roman" w:hAnsi="Times New Roman"/>
          <w:color w:val="000000" w:themeColor="text1"/>
          <w:sz w:val="24"/>
          <w:szCs w:val="24"/>
        </w:rPr>
        <w:t>клуб</w:t>
      </w:r>
      <w:r w:rsidR="0089278F">
        <w:rPr>
          <w:rFonts w:ascii="Times New Roman" w:hAnsi="Times New Roman"/>
          <w:color w:val="000000" w:themeColor="text1"/>
          <w:sz w:val="24"/>
          <w:szCs w:val="24"/>
        </w:rPr>
        <w:t>ов</w:t>
      </w:r>
      <w:r w:rsidR="006B78D8" w:rsidRPr="00871C9C">
        <w:rPr>
          <w:rFonts w:ascii="Times New Roman" w:hAnsi="Times New Roman"/>
          <w:color w:val="000000" w:themeColor="text1"/>
          <w:sz w:val="24"/>
          <w:szCs w:val="24"/>
        </w:rPr>
        <w:t xml:space="preserve">, </w:t>
      </w:r>
      <w:r w:rsidR="008F2040" w:rsidRPr="00871C9C">
        <w:rPr>
          <w:rFonts w:ascii="Times New Roman" w:hAnsi="Times New Roman"/>
          <w:color w:val="000000" w:themeColor="text1"/>
          <w:sz w:val="24"/>
          <w:szCs w:val="24"/>
        </w:rPr>
        <w:t xml:space="preserve">498 </w:t>
      </w:r>
      <w:r w:rsidR="006B78D8" w:rsidRPr="00871C9C">
        <w:rPr>
          <w:rFonts w:ascii="Times New Roman" w:hAnsi="Times New Roman"/>
          <w:color w:val="000000" w:themeColor="text1"/>
          <w:sz w:val="24"/>
          <w:szCs w:val="24"/>
        </w:rPr>
        <w:t xml:space="preserve">библиотек с общим фондом </w:t>
      </w:r>
      <w:r w:rsidR="008F2040" w:rsidRPr="00871C9C">
        <w:rPr>
          <w:rFonts w:ascii="Times New Roman" w:hAnsi="Times New Roman"/>
          <w:color w:val="000000" w:themeColor="text1"/>
          <w:sz w:val="24"/>
          <w:szCs w:val="24"/>
        </w:rPr>
        <w:t xml:space="preserve">2587665 </w:t>
      </w:r>
      <w:r w:rsidR="006B78D8" w:rsidRPr="00871C9C">
        <w:rPr>
          <w:rFonts w:ascii="Times New Roman" w:hAnsi="Times New Roman"/>
          <w:color w:val="000000" w:themeColor="text1"/>
          <w:sz w:val="24"/>
          <w:szCs w:val="24"/>
        </w:rPr>
        <w:t>книг</w:t>
      </w:r>
      <w:r w:rsidR="008F2040" w:rsidRPr="00871C9C">
        <w:rPr>
          <w:rFonts w:ascii="Times New Roman" w:hAnsi="Times New Roman"/>
          <w:color w:val="000000" w:themeColor="text1"/>
          <w:sz w:val="24"/>
          <w:szCs w:val="24"/>
        </w:rPr>
        <w:t xml:space="preserve">, 18 </w:t>
      </w:r>
      <w:r w:rsidR="006B78D8" w:rsidRPr="00871C9C">
        <w:rPr>
          <w:rFonts w:ascii="Times New Roman" w:hAnsi="Times New Roman"/>
          <w:color w:val="000000" w:themeColor="text1"/>
          <w:sz w:val="24"/>
          <w:szCs w:val="24"/>
        </w:rPr>
        <w:t>музеев</w:t>
      </w:r>
      <w:r w:rsidR="008F2040" w:rsidRPr="00871C9C">
        <w:rPr>
          <w:rFonts w:ascii="Times New Roman" w:hAnsi="Times New Roman"/>
          <w:color w:val="000000" w:themeColor="text1"/>
          <w:sz w:val="24"/>
          <w:szCs w:val="24"/>
        </w:rPr>
        <w:t xml:space="preserve">, 581 </w:t>
      </w:r>
      <w:r w:rsidR="006B78D8" w:rsidRPr="00871C9C">
        <w:rPr>
          <w:rFonts w:ascii="Times New Roman" w:hAnsi="Times New Roman"/>
          <w:color w:val="000000" w:themeColor="text1"/>
          <w:sz w:val="24"/>
          <w:szCs w:val="24"/>
        </w:rPr>
        <w:t xml:space="preserve">исторических памятников. </w:t>
      </w:r>
    </w:p>
    <w:p w14:paraId="04FCCB95" w14:textId="763DB2F6" w:rsidR="008F2040" w:rsidRPr="00871C9C" w:rsidRDefault="00A46441"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В области имеется </w:t>
      </w:r>
      <w:r w:rsidR="008F2040" w:rsidRPr="00871C9C">
        <w:rPr>
          <w:rFonts w:ascii="Times New Roman" w:hAnsi="Times New Roman"/>
          <w:color w:val="000000" w:themeColor="text1"/>
          <w:sz w:val="24"/>
          <w:szCs w:val="24"/>
        </w:rPr>
        <w:t xml:space="preserve">2 </w:t>
      </w:r>
      <w:r w:rsidRPr="00871C9C">
        <w:rPr>
          <w:rFonts w:ascii="Times New Roman" w:hAnsi="Times New Roman"/>
          <w:color w:val="000000" w:themeColor="text1"/>
          <w:sz w:val="24"/>
          <w:szCs w:val="24"/>
        </w:rPr>
        <w:t>зонального сектора Союза писателей Таджикистана, которые своими богатыми произведениями вносят весомый вклад для развити</w:t>
      </w:r>
      <w:r w:rsidR="004B2D10">
        <w:rPr>
          <w:rFonts w:ascii="Times New Roman" w:hAnsi="Times New Roman"/>
          <w:color w:val="000000" w:themeColor="text1"/>
          <w:sz w:val="24"/>
          <w:szCs w:val="24"/>
        </w:rPr>
        <w:t>е</w:t>
      </w:r>
      <w:r w:rsidRPr="00871C9C">
        <w:rPr>
          <w:rFonts w:ascii="Times New Roman" w:hAnsi="Times New Roman"/>
          <w:color w:val="000000" w:themeColor="text1"/>
          <w:sz w:val="24"/>
          <w:szCs w:val="24"/>
        </w:rPr>
        <w:t xml:space="preserve"> литературы и воспитания подрастающего поколения в духе самопознания и патриотизма.</w:t>
      </w:r>
      <w:r w:rsidR="00F56AFA" w:rsidRPr="00871C9C">
        <w:rPr>
          <w:rFonts w:ascii="Times New Roman" w:hAnsi="Times New Roman"/>
          <w:color w:val="000000" w:themeColor="text1"/>
          <w:sz w:val="24"/>
          <w:szCs w:val="24"/>
        </w:rPr>
        <w:t xml:space="preserve"> </w:t>
      </w:r>
      <w:r w:rsidRPr="00871C9C">
        <w:rPr>
          <w:rFonts w:ascii="Times New Roman" w:hAnsi="Times New Roman"/>
          <w:color w:val="000000" w:themeColor="text1"/>
          <w:sz w:val="24"/>
          <w:szCs w:val="24"/>
        </w:rPr>
        <w:t xml:space="preserve">Сейчас в области функционирует </w:t>
      </w:r>
      <w:r w:rsidR="008F2040" w:rsidRPr="00871C9C">
        <w:rPr>
          <w:rFonts w:ascii="Times New Roman" w:hAnsi="Times New Roman"/>
          <w:color w:val="000000" w:themeColor="text1"/>
          <w:sz w:val="24"/>
          <w:szCs w:val="24"/>
        </w:rPr>
        <w:t xml:space="preserve">1 </w:t>
      </w:r>
      <w:r w:rsidRPr="00871C9C">
        <w:rPr>
          <w:rFonts w:ascii="Times New Roman" w:hAnsi="Times New Roman"/>
          <w:color w:val="000000" w:themeColor="text1"/>
          <w:sz w:val="24"/>
          <w:szCs w:val="24"/>
        </w:rPr>
        <w:t xml:space="preserve">областное телевидение, </w:t>
      </w:r>
      <w:r w:rsidR="008F2040" w:rsidRPr="00871C9C">
        <w:rPr>
          <w:rFonts w:ascii="Times New Roman" w:hAnsi="Times New Roman"/>
          <w:color w:val="000000" w:themeColor="text1"/>
          <w:sz w:val="24"/>
          <w:szCs w:val="24"/>
        </w:rPr>
        <w:t xml:space="preserve">3 </w:t>
      </w:r>
      <w:r w:rsidRPr="00871C9C">
        <w:rPr>
          <w:rFonts w:ascii="Times New Roman" w:hAnsi="Times New Roman"/>
          <w:color w:val="000000" w:themeColor="text1"/>
          <w:sz w:val="24"/>
          <w:szCs w:val="24"/>
        </w:rPr>
        <w:t xml:space="preserve">городских и районных телевидения </w:t>
      </w:r>
      <w:r w:rsidR="008F2040" w:rsidRPr="00871C9C">
        <w:rPr>
          <w:rFonts w:ascii="Times New Roman" w:hAnsi="Times New Roman"/>
          <w:color w:val="000000" w:themeColor="text1"/>
          <w:sz w:val="24"/>
          <w:szCs w:val="24"/>
        </w:rPr>
        <w:t>(</w:t>
      </w:r>
      <w:r w:rsidRPr="00871C9C">
        <w:rPr>
          <w:rFonts w:ascii="Times New Roman" w:hAnsi="Times New Roman"/>
          <w:color w:val="000000" w:themeColor="text1"/>
          <w:sz w:val="24"/>
          <w:szCs w:val="24"/>
        </w:rPr>
        <w:t xml:space="preserve">в городах Курган-Тюбе, </w:t>
      </w:r>
      <w:r w:rsidR="008F2040" w:rsidRPr="00871C9C">
        <w:rPr>
          <w:rFonts w:ascii="Times New Roman" w:hAnsi="Times New Roman"/>
          <w:color w:val="000000" w:themeColor="text1"/>
          <w:sz w:val="24"/>
          <w:szCs w:val="24"/>
        </w:rPr>
        <w:t>К</w:t>
      </w:r>
      <w:r w:rsidRPr="00871C9C">
        <w:rPr>
          <w:rFonts w:ascii="Times New Roman" w:hAnsi="Times New Roman"/>
          <w:color w:val="000000" w:themeColor="text1"/>
          <w:sz w:val="24"/>
          <w:szCs w:val="24"/>
        </w:rPr>
        <w:t>уляб и в Восейском районе</w:t>
      </w:r>
      <w:r w:rsidR="008F2040" w:rsidRPr="00871C9C">
        <w:rPr>
          <w:rFonts w:ascii="Times New Roman" w:hAnsi="Times New Roman"/>
          <w:color w:val="000000" w:themeColor="text1"/>
          <w:sz w:val="24"/>
          <w:szCs w:val="24"/>
        </w:rPr>
        <w:t xml:space="preserve">), </w:t>
      </w:r>
      <w:r w:rsidRPr="00871C9C">
        <w:rPr>
          <w:rFonts w:ascii="Times New Roman" w:hAnsi="Times New Roman"/>
          <w:color w:val="000000" w:themeColor="text1"/>
          <w:sz w:val="24"/>
          <w:szCs w:val="24"/>
        </w:rPr>
        <w:t xml:space="preserve">областное радио, областная газета </w:t>
      </w:r>
      <w:r w:rsidR="008F2040" w:rsidRPr="00871C9C">
        <w:rPr>
          <w:rFonts w:ascii="Times New Roman" w:hAnsi="Times New Roman"/>
          <w:color w:val="000000" w:themeColor="text1"/>
          <w:sz w:val="24"/>
          <w:szCs w:val="24"/>
        </w:rPr>
        <w:t>«Хатл</w:t>
      </w:r>
      <w:r w:rsidRPr="00871C9C">
        <w:rPr>
          <w:rFonts w:ascii="Times New Roman" w:hAnsi="Times New Roman"/>
          <w:color w:val="000000" w:themeColor="text1"/>
          <w:sz w:val="24"/>
          <w:szCs w:val="24"/>
        </w:rPr>
        <w:t>он», «Ду</w:t>
      </w:r>
      <w:r w:rsidR="008F2040" w:rsidRPr="00871C9C">
        <w:rPr>
          <w:rFonts w:ascii="Times New Roman" w:hAnsi="Times New Roman"/>
          <w:color w:val="000000" w:themeColor="text1"/>
          <w:sz w:val="24"/>
          <w:szCs w:val="24"/>
        </w:rPr>
        <w:t>стлик», «Новый Хатлон», «</w:t>
      </w:r>
      <w:r w:rsidRPr="00871C9C">
        <w:rPr>
          <w:rFonts w:ascii="Times New Roman" w:hAnsi="Times New Roman"/>
          <w:color w:val="000000" w:themeColor="text1"/>
          <w:sz w:val="24"/>
          <w:szCs w:val="24"/>
        </w:rPr>
        <w:t>Х</w:t>
      </w:r>
      <w:r w:rsidR="008F2040" w:rsidRPr="00871C9C">
        <w:rPr>
          <w:rFonts w:ascii="Times New Roman" w:hAnsi="Times New Roman"/>
          <w:color w:val="000000" w:themeColor="text1"/>
          <w:sz w:val="24"/>
          <w:szCs w:val="24"/>
        </w:rPr>
        <w:t>амрози</w:t>
      </w:r>
      <w:r w:rsidR="00F3392A" w:rsidRPr="00871C9C">
        <w:rPr>
          <w:rFonts w:ascii="Times New Roman" w:hAnsi="Times New Roman"/>
          <w:color w:val="000000" w:themeColor="text1"/>
          <w:sz w:val="24"/>
          <w:szCs w:val="24"/>
        </w:rPr>
        <w:t xml:space="preserve"> </w:t>
      </w:r>
      <w:r w:rsidR="008F2040" w:rsidRPr="00871C9C">
        <w:rPr>
          <w:rFonts w:ascii="Times New Roman" w:hAnsi="Times New Roman"/>
          <w:color w:val="000000" w:themeColor="text1"/>
          <w:sz w:val="24"/>
          <w:szCs w:val="24"/>
        </w:rPr>
        <w:t>хал</w:t>
      </w:r>
      <w:r w:rsidRPr="00871C9C">
        <w:rPr>
          <w:rFonts w:ascii="Times New Roman" w:hAnsi="Times New Roman"/>
          <w:color w:val="000000" w:themeColor="text1"/>
          <w:sz w:val="24"/>
          <w:szCs w:val="24"/>
        </w:rPr>
        <w:t>к</w:t>
      </w:r>
      <w:r w:rsidR="008F2040" w:rsidRPr="00871C9C">
        <w:rPr>
          <w:rFonts w:ascii="Times New Roman" w:hAnsi="Times New Roman"/>
          <w:color w:val="000000" w:themeColor="text1"/>
          <w:sz w:val="24"/>
          <w:szCs w:val="24"/>
        </w:rPr>
        <w:t xml:space="preserve">», </w:t>
      </w:r>
      <w:r w:rsidR="008103E5" w:rsidRPr="00871C9C">
        <w:rPr>
          <w:rFonts w:ascii="Times New Roman" w:hAnsi="Times New Roman"/>
          <w:color w:val="000000" w:themeColor="text1"/>
          <w:sz w:val="24"/>
          <w:szCs w:val="24"/>
        </w:rPr>
        <w:t>регионал</w:t>
      </w:r>
      <w:r w:rsidR="00045E0C" w:rsidRPr="00871C9C">
        <w:rPr>
          <w:rFonts w:ascii="Times New Roman" w:hAnsi="Times New Roman"/>
          <w:color w:val="000000" w:themeColor="text1"/>
          <w:sz w:val="24"/>
          <w:szCs w:val="24"/>
        </w:rPr>
        <w:t xml:space="preserve">ьная газета </w:t>
      </w:r>
      <w:r w:rsidR="008F2040" w:rsidRPr="00871C9C">
        <w:rPr>
          <w:rFonts w:ascii="Times New Roman" w:hAnsi="Times New Roman"/>
          <w:color w:val="000000" w:themeColor="text1"/>
          <w:sz w:val="24"/>
          <w:szCs w:val="24"/>
        </w:rPr>
        <w:t xml:space="preserve">«Пажвок», «Кулябская Правда» </w:t>
      </w:r>
      <w:r w:rsidR="00045E0C" w:rsidRPr="00871C9C">
        <w:rPr>
          <w:rFonts w:ascii="Times New Roman" w:hAnsi="Times New Roman"/>
          <w:color w:val="000000" w:themeColor="text1"/>
          <w:sz w:val="24"/>
          <w:szCs w:val="24"/>
        </w:rPr>
        <w:t xml:space="preserve">и </w:t>
      </w:r>
      <w:r w:rsidR="008F2040" w:rsidRPr="00871C9C">
        <w:rPr>
          <w:rFonts w:ascii="Times New Roman" w:hAnsi="Times New Roman"/>
          <w:color w:val="000000" w:themeColor="text1"/>
          <w:sz w:val="24"/>
          <w:szCs w:val="24"/>
        </w:rPr>
        <w:t xml:space="preserve">25 </w:t>
      </w:r>
      <w:r w:rsidR="00045E0C" w:rsidRPr="00871C9C">
        <w:rPr>
          <w:rFonts w:ascii="Times New Roman" w:hAnsi="Times New Roman"/>
          <w:color w:val="000000" w:themeColor="text1"/>
          <w:sz w:val="24"/>
          <w:szCs w:val="24"/>
        </w:rPr>
        <w:t>городских и областных журналов. Телевидение и волны республиканского радио:</w:t>
      </w:r>
      <w:r w:rsidR="008F2040" w:rsidRPr="00871C9C">
        <w:rPr>
          <w:rFonts w:ascii="Times New Roman" w:hAnsi="Times New Roman"/>
          <w:color w:val="000000" w:themeColor="text1"/>
          <w:sz w:val="24"/>
          <w:szCs w:val="24"/>
        </w:rPr>
        <w:t xml:space="preserve"> «Т</w:t>
      </w:r>
      <w:r w:rsidR="00045E0C" w:rsidRPr="00871C9C">
        <w:rPr>
          <w:rFonts w:ascii="Times New Roman" w:hAnsi="Times New Roman"/>
          <w:color w:val="000000" w:themeColor="text1"/>
          <w:sz w:val="24"/>
          <w:szCs w:val="24"/>
        </w:rPr>
        <w:t>аджикистан</w:t>
      </w:r>
      <w:r w:rsidR="008F2040" w:rsidRPr="00871C9C">
        <w:rPr>
          <w:rFonts w:ascii="Times New Roman" w:hAnsi="Times New Roman"/>
          <w:color w:val="000000" w:themeColor="text1"/>
          <w:sz w:val="24"/>
          <w:szCs w:val="24"/>
        </w:rPr>
        <w:t>», «Сафина», «Ба</w:t>
      </w:r>
      <w:r w:rsidR="00045E0C" w:rsidRPr="00871C9C">
        <w:rPr>
          <w:rFonts w:ascii="Times New Roman" w:hAnsi="Times New Roman"/>
          <w:color w:val="000000" w:themeColor="text1"/>
          <w:sz w:val="24"/>
          <w:szCs w:val="24"/>
        </w:rPr>
        <w:t>х</w:t>
      </w:r>
      <w:r w:rsidR="008F2040" w:rsidRPr="00871C9C">
        <w:rPr>
          <w:rFonts w:ascii="Times New Roman" w:hAnsi="Times New Roman"/>
          <w:color w:val="000000" w:themeColor="text1"/>
          <w:sz w:val="24"/>
          <w:szCs w:val="24"/>
        </w:rPr>
        <w:t xml:space="preserve">ористон» </w:t>
      </w:r>
      <w:r w:rsidR="00045E0C" w:rsidRPr="00871C9C">
        <w:rPr>
          <w:rFonts w:ascii="Times New Roman" w:hAnsi="Times New Roman"/>
          <w:color w:val="000000" w:themeColor="text1"/>
          <w:sz w:val="24"/>
          <w:szCs w:val="24"/>
        </w:rPr>
        <w:t xml:space="preserve">и </w:t>
      </w:r>
      <w:r w:rsidR="008F2040" w:rsidRPr="00871C9C">
        <w:rPr>
          <w:rFonts w:ascii="Times New Roman" w:hAnsi="Times New Roman"/>
          <w:color w:val="000000" w:themeColor="text1"/>
          <w:sz w:val="24"/>
          <w:szCs w:val="24"/>
        </w:rPr>
        <w:t>«</w:t>
      </w:r>
      <w:r w:rsidR="00045E0C" w:rsidRPr="00871C9C">
        <w:rPr>
          <w:rFonts w:ascii="Times New Roman" w:hAnsi="Times New Roman"/>
          <w:color w:val="000000" w:themeColor="text1"/>
          <w:sz w:val="24"/>
          <w:szCs w:val="24"/>
        </w:rPr>
        <w:t>Джах</w:t>
      </w:r>
      <w:r w:rsidR="008F2040" w:rsidRPr="00871C9C">
        <w:rPr>
          <w:rFonts w:ascii="Times New Roman" w:hAnsi="Times New Roman"/>
          <w:color w:val="000000" w:themeColor="text1"/>
          <w:sz w:val="24"/>
          <w:szCs w:val="24"/>
        </w:rPr>
        <w:t xml:space="preserve">оннамо» </w:t>
      </w:r>
      <w:r w:rsidR="00045E0C" w:rsidRPr="00871C9C">
        <w:rPr>
          <w:rFonts w:ascii="Times New Roman" w:hAnsi="Times New Roman"/>
          <w:color w:val="000000" w:themeColor="text1"/>
          <w:sz w:val="24"/>
          <w:szCs w:val="24"/>
        </w:rPr>
        <w:t xml:space="preserve">охватывают до </w:t>
      </w:r>
      <w:r w:rsidR="008F2040" w:rsidRPr="00871C9C">
        <w:rPr>
          <w:rFonts w:ascii="Times New Roman" w:hAnsi="Times New Roman"/>
          <w:color w:val="000000" w:themeColor="text1"/>
          <w:sz w:val="24"/>
          <w:szCs w:val="24"/>
        </w:rPr>
        <w:t>86</w:t>
      </w:r>
      <w:r w:rsidR="00045E0C" w:rsidRPr="00871C9C">
        <w:rPr>
          <w:rFonts w:ascii="Times New Roman" w:hAnsi="Times New Roman"/>
          <w:color w:val="000000" w:themeColor="text1"/>
          <w:sz w:val="24"/>
          <w:szCs w:val="24"/>
        </w:rPr>
        <w:t xml:space="preserve"> процентов территории области. </w:t>
      </w:r>
    </w:p>
    <w:p w14:paraId="711AB5F8" w14:textId="77777777" w:rsidR="008F2040" w:rsidRPr="00871C9C" w:rsidRDefault="00045E0C"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Независимо от этого, на протяжении последних пяти лет в данной отрасли </w:t>
      </w:r>
      <w:r w:rsidR="00F3392A" w:rsidRPr="00871C9C">
        <w:rPr>
          <w:rFonts w:ascii="Times New Roman" w:hAnsi="Times New Roman"/>
          <w:color w:val="000000" w:themeColor="text1"/>
          <w:sz w:val="24"/>
          <w:szCs w:val="24"/>
        </w:rPr>
        <w:t>каких-либо</w:t>
      </w:r>
      <w:r w:rsidRPr="00871C9C">
        <w:rPr>
          <w:rFonts w:ascii="Times New Roman" w:hAnsi="Times New Roman"/>
          <w:color w:val="000000" w:themeColor="text1"/>
          <w:sz w:val="24"/>
          <w:szCs w:val="24"/>
        </w:rPr>
        <w:t xml:space="preserve"> значимых изменений не происходило, и поэтому она нуждается в поддержке. </w:t>
      </w:r>
    </w:p>
    <w:p w14:paraId="28C3D6B1" w14:textId="38078BEB" w:rsidR="008F2040" w:rsidRPr="00871C9C" w:rsidRDefault="00045E0C"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В </w:t>
      </w:r>
      <w:r w:rsidR="008F2040" w:rsidRPr="00871C9C">
        <w:rPr>
          <w:rFonts w:ascii="Times New Roman" w:hAnsi="Times New Roman"/>
          <w:color w:val="000000" w:themeColor="text1"/>
          <w:sz w:val="24"/>
          <w:szCs w:val="24"/>
        </w:rPr>
        <w:t>2015</w:t>
      </w:r>
      <w:r w:rsidRPr="00871C9C">
        <w:rPr>
          <w:rFonts w:ascii="Times New Roman" w:hAnsi="Times New Roman"/>
          <w:color w:val="000000" w:themeColor="text1"/>
          <w:sz w:val="24"/>
          <w:szCs w:val="24"/>
        </w:rPr>
        <w:t xml:space="preserve"> году общий книжный фонд в библиотеках области составил </w:t>
      </w:r>
      <w:r w:rsidR="008F2040" w:rsidRPr="00871C9C">
        <w:rPr>
          <w:rFonts w:ascii="Times New Roman" w:hAnsi="Times New Roman"/>
          <w:color w:val="000000" w:themeColor="text1"/>
          <w:sz w:val="24"/>
          <w:szCs w:val="24"/>
        </w:rPr>
        <w:t xml:space="preserve">2587,6 </w:t>
      </w:r>
      <w:r w:rsidRPr="00871C9C">
        <w:rPr>
          <w:rFonts w:ascii="Times New Roman" w:hAnsi="Times New Roman"/>
          <w:color w:val="000000" w:themeColor="text1"/>
          <w:sz w:val="24"/>
          <w:szCs w:val="24"/>
        </w:rPr>
        <w:t xml:space="preserve">тыс. экземпляров, что по сравнению с </w:t>
      </w:r>
      <w:r w:rsidR="008F2040" w:rsidRPr="00871C9C">
        <w:rPr>
          <w:rFonts w:ascii="Times New Roman" w:hAnsi="Times New Roman"/>
          <w:color w:val="000000" w:themeColor="text1"/>
          <w:sz w:val="24"/>
          <w:szCs w:val="24"/>
        </w:rPr>
        <w:t>2010</w:t>
      </w:r>
      <w:r w:rsidRPr="00871C9C">
        <w:rPr>
          <w:rFonts w:ascii="Times New Roman" w:hAnsi="Times New Roman"/>
          <w:color w:val="000000" w:themeColor="text1"/>
          <w:sz w:val="24"/>
          <w:szCs w:val="24"/>
        </w:rPr>
        <w:t xml:space="preserve"> годом меньше на </w:t>
      </w:r>
      <w:r w:rsidR="008F2040" w:rsidRPr="00871C9C">
        <w:rPr>
          <w:rFonts w:ascii="Times New Roman" w:hAnsi="Times New Roman"/>
          <w:color w:val="000000" w:themeColor="text1"/>
          <w:sz w:val="24"/>
          <w:szCs w:val="24"/>
        </w:rPr>
        <w:t xml:space="preserve">300,2 </w:t>
      </w:r>
      <w:r w:rsidRPr="00871C9C">
        <w:rPr>
          <w:rFonts w:ascii="Times New Roman" w:hAnsi="Times New Roman"/>
          <w:color w:val="000000" w:themeColor="text1"/>
          <w:sz w:val="24"/>
          <w:szCs w:val="24"/>
        </w:rPr>
        <w:t xml:space="preserve">тыс. экземпляров. </w:t>
      </w:r>
      <w:r w:rsidR="00806E8C" w:rsidRPr="00871C9C">
        <w:rPr>
          <w:rFonts w:ascii="Times New Roman" w:hAnsi="Times New Roman"/>
          <w:color w:val="000000" w:themeColor="text1"/>
          <w:sz w:val="24"/>
          <w:szCs w:val="24"/>
        </w:rPr>
        <w:t>Посещаемость читателей в течение</w:t>
      </w:r>
      <w:r w:rsidRPr="00871C9C">
        <w:rPr>
          <w:rFonts w:ascii="Times New Roman" w:hAnsi="Times New Roman"/>
          <w:color w:val="000000" w:themeColor="text1"/>
          <w:sz w:val="24"/>
          <w:szCs w:val="24"/>
        </w:rPr>
        <w:t xml:space="preserve"> пяти лет </w:t>
      </w:r>
      <w:r w:rsidR="00FB0F84" w:rsidRPr="00871C9C">
        <w:rPr>
          <w:rFonts w:ascii="Times New Roman" w:hAnsi="Times New Roman"/>
          <w:color w:val="000000" w:themeColor="text1"/>
          <w:sz w:val="24"/>
          <w:szCs w:val="24"/>
        </w:rPr>
        <w:t xml:space="preserve">увеличилась на </w:t>
      </w:r>
      <w:r w:rsidR="008F2040" w:rsidRPr="00871C9C">
        <w:rPr>
          <w:rFonts w:ascii="Times New Roman" w:hAnsi="Times New Roman"/>
          <w:color w:val="000000" w:themeColor="text1"/>
          <w:sz w:val="24"/>
          <w:szCs w:val="24"/>
        </w:rPr>
        <w:t xml:space="preserve">30,3 </w:t>
      </w:r>
      <w:r w:rsidR="00FB0F84" w:rsidRPr="00871C9C">
        <w:rPr>
          <w:rFonts w:ascii="Times New Roman" w:hAnsi="Times New Roman"/>
          <w:color w:val="000000" w:themeColor="text1"/>
          <w:sz w:val="24"/>
          <w:szCs w:val="24"/>
        </w:rPr>
        <w:t>тыс. человек</w:t>
      </w:r>
      <w:r w:rsidR="008F2040" w:rsidRPr="00871C9C">
        <w:rPr>
          <w:rFonts w:ascii="Times New Roman" w:hAnsi="Times New Roman"/>
          <w:color w:val="000000" w:themeColor="text1"/>
          <w:sz w:val="24"/>
          <w:szCs w:val="24"/>
        </w:rPr>
        <w:t xml:space="preserve">. </w:t>
      </w:r>
      <w:r w:rsidR="00FB0F84" w:rsidRPr="00871C9C">
        <w:rPr>
          <w:rFonts w:ascii="Times New Roman" w:hAnsi="Times New Roman"/>
          <w:color w:val="000000" w:themeColor="text1"/>
          <w:sz w:val="24"/>
          <w:szCs w:val="24"/>
        </w:rPr>
        <w:t xml:space="preserve">Количество музеев не изменилось, наблюдается несвоевременное восстановление исторических памятников, </w:t>
      </w:r>
      <w:r w:rsidR="008103E5" w:rsidRPr="00871C9C">
        <w:rPr>
          <w:rFonts w:ascii="Times New Roman" w:hAnsi="Times New Roman"/>
          <w:color w:val="000000" w:themeColor="text1"/>
          <w:sz w:val="24"/>
          <w:szCs w:val="24"/>
        </w:rPr>
        <w:t>отсутствие</w:t>
      </w:r>
      <w:r w:rsidR="00FB0F84" w:rsidRPr="00871C9C">
        <w:rPr>
          <w:rFonts w:ascii="Times New Roman" w:hAnsi="Times New Roman"/>
          <w:color w:val="000000" w:themeColor="text1"/>
          <w:sz w:val="24"/>
          <w:szCs w:val="24"/>
        </w:rPr>
        <w:t xml:space="preserve"> накопительного фонда книг. Уменьшилось посещение населением культурно-просветительных учреждений, в том числе театров, музеев, клубных учреждений, парков культуры и отдыха.</w:t>
      </w:r>
      <w:r w:rsidR="00F56AFA" w:rsidRPr="00871C9C">
        <w:rPr>
          <w:rFonts w:ascii="Times New Roman" w:hAnsi="Times New Roman"/>
          <w:color w:val="000000" w:themeColor="text1"/>
          <w:sz w:val="24"/>
          <w:szCs w:val="24"/>
        </w:rPr>
        <w:t xml:space="preserve"> </w:t>
      </w:r>
    </w:p>
    <w:p w14:paraId="7C1017D8" w14:textId="42034024" w:rsidR="008F2040" w:rsidRPr="00871C9C" w:rsidRDefault="00FB0F84"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Количество музыкальных школ в области составляет </w:t>
      </w:r>
      <w:r w:rsidR="008F2040" w:rsidRPr="00871C9C">
        <w:rPr>
          <w:rFonts w:ascii="Times New Roman" w:hAnsi="Times New Roman"/>
          <w:color w:val="000000" w:themeColor="text1"/>
          <w:sz w:val="24"/>
          <w:szCs w:val="24"/>
        </w:rPr>
        <w:t>28</w:t>
      </w:r>
      <w:r w:rsidRPr="00871C9C">
        <w:rPr>
          <w:rFonts w:ascii="Times New Roman" w:hAnsi="Times New Roman"/>
          <w:color w:val="000000" w:themeColor="text1"/>
          <w:sz w:val="24"/>
          <w:szCs w:val="24"/>
        </w:rPr>
        <w:t xml:space="preserve"> единиц, и в течении пяти последних лет</w:t>
      </w:r>
      <w:r w:rsidR="00F31759">
        <w:rPr>
          <w:rFonts w:ascii="Times New Roman" w:hAnsi="Times New Roman"/>
          <w:color w:val="000000" w:themeColor="text1"/>
          <w:sz w:val="24"/>
          <w:szCs w:val="24"/>
        </w:rPr>
        <w:t>,</w:t>
      </w:r>
      <w:r w:rsidRPr="00871C9C">
        <w:rPr>
          <w:rFonts w:ascii="Times New Roman" w:hAnsi="Times New Roman"/>
          <w:color w:val="000000" w:themeColor="text1"/>
          <w:sz w:val="24"/>
          <w:szCs w:val="24"/>
        </w:rPr>
        <w:t xml:space="preserve"> ввиду нехватки музыкальных инструментов и специалистов отрасли</w:t>
      </w:r>
      <w:r w:rsidR="00F31759">
        <w:rPr>
          <w:rFonts w:ascii="Times New Roman" w:hAnsi="Times New Roman"/>
          <w:color w:val="000000" w:themeColor="text1"/>
          <w:sz w:val="24"/>
          <w:szCs w:val="24"/>
        </w:rPr>
        <w:t>,</w:t>
      </w:r>
      <w:r w:rsidRPr="00871C9C">
        <w:rPr>
          <w:rFonts w:ascii="Times New Roman" w:hAnsi="Times New Roman"/>
          <w:color w:val="000000" w:themeColor="text1"/>
          <w:sz w:val="24"/>
          <w:szCs w:val="24"/>
        </w:rPr>
        <w:t xml:space="preserve"> охват детей не изменился. </w:t>
      </w:r>
    </w:p>
    <w:p w14:paraId="106FA79E" w14:textId="5EB9A609" w:rsidR="008F2040" w:rsidRPr="00871C9C" w:rsidRDefault="00FB0F84"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В области </w:t>
      </w:r>
      <w:r w:rsidR="008F2040" w:rsidRPr="00871C9C">
        <w:rPr>
          <w:rFonts w:ascii="Times New Roman" w:hAnsi="Times New Roman"/>
          <w:color w:val="000000" w:themeColor="text1"/>
          <w:sz w:val="24"/>
          <w:szCs w:val="24"/>
        </w:rPr>
        <w:t xml:space="preserve">20 </w:t>
      </w:r>
      <w:r w:rsidRPr="00871C9C">
        <w:rPr>
          <w:rFonts w:ascii="Times New Roman" w:hAnsi="Times New Roman"/>
          <w:color w:val="000000" w:themeColor="text1"/>
          <w:sz w:val="24"/>
          <w:szCs w:val="24"/>
        </w:rPr>
        <w:t xml:space="preserve">процентов библиотек, </w:t>
      </w:r>
      <w:r w:rsidR="008F2040" w:rsidRPr="00871C9C">
        <w:rPr>
          <w:rFonts w:ascii="Times New Roman" w:hAnsi="Times New Roman"/>
          <w:color w:val="000000" w:themeColor="text1"/>
          <w:sz w:val="24"/>
          <w:szCs w:val="24"/>
        </w:rPr>
        <w:t xml:space="preserve">24 </w:t>
      </w:r>
      <w:r w:rsidRPr="00871C9C">
        <w:rPr>
          <w:rFonts w:ascii="Times New Roman" w:hAnsi="Times New Roman"/>
          <w:color w:val="000000" w:themeColor="text1"/>
          <w:sz w:val="24"/>
          <w:szCs w:val="24"/>
        </w:rPr>
        <w:t>процент</w:t>
      </w:r>
      <w:r w:rsidR="00F31759">
        <w:rPr>
          <w:rFonts w:ascii="Times New Roman" w:hAnsi="Times New Roman"/>
          <w:color w:val="000000" w:themeColor="text1"/>
          <w:sz w:val="24"/>
          <w:szCs w:val="24"/>
        </w:rPr>
        <w:t>а</w:t>
      </w:r>
      <w:r w:rsidRPr="00871C9C">
        <w:rPr>
          <w:rFonts w:ascii="Times New Roman" w:hAnsi="Times New Roman"/>
          <w:color w:val="000000" w:themeColor="text1"/>
          <w:sz w:val="24"/>
          <w:szCs w:val="24"/>
        </w:rPr>
        <w:t xml:space="preserve"> клубных учреждений нуждаются в ремонте, </w:t>
      </w:r>
      <w:r w:rsidR="008F2040" w:rsidRPr="00871C9C">
        <w:rPr>
          <w:rFonts w:ascii="Times New Roman" w:hAnsi="Times New Roman"/>
          <w:color w:val="000000" w:themeColor="text1"/>
          <w:sz w:val="24"/>
          <w:szCs w:val="24"/>
        </w:rPr>
        <w:t xml:space="preserve">4 </w:t>
      </w:r>
      <w:r w:rsidRPr="00871C9C">
        <w:rPr>
          <w:rFonts w:ascii="Times New Roman" w:hAnsi="Times New Roman"/>
          <w:color w:val="000000" w:themeColor="text1"/>
          <w:sz w:val="24"/>
          <w:szCs w:val="24"/>
        </w:rPr>
        <w:t>процент</w:t>
      </w:r>
      <w:r w:rsidR="00F31759">
        <w:rPr>
          <w:rFonts w:ascii="Times New Roman" w:hAnsi="Times New Roman"/>
          <w:color w:val="000000" w:themeColor="text1"/>
          <w:sz w:val="24"/>
          <w:szCs w:val="24"/>
        </w:rPr>
        <w:t>а</w:t>
      </w:r>
      <w:r w:rsidRPr="00871C9C">
        <w:rPr>
          <w:rFonts w:ascii="Times New Roman" w:hAnsi="Times New Roman"/>
          <w:color w:val="000000" w:themeColor="text1"/>
          <w:sz w:val="24"/>
          <w:szCs w:val="24"/>
        </w:rPr>
        <w:t xml:space="preserve"> библиотек и </w:t>
      </w:r>
      <w:r w:rsidR="008F2040" w:rsidRPr="00871C9C">
        <w:rPr>
          <w:rFonts w:ascii="Times New Roman" w:hAnsi="Times New Roman"/>
          <w:color w:val="000000" w:themeColor="text1"/>
          <w:sz w:val="24"/>
          <w:szCs w:val="24"/>
        </w:rPr>
        <w:t xml:space="preserve">9 </w:t>
      </w:r>
      <w:r w:rsidRPr="00871C9C">
        <w:rPr>
          <w:rFonts w:ascii="Times New Roman" w:hAnsi="Times New Roman"/>
          <w:color w:val="000000" w:themeColor="text1"/>
          <w:sz w:val="24"/>
          <w:szCs w:val="24"/>
        </w:rPr>
        <w:t>процентов клубных учреждений находятся в аварийном состоянии</w:t>
      </w:r>
      <w:r w:rsidR="008F2040" w:rsidRPr="00871C9C">
        <w:rPr>
          <w:rFonts w:ascii="Times New Roman" w:hAnsi="Times New Roman"/>
          <w:color w:val="000000" w:themeColor="text1"/>
          <w:sz w:val="24"/>
          <w:szCs w:val="24"/>
        </w:rPr>
        <w:t>.</w:t>
      </w:r>
    </w:p>
    <w:p w14:paraId="267E0C7A" w14:textId="77777777" w:rsidR="00AF196A" w:rsidRPr="00871C9C" w:rsidRDefault="00AF196A" w:rsidP="00F56AFA">
      <w:pPr>
        <w:autoSpaceDE w:val="0"/>
        <w:autoSpaceDN w:val="0"/>
        <w:adjustRightInd w:val="0"/>
        <w:ind w:firstLine="567"/>
        <w:jc w:val="both"/>
        <w:rPr>
          <w:b/>
          <w:color w:val="000000" w:themeColor="text1"/>
          <w:lang w:eastAsia="en-US"/>
        </w:rPr>
      </w:pPr>
    </w:p>
    <w:p w14:paraId="4CB16103" w14:textId="77777777" w:rsidR="008F2040" w:rsidRPr="00871C9C" w:rsidRDefault="00FB0F84" w:rsidP="00F56AFA">
      <w:pPr>
        <w:autoSpaceDE w:val="0"/>
        <w:autoSpaceDN w:val="0"/>
        <w:adjustRightInd w:val="0"/>
        <w:ind w:firstLine="567"/>
        <w:jc w:val="both"/>
        <w:rPr>
          <w:b/>
          <w:color w:val="000000" w:themeColor="text1"/>
          <w:lang w:eastAsia="en-US"/>
        </w:rPr>
      </w:pPr>
      <w:r w:rsidRPr="00871C9C">
        <w:rPr>
          <w:b/>
          <w:color w:val="000000" w:themeColor="text1"/>
          <w:lang w:eastAsia="en-US"/>
        </w:rPr>
        <w:t>Проблемы отрасли</w:t>
      </w:r>
      <w:r w:rsidR="008F2040" w:rsidRPr="00871C9C">
        <w:rPr>
          <w:b/>
          <w:color w:val="000000" w:themeColor="text1"/>
          <w:lang w:eastAsia="en-US"/>
        </w:rPr>
        <w:t>:</w:t>
      </w:r>
    </w:p>
    <w:p w14:paraId="4BE38EE0" w14:textId="77777777" w:rsidR="008F2040" w:rsidRPr="00871C9C" w:rsidRDefault="00F3392A"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профессиональных</w:t>
      </w:r>
      <w:r w:rsidR="003666A5" w:rsidRPr="00871C9C">
        <w:rPr>
          <w:rFonts w:ascii="Times New Roman" w:hAnsi="Times New Roman" w:cs="Times New Roman"/>
          <w:color w:val="000000" w:themeColor="text1"/>
          <w:sz w:val="24"/>
          <w:szCs w:val="24"/>
        </w:rPr>
        <w:t xml:space="preserve"> специалистов с высшим образованием;</w:t>
      </w:r>
    </w:p>
    <w:p w14:paraId="73ECF898" w14:textId="77777777" w:rsidR="008F2040" w:rsidRPr="00871C9C" w:rsidRDefault="00F3392A"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Аварийное состояние</w:t>
      </w:r>
      <w:r w:rsidR="00806E8C" w:rsidRPr="00871C9C">
        <w:rPr>
          <w:rFonts w:ascii="Times New Roman" w:hAnsi="Times New Roman" w:cs="Times New Roman"/>
          <w:color w:val="000000" w:themeColor="text1"/>
          <w:sz w:val="24"/>
          <w:szCs w:val="24"/>
        </w:rPr>
        <w:t xml:space="preserve"> </w:t>
      </w:r>
      <w:r w:rsidR="003666A5" w:rsidRPr="00871C9C">
        <w:rPr>
          <w:rFonts w:ascii="Times New Roman" w:hAnsi="Times New Roman" w:cs="Times New Roman"/>
          <w:color w:val="000000" w:themeColor="text1"/>
          <w:sz w:val="24"/>
          <w:szCs w:val="24"/>
        </w:rPr>
        <w:t>и требующи</w:t>
      </w:r>
      <w:r w:rsidR="00806E8C" w:rsidRPr="00871C9C">
        <w:rPr>
          <w:rFonts w:ascii="Times New Roman" w:hAnsi="Times New Roman" w:cs="Times New Roman"/>
          <w:color w:val="000000" w:themeColor="text1"/>
          <w:sz w:val="24"/>
          <w:szCs w:val="24"/>
        </w:rPr>
        <w:t>е</w:t>
      </w:r>
      <w:r w:rsidR="003666A5" w:rsidRPr="00871C9C">
        <w:rPr>
          <w:rFonts w:ascii="Times New Roman" w:hAnsi="Times New Roman" w:cs="Times New Roman"/>
          <w:color w:val="000000" w:themeColor="text1"/>
          <w:sz w:val="24"/>
          <w:szCs w:val="24"/>
        </w:rPr>
        <w:t xml:space="preserve"> ремонта </w:t>
      </w:r>
      <w:r w:rsidR="00806E8C" w:rsidRPr="00871C9C">
        <w:rPr>
          <w:rFonts w:ascii="Times New Roman" w:hAnsi="Times New Roman" w:cs="Times New Roman"/>
          <w:color w:val="000000" w:themeColor="text1"/>
          <w:sz w:val="24"/>
          <w:szCs w:val="24"/>
        </w:rPr>
        <w:t>здания и сооружения</w:t>
      </w:r>
      <w:r w:rsidR="003666A5" w:rsidRPr="00871C9C">
        <w:rPr>
          <w:rFonts w:ascii="Times New Roman" w:hAnsi="Times New Roman" w:cs="Times New Roman"/>
          <w:color w:val="000000" w:themeColor="text1"/>
          <w:sz w:val="24"/>
          <w:szCs w:val="24"/>
        </w:rPr>
        <w:t>;</w:t>
      </w:r>
    </w:p>
    <w:p w14:paraId="6509DB86" w14:textId="77777777" w:rsidR="003666A5" w:rsidRPr="00871C9C" w:rsidRDefault="003666A5"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музыкальных инст</w:t>
      </w:r>
      <w:r w:rsidR="00806E8C" w:rsidRPr="00871C9C">
        <w:rPr>
          <w:rFonts w:ascii="Times New Roman" w:hAnsi="Times New Roman" w:cs="Times New Roman"/>
          <w:color w:val="000000" w:themeColor="text1"/>
          <w:sz w:val="24"/>
          <w:szCs w:val="24"/>
        </w:rPr>
        <w:t>рументов и сценических костюмов</w:t>
      </w:r>
      <w:r w:rsidRPr="00871C9C">
        <w:rPr>
          <w:rFonts w:ascii="Times New Roman" w:hAnsi="Times New Roman" w:cs="Times New Roman"/>
          <w:color w:val="000000" w:themeColor="text1"/>
          <w:sz w:val="24"/>
          <w:szCs w:val="24"/>
        </w:rPr>
        <w:t>;</w:t>
      </w:r>
    </w:p>
    <w:p w14:paraId="46378AB5" w14:textId="5502D67F" w:rsidR="008F2040" w:rsidRPr="00871C9C" w:rsidRDefault="003666A5"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 большинстве город</w:t>
      </w:r>
      <w:r w:rsidR="005632DF">
        <w:rPr>
          <w:rFonts w:ascii="Times New Roman" w:hAnsi="Times New Roman" w:cs="Times New Roman"/>
          <w:color w:val="000000" w:themeColor="text1"/>
          <w:sz w:val="24"/>
          <w:szCs w:val="24"/>
        </w:rPr>
        <w:t>ов</w:t>
      </w:r>
      <w:r w:rsidRPr="00871C9C">
        <w:rPr>
          <w:rFonts w:ascii="Times New Roman" w:hAnsi="Times New Roman" w:cs="Times New Roman"/>
          <w:color w:val="000000" w:themeColor="text1"/>
          <w:sz w:val="24"/>
          <w:szCs w:val="24"/>
        </w:rPr>
        <w:t xml:space="preserve"> и район</w:t>
      </w:r>
      <w:r w:rsidR="005632DF">
        <w:rPr>
          <w:rFonts w:ascii="Times New Roman" w:hAnsi="Times New Roman" w:cs="Times New Roman"/>
          <w:color w:val="000000" w:themeColor="text1"/>
          <w:sz w:val="24"/>
          <w:szCs w:val="24"/>
        </w:rPr>
        <w:t>ов</w:t>
      </w:r>
      <w:r w:rsidRPr="00871C9C">
        <w:rPr>
          <w:rFonts w:ascii="Times New Roman" w:hAnsi="Times New Roman" w:cs="Times New Roman"/>
          <w:color w:val="000000" w:themeColor="text1"/>
          <w:sz w:val="24"/>
          <w:szCs w:val="24"/>
        </w:rPr>
        <w:t xml:space="preserve"> отсутствие мест для отдыха и досуга; </w:t>
      </w:r>
    </w:p>
    <w:p w14:paraId="5BD1123A" w14:textId="77777777" w:rsidR="008F2040" w:rsidRPr="00871C9C" w:rsidRDefault="003666A5"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свежей литературы;</w:t>
      </w:r>
    </w:p>
    <w:p w14:paraId="7EB5180E" w14:textId="34A9B15F" w:rsidR="008F2040" w:rsidRPr="00871C9C" w:rsidRDefault="003666A5"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Отсутствие автоклубов</w:t>
      </w:r>
      <w:r w:rsidR="0011516A" w:rsidRPr="00871C9C">
        <w:rPr>
          <w:rFonts w:ascii="Times New Roman" w:hAnsi="Times New Roman" w:cs="Times New Roman"/>
          <w:color w:val="000000" w:themeColor="text1"/>
          <w:sz w:val="24"/>
          <w:szCs w:val="24"/>
        </w:rPr>
        <w:t>;</w:t>
      </w:r>
    </w:p>
    <w:p w14:paraId="0468BAE3" w14:textId="447100DB" w:rsidR="0011516A" w:rsidRPr="00871C9C" w:rsidRDefault="0011516A"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компьютерного и другого офисного оборудования</w:t>
      </w:r>
      <w:r w:rsidR="00A244E2">
        <w:rPr>
          <w:rFonts w:ascii="Times New Roman" w:hAnsi="Times New Roman" w:cs="Times New Roman"/>
          <w:color w:val="000000" w:themeColor="text1"/>
          <w:sz w:val="24"/>
          <w:szCs w:val="24"/>
        </w:rPr>
        <w:t>;</w:t>
      </w:r>
    </w:p>
    <w:p w14:paraId="40D65C39" w14:textId="3E3AB91C" w:rsidR="008F2040" w:rsidRPr="00871C9C" w:rsidRDefault="00CB50D9"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Слабый о</w:t>
      </w:r>
      <w:r w:rsidR="0011516A" w:rsidRPr="00871C9C">
        <w:rPr>
          <w:rFonts w:ascii="Times New Roman" w:hAnsi="Times New Roman" w:cs="Times New Roman"/>
          <w:color w:val="000000" w:themeColor="text1"/>
          <w:sz w:val="24"/>
          <w:szCs w:val="24"/>
        </w:rPr>
        <w:t>хват детей музыкальными школами</w:t>
      </w:r>
      <w:r w:rsidR="00A244E2">
        <w:rPr>
          <w:rFonts w:ascii="Times New Roman" w:hAnsi="Times New Roman" w:cs="Times New Roman"/>
          <w:color w:val="000000" w:themeColor="text1"/>
          <w:sz w:val="24"/>
          <w:szCs w:val="24"/>
        </w:rPr>
        <w:t>;</w:t>
      </w:r>
      <w:r w:rsidR="0011516A" w:rsidRPr="00871C9C">
        <w:rPr>
          <w:rFonts w:ascii="Times New Roman" w:hAnsi="Times New Roman" w:cs="Times New Roman"/>
          <w:color w:val="000000" w:themeColor="text1"/>
          <w:sz w:val="24"/>
          <w:szCs w:val="24"/>
        </w:rPr>
        <w:t xml:space="preserve"> </w:t>
      </w:r>
    </w:p>
    <w:p w14:paraId="7A9CD4AA" w14:textId="77777777" w:rsidR="008F2040" w:rsidRPr="00871C9C" w:rsidRDefault="0011516A" w:rsidP="00AF196A">
      <w:pPr>
        <w:pStyle w:val="11"/>
        <w:numPr>
          <w:ilvl w:val="0"/>
          <w:numId w:val="33"/>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Недостаточное выделение денежных средств на отрасль. </w:t>
      </w:r>
    </w:p>
    <w:p w14:paraId="6D97756A" w14:textId="77777777" w:rsidR="00AF196A" w:rsidRPr="00871C9C" w:rsidRDefault="00AF196A" w:rsidP="00F56AFA">
      <w:pPr>
        <w:autoSpaceDE w:val="0"/>
        <w:autoSpaceDN w:val="0"/>
        <w:adjustRightInd w:val="0"/>
        <w:ind w:firstLine="567"/>
        <w:jc w:val="both"/>
        <w:rPr>
          <w:b/>
          <w:color w:val="000000" w:themeColor="text1"/>
          <w:lang w:eastAsia="en-US"/>
        </w:rPr>
      </w:pPr>
    </w:p>
    <w:p w14:paraId="668066DB" w14:textId="77777777" w:rsidR="008F2040" w:rsidRPr="00871C9C" w:rsidRDefault="0011516A" w:rsidP="00F56AFA">
      <w:pPr>
        <w:autoSpaceDE w:val="0"/>
        <w:autoSpaceDN w:val="0"/>
        <w:adjustRightInd w:val="0"/>
        <w:ind w:firstLine="567"/>
        <w:jc w:val="both"/>
        <w:rPr>
          <w:b/>
          <w:i/>
          <w:color w:val="000000" w:themeColor="text1"/>
          <w:lang w:eastAsia="en-US"/>
        </w:rPr>
      </w:pPr>
      <w:r w:rsidRPr="00871C9C">
        <w:rPr>
          <w:b/>
          <w:color w:val="000000" w:themeColor="text1"/>
          <w:lang w:eastAsia="en-US"/>
        </w:rPr>
        <w:t>Цель</w:t>
      </w:r>
      <w:r w:rsidR="00F3392A" w:rsidRPr="00871C9C">
        <w:rPr>
          <w:b/>
          <w:color w:val="000000" w:themeColor="text1"/>
          <w:lang w:eastAsia="en-US"/>
        </w:rPr>
        <w:t xml:space="preserve"> </w:t>
      </w:r>
      <w:r w:rsidRPr="00871C9C">
        <w:rPr>
          <w:color w:val="000000" w:themeColor="text1"/>
          <w:lang w:eastAsia="en-US"/>
        </w:rPr>
        <w:t>развития отрасли</w:t>
      </w:r>
      <w:r w:rsidR="008F2040" w:rsidRPr="00871C9C">
        <w:rPr>
          <w:color w:val="000000" w:themeColor="text1"/>
          <w:lang w:eastAsia="en-US"/>
        </w:rPr>
        <w:t xml:space="preserve">: </w:t>
      </w:r>
      <w:r w:rsidRPr="00871C9C">
        <w:rPr>
          <w:color w:val="000000" w:themeColor="text1"/>
          <w:lang w:eastAsia="en-US"/>
        </w:rPr>
        <w:t>Повышение образованности населения на основе сохранения и развития национальной культуры</w:t>
      </w:r>
      <w:r w:rsidR="008F2040" w:rsidRPr="00871C9C">
        <w:rPr>
          <w:color w:val="000000" w:themeColor="text1"/>
          <w:lang w:eastAsia="en-US"/>
        </w:rPr>
        <w:t>.</w:t>
      </w:r>
    </w:p>
    <w:p w14:paraId="66F6C96E" w14:textId="77777777" w:rsidR="008F2040" w:rsidRPr="00871C9C" w:rsidRDefault="0011516A"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 xml:space="preserve">Для достижения поставленной цели будут </w:t>
      </w:r>
      <w:r w:rsidR="00011D6B" w:rsidRPr="00871C9C">
        <w:rPr>
          <w:rFonts w:ascii="Times New Roman" w:hAnsi="Times New Roman"/>
          <w:color w:val="000000" w:themeColor="text1"/>
          <w:sz w:val="24"/>
          <w:szCs w:val="24"/>
        </w:rPr>
        <w:t>осуществляться</w:t>
      </w:r>
      <w:r w:rsidRPr="00871C9C">
        <w:rPr>
          <w:rFonts w:ascii="Times New Roman" w:hAnsi="Times New Roman"/>
          <w:color w:val="000000" w:themeColor="text1"/>
          <w:sz w:val="24"/>
          <w:szCs w:val="24"/>
        </w:rPr>
        <w:t xml:space="preserve"> следующие </w:t>
      </w:r>
      <w:r w:rsidR="007C3D56" w:rsidRPr="00871C9C">
        <w:rPr>
          <w:rFonts w:ascii="Times New Roman" w:hAnsi="Times New Roman"/>
          <w:b/>
          <w:color w:val="000000" w:themeColor="text1"/>
          <w:sz w:val="24"/>
          <w:szCs w:val="24"/>
        </w:rPr>
        <w:t>задачи</w:t>
      </w:r>
      <w:r w:rsidRPr="00871C9C">
        <w:rPr>
          <w:rFonts w:ascii="Times New Roman" w:hAnsi="Times New Roman"/>
          <w:color w:val="000000" w:themeColor="text1"/>
          <w:sz w:val="24"/>
          <w:szCs w:val="24"/>
        </w:rPr>
        <w:t xml:space="preserve">: </w:t>
      </w:r>
    </w:p>
    <w:p w14:paraId="249A740E" w14:textId="77777777" w:rsidR="008F2040" w:rsidRPr="00871C9C" w:rsidRDefault="00757427"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1.</w:t>
      </w:r>
      <w:r w:rsidR="00641EF5" w:rsidRPr="00871C9C">
        <w:rPr>
          <w:rFonts w:ascii="Times New Roman" w:hAnsi="Times New Roman"/>
          <w:color w:val="000000" w:themeColor="text1"/>
          <w:sz w:val="24"/>
          <w:szCs w:val="24"/>
        </w:rPr>
        <w:t xml:space="preserve"> Увеличение количества культурных объектов;</w:t>
      </w:r>
    </w:p>
    <w:p w14:paraId="5462F090" w14:textId="77777777" w:rsidR="008F2040" w:rsidRPr="00871C9C" w:rsidRDefault="00757427"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2.</w:t>
      </w:r>
      <w:r w:rsidR="00D67E3A" w:rsidRPr="00871C9C">
        <w:rPr>
          <w:rFonts w:ascii="Times New Roman" w:hAnsi="Times New Roman"/>
          <w:color w:val="000000" w:themeColor="text1"/>
          <w:sz w:val="24"/>
          <w:szCs w:val="24"/>
        </w:rPr>
        <w:t xml:space="preserve"> </w:t>
      </w:r>
      <w:r w:rsidR="002C31AB" w:rsidRPr="00871C9C">
        <w:rPr>
          <w:rFonts w:ascii="Times New Roman" w:hAnsi="Times New Roman"/>
          <w:color w:val="000000" w:themeColor="text1"/>
          <w:sz w:val="24"/>
          <w:szCs w:val="24"/>
        </w:rPr>
        <w:t>Обеспечение материально-технической базой;</w:t>
      </w:r>
      <w:r w:rsidR="00F56AFA" w:rsidRPr="00871C9C">
        <w:rPr>
          <w:rFonts w:ascii="Times New Roman" w:hAnsi="Times New Roman"/>
          <w:color w:val="000000" w:themeColor="text1"/>
          <w:sz w:val="24"/>
          <w:szCs w:val="24"/>
        </w:rPr>
        <w:t xml:space="preserve"> </w:t>
      </w:r>
    </w:p>
    <w:p w14:paraId="72B395FB" w14:textId="77777777" w:rsidR="008F2040" w:rsidRPr="00871C9C" w:rsidRDefault="00757427" w:rsidP="00F56AFA">
      <w:pPr>
        <w:pStyle w:val="af1"/>
        <w:ind w:firstLine="567"/>
        <w:jc w:val="both"/>
        <w:rPr>
          <w:rFonts w:ascii="Times New Roman" w:hAnsi="Times New Roman"/>
          <w:color w:val="000000" w:themeColor="text1"/>
          <w:sz w:val="24"/>
          <w:szCs w:val="24"/>
        </w:rPr>
      </w:pPr>
      <w:r w:rsidRPr="00871C9C">
        <w:rPr>
          <w:rFonts w:ascii="Times New Roman" w:hAnsi="Times New Roman"/>
          <w:color w:val="000000" w:themeColor="text1"/>
          <w:sz w:val="24"/>
          <w:szCs w:val="24"/>
        </w:rPr>
        <w:t>3.</w:t>
      </w:r>
      <w:r w:rsidR="00D67E3A" w:rsidRPr="00871C9C">
        <w:rPr>
          <w:rFonts w:ascii="Times New Roman" w:hAnsi="Times New Roman"/>
          <w:color w:val="000000" w:themeColor="text1"/>
          <w:sz w:val="24"/>
          <w:szCs w:val="24"/>
        </w:rPr>
        <w:t xml:space="preserve"> </w:t>
      </w:r>
      <w:r w:rsidR="002C31AB" w:rsidRPr="00871C9C">
        <w:rPr>
          <w:rFonts w:ascii="Times New Roman" w:hAnsi="Times New Roman"/>
          <w:color w:val="000000" w:themeColor="text1"/>
          <w:sz w:val="24"/>
          <w:szCs w:val="24"/>
        </w:rPr>
        <w:t xml:space="preserve">Проведение </w:t>
      </w:r>
      <w:r w:rsidR="00011D6B" w:rsidRPr="00871C9C">
        <w:rPr>
          <w:rFonts w:ascii="Times New Roman" w:hAnsi="Times New Roman"/>
          <w:color w:val="000000" w:themeColor="text1"/>
          <w:sz w:val="24"/>
          <w:szCs w:val="24"/>
        </w:rPr>
        <w:t>массовых</w:t>
      </w:r>
      <w:r w:rsidR="002C31AB" w:rsidRPr="00871C9C">
        <w:rPr>
          <w:rFonts w:ascii="Times New Roman" w:hAnsi="Times New Roman"/>
          <w:color w:val="000000" w:themeColor="text1"/>
          <w:sz w:val="24"/>
          <w:szCs w:val="24"/>
        </w:rPr>
        <w:t xml:space="preserve"> традиционных мероприятий, привлечение отраслевых специалистов, охват детей и подростков музыкальными школами и другими направлениями культуры.</w:t>
      </w:r>
    </w:p>
    <w:p w14:paraId="6E8DBDEF" w14:textId="77777777" w:rsidR="008F2040" w:rsidRPr="00871C9C" w:rsidRDefault="002C31AB" w:rsidP="00F56AFA">
      <w:pPr>
        <w:autoSpaceDE w:val="0"/>
        <w:autoSpaceDN w:val="0"/>
        <w:adjustRightInd w:val="0"/>
        <w:ind w:firstLine="567"/>
        <w:jc w:val="both"/>
        <w:rPr>
          <w:color w:val="000000" w:themeColor="text1"/>
          <w:lang w:eastAsia="en-US"/>
        </w:rPr>
      </w:pPr>
      <w:r w:rsidRPr="00871C9C">
        <w:rPr>
          <w:color w:val="000000" w:themeColor="text1"/>
          <w:lang w:eastAsia="en-US"/>
        </w:rPr>
        <w:t xml:space="preserve">Для </w:t>
      </w:r>
      <w:r w:rsidR="00DE13CC" w:rsidRPr="00871C9C">
        <w:rPr>
          <w:color w:val="000000" w:themeColor="text1"/>
          <w:lang w:eastAsia="en-US"/>
        </w:rPr>
        <w:t xml:space="preserve">решения </w:t>
      </w:r>
      <w:r w:rsidR="00F3392A" w:rsidRPr="00871C9C">
        <w:rPr>
          <w:color w:val="000000" w:themeColor="text1"/>
          <w:lang w:eastAsia="en-US"/>
        </w:rPr>
        <w:t>первой задачи</w:t>
      </w:r>
      <w:r w:rsidR="00375267" w:rsidRPr="00871C9C">
        <w:rPr>
          <w:color w:val="000000" w:themeColor="text1"/>
          <w:lang w:eastAsia="en-US"/>
        </w:rPr>
        <w:t xml:space="preserve"> </w:t>
      </w:r>
      <w:r w:rsidRPr="00871C9C">
        <w:rPr>
          <w:color w:val="000000" w:themeColor="text1"/>
          <w:lang w:eastAsia="en-US"/>
        </w:rPr>
        <w:t xml:space="preserve">будут выполнены следующие </w:t>
      </w:r>
      <w:r w:rsidR="00375267" w:rsidRPr="00871C9C">
        <w:rPr>
          <w:color w:val="000000" w:themeColor="text1"/>
          <w:lang w:eastAsia="en-US"/>
        </w:rPr>
        <w:t>мероприятия</w:t>
      </w:r>
      <w:r w:rsidR="008F2040" w:rsidRPr="00871C9C">
        <w:rPr>
          <w:color w:val="000000" w:themeColor="text1"/>
          <w:lang w:eastAsia="en-US"/>
        </w:rPr>
        <w:t xml:space="preserve">: </w:t>
      </w:r>
    </w:p>
    <w:p w14:paraId="4EBC6E7D" w14:textId="77777777" w:rsidR="00641EF5" w:rsidRPr="00871C9C" w:rsidRDefault="00641EF5"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lastRenderedPageBreak/>
        <w:t>Строительство новых современных зданий, восстановление требующих ремонта и находящихся в аварийном состоянии зданий и сооружений;</w:t>
      </w:r>
    </w:p>
    <w:p w14:paraId="25C7B415" w14:textId="77777777" w:rsidR="008F2040" w:rsidRPr="00871C9C" w:rsidRDefault="002C31AB"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Строительство музея в Муминабадском, </w:t>
      </w:r>
      <w:r w:rsidR="00011D6B" w:rsidRPr="00871C9C">
        <w:rPr>
          <w:rFonts w:ascii="Times New Roman" w:hAnsi="Times New Roman" w:cs="Times New Roman"/>
          <w:color w:val="000000" w:themeColor="text1"/>
          <w:sz w:val="24"/>
          <w:szCs w:val="24"/>
        </w:rPr>
        <w:t>Шураабадском</w:t>
      </w:r>
      <w:r w:rsidR="00F3392A" w:rsidRPr="00871C9C">
        <w:rPr>
          <w:rFonts w:ascii="Times New Roman" w:hAnsi="Times New Roman" w:cs="Times New Roman"/>
          <w:color w:val="000000" w:themeColor="text1"/>
          <w:sz w:val="24"/>
          <w:szCs w:val="24"/>
        </w:rPr>
        <w:t>,</w:t>
      </w:r>
      <w:r w:rsidR="00342A06" w:rsidRPr="00871C9C">
        <w:rPr>
          <w:rFonts w:ascii="Times New Roman" w:hAnsi="Times New Roman" w:cs="Times New Roman"/>
          <w:color w:val="000000" w:themeColor="text1"/>
          <w:sz w:val="24"/>
          <w:szCs w:val="24"/>
        </w:rPr>
        <w:t xml:space="preserve"> Балджуванском, Шахритузском, Хуросонском и Яванском</w:t>
      </w:r>
      <w:r w:rsidR="00F3392A"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районах</w:t>
      </w:r>
      <w:r w:rsidR="00342A06" w:rsidRPr="00871C9C">
        <w:rPr>
          <w:rFonts w:ascii="Times New Roman" w:hAnsi="Times New Roman" w:cs="Times New Roman"/>
          <w:color w:val="000000" w:themeColor="text1"/>
          <w:sz w:val="24"/>
          <w:szCs w:val="24"/>
        </w:rPr>
        <w:t>;</w:t>
      </w:r>
    </w:p>
    <w:p w14:paraId="79544066" w14:textId="6D00E561" w:rsidR="008F2040" w:rsidRPr="00871C9C" w:rsidRDefault="00342A06"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Строительств</w:t>
      </w:r>
      <w:r w:rsidR="00DB35DE">
        <w:rPr>
          <w:rFonts w:ascii="Times New Roman" w:hAnsi="Times New Roman" w:cs="Times New Roman"/>
          <w:color w:val="000000" w:themeColor="text1"/>
          <w:sz w:val="24"/>
          <w:szCs w:val="24"/>
        </w:rPr>
        <w:t>о</w:t>
      </w:r>
      <w:r w:rsidRPr="00871C9C">
        <w:rPr>
          <w:rFonts w:ascii="Times New Roman" w:hAnsi="Times New Roman" w:cs="Times New Roman"/>
          <w:color w:val="000000" w:themeColor="text1"/>
          <w:sz w:val="24"/>
          <w:szCs w:val="24"/>
        </w:rPr>
        <w:t xml:space="preserve"> ф</w:t>
      </w:r>
      <w:r w:rsidR="008F2040" w:rsidRPr="00871C9C">
        <w:rPr>
          <w:rFonts w:ascii="Times New Roman" w:hAnsi="Times New Roman" w:cs="Times New Roman"/>
          <w:color w:val="000000" w:themeColor="text1"/>
          <w:sz w:val="24"/>
          <w:szCs w:val="24"/>
        </w:rPr>
        <w:t>илиал</w:t>
      </w:r>
      <w:r w:rsidRPr="00871C9C">
        <w:rPr>
          <w:rFonts w:ascii="Times New Roman" w:hAnsi="Times New Roman" w:cs="Times New Roman"/>
          <w:color w:val="000000" w:themeColor="text1"/>
          <w:sz w:val="24"/>
          <w:szCs w:val="24"/>
        </w:rPr>
        <w:t>а библиотеки в махалле</w:t>
      </w:r>
      <w:r w:rsidR="00F3392A" w:rsidRPr="00871C9C">
        <w:rPr>
          <w:rFonts w:ascii="Times New Roman" w:hAnsi="Times New Roman" w:cs="Times New Roman"/>
          <w:color w:val="000000" w:themeColor="text1"/>
          <w:sz w:val="24"/>
          <w:szCs w:val="24"/>
        </w:rPr>
        <w:t xml:space="preserve"> </w:t>
      </w:r>
      <w:r w:rsidR="00011D6B" w:rsidRPr="00871C9C">
        <w:rPr>
          <w:rFonts w:ascii="Times New Roman" w:hAnsi="Times New Roman" w:cs="Times New Roman"/>
          <w:color w:val="000000" w:themeColor="text1"/>
          <w:sz w:val="24"/>
          <w:szCs w:val="24"/>
        </w:rPr>
        <w:t>Х</w:t>
      </w:r>
      <w:r w:rsidR="008F2040" w:rsidRPr="00871C9C">
        <w:rPr>
          <w:rFonts w:ascii="Times New Roman" w:hAnsi="Times New Roman" w:cs="Times New Roman"/>
          <w:color w:val="000000" w:themeColor="text1"/>
          <w:sz w:val="24"/>
          <w:szCs w:val="24"/>
        </w:rPr>
        <w:t>о</w:t>
      </w:r>
      <w:r w:rsidRPr="00871C9C">
        <w:rPr>
          <w:rFonts w:ascii="Times New Roman" w:hAnsi="Times New Roman" w:cs="Times New Roman"/>
          <w:color w:val="000000" w:themeColor="text1"/>
          <w:sz w:val="24"/>
          <w:szCs w:val="24"/>
        </w:rPr>
        <w:t>джи</w:t>
      </w:r>
      <w:r w:rsidR="008F2040" w:rsidRPr="00871C9C">
        <w:rPr>
          <w:rFonts w:ascii="Times New Roman" w:hAnsi="Times New Roman" w:cs="Times New Roman"/>
          <w:color w:val="000000" w:themeColor="text1"/>
          <w:sz w:val="24"/>
          <w:szCs w:val="24"/>
        </w:rPr>
        <w:t>–Шариф</w:t>
      </w:r>
      <w:r w:rsidR="00F90D6E" w:rsidRPr="00871C9C">
        <w:rPr>
          <w:rFonts w:ascii="Times New Roman" w:hAnsi="Times New Roman" w:cs="Times New Roman"/>
          <w:color w:val="000000" w:themeColor="text1"/>
          <w:sz w:val="24"/>
          <w:szCs w:val="24"/>
        </w:rPr>
        <w:t xml:space="preserve"> </w:t>
      </w:r>
      <w:r w:rsidR="00011D6B" w:rsidRPr="00871C9C">
        <w:rPr>
          <w:rFonts w:ascii="Times New Roman" w:hAnsi="Times New Roman" w:cs="Times New Roman"/>
          <w:color w:val="000000" w:themeColor="text1"/>
          <w:sz w:val="24"/>
          <w:szCs w:val="24"/>
        </w:rPr>
        <w:t>г. Курган-Тюбе</w:t>
      </w:r>
      <w:r w:rsidRPr="00871C9C">
        <w:rPr>
          <w:rFonts w:ascii="Times New Roman" w:hAnsi="Times New Roman" w:cs="Times New Roman"/>
          <w:color w:val="000000" w:themeColor="text1"/>
          <w:sz w:val="24"/>
          <w:szCs w:val="24"/>
        </w:rPr>
        <w:t xml:space="preserve"> и восстановление исчезнувших библиотек </w:t>
      </w:r>
      <w:r w:rsidR="00DB35DE">
        <w:rPr>
          <w:rFonts w:ascii="Times New Roman" w:hAnsi="Times New Roman" w:cs="Times New Roman"/>
          <w:color w:val="000000" w:themeColor="text1"/>
          <w:sz w:val="24"/>
          <w:szCs w:val="24"/>
        </w:rPr>
        <w:t xml:space="preserve">в </w:t>
      </w:r>
      <w:r w:rsidRPr="00871C9C">
        <w:rPr>
          <w:rFonts w:ascii="Times New Roman" w:hAnsi="Times New Roman" w:cs="Times New Roman"/>
          <w:color w:val="000000" w:themeColor="text1"/>
          <w:sz w:val="24"/>
          <w:szCs w:val="24"/>
        </w:rPr>
        <w:t>город</w:t>
      </w:r>
      <w:r w:rsidR="00DB35DE">
        <w:rPr>
          <w:rFonts w:ascii="Times New Roman" w:hAnsi="Times New Roman" w:cs="Times New Roman"/>
          <w:color w:val="000000" w:themeColor="text1"/>
          <w:sz w:val="24"/>
          <w:szCs w:val="24"/>
        </w:rPr>
        <w:t>ах</w:t>
      </w:r>
      <w:r w:rsidRPr="00871C9C">
        <w:rPr>
          <w:rFonts w:ascii="Times New Roman" w:hAnsi="Times New Roman" w:cs="Times New Roman"/>
          <w:color w:val="000000" w:themeColor="text1"/>
          <w:sz w:val="24"/>
          <w:szCs w:val="24"/>
        </w:rPr>
        <w:t xml:space="preserve"> и район</w:t>
      </w:r>
      <w:r w:rsidR="00DB35DE">
        <w:rPr>
          <w:rFonts w:ascii="Times New Roman" w:hAnsi="Times New Roman" w:cs="Times New Roman"/>
          <w:color w:val="000000" w:themeColor="text1"/>
          <w:sz w:val="24"/>
          <w:szCs w:val="24"/>
        </w:rPr>
        <w:t>ах</w:t>
      </w:r>
      <w:r w:rsidRPr="00871C9C">
        <w:rPr>
          <w:rFonts w:ascii="Times New Roman" w:hAnsi="Times New Roman" w:cs="Times New Roman"/>
          <w:color w:val="000000" w:themeColor="text1"/>
          <w:sz w:val="24"/>
          <w:szCs w:val="24"/>
        </w:rPr>
        <w:t>;</w:t>
      </w:r>
    </w:p>
    <w:p w14:paraId="303780CB" w14:textId="566CA3D0" w:rsidR="008F2040" w:rsidRPr="00871C9C" w:rsidRDefault="00342A06"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Строительство выставочных залов международного, </w:t>
      </w:r>
      <w:r w:rsidR="00011D6B" w:rsidRPr="00871C9C">
        <w:rPr>
          <w:rFonts w:ascii="Times New Roman" w:hAnsi="Times New Roman" w:cs="Times New Roman"/>
          <w:color w:val="000000" w:themeColor="text1"/>
          <w:sz w:val="24"/>
          <w:szCs w:val="24"/>
        </w:rPr>
        <w:t>республиканского</w:t>
      </w:r>
      <w:r w:rsidRPr="00871C9C">
        <w:rPr>
          <w:rFonts w:ascii="Times New Roman" w:hAnsi="Times New Roman" w:cs="Times New Roman"/>
          <w:color w:val="000000" w:themeColor="text1"/>
          <w:sz w:val="24"/>
          <w:szCs w:val="24"/>
        </w:rPr>
        <w:t xml:space="preserve"> и областного уровня для проведения мероприятий с целью презентации культурных достижений, продук</w:t>
      </w:r>
      <w:r w:rsidR="00F3392A" w:rsidRPr="00871C9C">
        <w:rPr>
          <w:rFonts w:ascii="Times New Roman" w:hAnsi="Times New Roman" w:cs="Times New Roman"/>
          <w:color w:val="000000" w:themeColor="text1"/>
          <w:sz w:val="24"/>
          <w:szCs w:val="24"/>
        </w:rPr>
        <w:t>ции и товаров</w:t>
      </w:r>
      <w:r w:rsidR="00DB35DE">
        <w:rPr>
          <w:rFonts w:ascii="Times New Roman" w:hAnsi="Times New Roman" w:cs="Times New Roman"/>
          <w:color w:val="000000" w:themeColor="text1"/>
          <w:sz w:val="24"/>
          <w:szCs w:val="24"/>
        </w:rPr>
        <w:t xml:space="preserve"> и</w:t>
      </w:r>
      <w:r w:rsidR="00F3392A" w:rsidRPr="00871C9C">
        <w:rPr>
          <w:rFonts w:ascii="Times New Roman" w:hAnsi="Times New Roman" w:cs="Times New Roman"/>
          <w:color w:val="000000" w:themeColor="text1"/>
          <w:sz w:val="24"/>
          <w:szCs w:val="24"/>
        </w:rPr>
        <w:t xml:space="preserve"> прочих в городе</w:t>
      </w:r>
      <w:r w:rsidRPr="00871C9C">
        <w:rPr>
          <w:rFonts w:ascii="Times New Roman" w:hAnsi="Times New Roman" w:cs="Times New Roman"/>
          <w:color w:val="000000" w:themeColor="text1"/>
          <w:sz w:val="24"/>
          <w:szCs w:val="24"/>
        </w:rPr>
        <w:t xml:space="preserve"> Курган-Тюбе; </w:t>
      </w:r>
    </w:p>
    <w:p w14:paraId="5C54A969" w14:textId="77777777" w:rsidR="008F2040" w:rsidRPr="00871C9C" w:rsidRDefault="00342A06"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Восстановление здания областного Колледжа искусств имени</w:t>
      </w:r>
      <w:r w:rsidR="00F3392A"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К.К</w:t>
      </w:r>
      <w:r w:rsidR="008F2040" w:rsidRPr="00871C9C">
        <w:rPr>
          <w:rFonts w:ascii="Times New Roman" w:hAnsi="Times New Roman" w:cs="Times New Roman"/>
          <w:color w:val="000000" w:themeColor="text1"/>
          <w:sz w:val="24"/>
          <w:szCs w:val="24"/>
        </w:rPr>
        <w:t>урбонов</w:t>
      </w:r>
      <w:r w:rsidRPr="00871C9C">
        <w:rPr>
          <w:rFonts w:ascii="Times New Roman" w:hAnsi="Times New Roman" w:cs="Times New Roman"/>
          <w:color w:val="000000" w:themeColor="text1"/>
          <w:sz w:val="24"/>
          <w:szCs w:val="24"/>
        </w:rPr>
        <w:t xml:space="preserve">а города </w:t>
      </w:r>
      <w:r w:rsidR="008F2040" w:rsidRPr="00871C9C">
        <w:rPr>
          <w:rFonts w:ascii="Times New Roman" w:hAnsi="Times New Roman" w:cs="Times New Roman"/>
          <w:color w:val="000000" w:themeColor="text1"/>
          <w:sz w:val="24"/>
          <w:szCs w:val="24"/>
        </w:rPr>
        <w:t>К</w:t>
      </w:r>
      <w:r w:rsidRPr="00871C9C">
        <w:rPr>
          <w:rFonts w:ascii="Times New Roman" w:hAnsi="Times New Roman" w:cs="Times New Roman"/>
          <w:color w:val="000000" w:themeColor="text1"/>
          <w:sz w:val="24"/>
          <w:szCs w:val="24"/>
        </w:rPr>
        <w:t>у</w:t>
      </w:r>
      <w:r w:rsidR="008F2040" w:rsidRPr="00871C9C">
        <w:rPr>
          <w:rFonts w:ascii="Times New Roman" w:hAnsi="Times New Roman" w:cs="Times New Roman"/>
          <w:color w:val="000000" w:themeColor="text1"/>
          <w:sz w:val="24"/>
          <w:szCs w:val="24"/>
        </w:rPr>
        <w:t>л</w:t>
      </w:r>
      <w:r w:rsidRPr="00871C9C">
        <w:rPr>
          <w:rFonts w:ascii="Times New Roman" w:hAnsi="Times New Roman" w:cs="Times New Roman"/>
          <w:color w:val="000000" w:themeColor="text1"/>
          <w:sz w:val="24"/>
          <w:szCs w:val="24"/>
        </w:rPr>
        <w:t>я</w:t>
      </w:r>
      <w:r w:rsidR="008F2040" w:rsidRPr="00871C9C">
        <w:rPr>
          <w:rFonts w:ascii="Times New Roman" w:hAnsi="Times New Roman" w:cs="Times New Roman"/>
          <w:color w:val="000000" w:themeColor="text1"/>
          <w:sz w:val="24"/>
          <w:szCs w:val="24"/>
        </w:rPr>
        <w:t>б.</w:t>
      </w:r>
      <w:r w:rsidR="00F56AFA" w:rsidRPr="00871C9C">
        <w:rPr>
          <w:rFonts w:ascii="Times New Roman" w:hAnsi="Times New Roman" w:cs="Times New Roman"/>
          <w:color w:val="000000" w:themeColor="text1"/>
          <w:sz w:val="24"/>
          <w:szCs w:val="24"/>
        </w:rPr>
        <w:t xml:space="preserve"> </w:t>
      </w:r>
    </w:p>
    <w:p w14:paraId="36F40DCB" w14:textId="77777777" w:rsidR="00AF196A" w:rsidRPr="00871C9C" w:rsidRDefault="00AF196A" w:rsidP="00F56AFA">
      <w:pPr>
        <w:autoSpaceDE w:val="0"/>
        <w:autoSpaceDN w:val="0"/>
        <w:adjustRightInd w:val="0"/>
        <w:ind w:firstLine="567"/>
        <w:jc w:val="both"/>
        <w:rPr>
          <w:color w:val="000000" w:themeColor="text1"/>
          <w:lang w:eastAsia="en-US"/>
        </w:rPr>
      </w:pPr>
    </w:p>
    <w:p w14:paraId="4BC1E6C2" w14:textId="77777777" w:rsidR="008F2040" w:rsidRPr="00871C9C" w:rsidRDefault="00342A06" w:rsidP="00F56AFA">
      <w:pPr>
        <w:autoSpaceDE w:val="0"/>
        <w:autoSpaceDN w:val="0"/>
        <w:adjustRightInd w:val="0"/>
        <w:ind w:firstLine="567"/>
        <w:jc w:val="both"/>
        <w:rPr>
          <w:color w:val="000000" w:themeColor="text1"/>
          <w:lang w:eastAsia="en-US"/>
        </w:rPr>
      </w:pPr>
      <w:r w:rsidRPr="00871C9C">
        <w:rPr>
          <w:color w:val="000000" w:themeColor="text1"/>
          <w:lang w:eastAsia="en-US"/>
        </w:rPr>
        <w:t>Для выполнения второ</w:t>
      </w:r>
      <w:r w:rsidR="00375267" w:rsidRPr="00871C9C">
        <w:rPr>
          <w:color w:val="000000" w:themeColor="text1"/>
          <w:lang w:eastAsia="en-US"/>
        </w:rPr>
        <w:t>й</w:t>
      </w:r>
      <w:r w:rsidR="00F3392A" w:rsidRPr="00871C9C">
        <w:rPr>
          <w:color w:val="000000" w:themeColor="text1"/>
          <w:lang w:eastAsia="en-US"/>
        </w:rPr>
        <w:t xml:space="preserve"> </w:t>
      </w:r>
      <w:r w:rsidR="00375267" w:rsidRPr="00871C9C">
        <w:rPr>
          <w:color w:val="000000" w:themeColor="text1"/>
          <w:lang w:eastAsia="en-US"/>
        </w:rPr>
        <w:t xml:space="preserve">задачи </w:t>
      </w:r>
      <w:r w:rsidRPr="00871C9C">
        <w:rPr>
          <w:color w:val="000000" w:themeColor="text1"/>
          <w:lang w:eastAsia="en-US"/>
        </w:rPr>
        <w:t xml:space="preserve">будут осуществлены следующие </w:t>
      </w:r>
      <w:r w:rsidR="00375267" w:rsidRPr="00871C9C">
        <w:rPr>
          <w:color w:val="000000" w:themeColor="text1"/>
          <w:lang w:eastAsia="en-US"/>
        </w:rPr>
        <w:t>мероприятия</w:t>
      </w:r>
      <w:r w:rsidR="008F2040" w:rsidRPr="00871C9C">
        <w:rPr>
          <w:color w:val="000000" w:themeColor="text1"/>
          <w:lang w:eastAsia="en-US"/>
        </w:rPr>
        <w:t>:</w:t>
      </w:r>
      <w:r w:rsidR="00F56AFA" w:rsidRPr="00871C9C">
        <w:rPr>
          <w:color w:val="000000" w:themeColor="text1"/>
          <w:lang w:eastAsia="en-US"/>
        </w:rPr>
        <w:t xml:space="preserve"> </w:t>
      </w:r>
    </w:p>
    <w:p w14:paraId="68BE7B4A" w14:textId="77777777" w:rsidR="00F247B8" w:rsidRPr="00871C9C" w:rsidRDefault="00127D34" w:rsidP="00AF196A">
      <w:pPr>
        <w:pStyle w:val="11"/>
        <w:numPr>
          <w:ilvl w:val="0"/>
          <w:numId w:val="34"/>
        </w:numPr>
        <w:spacing w:after="0" w:line="240" w:lineRule="auto"/>
        <w:ind w:left="714" w:hanging="357"/>
        <w:jc w:val="both"/>
        <w:rPr>
          <w:rFonts w:ascii="Times New Roman" w:hAnsi="Times New Roman" w:cs="Times New Roman"/>
          <w:color w:val="000000" w:themeColor="text1"/>
          <w:spacing w:val="-4"/>
          <w:sz w:val="24"/>
          <w:szCs w:val="24"/>
        </w:rPr>
      </w:pPr>
      <w:r w:rsidRPr="00871C9C">
        <w:rPr>
          <w:rFonts w:ascii="Times New Roman" w:hAnsi="Times New Roman" w:cs="Times New Roman"/>
          <w:color w:val="000000" w:themeColor="text1"/>
          <w:spacing w:val="-4"/>
          <w:sz w:val="24"/>
          <w:szCs w:val="24"/>
        </w:rPr>
        <w:t xml:space="preserve">Обеспечение парков новыми аттракционами </w:t>
      </w:r>
      <w:r w:rsidR="00F247B8" w:rsidRPr="00871C9C">
        <w:rPr>
          <w:rFonts w:ascii="Times New Roman" w:hAnsi="Times New Roman" w:cs="Times New Roman"/>
          <w:color w:val="000000" w:themeColor="text1"/>
          <w:spacing w:val="-4"/>
          <w:sz w:val="24"/>
          <w:szCs w:val="24"/>
        </w:rPr>
        <w:t>(</w:t>
      </w:r>
      <w:r w:rsidRPr="00871C9C">
        <w:rPr>
          <w:rFonts w:ascii="Times New Roman" w:hAnsi="Times New Roman" w:cs="Times New Roman"/>
          <w:color w:val="000000" w:themeColor="text1"/>
          <w:spacing w:val="-4"/>
          <w:sz w:val="24"/>
          <w:szCs w:val="24"/>
        </w:rPr>
        <w:t xml:space="preserve">каруселями, качелями, малыми и </w:t>
      </w:r>
      <w:r w:rsidR="00011D6B" w:rsidRPr="00871C9C">
        <w:rPr>
          <w:rFonts w:ascii="Times New Roman" w:hAnsi="Times New Roman" w:cs="Times New Roman"/>
          <w:color w:val="000000" w:themeColor="text1"/>
          <w:spacing w:val="-4"/>
          <w:sz w:val="24"/>
          <w:szCs w:val="24"/>
        </w:rPr>
        <w:t>большими</w:t>
      </w:r>
      <w:r w:rsidRPr="00871C9C">
        <w:rPr>
          <w:rFonts w:ascii="Times New Roman" w:hAnsi="Times New Roman" w:cs="Times New Roman"/>
          <w:color w:val="000000" w:themeColor="text1"/>
          <w:spacing w:val="-4"/>
          <w:sz w:val="24"/>
          <w:szCs w:val="24"/>
        </w:rPr>
        <w:t xml:space="preserve"> лодками</w:t>
      </w:r>
      <w:r w:rsidR="00F247B8" w:rsidRPr="00871C9C">
        <w:rPr>
          <w:rFonts w:ascii="Times New Roman" w:hAnsi="Times New Roman" w:cs="Times New Roman"/>
          <w:color w:val="000000" w:themeColor="text1"/>
          <w:spacing w:val="-4"/>
          <w:sz w:val="24"/>
          <w:szCs w:val="24"/>
        </w:rPr>
        <w:t xml:space="preserve">), </w:t>
      </w:r>
      <w:r w:rsidRPr="00871C9C">
        <w:rPr>
          <w:rFonts w:ascii="Times New Roman" w:hAnsi="Times New Roman" w:cs="Times New Roman"/>
          <w:color w:val="000000" w:themeColor="text1"/>
          <w:spacing w:val="-4"/>
          <w:sz w:val="24"/>
          <w:szCs w:val="24"/>
        </w:rPr>
        <w:t>установка местного радио в парках, организация спортивных площадок.</w:t>
      </w:r>
    </w:p>
    <w:p w14:paraId="6E8CA56A" w14:textId="77777777" w:rsidR="008F2040" w:rsidRPr="00871C9C" w:rsidRDefault="00127D34"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Обеспечение учреждений культуры сценической одеждой, современными музыкальными инструментами, техническим оборудованием и декорациями</w:t>
      </w:r>
      <w:r w:rsidR="008F2040" w:rsidRPr="00871C9C">
        <w:rPr>
          <w:rFonts w:ascii="Times New Roman" w:hAnsi="Times New Roman" w:cs="Times New Roman"/>
          <w:color w:val="000000" w:themeColor="text1"/>
          <w:sz w:val="24"/>
          <w:szCs w:val="24"/>
        </w:rPr>
        <w:t>;</w:t>
      </w:r>
    </w:p>
    <w:p w14:paraId="24B2C40D" w14:textId="77777777" w:rsidR="008F2040" w:rsidRPr="00871C9C" w:rsidRDefault="00127D34"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Обеспечение музеев историко-краеведческими находками</w:t>
      </w:r>
      <w:r w:rsidR="008F2040" w:rsidRPr="00871C9C">
        <w:rPr>
          <w:rFonts w:ascii="Times New Roman" w:hAnsi="Times New Roman" w:cs="Times New Roman"/>
          <w:color w:val="000000" w:themeColor="text1"/>
          <w:sz w:val="24"/>
          <w:szCs w:val="24"/>
        </w:rPr>
        <w:t xml:space="preserve">; </w:t>
      </w:r>
    </w:p>
    <w:p w14:paraId="7917F9F7" w14:textId="77777777" w:rsidR="008F2040" w:rsidRPr="00871C9C" w:rsidRDefault="00DE13CC"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Приобретение </w:t>
      </w:r>
      <w:r w:rsidR="00127D34" w:rsidRPr="00871C9C">
        <w:rPr>
          <w:rFonts w:ascii="Times New Roman" w:hAnsi="Times New Roman" w:cs="Times New Roman"/>
          <w:color w:val="000000" w:themeColor="text1"/>
          <w:sz w:val="24"/>
          <w:szCs w:val="24"/>
        </w:rPr>
        <w:t>современного оборудования для библиотек и обеспечение центральных библиотек сетью Интернет</w:t>
      </w:r>
      <w:r w:rsidR="008F2040" w:rsidRPr="00871C9C">
        <w:rPr>
          <w:rFonts w:ascii="Times New Roman" w:hAnsi="Times New Roman" w:cs="Times New Roman"/>
          <w:color w:val="000000" w:themeColor="text1"/>
          <w:sz w:val="24"/>
          <w:szCs w:val="24"/>
        </w:rPr>
        <w:t xml:space="preserve">; </w:t>
      </w:r>
    </w:p>
    <w:p w14:paraId="27DD715E" w14:textId="77777777" w:rsidR="008F2040" w:rsidRPr="00871C9C" w:rsidRDefault="00127D34"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Реализация действующих программ, изыскание новых источников финансирования.</w:t>
      </w:r>
    </w:p>
    <w:p w14:paraId="7552E7B4" w14:textId="77777777" w:rsidR="00AF196A" w:rsidRPr="00871C9C" w:rsidRDefault="00AF196A" w:rsidP="00F56AFA">
      <w:pPr>
        <w:autoSpaceDE w:val="0"/>
        <w:autoSpaceDN w:val="0"/>
        <w:adjustRightInd w:val="0"/>
        <w:ind w:firstLine="567"/>
        <w:jc w:val="both"/>
        <w:rPr>
          <w:color w:val="000000" w:themeColor="text1"/>
          <w:lang w:eastAsia="en-US"/>
        </w:rPr>
      </w:pPr>
    </w:p>
    <w:p w14:paraId="088FEC50" w14:textId="77777777" w:rsidR="008F2040" w:rsidRPr="00871C9C" w:rsidRDefault="00127D34" w:rsidP="00F56AFA">
      <w:pPr>
        <w:autoSpaceDE w:val="0"/>
        <w:autoSpaceDN w:val="0"/>
        <w:adjustRightInd w:val="0"/>
        <w:ind w:firstLine="567"/>
        <w:jc w:val="both"/>
        <w:rPr>
          <w:color w:val="000000" w:themeColor="text1"/>
          <w:lang w:eastAsia="en-US"/>
        </w:rPr>
      </w:pPr>
      <w:r w:rsidRPr="00871C9C">
        <w:rPr>
          <w:color w:val="000000" w:themeColor="text1"/>
          <w:lang w:eastAsia="en-US"/>
        </w:rPr>
        <w:t>Для выполнения третье</w:t>
      </w:r>
      <w:r w:rsidR="002B4BF2" w:rsidRPr="00871C9C">
        <w:rPr>
          <w:color w:val="000000" w:themeColor="text1"/>
          <w:lang w:eastAsia="en-US"/>
        </w:rPr>
        <w:t>й задачи</w:t>
      </w:r>
      <w:r w:rsidRPr="00871C9C">
        <w:rPr>
          <w:color w:val="000000" w:themeColor="text1"/>
          <w:lang w:eastAsia="en-US"/>
        </w:rPr>
        <w:t xml:space="preserve"> будут осуществлены следующие </w:t>
      </w:r>
      <w:r w:rsidR="002B4BF2" w:rsidRPr="00871C9C">
        <w:rPr>
          <w:color w:val="000000" w:themeColor="text1"/>
          <w:lang w:eastAsia="en-US"/>
        </w:rPr>
        <w:t>мероприятия</w:t>
      </w:r>
      <w:r w:rsidRPr="00871C9C">
        <w:rPr>
          <w:color w:val="000000" w:themeColor="text1"/>
          <w:lang w:eastAsia="en-US"/>
        </w:rPr>
        <w:t>:</w:t>
      </w:r>
      <w:r w:rsidR="00F56AFA" w:rsidRPr="00871C9C">
        <w:rPr>
          <w:color w:val="000000" w:themeColor="text1"/>
          <w:lang w:eastAsia="en-US"/>
        </w:rPr>
        <w:t xml:space="preserve"> </w:t>
      </w:r>
    </w:p>
    <w:p w14:paraId="14697FB9" w14:textId="77777777" w:rsidR="008F2040" w:rsidRPr="00871C9C" w:rsidRDefault="00127D34"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Регулярное проведение </w:t>
      </w:r>
      <w:r w:rsidR="00011D6B" w:rsidRPr="00871C9C">
        <w:rPr>
          <w:rFonts w:ascii="Times New Roman" w:hAnsi="Times New Roman" w:cs="Times New Roman"/>
          <w:color w:val="000000" w:themeColor="text1"/>
          <w:sz w:val="24"/>
          <w:szCs w:val="24"/>
        </w:rPr>
        <w:t>культурных</w:t>
      </w:r>
      <w:r w:rsidRPr="00871C9C">
        <w:rPr>
          <w:rFonts w:ascii="Times New Roman" w:hAnsi="Times New Roman" w:cs="Times New Roman"/>
          <w:color w:val="000000" w:themeColor="text1"/>
          <w:sz w:val="24"/>
          <w:szCs w:val="24"/>
        </w:rPr>
        <w:t xml:space="preserve"> мероприятий, организация </w:t>
      </w:r>
      <w:r w:rsidR="00B50546" w:rsidRPr="00871C9C">
        <w:rPr>
          <w:rFonts w:ascii="Times New Roman" w:hAnsi="Times New Roman" w:cs="Times New Roman"/>
          <w:color w:val="000000" w:themeColor="text1"/>
          <w:sz w:val="24"/>
          <w:szCs w:val="24"/>
        </w:rPr>
        <w:t>гастролей</w:t>
      </w:r>
      <w:r w:rsidR="008F2040" w:rsidRPr="00871C9C">
        <w:rPr>
          <w:rFonts w:ascii="Times New Roman" w:hAnsi="Times New Roman" w:cs="Times New Roman"/>
          <w:color w:val="000000" w:themeColor="text1"/>
          <w:sz w:val="24"/>
          <w:szCs w:val="24"/>
        </w:rPr>
        <w:t>;</w:t>
      </w:r>
    </w:p>
    <w:p w14:paraId="2E559AB3" w14:textId="77777777" w:rsidR="008F2040" w:rsidRPr="00871C9C" w:rsidRDefault="00B50546"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Регулярное проведение музыкальных и комедийных конкурсов среди школьников</w:t>
      </w:r>
      <w:r w:rsidR="008F2040" w:rsidRPr="00871C9C">
        <w:rPr>
          <w:rFonts w:ascii="Times New Roman" w:hAnsi="Times New Roman" w:cs="Times New Roman"/>
          <w:color w:val="000000" w:themeColor="text1"/>
          <w:sz w:val="24"/>
          <w:szCs w:val="24"/>
        </w:rPr>
        <w:t xml:space="preserve">; </w:t>
      </w:r>
    </w:p>
    <w:p w14:paraId="251C8B3D" w14:textId="77777777" w:rsidR="008F2040" w:rsidRPr="00871C9C" w:rsidRDefault="00B50546"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Для сохранения и совершенство</w:t>
      </w:r>
      <w:r w:rsidR="00F3392A" w:rsidRPr="00871C9C">
        <w:rPr>
          <w:rFonts w:ascii="Times New Roman" w:hAnsi="Times New Roman" w:cs="Times New Roman"/>
          <w:color w:val="000000" w:themeColor="text1"/>
          <w:sz w:val="24"/>
          <w:szCs w:val="24"/>
        </w:rPr>
        <w:t>вания исторических и культурных</w:t>
      </w:r>
      <w:r w:rsidRPr="00871C9C">
        <w:rPr>
          <w:rFonts w:ascii="Times New Roman" w:hAnsi="Times New Roman" w:cs="Times New Roman"/>
          <w:color w:val="000000" w:themeColor="text1"/>
          <w:sz w:val="24"/>
          <w:szCs w:val="24"/>
        </w:rPr>
        <w:t xml:space="preserve"> ценностей и наследия, обеспечение их доступности всем слоям населения;</w:t>
      </w:r>
    </w:p>
    <w:p w14:paraId="53165E34" w14:textId="3AA895EB" w:rsidR="008F2040" w:rsidRPr="00871C9C" w:rsidRDefault="00B50546"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Проведение агитации и пропаганды </w:t>
      </w:r>
      <w:r w:rsidR="00F3392A" w:rsidRPr="00871C9C">
        <w:rPr>
          <w:rFonts w:ascii="Times New Roman" w:hAnsi="Times New Roman" w:cs="Times New Roman"/>
          <w:color w:val="000000" w:themeColor="text1"/>
          <w:sz w:val="24"/>
          <w:szCs w:val="24"/>
        </w:rPr>
        <w:t>о</w:t>
      </w:r>
      <w:r w:rsidR="003A6775">
        <w:rPr>
          <w:rFonts w:ascii="Times New Roman" w:hAnsi="Times New Roman" w:cs="Times New Roman"/>
          <w:color w:val="000000" w:themeColor="text1"/>
          <w:sz w:val="24"/>
          <w:szCs w:val="24"/>
        </w:rPr>
        <w:t>б</w:t>
      </w:r>
      <w:r w:rsidR="00F3392A" w:rsidRPr="00871C9C">
        <w:rPr>
          <w:rFonts w:ascii="Times New Roman" w:hAnsi="Times New Roman" w:cs="Times New Roman"/>
          <w:color w:val="000000" w:themeColor="text1"/>
          <w:sz w:val="24"/>
          <w:szCs w:val="24"/>
        </w:rPr>
        <w:t xml:space="preserve"> исторических</w:t>
      </w:r>
      <w:r w:rsidRPr="00871C9C">
        <w:rPr>
          <w:rFonts w:ascii="Times New Roman" w:hAnsi="Times New Roman" w:cs="Times New Roman"/>
          <w:color w:val="000000" w:themeColor="text1"/>
          <w:sz w:val="24"/>
          <w:szCs w:val="24"/>
        </w:rPr>
        <w:t xml:space="preserve"> и культурных достижениях в культурно-нравственном и этическом воспитании общества</w:t>
      </w:r>
      <w:r w:rsidR="008F2040" w:rsidRPr="00871C9C">
        <w:rPr>
          <w:rFonts w:ascii="Times New Roman" w:hAnsi="Times New Roman" w:cs="Times New Roman"/>
          <w:color w:val="000000" w:themeColor="text1"/>
          <w:sz w:val="24"/>
          <w:szCs w:val="24"/>
        </w:rPr>
        <w:t>;</w:t>
      </w:r>
    </w:p>
    <w:p w14:paraId="671343A2" w14:textId="20D539DB" w:rsidR="003A6775" w:rsidRDefault="00B50546" w:rsidP="00AF196A">
      <w:pPr>
        <w:pStyle w:val="11"/>
        <w:numPr>
          <w:ilvl w:val="0"/>
          <w:numId w:val="34"/>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Привлечение молодых специалистов в сфер</w:t>
      </w:r>
      <w:r w:rsidR="003A6775">
        <w:rPr>
          <w:rFonts w:ascii="Times New Roman" w:hAnsi="Times New Roman" w:cs="Times New Roman"/>
          <w:color w:val="000000" w:themeColor="text1"/>
          <w:sz w:val="24"/>
          <w:szCs w:val="24"/>
        </w:rPr>
        <w:t>у</w:t>
      </w:r>
      <w:r w:rsidRPr="00871C9C">
        <w:rPr>
          <w:rFonts w:ascii="Times New Roman" w:hAnsi="Times New Roman" w:cs="Times New Roman"/>
          <w:color w:val="000000" w:themeColor="text1"/>
          <w:sz w:val="24"/>
          <w:szCs w:val="24"/>
        </w:rPr>
        <w:t xml:space="preserve"> культуры, создание условий для работников отрасли; </w:t>
      </w:r>
    </w:p>
    <w:p w14:paraId="64B9B0CF" w14:textId="137CF38C" w:rsidR="008F2040" w:rsidRPr="003A6775" w:rsidRDefault="003A6775" w:rsidP="00AF196A">
      <w:pPr>
        <w:pStyle w:val="11"/>
        <w:numPr>
          <w:ilvl w:val="0"/>
          <w:numId w:val="34"/>
        </w:numPr>
        <w:spacing w:after="0" w:line="240" w:lineRule="auto"/>
        <w:ind w:left="714" w:hanging="357"/>
        <w:jc w:val="both"/>
        <w:rPr>
          <w:rFonts w:ascii="Times New Roman" w:hAnsi="Times New Roman" w:cs="Times New Roman"/>
          <w:color w:val="000000" w:themeColor="text1"/>
          <w:spacing w:val="-4"/>
          <w:sz w:val="24"/>
          <w:szCs w:val="24"/>
        </w:rPr>
      </w:pPr>
      <w:r w:rsidRPr="003A6775">
        <w:rPr>
          <w:rFonts w:ascii="Times New Roman" w:hAnsi="Times New Roman" w:cs="Times New Roman"/>
          <w:color w:val="000000" w:themeColor="text1"/>
          <w:sz w:val="24"/>
          <w:szCs w:val="24"/>
        </w:rPr>
        <w:t>С</w:t>
      </w:r>
      <w:r w:rsidR="00B50546" w:rsidRPr="003A6775">
        <w:rPr>
          <w:rFonts w:ascii="Times New Roman" w:hAnsi="Times New Roman" w:cs="Times New Roman"/>
          <w:color w:val="000000" w:themeColor="text1"/>
          <w:sz w:val="24"/>
          <w:szCs w:val="24"/>
        </w:rPr>
        <w:t xml:space="preserve">оздание культурных </w:t>
      </w:r>
      <w:r w:rsidR="00011D6B" w:rsidRPr="003A6775">
        <w:rPr>
          <w:rFonts w:ascii="Times New Roman" w:hAnsi="Times New Roman" w:cs="Times New Roman"/>
          <w:color w:val="000000" w:themeColor="text1"/>
          <w:sz w:val="24"/>
          <w:szCs w:val="24"/>
        </w:rPr>
        <w:t xml:space="preserve">внешкольных </w:t>
      </w:r>
      <w:r w:rsidR="00B50546" w:rsidRPr="003A6775">
        <w:rPr>
          <w:rFonts w:ascii="Times New Roman" w:hAnsi="Times New Roman" w:cs="Times New Roman"/>
          <w:color w:val="000000" w:themeColor="text1"/>
          <w:sz w:val="24"/>
          <w:szCs w:val="24"/>
        </w:rPr>
        <w:t xml:space="preserve">учреждений </w:t>
      </w:r>
      <w:r w:rsidR="00011D6B" w:rsidRPr="003A6775">
        <w:rPr>
          <w:rFonts w:ascii="Times New Roman" w:hAnsi="Times New Roman" w:cs="Times New Roman"/>
          <w:color w:val="000000" w:themeColor="text1"/>
          <w:sz w:val="24"/>
          <w:szCs w:val="24"/>
        </w:rPr>
        <w:t>для учащихся</w:t>
      </w:r>
      <w:r w:rsidR="00B50546" w:rsidRPr="003A6775">
        <w:rPr>
          <w:rFonts w:ascii="Times New Roman" w:hAnsi="Times New Roman" w:cs="Times New Roman"/>
          <w:color w:val="000000" w:themeColor="text1"/>
          <w:sz w:val="24"/>
          <w:szCs w:val="24"/>
        </w:rPr>
        <w:t xml:space="preserve">; </w:t>
      </w:r>
    </w:p>
    <w:p w14:paraId="42C0E943" w14:textId="77777777" w:rsidR="00AF196A" w:rsidRPr="00871C9C" w:rsidRDefault="00AF196A" w:rsidP="00AF196A">
      <w:pPr>
        <w:jc w:val="both"/>
        <w:rPr>
          <w:b/>
          <w:color w:val="000000" w:themeColor="text1"/>
        </w:rPr>
      </w:pPr>
    </w:p>
    <w:p w14:paraId="7DC1970A" w14:textId="77777777" w:rsidR="00660D07" w:rsidRPr="00871C9C" w:rsidRDefault="00483C7B" w:rsidP="00AF196A">
      <w:pPr>
        <w:jc w:val="both"/>
        <w:rPr>
          <w:b/>
          <w:i/>
          <w:iCs/>
          <w:color w:val="000000" w:themeColor="text1"/>
        </w:rPr>
      </w:pPr>
      <w:r w:rsidRPr="00871C9C">
        <w:rPr>
          <w:b/>
          <w:i/>
          <w:iCs/>
          <w:color w:val="000000" w:themeColor="text1"/>
          <w:lang w:eastAsia="en-US"/>
        </w:rPr>
        <w:t xml:space="preserve">4.3.2. </w:t>
      </w:r>
      <w:r w:rsidR="00F52AC7" w:rsidRPr="00871C9C">
        <w:rPr>
          <w:b/>
          <w:i/>
          <w:iCs/>
          <w:color w:val="000000" w:themeColor="text1"/>
          <w:lang w:eastAsia="en-US"/>
        </w:rPr>
        <w:t xml:space="preserve">Спорт </w:t>
      </w:r>
    </w:p>
    <w:p w14:paraId="06CC4376" w14:textId="5D5D40DD" w:rsidR="00483C7B" w:rsidRPr="00871C9C" w:rsidRDefault="00806E8C" w:rsidP="00F56AFA">
      <w:pPr>
        <w:ind w:firstLine="567"/>
        <w:jc w:val="both"/>
        <w:rPr>
          <w:color w:val="000000" w:themeColor="text1"/>
          <w:lang w:eastAsia="en-US"/>
        </w:rPr>
      </w:pPr>
      <w:r w:rsidRPr="00871C9C">
        <w:rPr>
          <w:b/>
          <w:color w:val="000000" w:themeColor="text1"/>
          <w:lang w:eastAsia="en-US"/>
        </w:rPr>
        <w:t>Текущая ситуация</w:t>
      </w:r>
      <w:r w:rsidR="00483C7B" w:rsidRPr="00871C9C">
        <w:rPr>
          <w:b/>
          <w:color w:val="000000" w:themeColor="text1"/>
          <w:lang w:eastAsia="en-US"/>
        </w:rPr>
        <w:t>.</w:t>
      </w:r>
      <w:r w:rsidR="00F3392A" w:rsidRPr="00871C9C">
        <w:rPr>
          <w:b/>
          <w:color w:val="000000" w:themeColor="text1"/>
          <w:lang w:eastAsia="en-US"/>
        </w:rPr>
        <w:t xml:space="preserve"> </w:t>
      </w:r>
      <w:r w:rsidR="00F52AC7" w:rsidRPr="00871C9C">
        <w:rPr>
          <w:color w:val="000000" w:themeColor="text1"/>
          <w:lang w:eastAsia="en-US"/>
        </w:rPr>
        <w:t xml:space="preserve">В области имеются </w:t>
      </w:r>
      <w:r w:rsidR="00483C7B" w:rsidRPr="00871C9C">
        <w:rPr>
          <w:color w:val="000000" w:themeColor="text1"/>
          <w:lang w:eastAsia="en-US"/>
        </w:rPr>
        <w:t xml:space="preserve">29 </w:t>
      </w:r>
      <w:r w:rsidR="00F52AC7" w:rsidRPr="00871C9C">
        <w:rPr>
          <w:color w:val="000000" w:themeColor="text1"/>
          <w:lang w:eastAsia="en-US"/>
        </w:rPr>
        <w:t>де</w:t>
      </w:r>
      <w:r w:rsidR="00F3392A" w:rsidRPr="00871C9C">
        <w:rPr>
          <w:color w:val="000000" w:themeColor="text1"/>
          <w:lang w:eastAsia="en-US"/>
        </w:rPr>
        <w:t>тско-юношеских спортивных школ,</w:t>
      </w:r>
      <w:r w:rsidR="00F52AC7" w:rsidRPr="00871C9C">
        <w:rPr>
          <w:color w:val="000000" w:themeColor="text1"/>
          <w:lang w:eastAsia="en-US"/>
        </w:rPr>
        <w:t xml:space="preserve"> </w:t>
      </w:r>
      <w:r w:rsidR="00483C7B" w:rsidRPr="00871C9C">
        <w:rPr>
          <w:color w:val="000000" w:themeColor="text1"/>
          <w:lang w:eastAsia="en-US"/>
        </w:rPr>
        <w:t xml:space="preserve">1 </w:t>
      </w:r>
      <w:r w:rsidR="00F52AC7" w:rsidRPr="00871C9C">
        <w:rPr>
          <w:color w:val="000000" w:themeColor="text1"/>
          <w:lang w:eastAsia="en-US"/>
        </w:rPr>
        <w:t xml:space="preserve">спортивная школа высшего мастерства, </w:t>
      </w:r>
      <w:r w:rsidR="00483C7B" w:rsidRPr="00871C9C">
        <w:rPr>
          <w:color w:val="000000" w:themeColor="text1"/>
          <w:lang w:eastAsia="en-US"/>
        </w:rPr>
        <w:t xml:space="preserve">1 </w:t>
      </w:r>
      <w:r w:rsidR="00F52AC7" w:rsidRPr="00871C9C">
        <w:rPr>
          <w:color w:val="000000" w:themeColor="text1"/>
          <w:lang w:eastAsia="en-US"/>
        </w:rPr>
        <w:t xml:space="preserve">специальная детско-юношеская спортивная школа имени </w:t>
      </w:r>
      <w:r w:rsidR="00483C7B" w:rsidRPr="00871C9C">
        <w:rPr>
          <w:color w:val="000000" w:themeColor="text1"/>
          <w:lang w:eastAsia="en-US"/>
        </w:rPr>
        <w:t>С. Ра</w:t>
      </w:r>
      <w:r w:rsidR="00F52AC7" w:rsidRPr="00871C9C">
        <w:rPr>
          <w:color w:val="000000" w:themeColor="text1"/>
          <w:lang w:eastAsia="en-US"/>
        </w:rPr>
        <w:t>х</w:t>
      </w:r>
      <w:r w:rsidR="00483C7B" w:rsidRPr="00871C9C">
        <w:rPr>
          <w:color w:val="000000" w:themeColor="text1"/>
          <w:lang w:eastAsia="en-US"/>
        </w:rPr>
        <w:t>имов</w:t>
      </w:r>
      <w:r w:rsidR="00F52AC7" w:rsidRPr="00871C9C">
        <w:rPr>
          <w:color w:val="000000" w:themeColor="text1"/>
          <w:lang w:eastAsia="en-US"/>
        </w:rPr>
        <w:t>а</w:t>
      </w:r>
      <w:r w:rsidR="00483C7B" w:rsidRPr="00871C9C">
        <w:rPr>
          <w:color w:val="000000" w:themeColor="text1"/>
          <w:lang w:eastAsia="en-US"/>
        </w:rPr>
        <w:t xml:space="preserve">, 33 </w:t>
      </w:r>
      <w:r w:rsidR="00F52AC7" w:rsidRPr="00871C9C">
        <w:rPr>
          <w:color w:val="000000" w:themeColor="text1"/>
          <w:lang w:eastAsia="en-US"/>
        </w:rPr>
        <w:t>стадион</w:t>
      </w:r>
      <w:r w:rsidR="00E13ED9">
        <w:rPr>
          <w:color w:val="000000" w:themeColor="text1"/>
          <w:lang w:eastAsia="en-US"/>
        </w:rPr>
        <w:t>а</w:t>
      </w:r>
      <w:r w:rsidR="00F52AC7" w:rsidRPr="00871C9C">
        <w:rPr>
          <w:color w:val="000000" w:themeColor="text1"/>
          <w:lang w:eastAsia="en-US"/>
        </w:rPr>
        <w:t xml:space="preserve">, </w:t>
      </w:r>
      <w:r w:rsidR="00483C7B" w:rsidRPr="00871C9C">
        <w:rPr>
          <w:color w:val="000000" w:themeColor="text1"/>
          <w:lang w:eastAsia="en-US"/>
        </w:rPr>
        <w:t xml:space="preserve">24 </w:t>
      </w:r>
      <w:r w:rsidR="00F52AC7" w:rsidRPr="00871C9C">
        <w:rPr>
          <w:color w:val="000000" w:themeColor="text1"/>
          <w:lang w:eastAsia="en-US"/>
        </w:rPr>
        <w:t>плавательных бассейн</w:t>
      </w:r>
      <w:r w:rsidR="00E13ED9">
        <w:rPr>
          <w:color w:val="000000" w:themeColor="text1"/>
          <w:lang w:eastAsia="en-US"/>
        </w:rPr>
        <w:t>а</w:t>
      </w:r>
      <w:r w:rsidR="00F52AC7" w:rsidRPr="00871C9C">
        <w:rPr>
          <w:color w:val="000000" w:themeColor="text1"/>
          <w:lang w:eastAsia="en-US"/>
        </w:rPr>
        <w:t xml:space="preserve">, </w:t>
      </w:r>
      <w:r w:rsidR="00483C7B" w:rsidRPr="00871C9C">
        <w:rPr>
          <w:color w:val="000000" w:themeColor="text1"/>
          <w:lang w:eastAsia="en-US"/>
        </w:rPr>
        <w:t xml:space="preserve">2649 </w:t>
      </w:r>
      <w:r w:rsidR="00F52AC7" w:rsidRPr="00871C9C">
        <w:rPr>
          <w:color w:val="000000" w:themeColor="text1"/>
          <w:lang w:eastAsia="en-US"/>
        </w:rPr>
        <w:t xml:space="preserve">спортивных площадок, </w:t>
      </w:r>
      <w:r w:rsidR="00483C7B" w:rsidRPr="00871C9C">
        <w:rPr>
          <w:color w:val="000000" w:themeColor="text1"/>
          <w:lang w:eastAsia="en-US"/>
        </w:rPr>
        <w:t xml:space="preserve">417 </w:t>
      </w:r>
      <w:r w:rsidR="00F52AC7" w:rsidRPr="00871C9C">
        <w:rPr>
          <w:color w:val="000000" w:themeColor="text1"/>
          <w:lang w:eastAsia="en-US"/>
        </w:rPr>
        <w:t xml:space="preserve">спортивных залов, в которых обучают </w:t>
      </w:r>
      <w:r w:rsidR="00483C7B" w:rsidRPr="00871C9C">
        <w:rPr>
          <w:color w:val="000000" w:themeColor="text1"/>
          <w:lang w:eastAsia="en-US"/>
        </w:rPr>
        <w:t xml:space="preserve">526 </w:t>
      </w:r>
      <w:r w:rsidR="00F52AC7" w:rsidRPr="00871C9C">
        <w:rPr>
          <w:color w:val="000000" w:themeColor="text1"/>
          <w:lang w:eastAsia="en-US"/>
        </w:rPr>
        <w:t xml:space="preserve">тренеров по </w:t>
      </w:r>
      <w:r w:rsidR="00483C7B" w:rsidRPr="00871C9C">
        <w:rPr>
          <w:color w:val="000000" w:themeColor="text1"/>
          <w:lang w:eastAsia="en-US"/>
        </w:rPr>
        <w:t xml:space="preserve">31 </w:t>
      </w:r>
      <w:r w:rsidR="00F52AC7" w:rsidRPr="00871C9C">
        <w:rPr>
          <w:color w:val="000000" w:themeColor="text1"/>
          <w:lang w:eastAsia="en-US"/>
        </w:rPr>
        <w:t>вид</w:t>
      </w:r>
      <w:r w:rsidR="00E13ED9">
        <w:rPr>
          <w:color w:val="000000" w:themeColor="text1"/>
          <w:lang w:eastAsia="en-US"/>
        </w:rPr>
        <w:t>у</w:t>
      </w:r>
      <w:r w:rsidR="00F52AC7" w:rsidRPr="00871C9C">
        <w:rPr>
          <w:color w:val="000000" w:themeColor="text1"/>
          <w:lang w:eastAsia="en-US"/>
        </w:rPr>
        <w:t xml:space="preserve"> спорта </w:t>
      </w:r>
      <w:r w:rsidR="00483C7B" w:rsidRPr="00871C9C">
        <w:rPr>
          <w:color w:val="000000" w:themeColor="text1"/>
          <w:lang w:eastAsia="en-US"/>
        </w:rPr>
        <w:t xml:space="preserve">12 </w:t>
      </w:r>
      <w:r w:rsidR="00F52AC7" w:rsidRPr="00871C9C">
        <w:rPr>
          <w:color w:val="000000" w:themeColor="text1"/>
          <w:lang w:eastAsia="en-US"/>
        </w:rPr>
        <w:t xml:space="preserve">тыс. </w:t>
      </w:r>
      <w:r w:rsidR="00483C7B" w:rsidRPr="00871C9C">
        <w:rPr>
          <w:color w:val="000000" w:themeColor="text1"/>
          <w:lang w:eastAsia="en-US"/>
        </w:rPr>
        <w:t xml:space="preserve">990 </w:t>
      </w:r>
      <w:r w:rsidR="00F52AC7" w:rsidRPr="00871C9C">
        <w:rPr>
          <w:color w:val="000000" w:themeColor="text1"/>
          <w:lang w:eastAsia="en-US"/>
        </w:rPr>
        <w:t>спортсменов</w:t>
      </w:r>
      <w:r w:rsidR="00483C7B" w:rsidRPr="00871C9C">
        <w:rPr>
          <w:color w:val="000000" w:themeColor="text1"/>
          <w:lang w:eastAsia="en-US"/>
        </w:rPr>
        <w:t>.</w:t>
      </w:r>
      <w:r w:rsidR="00F56AFA" w:rsidRPr="00871C9C">
        <w:rPr>
          <w:color w:val="000000" w:themeColor="text1"/>
          <w:lang w:eastAsia="en-US"/>
        </w:rPr>
        <w:t xml:space="preserve"> </w:t>
      </w:r>
    </w:p>
    <w:p w14:paraId="6544BDD6" w14:textId="029AF061" w:rsidR="00483C7B" w:rsidRPr="00871C9C" w:rsidRDefault="002B6FCD" w:rsidP="00F56AFA">
      <w:pPr>
        <w:ind w:firstLine="567"/>
        <w:jc w:val="both"/>
        <w:rPr>
          <w:color w:val="000000" w:themeColor="text1"/>
          <w:lang w:eastAsia="en-US"/>
        </w:rPr>
      </w:pPr>
      <w:r w:rsidRPr="00871C9C">
        <w:rPr>
          <w:color w:val="000000" w:themeColor="text1"/>
          <w:lang w:eastAsia="en-US"/>
        </w:rPr>
        <w:t>Спортивные залы в городах и районах области частично пригодны для проведения трениров</w:t>
      </w:r>
      <w:r w:rsidR="00352F65" w:rsidRPr="00352F65">
        <w:rPr>
          <w:color w:val="000000" w:themeColor="text1"/>
          <w:lang w:eastAsia="en-US"/>
        </w:rPr>
        <w:t>о</w:t>
      </w:r>
      <w:r w:rsidRPr="00871C9C">
        <w:rPr>
          <w:color w:val="000000" w:themeColor="text1"/>
          <w:lang w:eastAsia="en-US"/>
        </w:rPr>
        <w:t>к, а для проведения соревнований областного, республиканского и международного уровня не отвечают требованиям.</w:t>
      </w:r>
      <w:r w:rsidR="00F56AFA" w:rsidRPr="00871C9C">
        <w:rPr>
          <w:color w:val="000000" w:themeColor="text1"/>
          <w:lang w:eastAsia="en-US"/>
        </w:rPr>
        <w:t xml:space="preserve"> </w:t>
      </w:r>
      <w:r w:rsidRPr="00871C9C">
        <w:rPr>
          <w:color w:val="000000" w:themeColor="text1"/>
          <w:lang w:eastAsia="en-US"/>
        </w:rPr>
        <w:t xml:space="preserve">В залах отсутствуют </w:t>
      </w:r>
      <w:r w:rsidR="00352F65">
        <w:rPr>
          <w:color w:val="000000" w:themeColor="text1"/>
          <w:lang w:eastAsia="en-US"/>
        </w:rPr>
        <w:t>раздевалки, душевые, комнаты отдыха,</w:t>
      </w:r>
      <w:r w:rsidRPr="00871C9C">
        <w:rPr>
          <w:color w:val="000000" w:themeColor="text1"/>
          <w:lang w:eastAsia="en-US"/>
        </w:rPr>
        <w:t xml:space="preserve"> отсутствуют посадочные места, также </w:t>
      </w:r>
      <w:r w:rsidR="006B486B">
        <w:rPr>
          <w:color w:val="000000" w:themeColor="text1"/>
          <w:lang w:eastAsia="en-US"/>
        </w:rPr>
        <w:t>в</w:t>
      </w:r>
      <w:r w:rsidR="006B486B" w:rsidRPr="00871C9C">
        <w:rPr>
          <w:color w:val="000000" w:themeColor="text1"/>
          <w:lang w:eastAsia="en-US"/>
        </w:rPr>
        <w:t xml:space="preserve"> </w:t>
      </w:r>
      <w:r w:rsidRPr="00871C9C">
        <w:rPr>
          <w:color w:val="000000" w:themeColor="text1"/>
          <w:lang w:eastAsia="en-US"/>
        </w:rPr>
        <w:t>спортивных сооружениях недоступны современные средства коммуникаций, которые бы отвечали современным требованиям проведения международных соревнований.</w:t>
      </w:r>
    </w:p>
    <w:p w14:paraId="1933AEE2" w14:textId="68444B04" w:rsidR="00483C7B" w:rsidRPr="00871C9C" w:rsidRDefault="002B6FCD" w:rsidP="00F56AFA">
      <w:pPr>
        <w:ind w:firstLine="567"/>
        <w:jc w:val="both"/>
        <w:rPr>
          <w:color w:val="000000" w:themeColor="text1"/>
          <w:lang w:eastAsia="en-US"/>
        </w:rPr>
      </w:pPr>
      <w:r w:rsidRPr="00871C9C">
        <w:rPr>
          <w:color w:val="000000" w:themeColor="text1"/>
          <w:lang w:eastAsia="en-US"/>
        </w:rPr>
        <w:t xml:space="preserve">Одной </w:t>
      </w:r>
      <w:r w:rsidR="00F3392A" w:rsidRPr="00871C9C">
        <w:rPr>
          <w:color w:val="000000" w:themeColor="text1"/>
          <w:lang w:eastAsia="en-US"/>
        </w:rPr>
        <w:t>из основн</w:t>
      </w:r>
      <w:r w:rsidR="00917FDA">
        <w:rPr>
          <w:color w:val="000000" w:themeColor="text1"/>
          <w:lang w:eastAsia="en-US"/>
        </w:rPr>
        <w:t>ых</w:t>
      </w:r>
      <w:r w:rsidR="00F3392A" w:rsidRPr="00871C9C">
        <w:rPr>
          <w:color w:val="000000" w:themeColor="text1"/>
          <w:lang w:eastAsia="en-US"/>
        </w:rPr>
        <w:t xml:space="preserve"> проблем</w:t>
      </w:r>
      <w:r w:rsidRPr="00871C9C">
        <w:rPr>
          <w:color w:val="000000" w:themeColor="text1"/>
          <w:lang w:eastAsia="en-US"/>
        </w:rPr>
        <w:t xml:space="preserve"> для достижения высоких спортивных </w:t>
      </w:r>
      <w:r w:rsidR="00D5051F" w:rsidRPr="00871C9C">
        <w:rPr>
          <w:color w:val="000000" w:themeColor="text1"/>
          <w:lang w:eastAsia="en-US"/>
        </w:rPr>
        <w:t xml:space="preserve">успехов и развития физической культуры и спорта среди населения является </w:t>
      </w:r>
      <w:r w:rsidR="00F3392A" w:rsidRPr="00871C9C">
        <w:rPr>
          <w:color w:val="000000" w:themeColor="text1"/>
          <w:lang w:eastAsia="en-US"/>
        </w:rPr>
        <w:t>непредоставление населению</w:t>
      </w:r>
      <w:r w:rsidR="00D5051F" w:rsidRPr="00871C9C">
        <w:rPr>
          <w:color w:val="000000" w:themeColor="text1"/>
          <w:lang w:eastAsia="en-US"/>
        </w:rPr>
        <w:t xml:space="preserve"> информаци</w:t>
      </w:r>
      <w:r w:rsidR="00A76909">
        <w:rPr>
          <w:color w:val="000000" w:themeColor="text1"/>
          <w:lang w:eastAsia="en-US"/>
        </w:rPr>
        <w:t>и</w:t>
      </w:r>
      <w:r w:rsidR="00D5051F" w:rsidRPr="00871C9C">
        <w:rPr>
          <w:color w:val="000000" w:themeColor="text1"/>
          <w:lang w:eastAsia="en-US"/>
        </w:rPr>
        <w:t xml:space="preserve"> о калорийном питании и потреблении продуктов, богатых витаминами и минералами.</w:t>
      </w:r>
      <w:r w:rsidR="00F56AFA" w:rsidRPr="00871C9C">
        <w:rPr>
          <w:color w:val="000000" w:themeColor="text1"/>
          <w:lang w:eastAsia="en-US"/>
        </w:rPr>
        <w:t xml:space="preserve"> </w:t>
      </w:r>
      <w:r w:rsidR="00D5051F" w:rsidRPr="00871C9C">
        <w:rPr>
          <w:color w:val="000000" w:themeColor="text1"/>
          <w:lang w:eastAsia="en-US"/>
        </w:rPr>
        <w:t>Наряду с этим, доступность регулярной медицинской диагностики (дешёвой) будет способствовать повышению культуры физического воспитания и спорта.</w:t>
      </w:r>
      <w:r w:rsidR="00F56AFA" w:rsidRPr="00871C9C">
        <w:rPr>
          <w:color w:val="000000" w:themeColor="text1"/>
          <w:lang w:eastAsia="en-US"/>
        </w:rPr>
        <w:t xml:space="preserve"> </w:t>
      </w:r>
    </w:p>
    <w:p w14:paraId="6EC8DC68" w14:textId="77777777" w:rsidR="00483C7B" w:rsidRPr="00871C9C" w:rsidRDefault="00D5051F" w:rsidP="00F56AFA">
      <w:pPr>
        <w:ind w:firstLine="567"/>
        <w:jc w:val="both"/>
        <w:rPr>
          <w:color w:val="000000" w:themeColor="text1"/>
        </w:rPr>
      </w:pPr>
      <w:r w:rsidRPr="00871C9C">
        <w:rPr>
          <w:color w:val="000000" w:themeColor="text1"/>
          <w:lang w:eastAsia="en-US"/>
        </w:rPr>
        <w:lastRenderedPageBreak/>
        <w:t>В</w:t>
      </w:r>
      <w:r w:rsidR="00F3392A" w:rsidRPr="00871C9C">
        <w:rPr>
          <w:color w:val="000000" w:themeColor="text1"/>
          <w:lang w:eastAsia="en-US"/>
        </w:rPr>
        <w:t xml:space="preserve"> </w:t>
      </w:r>
      <w:r w:rsidR="00483C7B" w:rsidRPr="00871C9C">
        <w:rPr>
          <w:color w:val="000000" w:themeColor="text1"/>
        </w:rPr>
        <w:t>Хатлон</w:t>
      </w:r>
      <w:r w:rsidRPr="00871C9C">
        <w:rPr>
          <w:color w:val="000000" w:themeColor="text1"/>
        </w:rPr>
        <w:t xml:space="preserve">ской области функционируют два спортивных диспансера, которые не </w:t>
      </w:r>
      <w:r w:rsidR="008103E5" w:rsidRPr="00871C9C">
        <w:rPr>
          <w:color w:val="000000" w:themeColor="text1"/>
        </w:rPr>
        <w:t>полностью</w:t>
      </w:r>
      <w:r w:rsidR="00F3392A" w:rsidRPr="00871C9C">
        <w:rPr>
          <w:color w:val="000000" w:themeColor="text1"/>
        </w:rPr>
        <w:t xml:space="preserve"> </w:t>
      </w:r>
      <w:r w:rsidRPr="00871C9C">
        <w:rPr>
          <w:color w:val="000000" w:themeColor="text1"/>
        </w:rPr>
        <w:t>оснащены современным медицинским оборудованием</w:t>
      </w:r>
      <w:r w:rsidR="00AF68BE" w:rsidRPr="00871C9C">
        <w:rPr>
          <w:color w:val="000000" w:themeColor="text1"/>
        </w:rPr>
        <w:t>.</w:t>
      </w:r>
    </w:p>
    <w:p w14:paraId="2ABC667D" w14:textId="5E79EC1A" w:rsidR="00483C7B" w:rsidRPr="00871C9C" w:rsidRDefault="00AF68BE" w:rsidP="00F56AFA">
      <w:pPr>
        <w:ind w:firstLine="567"/>
        <w:jc w:val="both"/>
        <w:rPr>
          <w:color w:val="000000" w:themeColor="text1"/>
        </w:rPr>
      </w:pPr>
      <w:r w:rsidRPr="00871C9C">
        <w:rPr>
          <w:color w:val="000000" w:themeColor="text1"/>
        </w:rPr>
        <w:t xml:space="preserve">Тренера и спортсмены, которые заняты физической культурой и спортом не всегда проходят обязательное </w:t>
      </w:r>
      <w:r w:rsidR="00C6147C" w:rsidRPr="00871C9C">
        <w:rPr>
          <w:color w:val="000000" w:themeColor="text1"/>
        </w:rPr>
        <w:t xml:space="preserve">первичное, повторное и контрольное </w:t>
      </w:r>
      <w:r w:rsidRPr="00871C9C">
        <w:rPr>
          <w:color w:val="000000" w:themeColor="text1"/>
        </w:rPr>
        <w:t>медицинское</w:t>
      </w:r>
      <w:r w:rsidR="00C6147C" w:rsidRPr="00871C9C">
        <w:rPr>
          <w:color w:val="000000" w:themeColor="text1"/>
        </w:rPr>
        <w:t xml:space="preserve"> обследование (осмотр), </w:t>
      </w:r>
      <w:r w:rsidR="00237CA6" w:rsidRPr="00871C9C">
        <w:rPr>
          <w:color w:val="000000" w:themeColor="text1"/>
        </w:rPr>
        <w:t xml:space="preserve">они проходят медицинский осмотр </w:t>
      </w:r>
      <w:r w:rsidR="00A76909">
        <w:rPr>
          <w:color w:val="000000" w:themeColor="text1"/>
        </w:rPr>
        <w:t xml:space="preserve">только </w:t>
      </w:r>
      <w:r w:rsidR="00C6147C" w:rsidRPr="00871C9C">
        <w:rPr>
          <w:color w:val="000000" w:themeColor="text1"/>
        </w:rPr>
        <w:t>перед началом соревнований</w:t>
      </w:r>
      <w:r w:rsidR="00237CA6" w:rsidRPr="00871C9C">
        <w:rPr>
          <w:color w:val="000000" w:themeColor="text1"/>
        </w:rPr>
        <w:t xml:space="preserve">. </w:t>
      </w:r>
    </w:p>
    <w:p w14:paraId="18B481AF" w14:textId="1383E90F" w:rsidR="00483C7B" w:rsidRPr="00871C9C" w:rsidRDefault="00237CA6" w:rsidP="00F56AFA">
      <w:pPr>
        <w:ind w:firstLine="567"/>
        <w:jc w:val="both"/>
        <w:rPr>
          <w:color w:val="000000" w:themeColor="text1"/>
        </w:rPr>
      </w:pPr>
      <w:r w:rsidRPr="00871C9C">
        <w:rPr>
          <w:color w:val="000000" w:themeColor="text1"/>
        </w:rPr>
        <w:t xml:space="preserve">В настоящее время, в Хатлонской области действуют только 2 оздоровительных </w:t>
      </w:r>
      <w:r w:rsidR="00A76909">
        <w:rPr>
          <w:color w:val="000000" w:themeColor="text1"/>
        </w:rPr>
        <w:t>центра</w:t>
      </w:r>
      <w:r w:rsidRPr="00871C9C">
        <w:rPr>
          <w:color w:val="000000" w:themeColor="text1"/>
        </w:rPr>
        <w:t xml:space="preserve"> </w:t>
      </w:r>
      <w:r w:rsidR="008103E5" w:rsidRPr="00871C9C">
        <w:rPr>
          <w:color w:val="000000" w:themeColor="text1"/>
        </w:rPr>
        <w:t>медицинского</w:t>
      </w:r>
      <w:r w:rsidRPr="00871C9C">
        <w:rPr>
          <w:color w:val="000000" w:themeColor="text1"/>
        </w:rPr>
        <w:t xml:space="preserve"> контроля в городах Курган-Тюбе</w:t>
      </w:r>
      <w:r w:rsidR="00F3392A" w:rsidRPr="00871C9C">
        <w:rPr>
          <w:color w:val="000000" w:themeColor="text1"/>
        </w:rPr>
        <w:t xml:space="preserve"> </w:t>
      </w:r>
      <w:r w:rsidRPr="00871C9C">
        <w:rPr>
          <w:color w:val="000000" w:themeColor="text1"/>
        </w:rPr>
        <w:t xml:space="preserve">и </w:t>
      </w:r>
      <w:r w:rsidR="00483C7B" w:rsidRPr="00871C9C">
        <w:rPr>
          <w:color w:val="000000" w:themeColor="text1"/>
        </w:rPr>
        <w:t>К</w:t>
      </w:r>
      <w:r w:rsidRPr="00871C9C">
        <w:rPr>
          <w:color w:val="000000" w:themeColor="text1"/>
        </w:rPr>
        <w:t>уляб, но они не оказыва</w:t>
      </w:r>
      <w:r w:rsidR="00707F0E">
        <w:rPr>
          <w:color w:val="000000" w:themeColor="text1"/>
        </w:rPr>
        <w:t>ю</w:t>
      </w:r>
      <w:r w:rsidRPr="00871C9C">
        <w:rPr>
          <w:color w:val="000000" w:themeColor="text1"/>
        </w:rPr>
        <w:t xml:space="preserve">т содействие в обеспечении спортсменов тем контролем, который бы дал возможность повысить профессиональное мастерство спортсменов. Создание и открытие фитнес-клубов, которые оказывают влияние на пропаганду здорового образа жизни, не могут оказывать содействие в решении проблем отрасли. </w:t>
      </w:r>
    </w:p>
    <w:p w14:paraId="5FDFD9DC" w14:textId="4690A676" w:rsidR="00C65E59" w:rsidRPr="00871C9C" w:rsidRDefault="00237CA6" w:rsidP="00F56AFA">
      <w:pPr>
        <w:ind w:firstLine="567"/>
        <w:jc w:val="both"/>
        <w:rPr>
          <w:color w:val="000000" w:themeColor="text1"/>
        </w:rPr>
      </w:pPr>
      <w:r w:rsidRPr="00871C9C">
        <w:rPr>
          <w:color w:val="000000" w:themeColor="text1"/>
        </w:rPr>
        <w:t>В областном центре г.Курган-Тюбе не имеется стадион</w:t>
      </w:r>
      <w:r w:rsidR="00A75CB3">
        <w:rPr>
          <w:color w:val="000000" w:themeColor="text1"/>
        </w:rPr>
        <w:t>а</w:t>
      </w:r>
      <w:r w:rsidRPr="00871C9C">
        <w:rPr>
          <w:color w:val="000000" w:themeColor="text1"/>
        </w:rPr>
        <w:t xml:space="preserve"> для проведения республиканских и международных соревнований. Беговые дорожки </w:t>
      </w:r>
      <w:r w:rsidR="0032744E" w:rsidRPr="00871C9C">
        <w:rPr>
          <w:color w:val="000000" w:themeColor="text1"/>
        </w:rPr>
        <w:t xml:space="preserve">находятся в неэксплуатируемом состоянии. Также </w:t>
      </w:r>
      <w:r w:rsidR="00806E8C" w:rsidRPr="00871C9C">
        <w:rPr>
          <w:color w:val="000000" w:themeColor="text1"/>
        </w:rPr>
        <w:t>отсутствует</w:t>
      </w:r>
      <w:r w:rsidR="0032744E" w:rsidRPr="00871C9C">
        <w:rPr>
          <w:color w:val="000000" w:themeColor="text1"/>
        </w:rPr>
        <w:t xml:space="preserve"> современн</w:t>
      </w:r>
      <w:r w:rsidR="00806E8C" w:rsidRPr="00871C9C">
        <w:rPr>
          <w:color w:val="000000" w:themeColor="text1"/>
        </w:rPr>
        <w:t>ый комплекс</w:t>
      </w:r>
      <w:r w:rsidR="0032744E" w:rsidRPr="00871C9C">
        <w:rPr>
          <w:color w:val="000000" w:themeColor="text1"/>
        </w:rPr>
        <w:t xml:space="preserve"> спортивных залов, в которых проходят республиканские и международные спортивные мероприятия. Оплата средств за аренду здания создаёт трудности в проведении соревнований. </w:t>
      </w:r>
    </w:p>
    <w:p w14:paraId="29B5AB1C" w14:textId="77777777" w:rsidR="00483C7B" w:rsidRPr="00871C9C" w:rsidRDefault="0032744E" w:rsidP="00F56AFA">
      <w:pPr>
        <w:ind w:firstLine="567"/>
        <w:jc w:val="both"/>
        <w:rPr>
          <w:color w:val="000000" w:themeColor="text1"/>
        </w:rPr>
      </w:pPr>
      <w:r w:rsidRPr="00871C9C">
        <w:rPr>
          <w:color w:val="000000" w:themeColor="text1"/>
        </w:rPr>
        <w:t>Кроме того, большинство из спортивных школ не полностью обеспечены материально-технической базой, учитывая н</w:t>
      </w:r>
      <w:r w:rsidR="0010457E" w:rsidRPr="00871C9C">
        <w:rPr>
          <w:color w:val="000000" w:themeColor="text1"/>
        </w:rPr>
        <w:t xml:space="preserve">ехватку элементарных спортивных </w:t>
      </w:r>
      <w:r w:rsidRPr="00871C9C">
        <w:rPr>
          <w:color w:val="000000" w:themeColor="text1"/>
        </w:rPr>
        <w:t>сооружений</w:t>
      </w:r>
      <w:r w:rsidR="00312470" w:rsidRPr="00871C9C">
        <w:rPr>
          <w:color w:val="000000" w:themeColor="text1"/>
        </w:rPr>
        <w:t>, тренера</w:t>
      </w:r>
      <w:r w:rsidR="00F3392A" w:rsidRPr="00871C9C">
        <w:rPr>
          <w:color w:val="000000" w:themeColor="text1"/>
        </w:rPr>
        <w:t xml:space="preserve"> </w:t>
      </w:r>
      <w:r w:rsidR="00312470" w:rsidRPr="00871C9C">
        <w:rPr>
          <w:color w:val="000000" w:themeColor="text1"/>
        </w:rPr>
        <w:t xml:space="preserve">проводят занятия в образовательных учреждениях. </w:t>
      </w:r>
    </w:p>
    <w:p w14:paraId="39721103" w14:textId="77777777" w:rsidR="005C3917" w:rsidRPr="00871C9C" w:rsidRDefault="005C3917" w:rsidP="00F56AFA">
      <w:pPr>
        <w:ind w:firstLine="567"/>
        <w:jc w:val="both"/>
        <w:rPr>
          <w:color w:val="000000" w:themeColor="text1"/>
        </w:rPr>
      </w:pPr>
      <w:r w:rsidRPr="00871C9C">
        <w:rPr>
          <w:color w:val="000000" w:themeColor="text1"/>
        </w:rPr>
        <w:t xml:space="preserve">Основные </w:t>
      </w:r>
      <w:r w:rsidRPr="00871C9C">
        <w:rPr>
          <w:b/>
          <w:color w:val="000000" w:themeColor="text1"/>
        </w:rPr>
        <w:t>проблемы</w:t>
      </w:r>
      <w:r w:rsidRPr="00871C9C">
        <w:rPr>
          <w:color w:val="000000" w:themeColor="text1"/>
        </w:rPr>
        <w:t xml:space="preserve"> сферы:</w:t>
      </w:r>
    </w:p>
    <w:p w14:paraId="680370A3" w14:textId="77777777" w:rsidR="003C03FB" w:rsidRPr="00871C9C" w:rsidRDefault="00CA5B70"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недостаточное количество спортивных сооружений и комплексов;</w:t>
      </w:r>
    </w:p>
    <w:p w14:paraId="6705012B" w14:textId="77777777" w:rsidR="00CA5B70" w:rsidRPr="00871C9C" w:rsidRDefault="007E1E99"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отсутствие</w:t>
      </w:r>
      <w:r w:rsidR="00915738" w:rsidRPr="00871C9C">
        <w:rPr>
          <w:rFonts w:ascii="Times New Roman" w:hAnsi="Times New Roman" w:cs="Times New Roman"/>
          <w:color w:val="000000" w:themeColor="text1"/>
          <w:sz w:val="24"/>
          <w:szCs w:val="24"/>
        </w:rPr>
        <w:t xml:space="preserve"> современного</w:t>
      </w:r>
      <w:r w:rsidRPr="00871C9C">
        <w:rPr>
          <w:rFonts w:ascii="Times New Roman" w:hAnsi="Times New Roman" w:cs="Times New Roman"/>
          <w:color w:val="000000" w:themeColor="text1"/>
          <w:sz w:val="24"/>
          <w:szCs w:val="24"/>
        </w:rPr>
        <w:t xml:space="preserve"> спортивного инвентаря </w:t>
      </w:r>
      <w:r w:rsidR="00572777" w:rsidRPr="00871C9C">
        <w:rPr>
          <w:rFonts w:ascii="Times New Roman" w:hAnsi="Times New Roman" w:cs="Times New Roman"/>
          <w:color w:val="000000" w:themeColor="text1"/>
          <w:sz w:val="24"/>
          <w:szCs w:val="24"/>
        </w:rPr>
        <w:t xml:space="preserve">и оборудования </w:t>
      </w:r>
      <w:r w:rsidR="00915738" w:rsidRPr="00871C9C">
        <w:rPr>
          <w:rFonts w:ascii="Times New Roman" w:hAnsi="Times New Roman" w:cs="Times New Roman"/>
          <w:color w:val="000000" w:themeColor="text1"/>
          <w:sz w:val="24"/>
          <w:szCs w:val="24"/>
        </w:rPr>
        <w:t>в спортивных залах;</w:t>
      </w:r>
    </w:p>
    <w:p w14:paraId="460AB44C" w14:textId="77777777" w:rsidR="00915738" w:rsidRPr="00871C9C" w:rsidRDefault="00572777"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потребность в ремонте спортивных объектов;</w:t>
      </w:r>
    </w:p>
    <w:p w14:paraId="23B3B41C" w14:textId="77777777" w:rsidR="00572777" w:rsidRPr="00871C9C" w:rsidRDefault="00572777"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слабая пропаганда здорового образа жизни;</w:t>
      </w:r>
    </w:p>
    <w:p w14:paraId="40114A3F" w14:textId="77777777" w:rsidR="00572777" w:rsidRPr="00871C9C" w:rsidRDefault="00572777"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недостаточное финансирование и привлечение инвестиций</w:t>
      </w:r>
      <w:r w:rsidR="00734FBA" w:rsidRPr="00871C9C">
        <w:rPr>
          <w:rFonts w:ascii="Times New Roman" w:hAnsi="Times New Roman" w:cs="Times New Roman"/>
          <w:color w:val="000000" w:themeColor="text1"/>
          <w:sz w:val="24"/>
          <w:szCs w:val="24"/>
        </w:rPr>
        <w:t xml:space="preserve"> в развитие спорта.</w:t>
      </w:r>
    </w:p>
    <w:p w14:paraId="725A35F0" w14:textId="77777777" w:rsidR="00734FBA" w:rsidRPr="00871C9C" w:rsidRDefault="00734FBA" w:rsidP="00F56AFA">
      <w:pPr>
        <w:pStyle w:val="11"/>
        <w:spacing w:after="0" w:line="240" w:lineRule="auto"/>
        <w:ind w:left="0" w:firstLine="567"/>
        <w:jc w:val="both"/>
        <w:rPr>
          <w:rFonts w:ascii="Times New Roman" w:hAnsi="Times New Roman" w:cs="Times New Roman"/>
          <w:color w:val="000000" w:themeColor="text1"/>
          <w:sz w:val="24"/>
          <w:szCs w:val="24"/>
        </w:rPr>
      </w:pPr>
    </w:p>
    <w:p w14:paraId="09D43D57" w14:textId="77777777" w:rsidR="00734FBA" w:rsidRPr="00871C9C" w:rsidRDefault="00734FBA" w:rsidP="00F56AFA">
      <w:pPr>
        <w:ind w:firstLine="567"/>
        <w:jc w:val="both"/>
        <w:rPr>
          <w:color w:val="000000" w:themeColor="text1"/>
          <w:spacing w:val="-2"/>
        </w:rPr>
      </w:pPr>
      <w:r w:rsidRPr="00871C9C">
        <w:rPr>
          <w:color w:val="000000" w:themeColor="text1"/>
          <w:spacing w:val="-2"/>
        </w:rPr>
        <w:t xml:space="preserve">Основной </w:t>
      </w:r>
      <w:r w:rsidRPr="00871C9C">
        <w:rPr>
          <w:b/>
          <w:color w:val="000000" w:themeColor="text1"/>
          <w:spacing w:val="-2"/>
        </w:rPr>
        <w:t>целью</w:t>
      </w:r>
      <w:r w:rsidRPr="00871C9C">
        <w:rPr>
          <w:color w:val="000000" w:themeColor="text1"/>
          <w:spacing w:val="-2"/>
        </w:rPr>
        <w:t xml:space="preserve"> отрасли является укрепление здоровья населения посредством привлечения различных слоёв населения на регулярные занятия физической культурой и спортом.</w:t>
      </w:r>
    </w:p>
    <w:p w14:paraId="2E41DD8A" w14:textId="77777777" w:rsidR="00483C7B" w:rsidRPr="00871C9C" w:rsidRDefault="00483C7B" w:rsidP="00F56AFA">
      <w:pPr>
        <w:ind w:firstLine="567"/>
        <w:jc w:val="both"/>
        <w:rPr>
          <w:color w:val="000000" w:themeColor="text1"/>
        </w:rPr>
      </w:pPr>
    </w:p>
    <w:p w14:paraId="2FDCD40C" w14:textId="77777777" w:rsidR="00483C7B" w:rsidRPr="00871C9C" w:rsidRDefault="00331438" w:rsidP="00F56AFA">
      <w:pPr>
        <w:ind w:firstLine="567"/>
        <w:jc w:val="both"/>
        <w:rPr>
          <w:color w:val="000000" w:themeColor="text1"/>
        </w:rPr>
      </w:pPr>
      <w:r w:rsidRPr="00871C9C">
        <w:rPr>
          <w:color w:val="000000" w:themeColor="text1"/>
        </w:rPr>
        <w:t xml:space="preserve">Для достижения указанной цели необходимо решение следующих </w:t>
      </w:r>
      <w:r w:rsidR="003B78D0" w:rsidRPr="00871C9C">
        <w:rPr>
          <w:color w:val="000000" w:themeColor="text1"/>
        </w:rPr>
        <w:t>задач</w:t>
      </w:r>
      <w:r w:rsidRPr="00871C9C">
        <w:rPr>
          <w:color w:val="000000" w:themeColor="text1"/>
        </w:rPr>
        <w:t>:</w:t>
      </w:r>
      <w:r w:rsidR="00F56AFA" w:rsidRPr="00871C9C">
        <w:rPr>
          <w:color w:val="000000" w:themeColor="text1"/>
        </w:rPr>
        <w:t xml:space="preserve"> </w:t>
      </w:r>
    </w:p>
    <w:p w14:paraId="45BF8CD4" w14:textId="77777777" w:rsidR="00483C7B" w:rsidRPr="00871C9C" w:rsidRDefault="00331438"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Организация и осуществление строительства, ремонта и модернизации спортивных объектов</w:t>
      </w:r>
      <w:r w:rsidR="00483C7B"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 xml:space="preserve">участие в разработке норм и правил использования спортивных сооружений, баз и олимпийских центров подготовки. Организация пропаганды физического воспитания и спорта и увеличение заинтересованности населения Хатлонской области </w:t>
      </w:r>
      <w:r w:rsidR="00A13D1C" w:rsidRPr="00871C9C">
        <w:rPr>
          <w:rFonts w:ascii="Times New Roman" w:hAnsi="Times New Roman" w:cs="Times New Roman"/>
          <w:color w:val="000000" w:themeColor="text1"/>
          <w:sz w:val="24"/>
          <w:szCs w:val="24"/>
        </w:rPr>
        <w:t xml:space="preserve">в </w:t>
      </w:r>
      <w:r w:rsidRPr="00871C9C">
        <w:rPr>
          <w:rFonts w:ascii="Times New Roman" w:hAnsi="Times New Roman" w:cs="Times New Roman"/>
          <w:color w:val="000000" w:themeColor="text1"/>
          <w:sz w:val="24"/>
          <w:szCs w:val="24"/>
        </w:rPr>
        <w:t>занятия</w:t>
      </w:r>
      <w:r w:rsidR="00A13D1C" w:rsidRPr="00871C9C">
        <w:rPr>
          <w:rFonts w:ascii="Times New Roman" w:hAnsi="Times New Roman" w:cs="Times New Roman"/>
          <w:color w:val="000000" w:themeColor="text1"/>
          <w:sz w:val="24"/>
          <w:szCs w:val="24"/>
        </w:rPr>
        <w:t xml:space="preserve">х физической культурой и спортом. </w:t>
      </w:r>
    </w:p>
    <w:p w14:paraId="608A6AE5" w14:textId="01DD2292" w:rsidR="00483C7B" w:rsidRPr="00871C9C" w:rsidRDefault="00A13D1C"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Создание и внедрение </w:t>
      </w:r>
      <w:r w:rsidR="007662DF" w:rsidRPr="00871C9C">
        <w:rPr>
          <w:rFonts w:ascii="Times New Roman" w:hAnsi="Times New Roman" w:cs="Times New Roman"/>
          <w:color w:val="000000" w:themeColor="text1"/>
          <w:sz w:val="24"/>
          <w:szCs w:val="24"/>
        </w:rPr>
        <w:t xml:space="preserve">в учебный процесс </w:t>
      </w:r>
      <w:r w:rsidRPr="00871C9C">
        <w:rPr>
          <w:rFonts w:ascii="Times New Roman" w:hAnsi="Times New Roman" w:cs="Times New Roman"/>
          <w:color w:val="000000" w:themeColor="text1"/>
          <w:sz w:val="24"/>
          <w:szCs w:val="24"/>
        </w:rPr>
        <w:t>эффективн</w:t>
      </w:r>
      <w:r w:rsidR="00CD04F5">
        <w:rPr>
          <w:rFonts w:ascii="Times New Roman" w:hAnsi="Times New Roman" w:cs="Times New Roman"/>
          <w:color w:val="000000" w:themeColor="text1"/>
          <w:sz w:val="24"/>
          <w:szCs w:val="24"/>
        </w:rPr>
        <w:t>ой</w:t>
      </w:r>
      <w:r w:rsidRPr="00871C9C">
        <w:rPr>
          <w:rFonts w:ascii="Times New Roman" w:hAnsi="Times New Roman" w:cs="Times New Roman"/>
          <w:color w:val="000000" w:themeColor="text1"/>
          <w:sz w:val="24"/>
          <w:szCs w:val="24"/>
        </w:rPr>
        <w:t xml:space="preserve"> систем</w:t>
      </w:r>
      <w:r w:rsidR="00CD04F5">
        <w:rPr>
          <w:rFonts w:ascii="Times New Roman" w:hAnsi="Times New Roman" w:cs="Times New Roman"/>
          <w:color w:val="000000" w:themeColor="text1"/>
          <w:sz w:val="24"/>
          <w:szCs w:val="24"/>
        </w:rPr>
        <w:t>ы</w:t>
      </w:r>
      <w:r w:rsidRPr="00871C9C">
        <w:rPr>
          <w:rFonts w:ascii="Times New Roman" w:hAnsi="Times New Roman" w:cs="Times New Roman"/>
          <w:color w:val="000000" w:themeColor="text1"/>
          <w:sz w:val="24"/>
          <w:szCs w:val="24"/>
        </w:rPr>
        <w:t xml:space="preserve"> физического воспитания</w:t>
      </w:r>
      <w:r w:rsidR="0010457E" w:rsidRPr="00871C9C">
        <w:rPr>
          <w:rFonts w:ascii="Times New Roman" w:hAnsi="Times New Roman" w:cs="Times New Roman"/>
          <w:color w:val="000000" w:themeColor="text1"/>
          <w:sz w:val="24"/>
          <w:szCs w:val="24"/>
        </w:rPr>
        <w:t>,</w:t>
      </w:r>
      <w:r w:rsidRPr="00871C9C">
        <w:rPr>
          <w:rFonts w:ascii="Times New Roman" w:hAnsi="Times New Roman" w:cs="Times New Roman"/>
          <w:color w:val="000000" w:themeColor="text1"/>
          <w:sz w:val="24"/>
          <w:szCs w:val="24"/>
        </w:rPr>
        <w:t xml:space="preserve"> учитывая особенности </w:t>
      </w:r>
      <w:r w:rsidR="00F3392A" w:rsidRPr="00871C9C">
        <w:rPr>
          <w:rFonts w:ascii="Times New Roman" w:hAnsi="Times New Roman" w:cs="Times New Roman"/>
          <w:color w:val="000000" w:themeColor="text1"/>
          <w:sz w:val="24"/>
          <w:szCs w:val="24"/>
        </w:rPr>
        <w:t>развити</w:t>
      </w:r>
      <w:r w:rsidR="00CD04F5">
        <w:rPr>
          <w:rFonts w:ascii="Times New Roman" w:hAnsi="Times New Roman" w:cs="Times New Roman"/>
          <w:color w:val="000000" w:themeColor="text1"/>
          <w:sz w:val="24"/>
          <w:szCs w:val="24"/>
        </w:rPr>
        <w:t>я</w:t>
      </w:r>
      <w:r w:rsidR="00F3392A" w:rsidRPr="00871C9C">
        <w:rPr>
          <w:rFonts w:ascii="Times New Roman" w:hAnsi="Times New Roman" w:cs="Times New Roman"/>
          <w:color w:val="000000" w:themeColor="text1"/>
          <w:sz w:val="24"/>
          <w:szCs w:val="24"/>
        </w:rPr>
        <w:t xml:space="preserve"> детей</w:t>
      </w:r>
      <w:r w:rsidR="007662DF" w:rsidRPr="00871C9C">
        <w:rPr>
          <w:rFonts w:ascii="Times New Roman" w:hAnsi="Times New Roman" w:cs="Times New Roman"/>
          <w:color w:val="000000" w:themeColor="text1"/>
          <w:sz w:val="24"/>
          <w:szCs w:val="24"/>
        </w:rPr>
        <w:t xml:space="preserve"> и подростков</w:t>
      </w:r>
      <w:r w:rsidR="00483C7B" w:rsidRPr="00871C9C">
        <w:rPr>
          <w:rFonts w:ascii="Times New Roman" w:hAnsi="Times New Roman" w:cs="Times New Roman"/>
          <w:color w:val="000000" w:themeColor="text1"/>
          <w:sz w:val="24"/>
          <w:szCs w:val="24"/>
        </w:rPr>
        <w:t>;</w:t>
      </w:r>
    </w:p>
    <w:p w14:paraId="3933B0C7" w14:textId="2E5F5B45" w:rsidR="00483C7B" w:rsidRPr="00871C9C" w:rsidRDefault="007662DF"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Обеспечение высокого качества спортивного обслуживания посредством сертификации спортивных организаций </w:t>
      </w:r>
      <w:r w:rsidR="000639B3" w:rsidRPr="00871C9C">
        <w:rPr>
          <w:rFonts w:ascii="Times New Roman" w:hAnsi="Times New Roman" w:cs="Times New Roman"/>
          <w:color w:val="000000" w:themeColor="text1"/>
          <w:sz w:val="24"/>
          <w:szCs w:val="24"/>
        </w:rPr>
        <w:t xml:space="preserve">по месту нахождения. </w:t>
      </w:r>
    </w:p>
    <w:p w14:paraId="0F11971D" w14:textId="77777777" w:rsidR="000639B3" w:rsidRPr="00871C9C" w:rsidRDefault="000639B3" w:rsidP="00F56AFA">
      <w:pPr>
        <w:ind w:firstLine="567"/>
        <w:jc w:val="both"/>
        <w:rPr>
          <w:color w:val="000000" w:themeColor="text1"/>
        </w:rPr>
      </w:pPr>
    </w:p>
    <w:p w14:paraId="30DEFEB1" w14:textId="77777777" w:rsidR="00974C8A" w:rsidRPr="00871C9C" w:rsidRDefault="00B76082" w:rsidP="00F56AFA">
      <w:pPr>
        <w:ind w:firstLine="567"/>
        <w:jc w:val="both"/>
        <w:rPr>
          <w:color w:val="000000" w:themeColor="text1"/>
          <w:spacing w:val="-4"/>
        </w:rPr>
      </w:pPr>
      <w:r w:rsidRPr="00871C9C">
        <w:rPr>
          <w:color w:val="000000" w:themeColor="text1"/>
          <w:spacing w:val="-4"/>
        </w:rPr>
        <w:t xml:space="preserve">Указанные </w:t>
      </w:r>
      <w:r w:rsidR="003B78D0" w:rsidRPr="00871C9C">
        <w:rPr>
          <w:color w:val="000000" w:themeColor="text1"/>
          <w:spacing w:val="-4"/>
        </w:rPr>
        <w:t xml:space="preserve">задачи </w:t>
      </w:r>
      <w:r w:rsidRPr="00871C9C">
        <w:rPr>
          <w:color w:val="000000" w:themeColor="text1"/>
          <w:spacing w:val="-4"/>
        </w:rPr>
        <w:t>будут решены путём осуществления мероприятий в двух направлениях</w:t>
      </w:r>
      <w:r w:rsidR="00974C8A" w:rsidRPr="00871C9C">
        <w:rPr>
          <w:color w:val="000000" w:themeColor="text1"/>
          <w:spacing w:val="-4"/>
        </w:rPr>
        <w:t>:</w:t>
      </w:r>
    </w:p>
    <w:p w14:paraId="75DD86E4" w14:textId="77777777" w:rsidR="00974C8A" w:rsidRPr="00871C9C" w:rsidRDefault="00B76082" w:rsidP="00F56AFA">
      <w:pPr>
        <w:ind w:firstLine="567"/>
        <w:jc w:val="both"/>
        <w:rPr>
          <w:color w:val="000000" w:themeColor="text1"/>
        </w:rPr>
      </w:pPr>
      <w:r w:rsidRPr="00871C9C">
        <w:rPr>
          <w:color w:val="000000" w:themeColor="text1"/>
        </w:rPr>
        <w:t>первое</w:t>
      </w:r>
      <w:r w:rsidR="00974C8A" w:rsidRPr="00871C9C">
        <w:rPr>
          <w:color w:val="000000" w:themeColor="text1"/>
        </w:rPr>
        <w:t xml:space="preserve"> -</w:t>
      </w:r>
      <w:r w:rsidRPr="00871C9C">
        <w:rPr>
          <w:color w:val="000000" w:themeColor="text1"/>
        </w:rPr>
        <w:t xml:space="preserve"> посредством реализации проектов строительства, среди которых – восстановление стадионов города Курган-Тюбе, строительство дворца спорта в </w:t>
      </w:r>
      <w:r w:rsidR="00F3392A" w:rsidRPr="00871C9C">
        <w:rPr>
          <w:color w:val="000000" w:themeColor="text1"/>
        </w:rPr>
        <w:t>городах Курган</w:t>
      </w:r>
      <w:r w:rsidRPr="00871C9C">
        <w:rPr>
          <w:color w:val="000000" w:themeColor="text1"/>
        </w:rPr>
        <w:t xml:space="preserve">-Тюбе и Куляб, </w:t>
      </w:r>
    </w:p>
    <w:p w14:paraId="4E8CDAAE" w14:textId="77777777" w:rsidR="00483C7B" w:rsidRPr="00871C9C" w:rsidRDefault="00B76082" w:rsidP="00F56AFA">
      <w:pPr>
        <w:ind w:firstLine="567"/>
        <w:jc w:val="both"/>
        <w:rPr>
          <w:color w:val="000000" w:themeColor="text1"/>
        </w:rPr>
      </w:pPr>
      <w:r w:rsidRPr="00871C9C">
        <w:rPr>
          <w:color w:val="000000" w:themeColor="text1"/>
        </w:rPr>
        <w:t>второе</w:t>
      </w:r>
      <w:r w:rsidR="00974C8A" w:rsidRPr="00871C9C">
        <w:rPr>
          <w:color w:val="000000" w:themeColor="text1"/>
        </w:rPr>
        <w:t xml:space="preserve"> -</w:t>
      </w:r>
      <w:r w:rsidRPr="00871C9C">
        <w:rPr>
          <w:color w:val="000000" w:themeColor="text1"/>
        </w:rPr>
        <w:t xml:space="preserve"> путём </w:t>
      </w:r>
      <w:r w:rsidR="00F3392A" w:rsidRPr="00871C9C">
        <w:rPr>
          <w:color w:val="000000" w:themeColor="text1"/>
        </w:rPr>
        <w:t xml:space="preserve">осуществления практических мероприятий </w:t>
      </w:r>
      <w:r w:rsidR="00974C8A" w:rsidRPr="00871C9C">
        <w:rPr>
          <w:color w:val="000000" w:themeColor="text1"/>
        </w:rPr>
        <w:t>в том числе</w:t>
      </w:r>
      <w:r w:rsidRPr="00871C9C">
        <w:rPr>
          <w:color w:val="000000" w:themeColor="text1"/>
        </w:rPr>
        <w:t>:</w:t>
      </w:r>
      <w:r w:rsidR="00F56AFA" w:rsidRPr="00871C9C">
        <w:rPr>
          <w:color w:val="000000" w:themeColor="text1"/>
        </w:rPr>
        <w:t xml:space="preserve"> </w:t>
      </w:r>
    </w:p>
    <w:p w14:paraId="0CAE16D0" w14:textId="13824A3B" w:rsidR="00483C7B" w:rsidRPr="00871C9C" w:rsidRDefault="00F31408"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w:t>
      </w:r>
      <w:r w:rsidR="00B76082" w:rsidRPr="00871C9C">
        <w:rPr>
          <w:rFonts w:ascii="Times New Roman" w:hAnsi="Times New Roman" w:cs="Times New Roman"/>
          <w:color w:val="000000" w:themeColor="text1"/>
          <w:sz w:val="24"/>
          <w:szCs w:val="24"/>
        </w:rPr>
        <w:t>роведение мероприятий для пропаганды здорового образа жизни, подготовка и размещение рекламы, проведение повторных опросов с целью определения степени удовлетворённости организаци</w:t>
      </w:r>
      <w:r w:rsidR="00353D2A">
        <w:rPr>
          <w:rFonts w:ascii="Times New Roman" w:hAnsi="Times New Roman" w:cs="Times New Roman"/>
          <w:color w:val="000000" w:themeColor="text1"/>
          <w:sz w:val="24"/>
          <w:szCs w:val="24"/>
        </w:rPr>
        <w:t>и</w:t>
      </w:r>
      <w:r w:rsidR="00B76082" w:rsidRPr="00871C9C">
        <w:rPr>
          <w:rFonts w:ascii="Times New Roman" w:hAnsi="Times New Roman" w:cs="Times New Roman"/>
          <w:color w:val="000000" w:themeColor="text1"/>
          <w:sz w:val="24"/>
          <w:szCs w:val="24"/>
        </w:rPr>
        <w:t xml:space="preserve"> </w:t>
      </w:r>
      <w:r w:rsidR="00F3392A" w:rsidRPr="00871C9C">
        <w:rPr>
          <w:rFonts w:ascii="Times New Roman" w:hAnsi="Times New Roman" w:cs="Times New Roman"/>
          <w:color w:val="000000" w:themeColor="text1"/>
          <w:sz w:val="24"/>
          <w:szCs w:val="24"/>
        </w:rPr>
        <w:t>заняти</w:t>
      </w:r>
      <w:r w:rsidR="00353D2A">
        <w:rPr>
          <w:rFonts w:ascii="Times New Roman" w:hAnsi="Times New Roman" w:cs="Times New Roman"/>
          <w:color w:val="000000" w:themeColor="text1"/>
          <w:sz w:val="24"/>
          <w:szCs w:val="24"/>
        </w:rPr>
        <w:t>й</w:t>
      </w:r>
      <w:r w:rsidR="00F3392A" w:rsidRPr="00871C9C">
        <w:rPr>
          <w:rFonts w:ascii="Times New Roman" w:hAnsi="Times New Roman" w:cs="Times New Roman"/>
          <w:color w:val="000000" w:themeColor="text1"/>
          <w:sz w:val="24"/>
          <w:szCs w:val="24"/>
        </w:rPr>
        <w:t xml:space="preserve"> физическим</w:t>
      </w:r>
      <w:r w:rsidRPr="00871C9C">
        <w:rPr>
          <w:rFonts w:ascii="Times New Roman" w:hAnsi="Times New Roman" w:cs="Times New Roman"/>
          <w:color w:val="000000" w:themeColor="text1"/>
          <w:sz w:val="24"/>
          <w:szCs w:val="24"/>
        </w:rPr>
        <w:t xml:space="preserve"> </w:t>
      </w:r>
      <w:r w:rsidR="00B76082" w:rsidRPr="00871C9C">
        <w:rPr>
          <w:rFonts w:ascii="Times New Roman" w:hAnsi="Times New Roman" w:cs="Times New Roman"/>
          <w:color w:val="000000" w:themeColor="text1"/>
          <w:sz w:val="24"/>
          <w:szCs w:val="24"/>
        </w:rPr>
        <w:t>воспитани</w:t>
      </w:r>
      <w:r w:rsidRPr="00871C9C">
        <w:rPr>
          <w:rFonts w:ascii="Times New Roman" w:hAnsi="Times New Roman" w:cs="Times New Roman"/>
          <w:color w:val="000000" w:themeColor="text1"/>
          <w:sz w:val="24"/>
          <w:szCs w:val="24"/>
        </w:rPr>
        <w:t>ем</w:t>
      </w:r>
      <w:r w:rsidR="00B76082" w:rsidRPr="00871C9C">
        <w:rPr>
          <w:rFonts w:ascii="Times New Roman" w:hAnsi="Times New Roman" w:cs="Times New Roman"/>
          <w:color w:val="000000" w:themeColor="text1"/>
          <w:sz w:val="24"/>
          <w:szCs w:val="24"/>
        </w:rPr>
        <w:t xml:space="preserve"> и спорт</w:t>
      </w:r>
      <w:r w:rsidRPr="00871C9C">
        <w:rPr>
          <w:rFonts w:ascii="Times New Roman" w:hAnsi="Times New Roman" w:cs="Times New Roman"/>
          <w:color w:val="000000" w:themeColor="text1"/>
          <w:sz w:val="24"/>
          <w:szCs w:val="24"/>
        </w:rPr>
        <w:t>ом;</w:t>
      </w:r>
    </w:p>
    <w:p w14:paraId="0DADD5A0" w14:textId="5BF15DE0" w:rsidR="00F31408" w:rsidRPr="00871C9C" w:rsidRDefault="00353D2A"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F31408" w:rsidRPr="00871C9C">
        <w:rPr>
          <w:rFonts w:ascii="Times New Roman" w:hAnsi="Times New Roman" w:cs="Times New Roman"/>
          <w:color w:val="000000" w:themeColor="text1"/>
          <w:sz w:val="24"/>
          <w:szCs w:val="24"/>
        </w:rPr>
        <w:t>нализ эффективности пропагандистских мероприятий путём проведения опросов в целях выявления удовлетворённости целевых групп ходом реализации Программы отрасли, а также их впечатлени</w:t>
      </w:r>
      <w:r>
        <w:rPr>
          <w:rFonts w:ascii="Times New Roman" w:hAnsi="Times New Roman" w:cs="Times New Roman"/>
          <w:color w:val="000000" w:themeColor="text1"/>
          <w:sz w:val="24"/>
          <w:szCs w:val="24"/>
        </w:rPr>
        <w:t>й</w:t>
      </w:r>
      <w:r w:rsidR="00F31408" w:rsidRPr="00871C9C">
        <w:rPr>
          <w:rFonts w:ascii="Times New Roman" w:hAnsi="Times New Roman" w:cs="Times New Roman"/>
          <w:color w:val="000000" w:themeColor="text1"/>
          <w:sz w:val="24"/>
          <w:szCs w:val="24"/>
        </w:rPr>
        <w:t xml:space="preserve"> по проведённым</w:t>
      </w:r>
      <w:r>
        <w:rPr>
          <w:rFonts w:ascii="Times New Roman" w:hAnsi="Times New Roman" w:cs="Times New Roman"/>
          <w:color w:val="000000" w:themeColor="text1"/>
          <w:sz w:val="24"/>
          <w:szCs w:val="24"/>
        </w:rPr>
        <w:t>,</w:t>
      </w:r>
      <w:r w:rsidR="00F31408" w:rsidRPr="00871C9C">
        <w:rPr>
          <w:rFonts w:ascii="Times New Roman" w:hAnsi="Times New Roman" w:cs="Times New Roman"/>
          <w:color w:val="000000" w:themeColor="text1"/>
          <w:sz w:val="24"/>
          <w:szCs w:val="24"/>
        </w:rPr>
        <w:t xml:space="preserve"> в результате принятия конкретных мер</w:t>
      </w:r>
      <w:r>
        <w:rPr>
          <w:rFonts w:ascii="Times New Roman" w:hAnsi="Times New Roman" w:cs="Times New Roman"/>
          <w:color w:val="000000" w:themeColor="text1"/>
          <w:sz w:val="24"/>
          <w:szCs w:val="24"/>
        </w:rPr>
        <w:t>,</w:t>
      </w:r>
      <w:r w:rsidR="00F31408" w:rsidRPr="00871C9C">
        <w:rPr>
          <w:rFonts w:ascii="Times New Roman" w:hAnsi="Times New Roman" w:cs="Times New Roman"/>
          <w:color w:val="000000" w:themeColor="text1"/>
          <w:sz w:val="24"/>
          <w:szCs w:val="24"/>
        </w:rPr>
        <w:t xml:space="preserve"> маркетинговых и рекламных мероприятий.</w:t>
      </w:r>
      <w:r w:rsidR="00F56AFA" w:rsidRPr="00871C9C">
        <w:rPr>
          <w:rFonts w:ascii="Times New Roman" w:hAnsi="Times New Roman" w:cs="Times New Roman"/>
          <w:color w:val="000000" w:themeColor="text1"/>
          <w:sz w:val="24"/>
          <w:szCs w:val="24"/>
        </w:rPr>
        <w:t xml:space="preserve"> </w:t>
      </w:r>
    </w:p>
    <w:p w14:paraId="60E9071B" w14:textId="625AA7BC" w:rsidR="00483C7B" w:rsidRPr="00871C9C" w:rsidRDefault="00353D2A"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w:t>
      </w:r>
      <w:r w:rsidR="00F31408" w:rsidRPr="00871C9C">
        <w:rPr>
          <w:rFonts w:ascii="Times New Roman" w:hAnsi="Times New Roman" w:cs="Times New Roman"/>
          <w:color w:val="000000" w:themeColor="text1"/>
          <w:sz w:val="24"/>
          <w:szCs w:val="24"/>
        </w:rPr>
        <w:t>ропаганда массового и профессионального спорта, в том числе достижени</w:t>
      </w:r>
      <w:r>
        <w:rPr>
          <w:rFonts w:ascii="Times New Roman" w:hAnsi="Times New Roman" w:cs="Times New Roman"/>
          <w:color w:val="000000" w:themeColor="text1"/>
          <w:sz w:val="24"/>
          <w:szCs w:val="24"/>
        </w:rPr>
        <w:t>я</w:t>
      </w:r>
      <w:r w:rsidR="00F31408" w:rsidRPr="00871C9C">
        <w:rPr>
          <w:rFonts w:ascii="Times New Roman" w:hAnsi="Times New Roman" w:cs="Times New Roman"/>
          <w:color w:val="000000" w:themeColor="text1"/>
          <w:sz w:val="24"/>
          <w:szCs w:val="24"/>
        </w:rPr>
        <w:t xml:space="preserve"> высоких спортивных успехов, участи</w:t>
      </w:r>
      <w:r>
        <w:rPr>
          <w:rFonts w:ascii="Times New Roman" w:hAnsi="Times New Roman" w:cs="Times New Roman"/>
          <w:color w:val="000000" w:themeColor="text1"/>
          <w:sz w:val="24"/>
          <w:szCs w:val="24"/>
        </w:rPr>
        <w:t>я</w:t>
      </w:r>
      <w:r w:rsidR="00F31408" w:rsidRPr="00871C9C">
        <w:rPr>
          <w:rFonts w:ascii="Times New Roman" w:hAnsi="Times New Roman" w:cs="Times New Roman"/>
          <w:color w:val="000000" w:themeColor="text1"/>
          <w:sz w:val="24"/>
          <w:szCs w:val="24"/>
        </w:rPr>
        <w:t xml:space="preserve"> спортсменов в международных соревнованиях и их стимулировани</w:t>
      </w:r>
      <w:r>
        <w:rPr>
          <w:rFonts w:ascii="Times New Roman" w:hAnsi="Times New Roman" w:cs="Times New Roman"/>
          <w:color w:val="000000" w:themeColor="text1"/>
          <w:sz w:val="24"/>
          <w:szCs w:val="24"/>
        </w:rPr>
        <w:t>я</w:t>
      </w:r>
      <w:r w:rsidR="00F31408" w:rsidRPr="00871C9C">
        <w:rPr>
          <w:rFonts w:ascii="Times New Roman" w:hAnsi="Times New Roman" w:cs="Times New Roman"/>
          <w:color w:val="000000" w:themeColor="text1"/>
          <w:sz w:val="24"/>
          <w:szCs w:val="24"/>
        </w:rPr>
        <w:t>.</w:t>
      </w:r>
    </w:p>
    <w:p w14:paraId="66C2888C" w14:textId="77777777" w:rsidR="00AF196A" w:rsidRPr="00871C9C" w:rsidRDefault="00AF196A" w:rsidP="00F56AFA">
      <w:pPr>
        <w:ind w:firstLine="567"/>
        <w:jc w:val="both"/>
        <w:rPr>
          <w:color w:val="000000" w:themeColor="text1"/>
        </w:rPr>
      </w:pPr>
    </w:p>
    <w:p w14:paraId="4FFD58B9" w14:textId="77777777" w:rsidR="00A679BA" w:rsidRPr="00871C9C" w:rsidRDefault="00F31408" w:rsidP="00F56AFA">
      <w:pPr>
        <w:ind w:firstLine="567"/>
        <w:jc w:val="both"/>
        <w:rPr>
          <w:color w:val="000000" w:themeColor="text1"/>
        </w:rPr>
      </w:pPr>
      <w:r w:rsidRPr="00871C9C">
        <w:rPr>
          <w:color w:val="000000" w:themeColor="text1"/>
        </w:rPr>
        <w:t xml:space="preserve">В результате выполнения указанных мероприятий </w:t>
      </w:r>
      <w:r w:rsidR="0066294F" w:rsidRPr="00871C9C">
        <w:rPr>
          <w:color w:val="000000" w:themeColor="text1"/>
        </w:rPr>
        <w:t>предусматривается</w:t>
      </w:r>
      <w:r w:rsidR="00A679BA" w:rsidRPr="00871C9C">
        <w:rPr>
          <w:color w:val="000000" w:themeColor="text1"/>
        </w:rPr>
        <w:t>:</w:t>
      </w:r>
    </w:p>
    <w:p w14:paraId="45418055" w14:textId="77777777" w:rsidR="00483C7B" w:rsidRPr="00871C9C" w:rsidRDefault="00F31408"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увеличение доли населения области</w:t>
      </w:r>
      <w:r w:rsidR="0066294F" w:rsidRPr="00871C9C">
        <w:rPr>
          <w:rFonts w:ascii="Times New Roman" w:hAnsi="Times New Roman" w:cs="Times New Roman"/>
          <w:color w:val="000000" w:themeColor="text1"/>
          <w:sz w:val="24"/>
          <w:szCs w:val="24"/>
        </w:rPr>
        <w:t xml:space="preserve">, регулярно </w:t>
      </w:r>
      <w:r w:rsidR="00F3392A" w:rsidRPr="00871C9C">
        <w:rPr>
          <w:rFonts w:ascii="Times New Roman" w:hAnsi="Times New Roman" w:cs="Times New Roman"/>
          <w:color w:val="000000" w:themeColor="text1"/>
          <w:sz w:val="24"/>
          <w:szCs w:val="24"/>
        </w:rPr>
        <w:t>занимающегося физическим</w:t>
      </w:r>
      <w:r w:rsidR="0066294F" w:rsidRPr="00871C9C">
        <w:rPr>
          <w:rFonts w:ascii="Times New Roman" w:hAnsi="Times New Roman" w:cs="Times New Roman"/>
          <w:color w:val="000000" w:themeColor="text1"/>
          <w:sz w:val="24"/>
          <w:szCs w:val="24"/>
        </w:rPr>
        <w:t xml:space="preserve"> воспитанием и спортом, </w:t>
      </w:r>
      <w:r w:rsidR="00F3392A" w:rsidRPr="00871C9C">
        <w:rPr>
          <w:rFonts w:ascii="Times New Roman" w:hAnsi="Times New Roman" w:cs="Times New Roman"/>
          <w:color w:val="000000" w:themeColor="text1"/>
          <w:sz w:val="24"/>
          <w:szCs w:val="24"/>
        </w:rPr>
        <w:t>до 12</w:t>
      </w:r>
      <w:r w:rsidR="0066294F" w:rsidRPr="00871C9C">
        <w:rPr>
          <w:rFonts w:ascii="Times New Roman" w:hAnsi="Times New Roman" w:cs="Times New Roman"/>
          <w:color w:val="000000" w:themeColor="text1"/>
          <w:sz w:val="24"/>
          <w:szCs w:val="24"/>
        </w:rPr>
        <w:t>% от общей численности населения Хатлонской области</w:t>
      </w:r>
      <w:r w:rsidR="00483C7B" w:rsidRPr="00871C9C">
        <w:rPr>
          <w:rFonts w:ascii="Times New Roman" w:hAnsi="Times New Roman" w:cs="Times New Roman"/>
          <w:color w:val="000000" w:themeColor="text1"/>
          <w:sz w:val="24"/>
          <w:szCs w:val="24"/>
        </w:rPr>
        <w:t xml:space="preserve">; </w:t>
      </w:r>
    </w:p>
    <w:p w14:paraId="7CE50F85" w14:textId="77777777" w:rsidR="00483C7B" w:rsidRPr="00871C9C" w:rsidRDefault="00A679BA"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w:t>
      </w:r>
      <w:r w:rsidR="0066294F" w:rsidRPr="00871C9C">
        <w:rPr>
          <w:rFonts w:ascii="Times New Roman" w:hAnsi="Times New Roman" w:cs="Times New Roman"/>
          <w:color w:val="000000" w:themeColor="text1"/>
          <w:sz w:val="24"/>
          <w:szCs w:val="24"/>
        </w:rPr>
        <w:t xml:space="preserve">величение количества </w:t>
      </w:r>
      <w:r w:rsidR="008103E5" w:rsidRPr="00871C9C">
        <w:rPr>
          <w:rFonts w:ascii="Times New Roman" w:hAnsi="Times New Roman" w:cs="Times New Roman"/>
          <w:color w:val="000000" w:themeColor="text1"/>
          <w:sz w:val="24"/>
          <w:szCs w:val="24"/>
        </w:rPr>
        <w:t>профессиональных</w:t>
      </w:r>
      <w:r w:rsidR="0066294F" w:rsidRPr="00871C9C">
        <w:rPr>
          <w:rFonts w:ascii="Times New Roman" w:hAnsi="Times New Roman" w:cs="Times New Roman"/>
          <w:color w:val="000000" w:themeColor="text1"/>
          <w:sz w:val="24"/>
          <w:szCs w:val="24"/>
        </w:rPr>
        <w:t xml:space="preserve"> тренеров и спортивных наставников в организациях физического воспитания и спорта, которые работают по специальности</w:t>
      </w:r>
      <w:r w:rsidR="00483C7B" w:rsidRPr="00871C9C">
        <w:rPr>
          <w:rFonts w:ascii="Times New Roman" w:hAnsi="Times New Roman" w:cs="Times New Roman"/>
          <w:color w:val="000000" w:themeColor="text1"/>
          <w:sz w:val="24"/>
          <w:szCs w:val="24"/>
        </w:rPr>
        <w:t xml:space="preserve">; </w:t>
      </w:r>
    </w:p>
    <w:p w14:paraId="7A916EED" w14:textId="4AE1B46F" w:rsidR="0066294F" w:rsidRPr="00871C9C" w:rsidRDefault="00A679BA" w:rsidP="00AF196A">
      <w:pPr>
        <w:pStyle w:val="11"/>
        <w:numPr>
          <w:ilvl w:val="0"/>
          <w:numId w:val="35"/>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б</w:t>
      </w:r>
      <w:r w:rsidR="0066294F" w:rsidRPr="00871C9C">
        <w:rPr>
          <w:rFonts w:ascii="Times New Roman" w:hAnsi="Times New Roman" w:cs="Times New Roman"/>
          <w:color w:val="000000" w:themeColor="text1"/>
          <w:sz w:val="24"/>
          <w:szCs w:val="24"/>
        </w:rPr>
        <w:t>удет обеспечено годовое увеличение количества граждан</w:t>
      </w:r>
      <w:r w:rsidR="00353D2A">
        <w:rPr>
          <w:rFonts w:ascii="Times New Roman" w:hAnsi="Times New Roman" w:cs="Times New Roman"/>
          <w:color w:val="000000" w:themeColor="text1"/>
          <w:sz w:val="24"/>
          <w:szCs w:val="24"/>
        </w:rPr>
        <w:t>,</w:t>
      </w:r>
      <w:r w:rsidR="0066294F" w:rsidRPr="00871C9C">
        <w:rPr>
          <w:rFonts w:ascii="Times New Roman" w:hAnsi="Times New Roman" w:cs="Times New Roman"/>
          <w:color w:val="000000" w:themeColor="text1"/>
          <w:sz w:val="24"/>
          <w:szCs w:val="24"/>
        </w:rPr>
        <w:t xml:space="preserve"> занимающи</w:t>
      </w:r>
      <w:r w:rsidR="00353D2A">
        <w:rPr>
          <w:rFonts w:ascii="Times New Roman" w:hAnsi="Times New Roman" w:cs="Times New Roman"/>
          <w:color w:val="000000" w:themeColor="text1"/>
          <w:sz w:val="24"/>
          <w:szCs w:val="24"/>
        </w:rPr>
        <w:t>х</w:t>
      </w:r>
      <w:r w:rsidR="0066294F" w:rsidRPr="00871C9C">
        <w:rPr>
          <w:rFonts w:ascii="Times New Roman" w:hAnsi="Times New Roman" w:cs="Times New Roman"/>
          <w:color w:val="000000" w:themeColor="text1"/>
          <w:sz w:val="24"/>
          <w:szCs w:val="24"/>
        </w:rPr>
        <w:t>ся в специализированных спортивных организациях.</w:t>
      </w:r>
      <w:r w:rsidR="00F56AFA" w:rsidRPr="00871C9C">
        <w:rPr>
          <w:rFonts w:ascii="Times New Roman" w:hAnsi="Times New Roman" w:cs="Times New Roman"/>
          <w:color w:val="000000" w:themeColor="text1"/>
          <w:sz w:val="24"/>
          <w:szCs w:val="24"/>
        </w:rPr>
        <w:t xml:space="preserve"> </w:t>
      </w:r>
    </w:p>
    <w:p w14:paraId="385985FD" w14:textId="77777777" w:rsidR="00AF196A" w:rsidRPr="00871C9C" w:rsidRDefault="00AF196A" w:rsidP="00AF196A">
      <w:pPr>
        <w:jc w:val="both"/>
        <w:rPr>
          <w:color w:val="000000" w:themeColor="text1"/>
          <w:sz w:val="18"/>
          <w:szCs w:val="18"/>
          <w:lang w:eastAsia="en-US"/>
        </w:rPr>
      </w:pPr>
    </w:p>
    <w:p w14:paraId="5D76198B" w14:textId="77777777" w:rsidR="00483C7B" w:rsidRPr="00871C9C" w:rsidRDefault="008B3AA0" w:rsidP="00AF196A">
      <w:pPr>
        <w:jc w:val="both"/>
        <w:rPr>
          <w:b/>
          <w:i/>
          <w:iCs/>
          <w:color w:val="000000" w:themeColor="text1"/>
        </w:rPr>
      </w:pPr>
      <w:r w:rsidRPr="00871C9C">
        <w:rPr>
          <w:b/>
          <w:i/>
          <w:iCs/>
          <w:color w:val="000000" w:themeColor="text1"/>
        </w:rPr>
        <w:t>4.3.3.</w:t>
      </w:r>
      <w:r w:rsidR="00F3392A" w:rsidRPr="00871C9C">
        <w:rPr>
          <w:b/>
          <w:i/>
          <w:iCs/>
          <w:color w:val="000000" w:themeColor="text1"/>
        </w:rPr>
        <w:t xml:space="preserve"> </w:t>
      </w:r>
      <w:r w:rsidR="0066294F" w:rsidRPr="00871C9C">
        <w:rPr>
          <w:b/>
          <w:i/>
          <w:iCs/>
          <w:color w:val="000000" w:themeColor="text1"/>
        </w:rPr>
        <w:t>Молодёжная политика</w:t>
      </w:r>
    </w:p>
    <w:p w14:paraId="16BED326" w14:textId="6E89CB75" w:rsidR="008B3AA0" w:rsidRPr="00871C9C" w:rsidRDefault="006D4884" w:rsidP="00F56AFA">
      <w:pPr>
        <w:ind w:firstLine="567"/>
        <w:jc w:val="both"/>
        <w:rPr>
          <w:color w:val="000000" w:themeColor="text1"/>
        </w:rPr>
      </w:pPr>
      <w:r w:rsidRPr="00871C9C">
        <w:rPr>
          <w:color w:val="000000" w:themeColor="text1"/>
        </w:rPr>
        <w:t>Согласно официальной статистик</w:t>
      </w:r>
      <w:r w:rsidR="00932997">
        <w:rPr>
          <w:color w:val="000000" w:themeColor="text1"/>
        </w:rPr>
        <w:t>е</w:t>
      </w:r>
      <w:r w:rsidRPr="00871C9C">
        <w:rPr>
          <w:color w:val="000000" w:themeColor="text1"/>
        </w:rPr>
        <w:t xml:space="preserve"> </w:t>
      </w:r>
      <w:r w:rsidR="008B3AA0" w:rsidRPr="00871C9C">
        <w:rPr>
          <w:color w:val="000000" w:themeColor="text1"/>
        </w:rPr>
        <w:t>32,4%-</w:t>
      </w:r>
      <w:r w:rsidRPr="00871C9C">
        <w:rPr>
          <w:color w:val="000000" w:themeColor="text1"/>
        </w:rPr>
        <w:t xml:space="preserve"> населения области </w:t>
      </w:r>
      <w:r w:rsidR="00077B1B" w:rsidRPr="00871C9C">
        <w:rPr>
          <w:color w:val="000000" w:themeColor="text1"/>
        </w:rPr>
        <w:t>составляе</w:t>
      </w:r>
      <w:r w:rsidRPr="00871C9C">
        <w:rPr>
          <w:color w:val="000000" w:themeColor="text1"/>
        </w:rPr>
        <w:t>т</w:t>
      </w:r>
      <w:r w:rsidR="00077B1B" w:rsidRPr="00871C9C">
        <w:rPr>
          <w:color w:val="000000" w:themeColor="text1"/>
        </w:rPr>
        <w:t xml:space="preserve"> молодёжь в возрасте от </w:t>
      </w:r>
      <w:r w:rsidR="008B3AA0" w:rsidRPr="00871C9C">
        <w:rPr>
          <w:color w:val="000000" w:themeColor="text1"/>
        </w:rPr>
        <w:t xml:space="preserve">14 </w:t>
      </w:r>
      <w:r w:rsidR="00077B1B" w:rsidRPr="00871C9C">
        <w:rPr>
          <w:color w:val="000000" w:themeColor="text1"/>
        </w:rPr>
        <w:t>д</w:t>
      </w:r>
      <w:r w:rsidR="008B3AA0" w:rsidRPr="00871C9C">
        <w:rPr>
          <w:color w:val="000000" w:themeColor="text1"/>
        </w:rPr>
        <w:t xml:space="preserve">о </w:t>
      </w:r>
      <w:r w:rsidR="00F3392A" w:rsidRPr="00871C9C">
        <w:rPr>
          <w:color w:val="000000" w:themeColor="text1"/>
        </w:rPr>
        <w:t>30 лет</w:t>
      </w:r>
      <w:r w:rsidR="00077B1B" w:rsidRPr="00871C9C">
        <w:rPr>
          <w:color w:val="000000" w:themeColor="text1"/>
        </w:rPr>
        <w:t>, общая их численность составляет</w:t>
      </w:r>
      <w:r w:rsidR="00C64A9C">
        <w:rPr>
          <w:color w:val="000000" w:themeColor="text1"/>
        </w:rPr>
        <w:t xml:space="preserve"> </w:t>
      </w:r>
      <w:r w:rsidR="008B3AA0" w:rsidRPr="00871C9C">
        <w:rPr>
          <w:color w:val="000000" w:themeColor="text1"/>
        </w:rPr>
        <w:t>1</w:t>
      </w:r>
      <w:r w:rsidR="00C64A9C">
        <w:rPr>
          <w:color w:val="000000" w:themeColor="text1"/>
        </w:rPr>
        <w:t>0</w:t>
      </w:r>
      <w:r w:rsidR="008B3AA0" w:rsidRPr="00871C9C">
        <w:rPr>
          <w:color w:val="000000" w:themeColor="text1"/>
        </w:rPr>
        <w:t xml:space="preserve">20164 </w:t>
      </w:r>
      <w:r w:rsidR="00C64A9C">
        <w:rPr>
          <w:color w:val="000000" w:themeColor="text1"/>
        </w:rPr>
        <w:t xml:space="preserve">тыс. </w:t>
      </w:r>
      <w:r w:rsidR="00077B1B" w:rsidRPr="00871C9C">
        <w:rPr>
          <w:color w:val="000000" w:themeColor="text1"/>
        </w:rPr>
        <w:t>человек</w:t>
      </w:r>
      <w:r w:rsidR="000E3FA1">
        <w:rPr>
          <w:color w:val="000000" w:themeColor="text1"/>
        </w:rPr>
        <w:t>, которые</w:t>
      </w:r>
      <w:r w:rsidR="00077B1B" w:rsidRPr="00871C9C">
        <w:rPr>
          <w:color w:val="000000" w:themeColor="text1"/>
        </w:rPr>
        <w:t xml:space="preserve"> считаются трудовыми ресурсами области</w:t>
      </w:r>
      <w:r w:rsidR="008B3AA0" w:rsidRPr="00871C9C">
        <w:rPr>
          <w:color w:val="000000" w:themeColor="text1"/>
        </w:rPr>
        <w:t xml:space="preserve">. </w:t>
      </w:r>
    </w:p>
    <w:p w14:paraId="31B710A1" w14:textId="0DDE4518" w:rsidR="008B3AA0" w:rsidRPr="00871C9C" w:rsidRDefault="00077B1B" w:rsidP="00F56AFA">
      <w:pPr>
        <w:ind w:firstLine="567"/>
        <w:jc w:val="both"/>
        <w:rPr>
          <w:color w:val="000000" w:themeColor="text1"/>
        </w:rPr>
      </w:pPr>
      <w:r w:rsidRPr="00871C9C">
        <w:rPr>
          <w:color w:val="000000" w:themeColor="text1"/>
        </w:rPr>
        <w:t xml:space="preserve">Из </w:t>
      </w:r>
      <w:r w:rsidR="007C0976">
        <w:rPr>
          <w:color w:val="000000" w:themeColor="text1"/>
        </w:rPr>
        <w:t xml:space="preserve">общей численности учащихся </w:t>
      </w:r>
      <w:r w:rsidR="00FE72A9">
        <w:rPr>
          <w:color w:val="000000" w:themeColor="text1"/>
        </w:rPr>
        <w:t>(</w:t>
      </w:r>
      <w:r w:rsidR="008B3AA0" w:rsidRPr="00871C9C">
        <w:rPr>
          <w:color w:val="000000" w:themeColor="text1"/>
        </w:rPr>
        <w:t xml:space="preserve">654 </w:t>
      </w:r>
      <w:r w:rsidR="000370F4" w:rsidRPr="00871C9C">
        <w:rPr>
          <w:color w:val="000000" w:themeColor="text1"/>
        </w:rPr>
        <w:t>тыс.</w:t>
      </w:r>
      <w:r w:rsidR="008B3AA0" w:rsidRPr="00871C9C">
        <w:rPr>
          <w:color w:val="000000" w:themeColor="text1"/>
        </w:rPr>
        <w:t xml:space="preserve"> 367 </w:t>
      </w:r>
      <w:r w:rsidR="000370F4" w:rsidRPr="00871C9C">
        <w:rPr>
          <w:color w:val="000000" w:themeColor="text1"/>
        </w:rPr>
        <w:t>человек</w:t>
      </w:r>
      <w:r w:rsidR="00FE72A9">
        <w:rPr>
          <w:color w:val="000000" w:themeColor="text1"/>
        </w:rPr>
        <w:t>)</w:t>
      </w:r>
      <w:r w:rsidR="008B3AA0" w:rsidRPr="00871C9C">
        <w:rPr>
          <w:color w:val="000000" w:themeColor="text1"/>
        </w:rPr>
        <w:t>, 311</w:t>
      </w:r>
      <w:r w:rsidR="000370F4" w:rsidRPr="00871C9C">
        <w:rPr>
          <w:color w:val="000000" w:themeColor="text1"/>
        </w:rPr>
        <w:t xml:space="preserve"> тыс.</w:t>
      </w:r>
      <w:r w:rsidR="008B3AA0" w:rsidRPr="00871C9C">
        <w:rPr>
          <w:color w:val="000000" w:themeColor="text1"/>
        </w:rPr>
        <w:t xml:space="preserve"> 696 </w:t>
      </w:r>
      <w:r w:rsidR="000370F4" w:rsidRPr="00871C9C">
        <w:rPr>
          <w:color w:val="000000" w:themeColor="text1"/>
        </w:rPr>
        <w:t>человек составляют девочки школьного возраста</w:t>
      </w:r>
      <w:r w:rsidR="008B3AA0" w:rsidRPr="00871C9C">
        <w:rPr>
          <w:color w:val="000000" w:themeColor="text1"/>
        </w:rPr>
        <w:t xml:space="preserve">, </w:t>
      </w:r>
      <w:r w:rsidR="00F8526E" w:rsidRPr="00871C9C">
        <w:rPr>
          <w:color w:val="000000" w:themeColor="text1"/>
        </w:rPr>
        <w:t xml:space="preserve">юноши </w:t>
      </w:r>
      <w:r w:rsidR="000370F4" w:rsidRPr="00871C9C">
        <w:rPr>
          <w:color w:val="000000" w:themeColor="text1"/>
        </w:rPr>
        <w:t>от</w:t>
      </w:r>
      <w:r w:rsidR="008B3AA0" w:rsidRPr="00871C9C">
        <w:rPr>
          <w:color w:val="000000" w:themeColor="text1"/>
        </w:rPr>
        <w:t xml:space="preserve"> 14 </w:t>
      </w:r>
      <w:r w:rsidR="000370F4" w:rsidRPr="00871C9C">
        <w:rPr>
          <w:color w:val="000000" w:themeColor="text1"/>
        </w:rPr>
        <w:t>д</w:t>
      </w:r>
      <w:r w:rsidR="008B3AA0" w:rsidRPr="00871C9C">
        <w:rPr>
          <w:color w:val="000000" w:themeColor="text1"/>
        </w:rPr>
        <w:t xml:space="preserve">о 18 </w:t>
      </w:r>
      <w:r w:rsidR="000370F4" w:rsidRPr="00871C9C">
        <w:rPr>
          <w:color w:val="000000" w:themeColor="text1"/>
        </w:rPr>
        <w:t xml:space="preserve">лет </w:t>
      </w:r>
      <w:r w:rsidR="008B3AA0" w:rsidRPr="00871C9C">
        <w:rPr>
          <w:color w:val="000000" w:themeColor="text1"/>
        </w:rPr>
        <w:t>(</w:t>
      </w:r>
      <w:r w:rsidR="000370F4" w:rsidRPr="00871C9C">
        <w:rPr>
          <w:color w:val="000000" w:themeColor="text1"/>
        </w:rPr>
        <w:t xml:space="preserve">ученики </w:t>
      </w:r>
      <w:r w:rsidR="00170C8F">
        <w:rPr>
          <w:color w:val="000000" w:themeColor="text1"/>
        </w:rPr>
        <w:t>с</w:t>
      </w:r>
      <w:r w:rsidR="00170C8F" w:rsidRPr="00871C9C">
        <w:rPr>
          <w:color w:val="000000" w:themeColor="text1"/>
        </w:rPr>
        <w:t xml:space="preserve"> </w:t>
      </w:r>
      <w:r w:rsidR="008B3AA0" w:rsidRPr="00871C9C">
        <w:rPr>
          <w:color w:val="000000" w:themeColor="text1"/>
        </w:rPr>
        <w:t xml:space="preserve">8 </w:t>
      </w:r>
      <w:r w:rsidR="00170C8F">
        <w:rPr>
          <w:color w:val="000000" w:themeColor="text1"/>
        </w:rPr>
        <w:t>п</w:t>
      </w:r>
      <w:r w:rsidR="008B3AA0" w:rsidRPr="00871C9C">
        <w:rPr>
          <w:color w:val="000000" w:themeColor="text1"/>
        </w:rPr>
        <w:t>о 11</w:t>
      </w:r>
      <w:r w:rsidR="000370F4" w:rsidRPr="00871C9C">
        <w:rPr>
          <w:color w:val="000000" w:themeColor="text1"/>
        </w:rPr>
        <w:t xml:space="preserve"> </w:t>
      </w:r>
      <w:r w:rsidR="00F3392A" w:rsidRPr="00871C9C">
        <w:rPr>
          <w:color w:val="000000" w:themeColor="text1"/>
        </w:rPr>
        <w:t>класс</w:t>
      </w:r>
      <w:r w:rsidR="00170C8F">
        <w:rPr>
          <w:color w:val="000000" w:themeColor="text1"/>
        </w:rPr>
        <w:t>ы</w:t>
      </w:r>
      <w:r w:rsidR="00F3392A" w:rsidRPr="00871C9C">
        <w:rPr>
          <w:color w:val="000000" w:themeColor="text1"/>
        </w:rPr>
        <w:t>) составля</w:t>
      </w:r>
      <w:r w:rsidR="00FE72A9">
        <w:rPr>
          <w:color w:val="000000" w:themeColor="text1"/>
        </w:rPr>
        <w:t>ю</w:t>
      </w:r>
      <w:r w:rsidR="00F3392A" w:rsidRPr="00871C9C">
        <w:rPr>
          <w:color w:val="000000" w:themeColor="text1"/>
        </w:rPr>
        <w:t>т</w:t>
      </w:r>
      <w:r w:rsidR="000370F4" w:rsidRPr="00871C9C">
        <w:rPr>
          <w:color w:val="000000" w:themeColor="text1"/>
        </w:rPr>
        <w:t xml:space="preserve"> </w:t>
      </w:r>
      <w:r w:rsidR="008B3AA0" w:rsidRPr="00871C9C">
        <w:rPr>
          <w:color w:val="000000" w:themeColor="text1"/>
        </w:rPr>
        <w:t xml:space="preserve">200 </w:t>
      </w:r>
      <w:r w:rsidR="000370F4" w:rsidRPr="00871C9C">
        <w:rPr>
          <w:color w:val="000000" w:themeColor="text1"/>
        </w:rPr>
        <w:t>тыс.</w:t>
      </w:r>
      <w:r w:rsidR="008B3AA0" w:rsidRPr="00871C9C">
        <w:rPr>
          <w:color w:val="000000" w:themeColor="text1"/>
        </w:rPr>
        <w:t xml:space="preserve"> 264 </w:t>
      </w:r>
      <w:r w:rsidR="000370F4" w:rsidRPr="00871C9C">
        <w:rPr>
          <w:color w:val="000000" w:themeColor="text1"/>
        </w:rPr>
        <w:t>человек,</w:t>
      </w:r>
      <w:r w:rsidR="00F3392A" w:rsidRPr="00871C9C">
        <w:rPr>
          <w:color w:val="000000" w:themeColor="text1"/>
        </w:rPr>
        <w:t xml:space="preserve"> </w:t>
      </w:r>
      <w:r w:rsidR="00885A7D" w:rsidRPr="00871C9C">
        <w:rPr>
          <w:color w:val="000000" w:themeColor="text1"/>
        </w:rPr>
        <w:t>девочки</w:t>
      </w:r>
      <w:r w:rsidR="00885A7D" w:rsidRPr="00871C9C" w:rsidDel="00885A7D">
        <w:rPr>
          <w:color w:val="000000" w:themeColor="text1"/>
        </w:rPr>
        <w:t xml:space="preserve"> </w:t>
      </w:r>
      <w:r w:rsidR="00885A7D">
        <w:rPr>
          <w:color w:val="000000" w:themeColor="text1"/>
        </w:rPr>
        <w:t xml:space="preserve">- </w:t>
      </w:r>
      <w:r w:rsidR="008B3AA0" w:rsidRPr="00871C9C">
        <w:rPr>
          <w:color w:val="000000" w:themeColor="text1"/>
        </w:rPr>
        <w:t xml:space="preserve">88 </w:t>
      </w:r>
      <w:r w:rsidR="000370F4" w:rsidRPr="00871C9C">
        <w:rPr>
          <w:color w:val="000000" w:themeColor="text1"/>
        </w:rPr>
        <w:t>тыс.</w:t>
      </w:r>
      <w:r w:rsidR="008B3AA0" w:rsidRPr="00871C9C">
        <w:rPr>
          <w:color w:val="000000" w:themeColor="text1"/>
        </w:rPr>
        <w:t xml:space="preserve"> 865 </w:t>
      </w:r>
      <w:r w:rsidR="000370F4" w:rsidRPr="00871C9C">
        <w:rPr>
          <w:color w:val="000000" w:themeColor="text1"/>
        </w:rPr>
        <w:t xml:space="preserve">человек. </w:t>
      </w:r>
      <w:r w:rsidR="00425CB0" w:rsidRPr="00871C9C">
        <w:rPr>
          <w:color w:val="000000" w:themeColor="text1"/>
        </w:rPr>
        <w:t xml:space="preserve">В высших учебных заведениях, </w:t>
      </w:r>
      <w:r w:rsidR="008103E5" w:rsidRPr="00871C9C">
        <w:rPr>
          <w:color w:val="000000" w:themeColor="text1"/>
        </w:rPr>
        <w:t xml:space="preserve">учреждениях </w:t>
      </w:r>
      <w:r w:rsidR="00425CB0" w:rsidRPr="00871C9C">
        <w:rPr>
          <w:color w:val="000000" w:themeColor="text1"/>
        </w:rPr>
        <w:t>средне</w:t>
      </w:r>
      <w:r w:rsidR="008103E5" w:rsidRPr="00871C9C">
        <w:rPr>
          <w:color w:val="000000" w:themeColor="text1"/>
        </w:rPr>
        <w:t>го специального образования</w:t>
      </w:r>
      <w:r w:rsidR="00425CB0" w:rsidRPr="00871C9C">
        <w:rPr>
          <w:color w:val="000000" w:themeColor="text1"/>
        </w:rPr>
        <w:t xml:space="preserve"> и училищах обуча</w:t>
      </w:r>
      <w:r w:rsidR="00885A7D">
        <w:rPr>
          <w:color w:val="000000" w:themeColor="text1"/>
        </w:rPr>
        <w:t>ю</w:t>
      </w:r>
      <w:r w:rsidR="00425CB0" w:rsidRPr="00871C9C">
        <w:rPr>
          <w:color w:val="000000" w:themeColor="text1"/>
        </w:rPr>
        <w:t xml:space="preserve">тся </w:t>
      </w:r>
      <w:r w:rsidR="008B3AA0" w:rsidRPr="00871C9C">
        <w:rPr>
          <w:color w:val="000000" w:themeColor="text1"/>
        </w:rPr>
        <w:t xml:space="preserve">57 </w:t>
      </w:r>
      <w:r w:rsidR="00425CB0" w:rsidRPr="00871C9C">
        <w:rPr>
          <w:color w:val="000000" w:themeColor="text1"/>
        </w:rPr>
        <w:t>тыс.</w:t>
      </w:r>
      <w:r w:rsidR="008B3AA0" w:rsidRPr="00871C9C">
        <w:rPr>
          <w:color w:val="000000" w:themeColor="text1"/>
        </w:rPr>
        <w:t xml:space="preserve"> 971 </w:t>
      </w:r>
      <w:r w:rsidR="00425CB0" w:rsidRPr="00871C9C">
        <w:rPr>
          <w:color w:val="000000" w:themeColor="text1"/>
        </w:rPr>
        <w:t xml:space="preserve">человек, из этой </w:t>
      </w:r>
      <w:r w:rsidR="008103E5" w:rsidRPr="00871C9C">
        <w:rPr>
          <w:color w:val="000000" w:themeColor="text1"/>
        </w:rPr>
        <w:t>численности</w:t>
      </w:r>
      <w:r w:rsidR="007C0976">
        <w:rPr>
          <w:color w:val="000000" w:themeColor="text1"/>
        </w:rPr>
        <w:t xml:space="preserve"> </w:t>
      </w:r>
      <w:r w:rsidR="008B3AA0" w:rsidRPr="00871C9C">
        <w:rPr>
          <w:color w:val="000000" w:themeColor="text1"/>
        </w:rPr>
        <w:t xml:space="preserve">17 </w:t>
      </w:r>
      <w:r w:rsidR="00425CB0" w:rsidRPr="00871C9C">
        <w:rPr>
          <w:color w:val="000000" w:themeColor="text1"/>
        </w:rPr>
        <w:t>тыс.</w:t>
      </w:r>
      <w:r w:rsidR="008B3AA0" w:rsidRPr="00871C9C">
        <w:rPr>
          <w:color w:val="000000" w:themeColor="text1"/>
        </w:rPr>
        <w:t xml:space="preserve"> 979 </w:t>
      </w:r>
      <w:r w:rsidR="00425CB0" w:rsidRPr="00871C9C">
        <w:rPr>
          <w:color w:val="000000" w:themeColor="text1"/>
        </w:rPr>
        <w:t>человек составляют девочки</w:t>
      </w:r>
      <w:r w:rsidR="00885A7D">
        <w:rPr>
          <w:color w:val="000000" w:themeColor="text1"/>
        </w:rPr>
        <w:t>.</w:t>
      </w:r>
      <w:r w:rsidR="00425CB0" w:rsidRPr="00871C9C">
        <w:rPr>
          <w:color w:val="000000" w:themeColor="text1"/>
        </w:rPr>
        <w:t xml:space="preserve"> </w:t>
      </w:r>
      <w:r w:rsidR="00885A7D">
        <w:rPr>
          <w:color w:val="000000" w:themeColor="text1"/>
        </w:rPr>
        <w:t>В</w:t>
      </w:r>
      <w:r w:rsidR="00425CB0" w:rsidRPr="00871C9C">
        <w:rPr>
          <w:color w:val="000000" w:themeColor="text1"/>
        </w:rPr>
        <w:t xml:space="preserve">сего </w:t>
      </w:r>
      <w:r w:rsidR="008B3AA0" w:rsidRPr="00871C9C">
        <w:rPr>
          <w:color w:val="000000" w:themeColor="text1"/>
        </w:rPr>
        <w:t xml:space="preserve">712 </w:t>
      </w:r>
      <w:r w:rsidR="00425CB0" w:rsidRPr="00871C9C">
        <w:rPr>
          <w:color w:val="000000" w:themeColor="text1"/>
        </w:rPr>
        <w:t>тыс.</w:t>
      </w:r>
      <w:r w:rsidR="008B3AA0" w:rsidRPr="00871C9C">
        <w:rPr>
          <w:color w:val="000000" w:themeColor="text1"/>
        </w:rPr>
        <w:t xml:space="preserve"> 361 </w:t>
      </w:r>
      <w:r w:rsidR="00425CB0" w:rsidRPr="00871C9C">
        <w:rPr>
          <w:color w:val="000000" w:themeColor="text1"/>
        </w:rPr>
        <w:t xml:space="preserve">человек заняты учёбой, </w:t>
      </w:r>
      <w:r w:rsidR="008B3AA0" w:rsidRPr="00871C9C">
        <w:rPr>
          <w:color w:val="000000" w:themeColor="text1"/>
        </w:rPr>
        <w:t xml:space="preserve">164 </w:t>
      </w:r>
      <w:r w:rsidR="00425CB0" w:rsidRPr="00871C9C">
        <w:rPr>
          <w:color w:val="000000" w:themeColor="text1"/>
        </w:rPr>
        <w:t xml:space="preserve">тыс. </w:t>
      </w:r>
      <w:r w:rsidR="008B3AA0" w:rsidRPr="00871C9C">
        <w:rPr>
          <w:color w:val="000000" w:themeColor="text1"/>
        </w:rPr>
        <w:t xml:space="preserve">326 </w:t>
      </w:r>
      <w:r w:rsidR="00425CB0" w:rsidRPr="00871C9C">
        <w:rPr>
          <w:color w:val="000000" w:themeColor="text1"/>
        </w:rPr>
        <w:t xml:space="preserve">человек трудом и культурными занятиями, </w:t>
      </w:r>
      <w:r w:rsidR="008B3AA0" w:rsidRPr="00871C9C">
        <w:rPr>
          <w:color w:val="000000" w:themeColor="text1"/>
        </w:rPr>
        <w:t xml:space="preserve">2 </w:t>
      </w:r>
      <w:r w:rsidR="00425CB0" w:rsidRPr="00871C9C">
        <w:rPr>
          <w:color w:val="000000" w:themeColor="text1"/>
        </w:rPr>
        <w:t>тыс.</w:t>
      </w:r>
      <w:r w:rsidR="008B3AA0" w:rsidRPr="00871C9C">
        <w:rPr>
          <w:color w:val="000000" w:themeColor="text1"/>
        </w:rPr>
        <w:t xml:space="preserve"> 88 </w:t>
      </w:r>
      <w:r w:rsidR="00425CB0" w:rsidRPr="00871C9C">
        <w:rPr>
          <w:color w:val="000000" w:themeColor="text1"/>
        </w:rPr>
        <w:t xml:space="preserve">человек </w:t>
      </w:r>
      <w:r w:rsidR="00F8526E" w:rsidRPr="00871C9C">
        <w:rPr>
          <w:color w:val="000000" w:themeColor="text1"/>
        </w:rPr>
        <w:t>на уровне управления</w:t>
      </w:r>
      <w:r w:rsidR="008B3AA0" w:rsidRPr="00871C9C">
        <w:rPr>
          <w:color w:val="000000" w:themeColor="text1"/>
        </w:rPr>
        <w:t xml:space="preserve">, 12 </w:t>
      </w:r>
      <w:r w:rsidR="00F8526E" w:rsidRPr="00871C9C">
        <w:rPr>
          <w:color w:val="000000" w:themeColor="text1"/>
        </w:rPr>
        <w:t xml:space="preserve">тыс. </w:t>
      </w:r>
      <w:r w:rsidR="008B3AA0" w:rsidRPr="00871C9C">
        <w:rPr>
          <w:color w:val="000000" w:themeColor="text1"/>
        </w:rPr>
        <w:t xml:space="preserve">595 </w:t>
      </w:r>
      <w:r w:rsidR="00F8526E" w:rsidRPr="00871C9C">
        <w:rPr>
          <w:color w:val="000000" w:themeColor="text1"/>
        </w:rPr>
        <w:t xml:space="preserve">человек </w:t>
      </w:r>
      <w:r w:rsidR="00885A7D">
        <w:rPr>
          <w:color w:val="000000" w:themeColor="text1"/>
        </w:rPr>
        <w:t xml:space="preserve">- </w:t>
      </w:r>
      <w:r w:rsidR="00F8526E" w:rsidRPr="00871C9C">
        <w:rPr>
          <w:color w:val="000000" w:themeColor="text1"/>
        </w:rPr>
        <w:t xml:space="preserve">спортом и </w:t>
      </w:r>
      <w:r w:rsidR="008B3AA0" w:rsidRPr="00871C9C">
        <w:rPr>
          <w:color w:val="000000" w:themeColor="text1"/>
        </w:rPr>
        <w:t xml:space="preserve">49 </w:t>
      </w:r>
      <w:r w:rsidR="00F8526E" w:rsidRPr="00871C9C">
        <w:rPr>
          <w:color w:val="000000" w:themeColor="text1"/>
        </w:rPr>
        <w:t xml:space="preserve">тыс. </w:t>
      </w:r>
      <w:r w:rsidR="008B3AA0" w:rsidRPr="00871C9C">
        <w:rPr>
          <w:color w:val="000000" w:themeColor="text1"/>
        </w:rPr>
        <w:t xml:space="preserve">30 </w:t>
      </w:r>
      <w:r w:rsidR="00F3392A" w:rsidRPr="00871C9C">
        <w:rPr>
          <w:color w:val="000000" w:themeColor="text1"/>
        </w:rPr>
        <w:t xml:space="preserve">человек </w:t>
      </w:r>
      <w:r w:rsidR="00885A7D">
        <w:rPr>
          <w:color w:val="000000" w:themeColor="text1"/>
        </w:rPr>
        <w:t>-</w:t>
      </w:r>
      <w:r w:rsidR="00885A7D" w:rsidRPr="00871C9C">
        <w:rPr>
          <w:color w:val="000000" w:themeColor="text1"/>
        </w:rPr>
        <w:t xml:space="preserve"> </w:t>
      </w:r>
      <w:r w:rsidR="00F3392A" w:rsidRPr="00871C9C">
        <w:rPr>
          <w:color w:val="000000" w:themeColor="text1"/>
        </w:rPr>
        <w:t>это</w:t>
      </w:r>
      <w:r w:rsidR="00F8526E" w:rsidRPr="00871C9C">
        <w:rPr>
          <w:color w:val="000000" w:themeColor="text1"/>
        </w:rPr>
        <w:t xml:space="preserve"> нуждающиеся юноши, в том числе безработные, инвалиды, беспризорные юноши.</w:t>
      </w:r>
      <w:r w:rsidR="00F56AFA" w:rsidRPr="00871C9C">
        <w:rPr>
          <w:color w:val="000000" w:themeColor="text1"/>
        </w:rPr>
        <w:t xml:space="preserve"> </w:t>
      </w:r>
    </w:p>
    <w:p w14:paraId="5705B053" w14:textId="5205211D" w:rsidR="008B3AA0" w:rsidRDefault="00EB54EF" w:rsidP="00F56AFA">
      <w:pPr>
        <w:ind w:firstLine="567"/>
        <w:jc w:val="both"/>
        <w:rPr>
          <w:color w:val="000000" w:themeColor="text1"/>
        </w:rPr>
      </w:pPr>
      <w:r w:rsidRPr="00871C9C">
        <w:rPr>
          <w:color w:val="000000" w:themeColor="text1"/>
        </w:rPr>
        <w:t>В области б</w:t>
      </w:r>
      <w:r w:rsidR="00CF623A" w:rsidRPr="00871C9C">
        <w:rPr>
          <w:color w:val="000000" w:themeColor="text1"/>
        </w:rPr>
        <w:t xml:space="preserve">езработные </w:t>
      </w:r>
      <w:r w:rsidR="00C1603D">
        <w:rPr>
          <w:color w:val="000000" w:themeColor="text1"/>
        </w:rPr>
        <w:t>молодые люди</w:t>
      </w:r>
      <w:r w:rsidR="00C1603D" w:rsidRPr="00871C9C">
        <w:rPr>
          <w:color w:val="000000" w:themeColor="text1"/>
        </w:rPr>
        <w:t xml:space="preserve"> </w:t>
      </w:r>
      <w:r w:rsidR="00CF623A" w:rsidRPr="00871C9C">
        <w:rPr>
          <w:color w:val="000000" w:themeColor="text1"/>
        </w:rPr>
        <w:t>составляют</w:t>
      </w:r>
      <w:r w:rsidR="00C1603D">
        <w:rPr>
          <w:color w:val="000000" w:themeColor="text1"/>
        </w:rPr>
        <w:t xml:space="preserve"> </w:t>
      </w:r>
      <w:r w:rsidR="008B3AA0" w:rsidRPr="00871C9C">
        <w:rPr>
          <w:color w:val="000000" w:themeColor="text1"/>
        </w:rPr>
        <w:t xml:space="preserve">28 </w:t>
      </w:r>
      <w:r w:rsidRPr="00871C9C">
        <w:rPr>
          <w:color w:val="000000" w:themeColor="text1"/>
        </w:rPr>
        <w:t>тыс.</w:t>
      </w:r>
      <w:r w:rsidR="008B3AA0" w:rsidRPr="00871C9C">
        <w:rPr>
          <w:color w:val="000000" w:themeColor="text1"/>
        </w:rPr>
        <w:t xml:space="preserve"> 284 </w:t>
      </w:r>
      <w:r w:rsidRPr="00871C9C">
        <w:rPr>
          <w:color w:val="000000" w:themeColor="text1"/>
        </w:rPr>
        <w:t>человек</w:t>
      </w:r>
      <w:r w:rsidR="008B3AA0" w:rsidRPr="00871C9C">
        <w:rPr>
          <w:color w:val="000000" w:themeColor="text1"/>
        </w:rPr>
        <w:t xml:space="preserve">, </w:t>
      </w:r>
      <w:r w:rsidRPr="00871C9C">
        <w:rPr>
          <w:color w:val="000000" w:themeColor="text1"/>
        </w:rPr>
        <w:t xml:space="preserve">из них </w:t>
      </w:r>
      <w:r w:rsidR="008B3AA0" w:rsidRPr="00871C9C">
        <w:rPr>
          <w:color w:val="000000" w:themeColor="text1"/>
        </w:rPr>
        <w:t xml:space="preserve">14 </w:t>
      </w:r>
      <w:r w:rsidRPr="00871C9C">
        <w:rPr>
          <w:color w:val="000000" w:themeColor="text1"/>
        </w:rPr>
        <w:t xml:space="preserve">тыс. </w:t>
      </w:r>
      <w:r w:rsidR="008B3AA0" w:rsidRPr="00871C9C">
        <w:rPr>
          <w:color w:val="000000" w:themeColor="text1"/>
        </w:rPr>
        <w:t xml:space="preserve">262 </w:t>
      </w:r>
      <w:r w:rsidRPr="00871C9C">
        <w:rPr>
          <w:color w:val="000000" w:themeColor="text1"/>
        </w:rPr>
        <w:t xml:space="preserve">человек </w:t>
      </w:r>
      <w:r w:rsidR="008B3AA0" w:rsidRPr="00871C9C">
        <w:rPr>
          <w:color w:val="000000" w:themeColor="text1"/>
        </w:rPr>
        <w:t>д</w:t>
      </w:r>
      <w:r w:rsidRPr="00871C9C">
        <w:rPr>
          <w:color w:val="000000" w:themeColor="text1"/>
        </w:rPr>
        <w:t>евушки</w:t>
      </w:r>
      <w:r w:rsidR="008B3AA0" w:rsidRPr="00871C9C">
        <w:rPr>
          <w:color w:val="000000" w:themeColor="text1"/>
        </w:rPr>
        <w:t xml:space="preserve">, </w:t>
      </w:r>
      <w:r w:rsidR="008103E5" w:rsidRPr="00871C9C">
        <w:rPr>
          <w:color w:val="000000" w:themeColor="text1"/>
        </w:rPr>
        <w:t>именно</w:t>
      </w:r>
      <w:r w:rsidRPr="00871C9C">
        <w:rPr>
          <w:color w:val="000000" w:themeColor="text1"/>
        </w:rPr>
        <w:t xml:space="preserve"> эти слои населения </w:t>
      </w:r>
      <w:r w:rsidR="008103E5" w:rsidRPr="00871C9C">
        <w:rPr>
          <w:color w:val="000000" w:themeColor="text1"/>
        </w:rPr>
        <w:t>особенно</w:t>
      </w:r>
      <w:r w:rsidRPr="00871C9C">
        <w:rPr>
          <w:color w:val="000000" w:themeColor="text1"/>
        </w:rPr>
        <w:t xml:space="preserve"> нуждаются в занятости и составляют большее количество по сравнению с имеющимися возможностями</w:t>
      </w:r>
      <w:r w:rsidR="005855B2" w:rsidRPr="00871C9C">
        <w:rPr>
          <w:color w:val="000000" w:themeColor="text1"/>
        </w:rPr>
        <w:t>, и именно этот слой молодёжи ввиду нехватк</w:t>
      </w:r>
      <w:r w:rsidR="00806E8C" w:rsidRPr="00871C9C">
        <w:rPr>
          <w:color w:val="000000" w:themeColor="text1"/>
        </w:rPr>
        <w:t>и</w:t>
      </w:r>
      <w:r w:rsidR="005855B2" w:rsidRPr="00871C9C">
        <w:rPr>
          <w:color w:val="000000" w:themeColor="text1"/>
        </w:rPr>
        <w:t xml:space="preserve"> занятости подда</w:t>
      </w:r>
      <w:r w:rsidR="00C1603D">
        <w:rPr>
          <w:color w:val="000000" w:themeColor="text1"/>
        </w:rPr>
        <w:t>е</w:t>
      </w:r>
      <w:r w:rsidR="005855B2" w:rsidRPr="00871C9C">
        <w:rPr>
          <w:color w:val="000000" w:themeColor="text1"/>
        </w:rPr>
        <w:t xml:space="preserve">тся воздействию различных </w:t>
      </w:r>
      <w:r w:rsidR="00170C8F">
        <w:rPr>
          <w:color w:val="000000" w:themeColor="text1"/>
        </w:rPr>
        <w:t xml:space="preserve">экстремистских </w:t>
      </w:r>
      <w:r w:rsidR="005855B2" w:rsidRPr="00871C9C">
        <w:rPr>
          <w:color w:val="000000" w:themeColor="text1"/>
        </w:rPr>
        <w:t xml:space="preserve">направлений. </w:t>
      </w:r>
    </w:p>
    <w:p w14:paraId="104A5711" w14:textId="77777777" w:rsidR="00AF196A" w:rsidRPr="00871C9C" w:rsidRDefault="00AF196A" w:rsidP="00F56AFA">
      <w:pPr>
        <w:ind w:firstLine="567"/>
        <w:jc w:val="both"/>
        <w:rPr>
          <w:b/>
          <w:color w:val="000000" w:themeColor="text1"/>
          <w:sz w:val="18"/>
          <w:szCs w:val="18"/>
        </w:rPr>
      </w:pPr>
    </w:p>
    <w:p w14:paraId="0EFAE4C5" w14:textId="77777777" w:rsidR="008B3AA0" w:rsidRPr="00871C9C" w:rsidRDefault="00652B33" w:rsidP="00F56AFA">
      <w:pPr>
        <w:ind w:firstLine="567"/>
        <w:jc w:val="both"/>
        <w:rPr>
          <w:b/>
          <w:color w:val="000000" w:themeColor="text1"/>
        </w:rPr>
      </w:pPr>
      <w:r w:rsidRPr="00871C9C">
        <w:rPr>
          <w:b/>
          <w:color w:val="000000" w:themeColor="text1"/>
        </w:rPr>
        <w:t>П</w:t>
      </w:r>
      <w:r w:rsidR="00806E8C" w:rsidRPr="00871C9C">
        <w:rPr>
          <w:b/>
          <w:color w:val="000000" w:themeColor="text1"/>
        </w:rPr>
        <w:t>роблемы</w:t>
      </w:r>
      <w:r w:rsidR="00F3392A" w:rsidRPr="00871C9C">
        <w:rPr>
          <w:b/>
          <w:color w:val="000000" w:themeColor="text1"/>
        </w:rPr>
        <w:t xml:space="preserve"> </w:t>
      </w:r>
      <w:r w:rsidR="00806E8C" w:rsidRPr="00871C9C">
        <w:rPr>
          <w:b/>
          <w:color w:val="000000" w:themeColor="text1"/>
        </w:rPr>
        <w:t>сферы</w:t>
      </w:r>
      <w:r w:rsidR="008B3AA0" w:rsidRPr="00871C9C">
        <w:rPr>
          <w:b/>
          <w:color w:val="000000" w:themeColor="text1"/>
        </w:rPr>
        <w:t>:</w:t>
      </w:r>
    </w:p>
    <w:p w14:paraId="4A2718E1" w14:textId="29D42A22" w:rsidR="008B3AA0" w:rsidRPr="00871C9C" w:rsidRDefault="005855B2"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в Кубодиёнском, Восейском, Ховалингском, </w:t>
      </w:r>
      <w:r w:rsidR="008103E5" w:rsidRPr="00871C9C">
        <w:rPr>
          <w:rFonts w:ascii="Times New Roman" w:hAnsi="Times New Roman" w:cs="Times New Roman"/>
          <w:color w:val="000000" w:themeColor="text1"/>
          <w:sz w:val="24"/>
          <w:szCs w:val="24"/>
        </w:rPr>
        <w:t>Шураабадском</w:t>
      </w:r>
      <w:r w:rsidRPr="00871C9C">
        <w:rPr>
          <w:rFonts w:ascii="Times New Roman" w:hAnsi="Times New Roman" w:cs="Times New Roman"/>
          <w:color w:val="000000" w:themeColor="text1"/>
          <w:sz w:val="24"/>
          <w:szCs w:val="24"/>
        </w:rPr>
        <w:t xml:space="preserve">, Муминабадском, Балджуванксом районах и районах </w:t>
      </w:r>
      <w:r w:rsidR="008B3AA0" w:rsidRPr="00871C9C">
        <w:rPr>
          <w:rFonts w:ascii="Times New Roman" w:hAnsi="Times New Roman" w:cs="Times New Roman"/>
          <w:color w:val="000000" w:themeColor="text1"/>
          <w:sz w:val="24"/>
          <w:szCs w:val="24"/>
        </w:rPr>
        <w:t>Абдура</w:t>
      </w:r>
      <w:r w:rsidRPr="00871C9C">
        <w:rPr>
          <w:rFonts w:ascii="Times New Roman" w:hAnsi="Times New Roman" w:cs="Times New Roman"/>
          <w:color w:val="000000" w:themeColor="text1"/>
          <w:sz w:val="24"/>
          <w:szCs w:val="24"/>
        </w:rPr>
        <w:t>х</w:t>
      </w:r>
      <w:r w:rsidR="008B3AA0" w:rsidRPr="00871C9C">
        <w:rPr>
          <w:rFonts w:ascii="Times New Roman" w:hAnsi="Times New Roman" w:cs="Times New Roman"/>
          <w:color w:val="000000" w:themeColor="text1"/>
          <w:sz w:val="24"/>
          <w:szCs w:val="24"/>
        </w:rPr>
        <w:t>мони</w:t>
      </w:r>
      <w:r w:rsidR="002E0FB8"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Дж</w:t>
      </w:r>
      <w:r w:rsidR="008B3AA0" w:rsidRPr="00871C9C">
        <w:rPr>
          <w:rFonts w:ascii="Times New Roman" w:hAnsi="Times New Roman" w:cs="Times New Roman"/>
          <w:color w:val="000000" w:themeColor="text1"/>
          <w:sz w:val="24"/>
          <w:szCs w:val="24"/>
        </w:rPr>
        <w:t>ом</w:t>
      </w:r>
      <w:r w:rsidRPr="00871C9C">
        <w:rPr>
          <w:rFonts w:ascii="Times New Roman" w:hAnsi="Times New Roman" w:cs="Times New Roman"/>
          <w:color w:val="000000" w:themeColor="text1"/>
          <w:sz w:val="24"/>
          <w:szCs w:val="24"/>
        </w:rPr>
        <w:t>и</w:t>
      </w:r>
      <w:r w:rsidR="008B3AA0"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Хамадони, Ну</w:t>
      </w:r>
      <w:r w:rsidR="008B3AA0" w:rsidRPr="00871C9C">
        <w:rPr>
          <w:rFonts w:ascii="Times New Roman" w:hAnsi="Times New Roman" w:cs="Times New Roman"/>
          <w:color w:val="000000" w:themeColor="text1"/>
          <w:sz w:val="24"/>
          <w:szCs w:val="24"/>
        </w:rPr>
        <w:t>р</w:t>
      </w:r>
      <w:r w:rsidRPr="00871C9C">
        <w:rPr>
          <w:rFonts w:ascii="Times New Roman" w:hAnsi="Times New Roman" w:cs="Times New Roman"/>
          <w:color w:val="000000" w:themeColor="text1"/>
          <w:sz w:val="24"/>
          <w:szCs w:val="24"/>
        </w:rPr>
        <w:t>е</w:t>
      </w:r>
      <w:r w:rsidR="008B3AA0" w:rsidRPr="00871C9C">
        <w:rPr>
          <w:rFonts w:ascii="Times New Roman" w:hAnsi="Times New Roman" w:cs="Times New Roman"/>
          <w:color w:val="000000" w:themeColor="text1"/>
          <w:sz w:val="24"/>
          <w:szCs w:val="24"/>
        </w:rPr>
        <w:t xml:space="preserve">к, </w:t>
      </w:r>
      <w:r w:rsidRPr="00871C9C">
        <w:rPr>
          <w:rFonts w:ascii="Times New Roman" w:hAnsi="Times New Roman" w:cs="Times New Roman"/>
          <w:color w:val="000000" w:themeColor="text1"/>
          <w:sz w:val="24"/>
          <w:szCs w:val="24"/>
        </w:rPr>
        <w:t>Джиликуль, Дж</w:t>
      </w:r>
      <w:r w:rsidR="008B3AA0" w:rsidRPr="00871C9C">
        <w:rPr>
          <w:rFonts w:ascii="Times New Roman" w:hAnsi="Times New Roman" w:cs="Times New Roman"/>
          <w:color w:val="000000" w:themeColor="text1"/>
          <w:sz w:val="24"/>
          <w:szCs w:val="24"/>
        </w:rPr>
        <w:t>алолиддини</w:t>
      </w:r>
      <w:r w:rsidR="002E0FB8" w:rsidRPr="00871C9C">
        <w:rPr>
          <w:rFonts w:ascii="Times New Roman" w:hAnsi="Times New Roman" w:cs="Times New Roman"/>
          <w:color w:val="000000" w:themeColor="text1"/>
          <w:sz w:val="24"/>
          <w:szCs w:val="24"/>
        </w:rPr>
        <w:t xml:space="preserve"> </w:t>
      </w:r>
      <w:r w:rsidR="008B3AA0" w:rsidRPr="00871C9C">
        <w:rPr>
          <w:rFonts w:ascii="Times New Roman" w:hAnsi="Times New Roman" w:cs="Times New Roman"/>
          <w:color w:val="000000" w:themeColor="text1"/>
          <w:sz w:val="24"/>
          <w:szCs w:val="24"/>
        </w:rPr>
        <w:t>Рум</w:t>
      </w:r>
      <w:r w:rsidRPr="00871C9C">
        <w:rPr>
          <w:rFonts w:ascii="Times New Roman" w:hAnsi="Times New Roman" w:cs="Times New Roman"/>
          <w:color w:val="000000" w:themeColor="text1"/>
          <w:sz w:val="24"/>
          <w:szCs w:val="24"/>
        </w:rPr>
        <w:t>и</w:t>
      </w:r>
      <w:r w:rsidR="008B3AA0"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К</w:t>
      </w:r>
      <w:r w:rsidR="008B3AA0" w:rsidRPr="00871C9C">
        <w:rPr>
          <w:rFonts w:ascii="Times New Roman" w:hAnsi="Times New Roman" w:cs="Times New Roman"/>
          <w:color w:val="000000" w:themeColor="text1"/>
          <w:sz w:val="24"/>
          <w:szCs w:val="24"/>
        </w:rPr>
        <w:t>умсангир, П</w:t>
      </w:r>
      <w:r w:rsidRPr="00871C9C">
        <w:rPr>
          <w:rFonts w:ascii="Times New Roman" w:hAnsi="Times New Roman" w:cs="Times New Roman"/>
          <w:color w:val="000000" w:themeColor="text1"/>
          <w:sz w:val="24"/>
          <w:szCs w:val="24"/>
        </w:rPr>
        <w:t xml:space="preserve">яндж, </w:t>
      </w:r>
      <w:r w:rsidR="008B3AA0" w:rsidRPr="00871C9C">
        <w:rPr>
          <w:rFonts w:ascii="Times New Roman" w:hAnsi="Times New Roman" w:cs="Times New Roman"/>
          <w:color w:val="000000" w:themeColor="text1"/>
          <w:sz w:val="24"/>
          <w:szCs w:val="24"/>
        </w:rPr>
        <w:t>Ша</w:t>
      </w:r>
      <w:r w:rsidRPr="00871C9C">
        <w:rPr>
          <w:rFonts w:ascii="Times New Roman" w:hAnsi="Times New Roman" w:cs="Times New Roman"/>
          <w:color w:val="000000" w:themeColor="text1"/>
          <w:sz w:val="24"/>
          <w:szCs w:val="24"/>
        </w:rPr>
        <w:t>х</w:t>
      </w:r>
      <w:r w:rsidR="008B3AA0" w:rsidRPr="00871C9C">
        <w:rPr>
          <w:rFonts w:ascii="Times New Roman" w:hAnsi="Times New Roman" w:cs="Times New Roman"/>
          <w:color w:val="000000" w:themeColor="text1"/>
          <w:sz w:val="24"/>
          <w:szCs w:val="24"/>
        </w:rPr>
        <w:t>ритуз, Вахш, Бохтар</w:t>
      </w:r>
      <w:r w:rsidR="002E0FB8"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 xml:space="preserve">и </w:t>
      </w:r>
      <w:r w:rsidR="008B3AA0" w:rsidRPr="00871C9C">
        <w:rPr>
          <w:rFonts w:ascii="Times New Roman" w:hAnsi="Times New Roman" w:cs="Times New Roman"/>
          <w:color w:val="000000" w:themeColor="text1"/>
          <w:sz w:val="24"/>
          <w:szCs w:val="24"/>
        </w:rPr>
        <w:t>Хуросон</w:t>
      </w:r>
      <w:r w:rsidR="002E0FB8"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не существу</w:t>
      </w:r>
      <w:r w:rsidR="008D1DA9">
        <w:rPr>
          <w:rFonts w:ascii="Times New Roman" w:hAnsi="Times New Roman" w:cs="Times New Roman"/>
          <w:color w:val="000000" w:themeColor="text1"/>
          <w:sz w:val="24"/>
          <w:szCs w:val="24"/>
        </w:rPr>
        <w:t>е</w:t>
      </w:r>
      <w:r w:rsidRPr="00871C9C">
        <w:rPr>
          <w:rFonts w:ascii="Times New Roman" w:hAnsi="Times New Roman" w:cs="Times New Roman"/>
          <w:color w:val="000000" w:themeColor="text1"/>
          <w:sz w:val="24"/>
          <w:szCs w:val="24"/>
        </w:rPr>
        <w:t>т культурно-информационных центров молодёжи</w:t>
      </w:r>
      <w:r w:rsidR="008B3AA0" w:rsidRPr="00871C9C">
        <w:rPr>
          <w:rFonts w:ascii="Times New Roman" w:hAnsi="Times New Roman" w:cs="Times New Roman"/>
          <w:color w:val="000000" w:themeColor="text1"/>
          <w:sz w:val="24"/>
          <w:szCs w:val="24"/>
        </w:rPr>
        <w:t>.</w:t>
      </w:r>
      <w:r w:rsidR="00F56AFA" w:rsidRPr="00871C9C">
        <w:rPr>
          <w:rFonts w:ascii="Times New Roman" w:hAnsi="Times New Roman" w:cs="Times New Roman"/>
          <w:color w:val="000000" w:themeColor="text1"/>
          <w:sz w:val="24"/>
          <w:szCs w:val="24"/>
        </w:rPr>
        <w:t xml:space="preserve"> </w:t>
      </w:r>
    </w:p>
    <w:p w14:paraId="58F25C3C" w14:textId="77777777" w:rsidR="008B3AA0" w:rsidRPr="00871C9C" w:rsidRDefault="005855B2"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культурно-информационные центры районов Т</w:t>
      </w:r>
      <w:r w:rsidR="008B3AA0" w:rsidRPr="00871C9C">
        <w:rPr>
          <w:rFonts w:ascii="Times New Roman" w:hAnsi="Times New Roman" w:cs="Times New Roman"/>
          <w:color w:val="000000" w:themeColor="text1"/>
          <w:sz w:val="24"/>
          <w:szCs w:val="24"/>
        </w:rPr>
        <w:t>емурмалик, Дан</w:t>
      </w:r>
      <w:r w:rsidRPr="00871C9C">
        <w:rPr>
          <w:rFonts w:ascii="Times New Roman" w:hAnsi="Times New Roman" w:cs="Times New Roman"/>
          <w:color w:val="000000" w:themeColor="text1"/>
          <w:sz w:val="24"/>
          <w:szCs w:val="24"/>
        </w:rPr>
        <w:t>г</w:t>
      </w:r>
      <w:r w:rsidR="008B3AA0" w:rsidRPr="00871C9C">
        <w:rPr>
          <w:rFonts w:ascii="Times New Roman" w:hAnsi="Times New Roman" w:cs="Times New Roman"/>
          <w:color w:val="000000" w:themeColor="text1"/>
          <w:sz w:val="24"/>
          <w:szCs w:val="24"/>
        </w:rPr>
        <w:t>ара</w:t>
      </w:r>
      <w:r w:rsidR="002E0FB8"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 xml:space="preserve">и </w:t>
      </w:r>
      <w:r w:rsidR="008B3AA0" w:rsidRPr="00871C9C">
        <w:rPr>
          <w:rFonts w:ascii="Times New Roman" w:hAnsi="Times New Roman" w:cs="Times New Roman"/>
          <w:color w:val="000000" w:themeColor="text1"/>
          <w:sz w:val="24"/>
          <w:szCs w:val="24"/>
        </w:rPr>
        <w:t>Носири</w:t>
      </w:r>
      <w:r w:rsidR="002E0FB8" w:rsidRPr="00871C9C">
        <w:rPr>
          <w:rFonts w:ascii="Times New Roman" w:hAnsi="Times New Roman" w:cs="Times New Roman"/>
          <w:color w:val="000000" w:themeColor="text1"/>
          <w:sz w:val="24"/>
          <w:szCs w:val="24"/>
        </w:rPr>
        <w:t xml:space="preserve"> </w:t>
      </w:r>
      <w:r w:rsidR="008B3AA0" w:rsidRPr="00871C9C">
        <w:rPr>
          <w:rFonts w:ascii="Times New Roman" w:hAnsi="Times New Roman" w:cs="Times New Roman"/>
          <w:color w:val="000000" w:themeColor="text1"/>
          <w:sz w:val="24"/>
          <w:szCs w:val="24"/>
        </w:rPr>
        <w:t>Хусрав</w:t>
      </w:r>
      <w:r w:rsidR="002E0FB8"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находятся в аварийном состоянии и требуют ремонта</w:t>
      </w:r>
      <w:r w:rsidR="008B3AA0" w:rsidRPr="00871C9C">
        <w:rPr>
          <w:rFonts w:ascii="Times New Roman" w:hAnsi="Times New Roman" w:cs="Times New Roman"/>
          <w:color w:val="000000" w:themeColor="text1"/>
          <w:sz w:val="24"/>
          <w:szCs w:val="24"/>
        </w:rPr>
        <w:t xml:space="preserve">. </w:t>
      </w:r>
    </w:p>
    <w:p w14:paraId="64C9443C" w14:textId="65C6AAE7" w:rsidR="008B3AA0" w:rsidRPr="00871C9C" w:rsidRDefault="005855B2"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национальная программа социального развития молодёжи в Хатлонской области на </w:t>
      </w:r>
      <w:r w:rsidR="008B3AA0" w:rsidRPr="00871C9C">
        <w:rPr>
          <w:rFonts w:ascii="Times New Roman" w:hAnsi="Times New Roman" w:cs="Times New Roman"/>
          <w:color w:val="000000" w:themeColor="text1"/>
          <w:sz w:val="24"/>
          <w:szCs w:val="24"/>
        </w:rPr>
        <w:t>2013 – 2015</w:t>
      </w:r>
      <w:r w:rsidRPr="00871C9C">
        <w:rPr>
          <w:rFonts w:ascii="Times New Roman" w:hAnsi="Times New Roman" w:cs="Times New Roman"/>
          <w:color w:val="000000" w:themeColor="text1"/>
          <w:sz w:val="24"/>
          <w:szCs w:val="24"/>
        </w:rPr>
        <w:t xml:space="preserve"> годы в районах </w:t>
      </w:r>
      <w:r w:rsidR="008B3AA0" w:rsidRPr="00871C9C">
        <w:rPr>
          <w:rFonts w:ascii="Times New Roman" w:hAnsi="Times New Roman" w:cs="Times New Roman"/>
          <w:color w:val="000000" w:themeColor="text1"/>
          <w:sz w:val="24"/>
          <w:szCs w:val="24"/>
        </w:rPr>
        <w:t>Шур</w:t>
      </w:r>
      <w:r w:rsidRPr="00871C9C">
        <w:rPr>
          <w:rFonts w:ascii="Times New Roman" w:hAnsi="Times New Roman" w:cs="Times New Roman"/>
          <w:color w:val="000000" w:themeColor="text1"/>
          <w:sz w:val="24"/>
          <w:szCs w:val="24"/>
        </w:rPr>
        <w:t>ааба</w:t>
      </w:r>
      <w:r w:rsidR="008B3AA0" w:rsidRPr="00871C9C">
        <w:rPr>
          <w:rFonts w:ascii="Times New Roman" w:hAnsi="Times New Roman" w:cs="Times New Roman"/>
          <w:color w:val="000000" w:themeColor="text1"/>
          <w:sz w:val="24"/>
          <w:szCs w:val="24"/>
        </w:rPr>
        <w:t xml:space="preserve">д, </w:t>
      </w:r>
      <w:r w:rsidR="00A26E2E" w:rsidRPr="00871C9C">
        <w:rPr>
          <w:rFonts w:ascii="Times New Roman" w:hAnsi="Times New Roman" w:cs="Times New Roman"/>
          <w:color w:val="000000" w:themeColor="text1"/>
          <w:sz w:val="24"/>
          <w:szCs w:val="24"/>
        </w:rPr>
        <w:t>Дж</w:t>
      </w:r>
      <w:r w:rsidR="008B3AA0" w:rsidRPr="00871C9C">
        <w:rPr>
          <w:rFonts w:ascii="Times New Roman" w:hAnsi="Times New Roman" w:cs="Times New Roman"/>
          <w:color w:val="000000" w:themeColor="text1"/>
          <w:sz w:val="24"/>
          <w:szCs w:val="24"/>
        </w:rPr>
        <w:t>иликул</w:t>
      </w:r>
      <w:r w:rsidR="00A26E2E" w:rsidRPr="00871C9C">
        <w:rPr>
          <w:rFonts w:ascii="Times New Roman" w:hAnsi="Times New Roman" w:cs="Times New Roman"/>
          <w:color w:val="000000" w:themeColor="text1"/>
          <w:sz w:val="24"/>
          <w:szCs w:val="24"/>
        </w:rPr>
        <w:t>ь</w:t>
      </w:r>
      <w:r w:rsidR="008B3AA0" w:rsidRPr="00871C9C">
        <w:rPr>
          <w:rFonts w:ascii="Times New Roman" w:hAnsi="Times New Roman" w:cs="Times New Roman"/>
          <w:color w:val="000000" w:themeColor="text1"/>
          <w:sz w:val="24"/>
          <w:szCs w:val="24"/>
        </w:rPr>
        <w:t xml:space="preserve">, </w:t>
      </w:r>
      <w:r w:rsidR="00A26E2E" w:rsidRPr="00871C9C">
        <w:rPr>
          <w:rFonts w:ascii="Times New Roman" w:hAnsi="Times New Roman" w:cs="Times New Roman"/>
          <w:color w:val="000000" w:themeColor="text1"/>
          <w:sz w:val="24"/>
          <w:szCs w:val="24"/>
        </w:rPr>
        <w:t>Нурек</w:t>
      </w:r>
      <w:r w:rsidR="002E0FB8" w:rsidRPr="00871C9C">
        <w:rPr>
          <w:rFonts w:ascii="Times New Roman" w:hAnsi="Times New Roman" w:cs="Times New Roman"/>
          <w:color w:val="000000" w:themeColor="text1"/>
          <w:sz w:val="24"/>
          <w:szCs w:val="24"/>
        </w:rPr>
        <w:t xml:space="preserve"> </w:t>
      </w:r>
      <w:r w:rsidR="00A26E2E" w:rsidRPr="00871C9C">
        <w:rPr>
          <w:rFonts w:ascii="Times New Roman" w:hAnsi="Times New Roman" w:cs="Times New Roman"/>
          <w:color w:val="000000" w:themeColor="text1"/>
          <w:sz w:val="24"/>
          <w:szCs w:val="24"/>
        </w:rPr>
        <w:t>и</w:t>
      </w:r>
      <w:r w:rsidR="002E0FB8" w:rsidRPr="00871C9C">
        <w:rPr>
          <w:rFonts w:ascii="Times New Roman" w:hAnsi="Times New Roman" w:cs="Times New Roman"/>
          <w:color w:val="000000" w:themeColor="text1"/>
          <w:sz w:val="24"/>
          <w:szCs w:val="24"/>
        </w:rPr>
        <w:t xml:space="preserve"> </w:t>
      </w:r>
      <w:r w:rsidR="00A26E2E" w:rsidRPr="00871C9C">
        <w:rPr>
          <w:rFonts w:ascii="Times New Roman" w:hAnsi="Times New Roman" w:cs="Times New Roman"/>
          <w:color w:val="000000" w:themeColor="text1"/>
          <w:sz w:val="24"/>
          <w:szCs w:val="24"/>
        </w:rPr>
        <w:t>Кумсангир</w:t>
      </w:r>
      <w:r w:rsidR="002E0FB8" w:rsidRPr="00871C9C">
        <w:rPr>
          <w:rFonts w:ascii="Times New Roman" w:hAnsi="Times New Roman" w:cs="Times New Roman"/>
          <w:color w:val="000000" w:themeColor="text1"/>
          <w:sz w:val="24"/>
          <w:szCs w:val="24"/>
        </w:rPr>
        <w:t xml:space="preserve"> </w:t>
      </w:r>
      <w:r w:rsidR="00A26E2E" w:rsidRPr="00871C9C">
        <w:rPr>
          <w:rFonts w:ascii="Times New Roman" w:hAnsi="Times New Roman" w:cs="Times New Roman"/>
          <w:color w:val="000000" w:themeColor="text1"/>
          <w:sz w:val="24"/>
          <w:szCs w:val="24"/>
        </w:rPr>
        <w:t>вообще не был</w:t>
      </w:r>
      <w:r w:rsidR="00690351">
        <w:rPr>
          <w:rFonts w:ascii="Times New Roman" w:hAnsi="Times New Roman" w:cs="Times New Roman"/>
          <w:color w:val="000000" w:themeColor="text1"/>
          <w:sz w:val="24"/>
          <w:szCs w:val="24"/>
        </w:rPr>
        <w:t>а</w:t>
      </w:r>
      <w:r w:rsidR="00A26E2E" w:rsidRPr="00871C9C">
        <w:rPr>
          <w:rFonts w:ascii="Times New Roman" w:hAnsi="Times New Roman" w:cs="Times New Roman"/>
          <w:color w:val="000000" w:themeColor="text1"/>
          <w:sz w:val="24"/>
          <w:szCs w:val="24"/>
        </w:rPr>
        <w:t xml:space="preserve"> профинансирован</w:t>
      </w:r>
      <w:r w:rsidR="00690351">
        <w:rPr>
          <w:rFonts w:ascii="Times New Roman" w:hAnsi="Times New Roman" w:cs="Times New Roman"/>
          <w:color w:val="000000" w:themeColor="text1"/>
          <w:sz w:val="24"/>
          <w:szCs w:val="24"/>
        </w:rPr>
        <w:t>а</w:t>
      </w:r>
      <w:r w:rsidR="00A26E2E" w:rsidRPr="00871C9C">
        <w:rPr>
          <w:rFonts w:ascii="Times New Roman" w:hAnsi="Times New Roman" w:cs="Times New Roman"/>
          <w:color w:val="000000" w:themeColor="text1"/>
          <w:sz w:val="24"/>
          <w:szCs w:val="24"/>
        </w:rPr>
        <w:t>, что создаёт препятствия в организации и проведении различных культурно-информационных мероприятий среди местной молодёжи.</w:t>
      </w:r>
      <w:r w:rsidR="00F56AFA" w:rsidRPr="00871C9C">
        <w:rPr>
          <w:rFonts w:ascii="Times New Roman" w:hAnsi="Times New Roman" w:cs="Times New Roman"/>
          <w:color w:val="000000" w:themeColor="text1"/>
          <w:sz w:val="24"/>
          <w:szCs w:val="24"/>
        </w:rPr>
        <w:t xml:space="preserve"> </w:t>
      </w:r>
    </w:p>
    <w:p w14:paraId="184B94DB" w14:textId="11973A49" w:rsidR="008B3AA0" w:rsidRPr="00871C9C" w:rsidRDefault="003F7AC4" w:rsidP="00AF196A">
      <w:pPr>
        <w:pStyle w:val="11"/>
        <w:numPr>
          <w:ilvl w:val="0"/>
          <w:numId w:val="36"/>
        </w:numPr>
        <w:spacing w:after="0" w:line="240" w:lineRule="auto"/>
        <w:ind w:left="714" w:hanging="357"/>
        <w:jc w:val="both"/>
        <w:rPr>
          <w:rFonts w:ascii="Times New Roman" w:hAnsi="Times New Roman" w:cs="Times New Roman"/>
          <w:color w:val="000000" w:themeColor="text1"/>
          <w:spacing w:val="-2"/>
          <w:sz w:val="24"/>
          <w:szCs w:val="24"/>
        </w:rPr>
      </w:pPr>
      <w:r w:rsidRPr="00871C9C">
        <w:rPr>
          <w:rFonts w:ascii="Times New Roman" w:hAnsi="Times New Roman" w:cs="Times New Roman"/>
          <w:color w:val="000000" w:themeColor="text1"/>
          <w:spacing w:val="-2"/>
          <w:sz w:val="24"/>
          <w:szCs w:val="24"/>
        </w:rPr>
        <w:t>сегодня</w:t>
      </w:r>
      <w:r w:rsidR="00690351">
        <w:rPr>
          <w:rFonts w:ascii="Times New Roman" w:hAnsi="Times New Roman" w:cs="Times New Roman"/>
          <w:color w:val="000000" w:themeColor="text1"/>
          <w:spacing w:val="-2"/>
          <w:sz w:val="24"/>
          <w:szCs w:val="24"/>
        </w:rPr>
        <w:t>,</w:t>
      </w:r>
      <w:r w:rsidRPr="00871C9C">
        <w:rPr>
          <w:rFonts w:ascii="Times New Roman" w:hAnsi="Times New Roman" w:cs="Times New Roman"/>
          <w:color w:val="000000" w:themeColor="text1"/>
          <w:spacing w:val="-2"/>
          <w:sz w:val="24"/>
          <w:szCs w:val="24"/>
        </w:rPr>
        <w:t xml:space="preserve"> ввиду недостаточного привлечения молодёжи в социально-культурные центры</w:t>
      </w:r>
      <w:r w:rsidR="007672F0">
        <w:rPr>
          <w:rFonts w:ascii="Times New Roman" w:hAnsi="Times New Roman" w:cs="Times New Roman"/>
          <w:color w:val="000000" w:themeColor="text1"/>
          <w:spacing w:val="-2"/>
          <w:sz w:val="24"/>
          <w:szCs w:val="24"/>
        </w:rPr>
        <w:t>,</w:t>
      </w:r>
      <w:r w:rsidRPr="00871C9C">
        <w:rPr>
          <w:rFonts w:ascii="Times New Roman" w:hAnsi="Times New Roman" w:cs="Times New Roman"/>
          <w:color w:val="000000" w:themeColor="text1"/>
          <w:spacing w:val="-2"/>
          <w:sz w:val="24"/>
          <w:szCs w:val="24"/>
        </w:rPr>
        <w:t xml:space="preserve"> день за днём увеличивается уровень преступности, несоблюдение культуры</w:t>
      </w:r>
      <w:r w:rsidR="005554D4" w:rsidRPr="00871C9C">
        <w:rPr>
          <w:rFonts w:ascii="Times New Roman" w:hAnsi="Times New Roman" w:cs="Times New Roman"/>
          <w:color w:val="000000" w:themeColor="text1"/>
          <w:spacing w:val="-2"/>
          <w:sz w:val="24"/>
          <w:szCs w:val="24"/>
        </w:rPr>
        <w:t xml:space="preserve"> использования сети Интернет и склонение молодёжи в экстремистские партии и движения.</w:t>
      </w:r>
    </w:p>
    <w:p w14:paraId="269A4DFB" w14:textId="77777777" w:rsidR="008C1920" w:rsidRPr="00871C9C" w:rsidRDefault="008C1920" w:rsidP="00F56AFA">
      <w:pPr>
        <w:ind w:firstLine="567"/>
        <w:jc w:val="both"/>
        <w:rPr>
          <w:color w:val="000000" w:themeColor="text1"/>
          <w:sz w:val="18"/>
          <w:szCs w:val="18"/>
        </w:rPr>
      </w:pPr>
    </w:p>
    <w:p w14:paraId="08AE6769" w14:textId="77777777" w:rsidR="005D61CA" w:rsidRPr="00871C9C" w:rsidRDefault="005D61CA" w:rsidP="00F56AFA">
      <w:pPr>
        <w:ind w:firstLine="567"/>
        <w:jc w:val="both"/>
        <w:rPr>
          <w:color w:val="000000" w:themeColor="text1"/>
        </w:rPr>
      </w:pPr>
      <w:r w:rsidRPr="00871C9C">
        <w:rPr>
          <w:color w:val="000000" w:themeColor="text1"/>
        </w:rPr>
        <w:t xml:space="preserve">Основной целью сферы является </w:t>
      </w:r>
      <w:r w:rsidR="00C53937" w:rsidRPr="00871C9C">
        <w:rPr>
          <w:color w:val="000000" w:themeColor="text1"/>
        </w:rPr>
        <w:t xml:space="preserve">развитие и реализация потенциала молодежи, </w:t>
      </w:r>
      <w:r w:rsidR="00620886" w:rsidRPr="00871C9C">
        <w:rPr>
          <w:color w:val="000000" w:themeColor="text1"/>
        </w:rPr>
        <w:t>воспитание кадров, эрудированных и образованных специалистов, поколения, обладающего широким кругозором и патриотическими качествами</w:t>
      </w:r>
      <w:r w:rsidR="00C53937" w:rsidRPr="00871C9C">
        <w:rPr>
          <w:color w:val="000000" w:themeColor="text1"/>
        </w:rPr>
        <w:t>.</w:t>
      </w:r>
    </w:p>
    <w:p w14:paraId="25C1D6BA" w14:textId="77777777" w:rsidR="005D61CA" w:rsidRPr="00871C9C" w:rsidRDefault="005D61CA" w:rsidP="00F56AFA">
      <w:pPr>
        <w:ind w:firstLine="567"/>
        <w:jc w:val="both"/>
        <w:rPr>
          <w:color w:val="000000" w:themeColor="text1"/>
        </w:rPr>
      </w:pPr>
      <w:r w:rsidRPr="00871C9C">
        <w:rPr>
          <w:color w:val="000000" w:themeColor="text1"/>
        </w:rPr>
        <w:t>Для достижения поставленной цели необходимо решить следующие задачи:</w:t>
      </w:r>
    </w:p>
    <w:p w14:paraId="18575E29" w14:textId="77777777" w:rsidR="005D61CA" w:rsidRPr="00871C9C" w:rsidRDefault="00B31F3D"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вовлечение молодежи в общественную жизнь</w:t>
      </w:r>
      <w:r w:rsidR="00DB3A2F" w:rsidRPr="00871C9C">
        <w:rPr>
          <w:rFonts w:ascii="Times New Roman" w:hAnsi="Times New Roman" w:cs="Times New Roman"/>
          <w:color w:val="000000" w:themeColor="text1"/>
          <w:sz w:val="24"/>
          <w:szCs w:val="24"/>
        </w:rPr>
        <w:t>;</w:t>
      </w:r>
    </w:p>
    <w:p w14:paraId="6AC41466" w14:textId="77777777" w:rsidR="00DB3A2F" w:rsidRPr="00871C9C" w:rsidRDefault="00DB3A2F"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подготовка молодёжи к самостоятельной жизни;</w:t>
      </w:r>
    </w:p>
    <w:p w14:paraId="7F4F6E29" w14:textId="77777777" w:rsidR="00217F77" w:rsidRPr="00871C9C" w:rsidRDefault="00B31F3D"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lastRenderedPageBreak/>
        <w:t>повышение уровня занятости среди молодежи</w:t>
      </w:r>
      <w:r w:rsidR="00217F77" w:rsidRPr="00871C9C">
        <w:rPr>
          <w:rFonts w:ascii="Times New Roman" w:hAnsi="Times New Roman" w:cs="Times New Roman"/>
          <w:color w:val="000000" w:themeColor="text1"/>
          <w:sz w:val="24"/>
          <w:szCs w:val="24"/>
        </w:rPr>
        <w:t>.</w:t>
      </w:r>
    </w:p>
    <w:p w14:paraId="25420452" w14:textId="77777777" w:rsidR="00217F77" w:rsidRPr="00871C9C" w:rsidRDefault="00217F77" w:rsidP="00F56AFA">
      <w:pPr>
        <w:ind w:firstLine="567"/>
        <w:jc w:val="both"/>
        <w:rPr>
          <w:color w:val="000000" w:themeColor="text1"/>
          <w:sz w:val="18"/>
          <w:szCs w:val="18"/>
        </w:rPr>
      </w:pPr>
    </w:p>
    <w:p w14:paraId="70AC8724" w14:textId="77777777" w:rsidR="00B31F3D" w:rsidRPr="00871C9C" w:rsidRDefault="00217F77" w:rsidP="00F56AFA">
      <w:pPr>
        <w:ind w:firstLine="567"/>
        <w:jc w:val="both"/>
        <w:rPr>
          <w:color w:val="000000" w:themeColor="text1"/>
        </w:rPr>
      </w:pPr>
      <w:r w:rsidRPr="00871C9C">
        <w:rPr>
          <w:color w:val="000000" w:themeColor="text1"/>
        </w:rPr>
        <w:t>Для решения поставленных задач будут выполнены следующие мероприятия:</w:t>
      </w:r>
    </w:p>
    <w:p w14:paraId="25C9699D" w14:textId="77777777" w:rsidR="005D61CA" w:rsidRPr="00871C9C" w:rsidRDefault="005D61CA"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разработка </w:t>
      </w:r>
      <w:r w:rsidR="005554D4" w:rsidRPr="00871C9C">
        <w:rPr>
          <w:rFonts w:ascii="Times New Roman" w:hAnsi="Times New Roman" w:cs="Times New Roman"/>
          <w:color w:val="000000" w:themeColor="text1"/>
          <w:sz w:val="24"/>
          <w:szCs w:val="24"/>
        </w:rPr>
        <w:t>рабочи</w:t>
      </w:r>
      <w:r w:rsidRPr="00871C9C">
        <w:rPr>
          <w:rFonts w:ascii="Times New Roman" w:hAnsi="Times New Roman" w:cs="Times New Roman"/>
          <w:color w:val="000000" w:themeColor="text1"/>
          <w:sz w:val="24"/>
          <w:szCs w:val="24"/>
        </w:rPr>
        <w:t>х</w:t>
      </w:r>
      <w:r w:rsidR="005554D4" w:rsidRPr="00871C9C">
        <w:rPr>
          <w:rFonts w:ascii="Times New Roman" w:hAnsi="Times New Roman" w:cs="Times New Roman"/>
          <w:color w:val="000000" w:themeColor="text1"/>
          <w:sz w:val="24"/>
          <w:szCs w:val="24"/>
        </w:rPr>
        <w:t xml:space="preserve"> план</w:t>
      </w:r>
      <w:r w:rsidRPr="00871C9C">
        <w:rPr>
          <w:rFonts w:ascii="Times New Roman" w:hAnsi="Times New Roman" w:cs="Times New Roman"/>
          <w:color w:val="000000" w:themeColor="text1"/>
          <w:sz w:val="24"/>
          <w:szCs w:val="24"/>
        </w:rPr>
        <w:t>ов</w:t>
      </w:r>
      <w:r w:rsidR="005554D4" w:rsidRPr="00871C9C">
        <w:rPr>
          <w:rFonts w:ascii="Times New Roman" w:hAnsi="Times New Roman" w:cs="Times New Roman"/>
          <w:color w:val="000000" w:themeColor="text1"/>
          <w:sz w:val="24"/>
          <w:szCs w:val="24"/>
        </w:rPr>
        <w:t xml:space="preserve"> и целевы</w:t>
      </w:r>
      <w:r w:rsidRPr="00871C9C">
        <w:rPr>
          <w:rFonts w:ascii="Times New Roman" w:hAnsi="Times New Roman" w:cs="Times New Roman"/>
          <w:color w:val="000000" w:themeColor="text1"/>
          <w:sz w:val="24"/>
          <w:szCs w:val="24"/>
        </w:rPr>
        <w:t>х</w:t>
      </w:r>
      <w:r w:rsidR="005554D4" w:rsidRPr="00871C9C">
        <w:rPr>
          <w:rFonts w:ascii="Times New Roman" w:hAnsi="Times New Roman" w:cs="Times New Roman"/>
          <w:color w:val="000000" w:themeColor="text1"/>
          <w:sz w:val="24"/>
          <w:szCs w:val="24"/>
        </w:rPr>
        <w:t xml:space="preserve"> программ по социальной поддержке молодёжи, поддержки молодых дарований, </w:t>
      </w:r>
    </w:p>
    <w:p w14:paraId="3AE5777D" w14:textId="71A3B83E" w:rsidR="005D61CA" w:rsidRPr="00871C9C" w:rsidRDefault="005554D4"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повышение просвещённости молодёжи, привлечение молодёжи </w:t>
      </w:r>
      <w:r w:rsidR="003349B4">
        <w:rPr>
          <w:rFonts w:ascii="Times New Roman" w:hAnsi="Times New Roman" w:cs="Times New Roman"/>
          <w:color w:val="000000" w:themeColor="text1"/>
          <w:sz w:val="24"/>
          <w:szCs w:val="24"/>
        </w:rPr>
        <w:t xml:space="preserve">к </w:t>
      </w:r>
      <w:r w:rsidR="00543E51" w:rsidRPr="00871C9C">
        <w:rPr>
          <w:rFonts w:ascii="Times New Roman" w:hAnsi="Times New Roman" w:cs="Times New Roman"/>
          <w:color w:val="000000" w:themeColor="text1"/>
          <w:sz w:val="24"/>
          <w:szCs w:val="24"/>
        </w:rPr>
        <w:t>овладени</w:t>
      </w:r>
      <w:r w:rsidR="003349B4">
        <w:rPr>
          <w:rFonts w:ascii="Times New Roman" w:hAnsi="Times New Roman" w:cs="Times New Roman"/>
          <w:color w:val="000000" w:themeColor="text1"/>
          <w:sz w:val="24"/>
          <w:szCs w:val="24"/>
        </w:rPr>
        <w:t>ю</w:t>
      </w:r>
      <w:r w:rsidR="00543E51" w:rsidRPr="00871C9C">
        <w:rPr>
          <w:rFonts w:ascii="Times New Roman" w:hAnsi="Times New Roman" w:cs="Times New Roman"/>
          <w:color w:val="000000" w:themeColor="text1"/>
          <w:sz w:val="24"/>
          <w:szCs w:val="24"/>
        </w:rPr>
        <w:t xml:space="preserve"> науками </w:t>
      </w:r>
      <w:r w:rsidRPr="00871C9C">
        <w:rPr>
          <w:rFonts w:ascii="Times New Roman" w:hAnsi="Times New Roman" w:cs="Times New Roman"/>
          <w:color w:val="000000" w:themeColor="text1"/>
          <w:sz w:val="24"/>
          <w:szCs w:val="24"/>
        </w:rPr>
        <w:t xml:space="preserve">и стремлению к знаниям, </w:t>
      </w:r>
    </w:p>
    <w:p w14:paraId="1025CCE1" w14:textId="30E0056E" w:rsidR="00497DB8" w:rsidRPr="00871C9C" w:rsidRDefault="005554D4"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проведение среди </w:t>
      </w:r>
      <w:r w:rsidR="00B34349" w:rsidRPr="00871C9C">
        <w:rPr>
          <w:rFonts w:ascii="Times New Roman" w:hAnsi="Times New Roman" w:cs="Times New Roman"/>
          <w:color w:val="000000" w:themeColor="text1"/>
          <w:sz w:val="24"/>
          <w:szCs w:val="24"/>
        </w:rPr>
        <w:t>молодежи разных</w:t>
      </w:r>
      <w:r w:rsidRPr="00871C9C">
        <w:rPr>
          <w:rFonts w:ascii="Times New Roman" w:hAnsi="Times New Roman" w:cs="Times New Roman"/>
          <w:color w:val="000000" w:themeColor="text1"/>
          <w:sz w:val="24"/>
          <w:szCs w:val="24"/>
        </w:rPr>
        <w:t xml:space="preserve"> конкурсов</w:t>
      </w:r>
      <w:r w:rsidR="00217F77" w:rsidRPr="00871C9C">
        <w:rPr>
          <w:rFonts w:ascii="Times New Roman" w:hAnsi="Times New Roman" w:cs="Times New Roman"/>
          <w:color w:val="000000" w:themeColor="text1"/>
          <w:sz w:val="24"/>
          <w:szCs w:val="24"/>
        </w:rPr>
        <w:t>, что</w:t>
      </w:r>
      <w:r w:rsidRPr="00871C9C">
        <w:rPr>
          <w:rFonts w:ascii="Times New Roman" w:hAnsi="Times New Roman" w:cs="Times New Roman"/>
          <w:color w:val="000000" w:themeColor="text1"/>
          <w:sz w:val="24"/>
          <w:szCs w:val="24"/>
        </w:rPr>
        <w:t xml:space="preserve"> может способствовать повышению </w:t>
      </w:r>
      <w:r w:rsidR="00543E51" w:rsidRPr="00871C9C">
        <w:rPr>
          <w:rFonts w:ascii="Times New Roman" w:hAnsi="Times New Roman" w:cs="Times New Roman"/>
          <w:color w:val="000000" w:themeColor="text1"/>
          <w:sz w:val="24"/>
          <w:szCs w:val="24"/>
        </w:rPr>
        <w:t xml:space="preserve">их </w:t>
      </w:r>
      <w:r w:rsidRPr="00871C9C">
        <w:rPr>
          <w:rFonts w:ascii="Times New Roman" w:hAnsi="Times New Roman" w:cs="Times New Roman"/>
          <w:color w:val="000000" w:themeColor="text1"/>
          <w:sz w:val="24"/>
          <w:szCs w:val="24"/>
        </w:rPr>
        <w:t>чувства самосознания и патриотизма и предотвращени</w:t>
      </w:r>
      <w:r w:rsidR="003349B4">
        <w:rPr>
          <w:rFonts w:ascii="Times New Roman" w:hAnsi="Times New Roman" w:cs="Times New Roman"/>
          <w:color w:val="000000" w:themeColor="text1"/>
          <w:sz w:val="24"/>
          <w:szCs w:val="24"/>
        </w:rPr>
        <w:t>ю</w:t>
      </w:r>
      <w:r w:rsidRPr="00871C9C">
        <w:rPr>
          <w:rFonts w:ascii="Times New Roman" w:hAnsi="Times New Roman" w:cs="Times New Roman"/>
          <w:color w:val="000000" w:themeColor="text1"/>
          <w:sz w:val="24"/>
          <w:szCs w:val="24"/>
        </w:rPr>
        <w:t xml:space="preserve"> </w:t>
      </w:r>
      <w:r w:rsidR="00543E51" w:rsidRPr="00871C9C">
        <w:rPr>
          <w:rFonts w:ascii="Times New Roman" w:hAnsi="Times New Roman" w:cs="Times New Roman"/>
          <w:color w:val="000000" w:themeColor="text1"/>
          <w:sz w:val="24"/>
          <w:szCs w:val="24"/>
        </w:rPr>
        <w:t>нежелательных социальных явлений</w:t>
      </w:r>
      <w:r w:rsidR="00497DB8" w:rsidRPr="00871C9C">
        <w:rPr>
          <w:rFonts w:ascii="Times New Roman" w:hAnsi="Times New Roman" w:cs="Times New Roman"/>
          <w:color w:val="000000" w:themeColor="text1"/>
          <w:sz w:val="24"/>
          <w:szCs w:val="24"/>
        </w:rPr>
        <w:t>,</w:t>
      </w:r>
    </w:p>
    <w:p w14:paraId="15319EBF" w14:textId="77777777" w:rsidR="00B5044F" w:rsidRPr="00871C9C" w:rsidRDefault="003468B5"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проведение информационных кампаний </w:t>
      </w:r>
      <w:r w:rsidR="00B5044F" w:rsidRPr="00871C9C">
        <w:rPr>
          <w:rFonts w:ascii="Times New Roman" w:hAnsi="Times New Roman" w:cs="Times New Roman"/>
          <w:color w:val="000000" w:themeColor="text1"/>
          <w:sz w:val="24"/>
          <w:szCs w:val="24"/>
        </w:rPr>
        <w:t xml:space="preserve">о возможностях развития </w:t>
      </w:r>
      <w:r w:rsidRPr="00871C9C">
        <w:rPr>
          <w:rFonts w:ascii="Times New Roman" w:hAnsi="Times New Roman" w:cs="Times New Roman"/>
          <w:color w:val="000000" w:themeColor="text1"/>
          <w:sz w:val="24"/>
          <w:szCs w:val="24"/>
        </w:rPr>
        <w:t xml:space="preserve">молодых людей </w:t>
      </w:r>
      <w:r w:rsidR="00B5044F" w:rsidRPr="00871C9C">
        <w:rPr>
          <w:rFonts w:ascii="Times New Roman" w:hAnsi="Times New Roman" w:cs="Times New Roman"/>
          <w:color w:val="000000" w:themeColor="text1"/>
          <w:sz w:val="24"/>
          <w:szCs w:val="24"/>
        </w:rPr>
        <w:t>в Таджикистане и в мировом сообществе,</w:t>
      </w:r>
      <w:r w:rsidR="00F56AFA" w:rsidRPr="00871C9C">
        <w:rPr>
          <w:rFonts w:ascii="Times New Roman" w:hAnsi="Times New Roman" w:cs="Times New Roman"/>
          <w:color w:val="000000" w:themeColor="text1"/>
          <w:sz w:val="24"/>
          <w:szCs w:val="24"/>
        </w:rPr>
        <w:t xml:space="preserve"> </w:t>
      </w:r>
    </w:p>
    <w:p w14:paraId="2BA3B20C" w14:textId="77777777" w:rsidR="008B3AA0" w:rsidRPr="00871C9C" w:rsidRDefault="00217F77"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организация ярмарок вакантных мест, ориентированных на молодых специалистов, </w:t>
      </w:r>
    </w:p>
    <w:p w14:paraId="41F233BA" w14:textId="77777777" w:rsidR="00B31F3D" w:rsidRPr="00871C9C" w:rsidRDefault="00B34349"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активизация различных научных,</w:t>
      </w:r>
      <w:r w:rsidR="00543E51" w:rsidRPr="00871C9C">
        <w:rPr>
          <w:rFonts w:ascii="Times New Roman" w:hAnsi="Times New Roman" w:cs="Times New Roman"/>
          <w:color w:val="000000" w:themeColor="text1"/>
          <w:sz w:val="24"/>
          <w:szCs w:val="24"/>
        </w:rPr>
        <w:t xml:space="preserve"> просветительных, языковых кружков, </w:t>
      </w:r>
    </w:p>
    <w:p w14:paraId="03B73759" w14:textId="77777777" w:rsidR="008B3AA0" w:rsidRPr="00871C9C" w:rsidRDefault="008103E5" w:rsidP="00AF196A">
      <w:pPr>
        <w:pStyle w:val="11"/>
        <w:numPr>
          <w:ilvl w:val="0"/>
          <w:numId w:val="36"/>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создани</w:t>
      </w:r>
      <w:r w:rsidR="00B31F3D" w:rsidRPr="00871C9C">
        <w:rPr>
          <w:rFonts w:ascii="Times New Roman" w:hAnsi="Times New Roman" w:cs="Times New Roman"/>
          <w:color w:val="000000" w:themeColor="text1"/>
          <w:sz w:val="24"/>
          <w:szCs w:val="24"/>
        </w:rPr>
        <w:t>е</w:t>
      </w:r>
      <w:r w:rsidR="00543E51" w:rsidRPr="00871C9C">
        <w:rPr>
          <w:rFonts w:ascii="Times New Roman" w:hAnsi="Times New Roman" w:cs="Times New Roman"/>
          <w:color w:val="000000" w:themeColor="text1"/>
          <w:sz w:val="24"/>
          <w:szCs w:val="24"/>
        </w:rPr>
        <w:t xml:space="preserve"> и функционировани</w:t>
      </w:r>
      <w:r w:rsidR="00B31F3D" w:rsidRPr="00871C9C">
        <w:rPr>
          <w:rFonts w:ascii="Times New Roman" w:hAnsi="Times New Roman" w:cs="Times New Roman"/>
          <w:color w:val="000000" w:themeColor="text1"/>
          <w:sz w:val="24"/>
          <w:szCs w:val="24"/>
        </w:rPr>
        <w:t>е</w:t>
      </w:r>
      <w:r w:rsidR="00543E51" w:rsidRPr="00871C9C">
        <w:rPr>
          <w:rFonts w:ascii="Times New Roman" w:hAnsi="Times New Roman" w:cs="Times New Roman"/>
          <w:color w:val="000000" w:themeColor="text1"/>
          <w:sz w:val="24"/>
          <w:szCs w:val="24"/>
        </w:rPr>
        <w:t xml:space="preserve"> культурно-информационных центров.</w:t>
      </w:r>
      <w:r w:rsidR="00F56AFA" w:rsidRPr="00871C9C">
        <w:rPr>
          <w:rFonts w:ascii="Times New Roman" w:hAnsi="Times New Roman" w:cs="Times New Roman"/>
          <w:color w:val="000000" w:themeColor="text1"/>
          <w:sz w:val="24"/>
          <w:szCs w:val="24"/>
        </w:rPr>
        <w:t xml:space="preserve"> </w:t>
      </w:r>
    </w:p>
    <w:p w14:paraId="26D2FD77" w14:textId="77777777" w:rsidR="008B3AA0" w:rsidRPr="00871C9C" w:rsidRDefault="008B3AA0" w:rsidP="00F56AFA">
      <w:pPr>
        <w:pStyle w:val="11"/>
        <w:spacing w:after="0" w:line="240" w:lineRule="auto"/>
        <w:ind w:left="0" w:firstLine="567"/>
        <w:jc w:val="both"/>
        <w:rPr>
          <w:rFonts w:ascii="Times New Roman" w:hAnsi="Times New Roman" w:cs="Times New Roman"/>
          <w:color w:val="000000" w:themeColor="text1"/>
          <w:sz w:val="24"/>
          <w:szCs w:val="24"/>
        </w:rPr>
      </w:pPr>
    </w:p>
    <w:p w14:paraId="0752978C" w14:textId="77777777" w:rsidR="00192846" w:rsidRPr="00871C9C" w:rsidRDefault="00192846" w:rsidP="00AF196A">
      <w:pPr>
        <w:jc w:val="both"/>
        <w:rPr>
          <w:rStyle w:val="afb"/>
          <w:rFonts w:eastAsia="Calibri"/>
          <w:b/>
          <w:color w:val="000000" w:themeColor="text1"/>
        </w:rPr>
      </w:pPr>
      <w:r w:rsidRPr="00871C9C">
        <w:rPr>
          <w:rStyle w:val="afb"/>
          <w:rFonts w:eastAsia="Calibri"/>
          <w:b/>
          <w:color w:val="000000" w:themeColor="text1"/>
        </w:rPr>
        <w:t xml:space="preserve">4.4. </w:t>
      </w:r>
      <w:r w:rsidR="00B2627E" w:rsidRPr="00871C9C">
        <w:rPr>
          <w:rStyle w:val="afb"/>
          <w:rFonts w:eastAsia="Calibri"/>
          <w:b/>
          <w:color w:val="000000" w:themeColor="text1"/>
        </w:rPr>
        <w:t>Занятость населения, миграция</w:t>
      </w:r>
      <w:r w:rsidR="00543E51" w:rsidRPr="00871C9C">
        <w:rPr>
          <w:rStyle w:val="afb"/>
          <w:rFonts w:eastAsia="Calibri"/>
          <w:b/>
          <w:color w:val="000000" w:themeColor="text1"/>
        </w:rPr>
        <w:t xml:space="preserve"> и управление демографическими </w:t>
      </w:r>
      <w:r w:rsidR="00B2627E" w:rsidRPr="00871C9C">
        <w:rPr>
          <w:rStyle w:val="afb"/>
          <w:rFonts w:eastAsia="Calibri"/>
          <w:b/>
          <w:color w:val="000000" w:themeColor="text1"/>
        </w:rPr>
        <w:t xml:space="preserve">процессами </w:t>
      </w:r>
    </w:p>
    <w:p w14:paraId="068C9D1F" w14:textId="1D3D1DD0" w:rsidR="00192846" w:rsidRPr="00871C9C" w:rsidRDefault="00B2627E" w:rsidP="00F56AFA">
      <w:pPr>
        <w:ind w:firstLine="567"/>
        <w:jc w:val="both"/>
        <w:rPr>
          <w:color w:val="000000" w:themeColor="text1"/>
        </w:rPr>
      </w:pPr>
      <w:r w:rsidRPr="00871C9C">
        <w:rPr>
          <w:b/>
          <w:color w:val="000000" w:themeColor="text1"/>
        </w:rPr>
        <w:t>Занятость населения</w:t>
      </w:r>
      <w:r w:rsidR="00192846" w:rsidRPr="00871C9C">
        <w:rPr>
          <w:b/>
          <w:color w:val="000000" w:themeColor="text1"/>
        </w:rPr>
        <w:t xml:space="preserve">. </w:t>
      </w:r>
      <w:r w:rsidR="008103E5" w:rsidRPr="00871C9C">
        <w:rPr>
          <w:color w:val="000000" w:themeColor="text1"/>
        </w:rPr>
        <w:t>Среднегодовая</w:t>
      </w:r>
      <w:r w:rsidR="007C1F40" w:rsidRPr="00871C9C">
        <w:rPr>
          <w:color w:val="000000" w:themeColor="text1"/>
        </w:rPr>
        <w:t xml:space="preserve"> численность населения городов и районов области в </w:t>
      </w:r>
      <w:r w:rsidR="00192846" w:rsidRPr="00871C9C">
        <w:rPr>
          <w:rStyle w:val="afb"/>
          <w:rFonts w:eastAsia="Calibri"/>
          <w:color w:val="000000" w:themeColor="text1"/>
        </w:rPr>
        <w:t>2015</w:t>
      </w:r>
      <w:r w:rsidR="007C1F40" w:rsidRPr="00871C9C">
        <w:rPr>
          <w:rStyle w:val="afb"/>
          <w:rFonts w:eastAsia="Calibri"/>
          <w:color w:val="000000" w:themeColor="text1"/>
        </w:rPr>
        <w:t xml:space="preserve"> году согласно </w:t>
      </w:r>
      <w:r w:rsidR="008103E5" w:rsidRPr="00871C9C">
        <w:rPr>
          <w:rStyle w:val="afb"/>
          <w:rFonts w:eastAsia="Calibri"/>
          <w:color w:val="000000" w:themeColor="text1"/>
        </w:rPr>
        <w:t>статистическим</w:t>
      </w:r>
      <w:r w:rsidR="007C1F40" w:rsidRPr="00871C9C">
        <w:rPr>
          <w:rStyle w:val="afb"/>
          <w:rFonts w:eastAsia="Calibri"/>
          <w:color w:val="000000" w:themeColor="text1"/>
        </w:rPr>
        <w:t xml:space="preserve"> данным составила </w:t>
      </w:r>
      <w:r w:rsidR="00192846" w:rsidRPr="00871C9C">
        <w:rPr>
          <w:rStyle w:val="afb"/>
          <w:rFonts w:eastAsia="Calibri"/>
          <w:color w:val="000000" w:themeColor="text1"/>
        </w:rPr>
        <w:t xml:space="preserve">971500 </w:t>
      </w:r>
      <w:r w:rsidR="007C1F40" w:rsidRPr="00871C9C">
        <w:rPr>
          <w:rStyle w:val="afb"/>
          <w:rFonts w:eastAsia="Calibri"/>
          <w:color w:val="000000" w:themeColor="text1"/>
        </w:rPr>
        <w:t xml:space="preserve">человек, из </w:t>
      </w:r>
      <w:r w:rsidR="00B34349" w:rsidRPr="00871C9C">
        <w:rPr>
          <w:rStyle w:val="afb"/>
          <w:rFonts w:eastAsia="Calibri"/>
          <w:color w:val="000000" w:themeColor="text1"/>
        </w:rPr>
        <w:t>них 1587967</w:t>
      </w:r>
      <w:r w:rsidR="00192846" w:rsidRPr="00871C9C">
        <w:rPr>
          <w:rStyle w:val="afb"/>
          <w:rFonts w:eastAsia="Calibri"/>
          <w:color w:val="000000" w:themeColor="text1"/>
        </w:rPr>
        <w:t xml:space="preserve"> </w:t>
      </w:r>
      <w:r w:rsidR="00B34349" w:rsidRPr="00871C9C">
        <w:rPr>
          <w:rStyle w:val="afb"/>
          <w:rFonts w:eastAsia="Calibri"/>
          <w:color w:val="000000" w:themeColor="text1"/>
        </w:rPr>
        <w:t xml:space="preserve">человек </w:t>
      </w:r>
      <w:r w:rsidR="003349B4">
        <w:rPr>
          <w:rStyle w:val="afb"/>
          <w:rFonts w:eastAsia="Calibri"/>
          <w:color w:val="000000" w:themeColor="text1"/>
        </w:rPr>
        <w:t xml:space="preserve">- </w:t>
      </w:r>
      <w:r w:rsidR="00B34349" w:rsidRPr="00871C9C">
        <w:rPr>
          <w:rStyle w:val="afb"/>
          <w:rFonts w:eastAsia="Calibri"/>
          <w:color w:val="000000" w:themeColor="text1"/>
        </w:rPr>
        <w:t>это</w:t>
      </w:r>
      <w:r w:rsidR="007C1F40" w:rsidRPr="00871C9C">
        <w:rPr>
          <w:rStyle w:val="afb"/>
          <w:rFonts w:eastAsia="Calibri"/>
          <w:color w:val="000000" w:themeColor="text1"/>
        </w:rPr>
        <w:t xml:space="preserve"> трудовые ресурсы. Экономически активное население составляет </w:t>
      </w:r>
      <w:r w:rsidR="00192846" w:rsidRPr="00871C9C">
        <w:rPr>
          <w:rStyle w:val="afb"/>
          <w:rFonts w:eastAsia="Calibri"/>
          <w:color w:val="000000" w:themeColor="text1"/>
        </w:rPr>
        <w:t xml:space="preserve">912313 </w:t>
      </w:r>
      <w:r w:rsidR="007C1F40" w:rsidRPr="00871C9C">
        <w:rPr>
          <w:rStyle w:val="afb"/>
          <w:rFonts w:eastAsia="Calibri"/>
          <w:color w:val="000000" w:themeColor="text1"/>
        </w:rPr>
        <w:t>человек</w:t>
      </w:r>
      <w:r w:rsidR="00192846" w:rsidRPr="00871C9C">
        <w:rPr>
          <w:rStyle w:val="afb"/>
          <w:rFonts w:eastAsia="Calibri"/>
          <w:color w:val="000000" w:themeColor="text1"/>
        </w:rPr>
        <w:t xml:space="preserve">, </w:t>
      </w:r>
      <w:r w:rsidR="007C1F40" w:rsidRPr="00871C9C">
        <w:rPr>
          <w:rStyle w:val="afb"/>
          <w:rFonts w:eastAsia="Calibri"/>
          <w:color w:val="000000" w:themeColor="text1"/>
        </w:rPr>
        <w:t xml:space="preserve">занятость трудовых ресурсов увеличилась на </w:t>
      </w:r>
      <w:r w:rsidR="00192846" w:rsidRPr="00871C9C">
        <w:rPr>
          <w:rStyle w:val="afb"/>
          <w:rFonts w:eastAsia="Calibri"/>
          <w:color w:val="000000" w:themeColor="text1"/>
        </w:rPr>
        <w:t xml:space="preserve">56,2 </w:t>
      </w:r>
      <w:r w:rsidR="007C1F40" w:rsidRPr="00871C9C">
        <w:rPr>
          <w:rStyle w:val="afb"/>
          <w:rFonts w:eastAsia="Calibri"/>
          <w:color w:val="000000" w:themeColor="text1"/>
        </w:rPr>
        <w:t>процентов</w:t>
      </w:r>
      <w:r w:rsidR="00192846" w:rsidRPr="00871C9C">
        <w:rPr>
          <w:rStyle w:val="afb"/>
          <w:rFonts w:eastAsia="Calibri"/>
          <w:color w:val="000000" w:themeColor="text1"/>
        </w:rPr>
        <w:t>,</w:t>
      </w:r>
      <w:r w:rsidR="007C1F40" w:rsidRPr="00871C9C">
        <w:rPr>
          <w:rStyle w:val="afb"/>
          <w:rFonts w:eastAsia="Calibri"/>
          <w:color w:val="000000" w:themeColor="text1"/>
        </w:rPr>
        <w:t xml:space="preserve"> а уровень официальной безработицы составил </w:t>
      </w:r>
      <w:r w:rsidR="00192846" w:rsidRPr="00871C9C">
        <w:rPr>
          <w:rStyle w:val="afb"/>
          <w:rFonts w:eastAsia="Calibri"/>
          <w:color w:val="000000" w:themeColor="text1"/>
        </w:rPr>
        <w:t xml:space="preserve">2,2 </w:t>
      </w:r>
      <w:r w:rsidR="007C1F40" w:rsidRPr="00871C9C">
        <w:rPr>
          <w:rStyle w:val="afb"/>
          <w:rFonts w:eastAsia="Calibri"/>
          <w:color w:val="000000" w:themeColor="text1"/>
        </w:rPr>
        <w:t>процент</w:t>
      </w:r>
      <w:r w:rsidR="003349B4">
        <w:rPr>
          <w:rStyle w:val="afb"/>
          <w:rFonts w:eastAsia="Calibri"/>
          <w:color w:val="000000" w:themeColor="text1"/>
        </w:rPr>
        <w:t>а</w:t>
      </w:r>
      <w:r w:rsidR="007C1F40" w:rsidRPr="00871C9C">
        <w:rPr>
          <w:rStyle w:val="afb"/>
          <w:rFonts w:eastAsia="Calibri"/>
          <w:color w:val="000000" w:themeColor="text1"/>
        </w:rPr>
        <w:t>.</w:t>
      </w:r>
    </w:p>
    <w:p w14:paraId="5B7457C5" w14:textId="73149E3F" w:rsidR="00192846" w:rsidRPr="00871C9C" w:rsidRDefault="007C1F40" w:rsidP="00F56AFA">
      <w:pPr>
        <w:ind w:firstLine="567"/>
        <w:jc w:val="both"/>
        <w:rPr>
          <w:color w:val="000000" w:themeColor="text1"/>
        </w:rPr>
      </w:pPr>
      <w:r w:rsidRPr="00871C9C">
        <w:rPr>
          <w:rStyle w:val="afb"/>
          <w:rFonts w:eastAsia="Calibri"/>
          <w:color w:val="000000" w:themeColor="text1"/>
        </w:rPr>
        <w:t xml:space="preserve">Численность </w:t>
      </w:r>
      <w:r w:rsidR="00CF27CB" w:rsidRPr="00871C9C">
        <w:rPr>
          <w:rStyle w:val="afb"/>
          <w:rFonts w:eastAsia="Calibri"/>
          <w:color w:val="000000" w:themeColor="text1"/>
        </w:rPr>
        <w:t xml:space="preserve">безработных, </w:t>
      </w:r>
      <w:r w:rsidRPr="00871C9C">
        <w:rPr>
          <w:rStyle w:val="afb"/>
          <w:rFonts w:eastAsia="Calibri"/>
          <w:color w:val="000000" w:themeColor="text1"/>
        </w:rPr>
        <w:t xml:space="preserve">зарегистрированных в органах Агентства по труду и занятости населения в области за </w:t>
      </w:r>
      <w:r w:rsidR="0057208C" w:rsidRPr="00871C9C">
        <w:rPr>
          <w:rStyle w:val="afb"/>
          <w:rFonts w:eastAsia="Calibri"/>
          <w:color w:val="000000" w:themeColor="text1"/>
        </w:rPr>
        <w:t xml:space="preserve">10 </w:t>
      </w:r>
      <w:r w:rsidRPr="00871C9C">
        <w:rPr>
          <w:rStyle w:val="afb"/>
          <w:rFonts w:eastAsia="Calibri"/>
          <w:color w:val="000000" w:themeColor="text1"/>
        </w:rPr>
        <w:t xml:space="preserve">месяцев </w:t>
      </w:r>
      <w:r w:rsidR="0057208C" w:rsidRPr="00871C9C">
        <w:rPr>
          <w:rStyle w:val="afb"/>
          <w:rFonts w:eastAsia="Calibri"/>
          <w:color w:val="000000" w:themeColor="text1"/>
        </w:rPr>
        <w:t>2015</w:t>
      </w:r>
      <w:r w:rsidRPr="00871C9C">
        <w:rPr>
          <w:rStyle w:val="afb"/>
          <w:rFonts w:eastAsia="Calibri"/>
          <w:color w:val="000000" w:themeColor="text1"/>
        </w:rPr>
        <w:t xml:space="preserve"> года составляет</w:t>
      </w:r>
      <w:r w:rsidR="003349B4">
        <w:rPr>
          <w:rStyle w:val="afb"/>
          <w:rFonts w:eastAsia="Calibri"/>
          <w:color w:val="000000" w:themeColor="text1"/>
        </w:rPr>
        <w:t xml:space="preserve"> </w:t>
      </w:r>
      <w:r w:rsidR="00192846" w:rsidRPr="00871C9C">
        <w:rPr>
          <w:rStyle w:val="afb"/>
          <w:rFonts w:eastAsia="Calibri"/>
          <w:color w:val="000000" w:themeColor="text1"/>
        </w:rPr>
        <w:t xml:space="preserve">19573 </w:t>
      </w:r>
      <w:r w:rsidRPr="00871C9C">
        <w:rPr>
          <w:rStyle w:val="afb"/>
          <w:rFonts w:eastAsia="Calibri"/>
          <w:color w:val="000000" w:themeColor="text1"/>
        </w:rPr>
        <w:t xml:space="preserve">человек. </w:t>
      </w:r>
    </w:p>
    <w:p w14:paraId="19581289" w14:textId="4CAD67AA" w:rsidR="00192846" w:rsidRPr="00871C9C" w:rsidRDefault="007C1F40" w:rsidP="00F56AFA">
      <w:pPr>
        <w:ind w:firstLine="567"/>
        <w:jc w:val="both"/>
        <w:rPr>
          <w:color w:val="000000" w:themeColor="text1"/>
        </w:rPr>
      </w:pPr>
      <w:r w:rsidRPr="00871C9C">
        <w:rPr>
          <w:color w:val="000000" w:themeColor="text1"/>
        </w:rPr>
        <w:t xml:space="preserve">Из </w:t>
      </w:r>
      <w:r w:rsidR="00192846" w:rsidRPr="00871C9C">
        <w:rPr>
          <w:color w:val="000000" w:themeColor="text1"/>
        </w:rPr>
        <w:t xml:space="preserve">1734,0 </w:t>
      </w:r>
      <w:r w:rsidRPr="00871C9C">
        <w:rPr>
          <w:color w:val="000000" w:themeColor="text1"/>
        </w:rPr>
        <w:t xml:space="preserve">тыс. человек трудоспособного населения </w:t>
      </w:r>
      <w:r w:rsidR="00192846" w:rsidRPr="00871C9C">
        <w:rPr>
          <w:color w:val="000000" w:themeColor="text1"/>
        </w:rPr>
        <w:t xml:space="preserve">46,7 </w:t>
      </w:r>
      <w:r w:rsidR="005242D6" w:rsidRPr="00871C9C">
        <w:rPr>
          <w:color w:val="000000" w:themeColor="text1"/>
        </w:rPr>
        <w:t>процентов заняты работой</w:t>
      </w:r>
      <w:r w:rsidR="00192846" w:rsidRPr="00871C9C">
        <w:rPr>
          <w:color w:val="000000" w:themeColor="text1"/>
        </w:rPr>
        <w:t xml:space="preserve">, 9,4 </w:t>
      </w:r>
      <w:r w:rsidR="005242D6" w:rsidRPr="00871C9C">
        <w:rPr>
          <w:color w:val="000000" w:themeColor="text1"/>
        </w:rPr>
        <w:t xml:space="preserve">процентов находятся в трудовой миграции и </w:t>
      </w:r>
      <w:r w:rsidR="00192846" w:rsidRPr="00871C9C">
        <w:rPr>
          <w:color w:val="000000" w:themeColor="text1"/>
        </w:rPr>
        <w:t xml:space="preserve">1,5 </w:t>
      </w:r>
      <w:r w:rsidR="00806E8C" w:rsidRPr="00871C9C">
        <w:rPr>
          <w:color w:val="000000" w:themeColor="text1"/>
        </w:rPr>
        <w:t>п</w:t>
      </w:r>
      <w:r w:rsidR="005242D6" w:rsidRPr="00871C9C">
        <w:rPr>
          <w:color w:val="000000" w:themeColor="text1"/>
        </w:rPr>
        <w:t>роцентов являются безработными</w:t>
      </w:r>
      <w:r w:rsidR="00192846" w:rsidRPr="00871C9C">
        <w:rPr>
          <w:color w:val="000000" w:themeColor="text1"/>
        </w:rPr>
        <w:t>.</w:t>
      </w:r>
      <w:r w:rsidR="00B34349" w:rsidRPr="00871C9C">
        <w:rPr>
          <w:color w:val="000000" w:themeColor="text1"/>
        </w:rPr>
        <w:t xml:space="preserve"> </w:t>
      </w:r>
      <w:r w:rsidR="005242D6" w:rsidRPr="00871C9C">
        <w:rPr>
          <w:color w:val="000000" w:themeColor="text1"/>
        </w:rPr>
        <w:t xml:space="preserve">В связи с выездом трудоспособного населения в трудовую миграцию (в том числе женщин) уровень неофициальной безработицы сохраняется на уровне </w:t>
      </w:r>
      <w:r w:rsidR="005A1E41" w:rsidRPr="00871C9C">
        <w:rPr>
          <w:color w:val="000000" w:themeColor="text1"/>
        </w:rPr>
        <w:t xml:space="preserve">30 </w:t>
      </w:r>
      <w:r w:rsidR="005242D6" w:rsidRPr="00871C9C">
        <w:rPr>
          <w:color w:val="000000" w:themeColor="text1"/>
        </w:rPr>
        <w:t xml:space="preserve">процентов. Увеличение численности безработных оказывает отрицательное влияние </w:t>
      </w:r>
      <w:r w:rsidR="00063CB9">
        <w:rPr>
          <w:color w:val="000000" w:themeColor="text1"/>
        </w:rPr>
        <w:t xml:space="preserve">на </w:t>
      </w:r>
      <w:r w:rsidR="005242D6" w:rsidRPr="00871C9C">
        <w:rPr>
          <w:color w:val="000000" w:themeColor="text1"/>
        </w:rPr>
        <w:t>экономик</w:t>
      </w:r>
      <w:r w:rsidR="00063CB9">
        <w:rPr>
          <w:color w:val="000000" w:themeColor="text1"/>
        </w:rPr>
        <w:t>у</w:t>
      </w:r>
      <w:r w:rsidR="005242D6" w:rsidRPr="00871C9C">
        <w:rPr>
          <w:color w:val="000000" w:themeColor="text1"/>
        </w:rPr>
        <w:t xml:space="preserve"> области. </w:t>
      </w:r>
    </w:p>
    <w:p w14:paraId="62CBCFCF" w14:textId="77777777" w:rsidR="00147765" w:rsidRPr="00871C9C" w:rsidRDefault="00147765" w:rsidP="00F56AFA">
      <w:pPr>
        <w:ind w:firstLine="567"/>
        <w:jc w:val="both"/>
        <w:rPr>
          <w:color w:val="000000" w:themeColor="text1"/>
        </w:rPr>
      </w:pPr>
    </w:p>
    <w:p w14:paraId="3FF02153" w14:textId="336EB9F4" w:rsidR="00147765" w:rsidRPr="00871C9C" w:rsidRDefault="00147765" w:rsidP="00AF196A">
      <w:pPr>
        <w:jc w:val="center"/>
        <w:rPr>
          <w:bCs/>
          <w:i/>
          <w:iCs/>
          <w:color w:val="000000" w:themeColor="text1"/>
        </w:rPr>
      </w:pPr>
      <w:r w:rsidRPr="00871C9C">
        <w:rPr>
          <w:bCs/>
          <w:i/>
          <w:iCs/>
          <w:color w:val="000000" w:themeColor="text1"/>
        </w:rPr>
        <w:t>Таблица № 1</w:t>
      </w:r>
      <w:r w:rsidR="00E2045F">
        <w:rPr>
          <w:bCs/>
          <w:i/>
          <w:iCs/>
          <w:color w:val="000000" w:themeColor="text1"/>
        </w:rPr>
        <w:t>7</w:t>
      </w:r>
      <w:r w:rsidRPr="00871C9C">
        <w:rPr>
          <w:bCs/>
          <w:i/>
          <w:iCs/>
          <w:color w:val="000000" w:themeColor="text1"/>
        </w:rPr>
        <w:t>. Показатели занятости</w:t>
      </w:r>
    </w:p>
    <w:p w14:paraId="7A3B40EB" w14:textId="77777777" w:rsidR="00660D07" w:rsidRPr="00871C9C" w:rsidRDefault="00660D07" w:rsidP="00F56AFA">
      <w:pPr>
        <w:ind w:firstLine="567"/>
        <w:jc w:val="both"/>
        <w:rPr>
          <w:b/>
          <w:color w:val="000000" w:themeColor="text1"/>
        </w:rPr>
      </w:pPr>
    </w:p>
    <w:tbl>
      <w:tblPr>
        <w:tblW w:w="5000" w:type="pct"/>
        <w:tblCellMar>
          <w:left w:w="57" w:type="dxa"/>
          <w:right w:w="57" w:type="dxa"/>
        </w:tblCellMar>
        <w:tblLook w:val="04A0" w:firstRow="1" w:lastRow="0" w:firstColumn="1" w:lastColumn="0" w:noHBand="0" w:noVBand="1"/>
      </w:tblPr>
      <w:tblGrid>
        <w:gridCol w:w="3657"/>
        <w:gridCol w:w="1219"/>
        <w:gridCol w:w="1219"/>
        <w:gridCol w:w="1219"/>
        <w:gridCol w:w="1219"/>
        <w:gridCol w:w="1219"/>
      </w:tblGrid>
      <w:tr w:rsidR="00B31CDE" w:rsidRPr="00871C9C" w14:paraId="6125EE60" w14:textId="77777777" w:rsidTr="00AF196A">
        <w:tc>
          <w:tcPr>
            <w:tcW w:w="1875" w:type="pct"/>
            <w:tcBorders>
              <w:top w:val="single" w:sz="8" w:space="0" w:color="000000"/>
              <w:left w:val="single" w:sz="8" w:space="0" w:color="000000"/>
              <w:bottom w:val="single" w:sz="4" w:space="0" w:color="auto"/>
              <w:right w:val="single" w:sz="8" w:space="0" w:color="000000"/>
            </w:tcBorders>
            <w:shd w:val="clear" w:color="auto" w:fill="auto"/>
            <w:vAlign w:val="center"/>
            <w:hideMark/>
          </w:tcPr>
          <w:p w14:paraId="4E367A6C" w14:textId="77777777" w:rsidR="00192846" w:rsidRPr="00871C9C" w:rsidRDefault="00192846" w:rsidP="00AF196A">
            <w:pPr>
              <w:jc w:val="center"/>
              <w:rPr>
                <w:color w:val="000000" w:themeColor="text1"/>
                <w:sz w:val="20"/>
                <w:szCs w:val="20"/>
              </w:rPr>
            </w:pPr>
          </w:p>
        </w:tc>
        <w:tc>
          <w:tcPr>
            <w:tcW w:w="625" w:type="pct"/>
            <w:tcBorders>
              <w:top w:val="single" w:sz="8" w:space="0" w:color="000000"/>
              <w:left w:val="nil"/>
              <w:bottom w:val="single" w:sz="4" w:space="0" w:color="auto"/>
              <w:right w:val="single" w:sz="8" w:space="0" w:color="000000"/>
            </w:tcBorders>
            <w:shd w:val="clear" w:color="auto" w:fill="auto"/>
            <w:vAlign w:val="center"/>
            <w:hideMark/>
          </w:tcPr>
          <w:p w14:paraId="1B034F3D" w14:textId="77777777" w:rsidR="00192846" w:rsidRPr="00871C9C" w:rsidRDefault="00192846" w:rsidP="00AF196A">
            <w:pPr>
              <w:jc w:val="center"/>
              <w:rPr>
                <w:color w:val="000000" w:themeColor="text1"/>
                <w:sz w:val="20"/>
                <w:szCs w:val="20"/>
              </w:rPr>
            </w:pPr>
            <w:r w:rsidRPr="00871C9C">
              <w:rPr>
                <w:color w:val="000000" w:themeColor="text1"/>
                <w:sz w:val="20"/>
                <w:szCs w:val="20"/>
              </w:rPr>
              <w:t>2010</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14:paraId="69038E01" w14:textId="77777777" w:rsidR="00192846" w:rsidRPr="00871C9C" w:rsidRDefault="00192846" w:rsidP="00AF196A">
            <w:pPr>
              <w:jc w:val="center"/>
              <w:rPr>
                <w:color w:val="000000" w:themeColor="text1"/>
                <w:sz w:val="20"/>
                <w:szCs w:val="20"/>
              </w:rPr>
            </w:pPr>
            <w:r w:rsidRPr="00871C9C">
              <w:rPr>
                <w:color w:val="000000" w:themeColor="text1"/>
                <w:sz w:val="20"/>
                <w:szCs w:val="20"/>
              </w:rPr>
              <w:t>2011</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14:paraId="486BBB11" w14:textId="77777777" w:rsidR="00192846" w:rsidRPr="00871C9C" w:rsidRDefault="00192846" w:rsidP="00AF196A">
            <w:pPr>
              <w:jc w:val="center"/>
              <w:rPr>
                <w:color w:val="000000" w:themeColor="text1"/>
                <w:sz w:val="20"/>
                <w:szCs w:val="20"/>
              </w:rPr>
            </w:pPr>
            <w:r w:rsidRPr="00871C9C">
              <w:rPr>
                <w:color w:val="000000" w:themeColor="text1"/>
                <w:sz w:val="20"/>
                <w:szCs w:val="20"/>
              </w:rPr>
              <w:t>2012</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14:paraId="67F45AEF" w14:textId="77777777" w:rsidR="00192846" w:rsidRPr="00871C9C" w:rsidRDefault="00192846" w:rsidP="00AF196A">
            <w:pPr>
              <w:jc w:val="center"/>
              <w:rPr>
                <w:color w:val="000000" w:themeColor="text1"/>
                <w:sz w:val="20"/>
                <w:szCs w:val="20"/>
              </w:rPr>
            </w:pPr>
            <w:r w:rsidRPr="00871C9C">
              <w:rPr>
                <w:color w:val="000000" w:themeColor="text1"/>
                <w:sz w:val="20"/>
                <w:szCs w:val="20"/>
              </w:rPr>
              <w:t>2013</w:t>
            </w:r>
          </w:p>
        </w:tc>
        <w:tc>
          <w:tcPr>
            <w:tcW w:w="625" w:type="pct"/>
            <w:tcBorders>
              <w:top w:val="single" w:sz="8" w:space="0" w:color="000000"/>
              <w:left w:val="nil"/>
              <w:bottom w:val="single" w:sz="4" w:space="0" w:color="auto"/>
              <w:right w:val="single" w:sz="8" w:space="0" w:color="000000"/>
            </w:tcBorders>
            <w:shd w:val="clear" w:color="auto" w:fill="auto"/>
            <w:vAlign w:val="center"/>
            <w:hideMark/>
          </w:tcPr>
          <w:p w14:paraId="245161E9" w14:textId="77777777" w:rsidR="00192846" w:rsidRPr="00871C9C" w:rsidRDefault="00192846" w:rsidP="00AF196A">
            <w:pPr>
              <w:jc w:val="center"/>
              <w:rPr>
                <w:color w:val="000000" w:themeColor="text1"/>
                <w:sz w:val="20"/>
                <w:szCs w:val="20"/>
              </w:rPr>
            </w:pPr>
            <w:r w:rsidRPr="00871C9C">
              <w:rPr>
                <w:color w:val="000000" w:themeColor="text1"/>
                <w:sz w:val="20"/>
                <w:szCs w:val="20"/>
              </w:rPr>
              <w:t>2014</w:t>
            </w:r>
          </w:p>
        </w:tc>
      </w:tr>
      <w:tr w:rsidR="00B31CDE" w:rsidRPr="00871C9C" w14:paraId="61E6512F" w14:textId="77777777" w:rsidTr="00AF196A">
        <w:tc>
          <w:tcPr>
            <w:tcW w:w="1875" w:type="pct"/>
            <w:tcBorders>
              <w:top w:val="single" w:sz="4" w:space="0" w:color="auto"/>
              <w:left w:val="single" w:sz="8" w:space="0" w:color="000000"/>
              <w:bottom w:val="single" w:sz="8" w:space="0" w:color="000000"/>
              <w:right w:val="single" w:sz="8" w:space="0" w:color="000000"/>
            </w:tcBorders>
            <w:shd w:val="clear" w:color="auto" w:fill="auto"/>
            <w:vAlign w:val="center"/>
            <w:hideMark/>
          </w:tcPr>
          <w:p w14:paraId="0736C4B3" w14:textId="77777777" w:rsidR="00192846" w:rsidRPr="00871C9C" w:rsidRDefault="00CE289A" w:rsidP="00AF196A">
            <w:pPr>
              <w:rPr>
                <w:color w:val="000000" w:themeColor="text1"/>
                <w:sz w:val="20"/>
                <w:szCs w:val="20"/>
              </w:rPr>
            </w:pPr>
            <w:r w:rsidRPr="00871C9C">
              <w:rPr>
                <w:color w:val="000000" w:themeColor="text1"/>
                <w:sz w:val="20"/>
                <w:szCs w:val="20"/>
              </w:rPr>
              <w:t xml:space="preserve">Трудоспособное население </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14:paraId="5B24C91D" w14:textId="77777777" w:rsidR="00192846" w:rsidRPr="00871C9C" w:rsidRDefault="00192846" w:rsidP="00AF196A">
            <w:pPr>
              <w:jc w:val="center"/>
              <w:rPr>
                <w:color w:val="000000" w:themeColor="text1"/>
                <w:sz w:val="20"/>
                <w:szCs w:val="20"/>
              </w:rPr>
            </w:pPr>
            <w:r w:rsidRPr="00871C9C">
              <w:rPr>
                <w:color w:val="000000" w:themeColor="text1"/>
                <w:sz w:val="20"/>
                <w:szCs w:val="20"/>
              </w:rPr>
              <w:t>1571</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14:paraId="2D443F51" w14:textId="77777777" w:rsidR="00192846" w:rsidRPr="00871C9C" w:rsidRDefault="00192846" w:rsidP="00AF196A">
            <w:pPr>
              <w:jc w:val="center"/>
              <w:rPr>
                <w:color w:val="000000" w:themeColor="text1"/>
                <w:sz w:val="20"/>
                <w:szCs w:val="20"/>
              </w:rPr>
            </w:pPr>
            <w:r w:rsidRPr="00871C9C">
              <w:rPr>
                <w:color w:val="000000" w:themeColor="text1"/>
                <w:sz w:val="20"/>
                <w:szCs w:val="20"/>
              </w:rPr>
              <w:t>1613</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14:paraId="2E3DE1D7" w14:textId="77777777" w:rsidR="00192846" w:rsidRPr="00871C9C" w:rsidRDefault="00192846" w:rsidP="00AF196A">
            <w:pPr>
              <w:jc w:val="center"/>
              <w:rPr>
                <w:color w:val="000000" w:themeColor="text1"/>
                <w:sz w:val="20"/>
                <w:szCs w:val="20"/>
              </w:rPr>
            </w:pPr>
            <w:r w:rsidRPr="00871C9C">
              <w:rPr>
                <w:color w:val="000000" w:themeColor="text1"/>
                <w:sz w:val="20"/>
                <w:szCs w:val="20"/>
              </w:rPr>
              <w:t>1639</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14:paraId="170DBFA9" w14:textId="77777777" w:rsidR="00192846" w:rsidRPr="00871C9C" w:rsidRDefault="00192846" w:rsidP="00AF196A">
            <w:pPr>
              <w:jc w:val="center"/>
              <w:rPr>
                <w:color w:val="000000" w:themeColor="text1"/>
                <w:sz w:val="20"/>
                <w:szCs w:val="20"/>
              </w:rPr>
            </w:pPr>
            <w:r w:rsidRPr="00871C9C">
              <w:rPr>
                <w:color w:val="000000" w:themeColor="text1"/>
                <w:sz w:val="20"/>
                <w:szCs w:val="20"/>
              </w:rPr>
              <w:t>1686</w:t>
            </w:r>
          </w:p>
        </w:tc>
        <w:tc>
          <w:tcPr>
            <w:tcW w:w="625" w:type="pct"/>
            <w:tcBorders>
              <w:top w:val="single" w:sz="4" w:space="0" w:color="auto"/>
              <w:left w:val="nil"/>
              <w:bottom w:val="single" w:sz="8" w:space="0" w:color="000000"/>
              <w:right w:val="single" w:sz="8" w:space="0" w:color="000000"/>
            </w:tcBorders>
            <w:shd w:val="clear" w:color="auto" w:fill="auto"/>
            <w:vAlign w:val="center"/>
            <w:hideMark/>
          </w:tcPr>
          <w:p w14:paraId="057E85F9" w14:textId="77777777" w:rsidR="00192846" w:rsidRPr="00871C9C" w:rsidRDefault="00192846" w:rsidP="00AF196A">
            <w:pPr>
              <w:jc w:val="center"/>
              <w:rPr>
                <w:color w:val="000000" w:themeColor="text1"/>
                <w:sz w:val="20"/>
                <w:szCs w:val="20"/>
              </w:rPr>
            </w:pPr>
            <w:r w:rsidRPr="00871C9C">
              <w:rPr>
                <w:color w:val="000000" w:themeColor="text1"/>
                <w:sz w:val="20"/>
                <w:szCs w:val="20"/>
              </w:rPr>
              <w:t>1734</w:t>
            </w:r>
          </w:p>
        </w:tc>
      </w:tr>
      <w:tr w:rsidR="00B31CDE" w:rsidRPr="00871C9C" w14:paraId="0B7B1FEF" w14:textId="77777777" w:rsidTr="00AF196A">
        <w:tc>
          <w:tcPr>
            <w:tcW w:w="1875" w:type="pct"/>
            <w:tcBorders>
              <w:top w:val="nil"/>
              <w:left w:val="single" w:sz="8" w:space="0" w:color="000000"/>
              <w:bottom w:val="single" w:sz="8" w:space="0" w:color="000000"/>
              <w:right w:val="single" w:sz="8" w:space="0" w:color="000000"/>
            </w:tcBorders>
            <w:shd w:val="clear" w:color="auto" w:fill="auto"/>
            <w:vAlign w:val="center"/>
            <w:hideMark/>
          </w:tcPr>
          <w:p w14:paraId="5BC56CF6" w14:textId="77777777" w:rsidR="00192846" w:rsidRPr="00871C9C" w:rsidRDefault="00CE289A" w:rsidP="00AF196A">
            <w:pPr>
              <w:rPr>
                <w:color w:val="000000" w:themeColor="text1"/>
                <w:sz w:val="20"/>
                <w:szCs w:val="20"/>
              </w:rPr>
            </w:pPr>
            <w:r w:rsidRPr="00871C9C">
              <w:rPr>
                <w:color w:val="000000" w:themeColor="text1"/>
                <w:sz w:val="20"/>
                <w:szCs w:val="20"/>
              </w:rPr>
              <w:t xml:space="preserve">Численность </w:t>
            </w:r>
            <w:r w:rsidR="000E56A5" w:rsidRPr="00871C9C">
              <w:rPr>
                <w:color w:val="000000" w:themeColor="text1"/>
                <w:sz w:val="20"/>
                <w:szCs w:val="20"/>
              </w:rPr>
              <w:t>трудоустроенных</w:t>
            </w:r>
          </w:p>
        </w:tc>
        <w:tc>
          <w:tcPr>
            <w:tcW w:w="625" w:type="pct"/>
            <w:tcBorders>
              <w:top w:val="nil"/>
              <w:left w:val="nil"/>
              <w:bottom w:val="single" w:sz="8" w:space="0" w:color="000000"/>
              <w:right w:val="single" w:sz="8" w:space="0" w:color="000000"/>
            </w:tcBorders>
            <w:shd w:val="clear" w:color="auto" w:fill="auto"/>
            <w:vAlign w:val="center"/>
            <w:hideMark/>
          </w:tcPr>
          <w:p w14:paraId="3FF200FE" w14:textId="77777777" w:rsidR="00192846" w:rsidRPr="00871C9C" w:rsidRDefault="00192846" w:rsidP="00AF196A">
            <w:pPr>
              <w:jc w:val="center"/>
              <w:rPr>
                <w:color w:val="000000" w:themeColor="text1"/>
                <w:sz w:val="20"/>
                <w:szCs w:val="20"/>
              </w:rPr>
            </w:pPr>
            <w:r w:rsidRPr="00871C9C">
              <w:rPr>
                <w:color w:val="000000" w:themeColor="text1"/>
                <w:sz w:val="20"/>
                <w:szCs w:val="20"/>
              </w:rPr>
              <w:t>741,6</w:t>
            </w:r>
          </w:p>
        </w:tc>
        <w:tc>
          <w:tcPr>
            <w:tcW w:w="625" w:type="pct"/>
            <w:tcBorders>
              <w:top w:val="nil"/>
              <w:left w:val="nil"/>
              <w:bottom w:val="single" w:sz="8" w:space="0" w:color="000000"/>
              <w:right w:val="single" w:sz="8" w:space="0" w:color="000000"/>
            </w:tcBorders>
            <w:shd w:val="clear" w:color="auto" w:fill="auto"/>
            <w:vAlign w:val="center"/>
            <w:hideMark/>
          </w:tcPr>
          <w:p w14:paraId="421CF221" w14:textId="77777777" w:rsidR="00192846" w:rsidRPr="00871C9C" w:rsidRDefault="00192846" w:rsidP="00AF196A">
            <w:pPr>
              <w:jc w:val="center"/>
              <w:rPr>
                <w:color w:val="000000" w:themeColor="text1"/>
                <w:sz w:val="20"/>
                <w:szCs w:val="20"/>
              </w:rPr>
            </w:pPr>
            <w:r w:rsidRPr="00871C9C">
              <w:rPr>
                <w:color w:val="000000" w:themeColor="text1"/>
                <w:sz w:val="20"/>
                <w:szCs w:val="20"/>
              </w:rPr>
              <w:t>759,1</w:t>
            </w:r>
          </w:p>
        </w:tc>
        <w:tc>
          <w:tcPr>
            <w:tcW w:w="625" w:type="pct"/>
            <w:tcBorders>
              <w:top w:val="nil"/>
              <w:left w:val="nil"/>
              <w:bottom w:val="single" w:sz="8" w:space="0" w:color="000000"/>
              <w:right w:val="single" w:sz="8" w:space="0" w:color="000000"/>
            </w:tcBorders>
            <w:shd w:val="clear" w:color="auto" w:fill="auto"/>
            <w:vAlign w:val="center"/>
            <w:hideMark/>
          </w:tcPr>
          <w:p w14:paraId="6B81BE5E" w14:textId="77777777" w:rsidR="00192846" w:rsidRPr="00871C9C" w:rsidRDefault="00192846" w:rsidP="00AF196A">
            <w:pPr>
              <w:jc w:val="center"/>
              <w:rPr>
                <w:color w:val="000000" w:themeColor="text1"/>
                <w:sz w:val="20"/>
                <w:szCs w:val="20"/>
              </w:rPr>
            </w:pPr>
            <w:r w:rsidRPr="00871C9C">
              <w:rPr>
                <w:color w:val="000000" w:themeColor="text1"/>
                <w:sz w:val="20"/>
                <w:szCs w:val="20"/>
              </w:rPr>
              <w:t>779,8</w:t>
            </w:r>
          </w:p>
        </w:tc>
        <w:tc>
          <w:tcPr>
            <w:tcW w:w="625" w:type="pct"/>
            <w:tcBorders>
              <w:top w:val="nil"/>
              <w:left w:val="nil"/>
              <w:bottom w:val="single" w:sz="8" w:space="0" w:color="000000"/>
              <w:right w:val="single" w:sz="8" w:space="0" w:color="000000"/>
            </w:tcBorders>
            <w:shd w:val="clear" w:color="auto" w:fill="auto"/>
            <w:vAlign w:val="center"/>
            <w:hideMark/>
          </w:tcPr>
          <w:p w14:paraId="6B7108F1" w14:textId="77777777" w:rsidR="00192846" w:rsidRPr="00871C9C" w:rsidRDefault="00192846" w:rsidP="00AF196A">
            <w:pPr>
              <w:jc w:val="center"/>
              <w:rPr>
                <w:color w:val="000000" w:themeColor="text1"/>
                <w:sz w:val="20"/>
                <w:szCs w:val="20"/>
              </w:rPr>
            </w:pPr>
            <w:r w:rsidRPr="00871C9C">
              <w:rPr>
                <w:color w:val="000000" w:themeColor="text1"/>
                <w:sz w:val="20"/>
                <w:szCs w:val="20"/>
              </w:rPr>
              <w:t>825,4</w:t>
            </w:r>
          </w:p>
        </w:tc>
        <w:tc>
          <w:tcPr>
            <w:tcW w:w="625" w:type="pct"/>
            <w:tcBorders>
              <w:top w:val="nil"/>
              <w:left w:val="nil"/>
              <w:bottom w:val="single" w:sz="8" w:space="0" w:color="000000"/>
              <w:right w:val="single" w:sz="8" w:space="0" w:color="000000"/>
            </w:tcBorders>
            <w:shd w:val="clear" w:color="auto" w:fill="auto"/>
            <w:vAlign w:val="center"/>
            <w:hideMark/>
          </w:tcPr>
          <w:p w14:paraId="6A70FBDC" w14:textId="77777777" w:rsidR="00192846" w:rsidRPr="00871C9C" w:rsidRDefault="00192846" w:rsidP="00AF196A">
            <w:pPr>
              <w:jc w:val="center"/>
              <w:rPr>
                <w:color w:val="000000" w:themeColor="text1"/>
                <w:sz w:val="20"/>
                <w:szCs w:val="20"/>
              </w:rPr>
            </w:pPr>
            <w:r w:rsidRPr="00871C9C">
              <w:rPr>
                <w:color w:val="000000" w:themeColor="text1"/>
                <w:sz w:val="20"/>
                <w:szCs w:val="20"/>
              </w:rPr>
              <w:t>833,5</w:t>
            </w:r>
          </w:p>
        </w:tc>
      </w:tr>
      <w:tr w:rsidR="00B31CDE" w:rsidRPr="00871C9C" w14:paraId="563C6A6A" w14:textId="77777777" w:rsidTr="00AF196A">
        <w:tc>
          <w:tcPr>
            <w:tcW w:w="1875" w:type="pct"/>
            <w:tcBorders>
              <w:top w:val="nil"/>
              <w:left w:val="single" w:sz="8" w:space="0" w:color="000000"/>
              <w:bottom w:val="single" w:sz="8" w:space="0" w:color="000000"/>
              <w:right w:val="single" w:sz="8" w:space="0" w:color="000000"/>
            </w:tcBorders>
            <w:shd w:val="clear" w:color="auto" w:fill="auto"/>
            <w:vAlign w:val="center"/>
            <w:hideMark/>
          </w:tcPr>
          <w:p w14:paraId="0D84D4B7" w14:textId="77777777" w:rsidR="00192846" w:rsidRPr="00871C9C" w:rsidRDefault="00CE289A" w:rsidP="00AF196A">
            <w:pPr>
              <w:rPr>
                <w:color w:val="000000" w:themeColor="text1"/>
                <w:sz w:val="20"/>
                <w:szCs w:val="20"/>
              </w:rPr>
            </w:pPr>
            <w:r w:rsidRPr="00871C9C">
              <w:rPr>
                <w:color w:val="000000" w:themeColor="text1"/>
                <w:sz w:val="20"/>
                <w:szCs w:val="20"/>
              </w:rPr>
              <w:t>Численность безработных</w:t>
            </w:r>
            <w:r w:rsidR="00236770" w:rsidRPr="00871C9C">
              <w:rPr>
                <w:color w:val="000000" w:themeColor="text1"/>
                <w:sz w:val="20"/>
                <w:szCs w:val="20"/>
              </w:rPr>
              <w:t xml:space="preserve"> (официально зарегистрированных)</w:t>
            </w:r>
          </w:p>
        </w:tc>
        <w:tc>
          <w:tcPr>
            <w:tcW w:w="625" w:type="pct"/>
            <w:tcBorders>
              <w:top w:val="nil"/>
              <w:left w:val="nil"/>
              <w:bottom w:val="single" w:sz="8" w:space="0" w:color="000000"/>
              <w:right w:val="single" w:sz="8" w:space="0" w:color="000000"/>
            </w:tcBorders>
            <w:shd w:val="clear" w:color="auto" w:fill="auto"/>
            <w:vAlign w:val="center"/>
            <w:hideMark/>
          </w:tcPr>
          <w:p w14:paraId="3BE12F7F" w14:textId="77777777" w:rsidR="00192846" w:rsidRPr="00871C9C" w:rsidRDefault="00192846" w:rsidP="00AF196A">
            <w:pPr>
              <w:jc w:val="center"/>
              <w:rPr>
                <w:color w:val="000000" w:themeColor="text1"/>
                <w:sz w:val="20"/>
                <w:szCs w:val="20"/>
              </w:rPr>
            </w:pPr>
            <w:r w:rsidRPr="00871C9C">
              <w:rPr>
                <w:color w:val="000000" w:themeColor="text1"/>
                <w:sz w:val="20"/>
                <w:szCs w:val="20"/>
              </w:rPr>
              <w:t>16,3</w:t>
            </w:r>
          </w:p>
        </w:tc>
        <w:tc>
          <w:tcPr>
            <w:tcW w:w="625" w:type="pct"/>
            <w:tcBorders>
              <w:top w:val="nil"/>
              <w:left w:val="nil"/>
              <w:bottom w:val="single" w:sz="8" w:space="0" w:color="000000"/>
              <w:right w:val="single" w:sz="8" w:space="0" w:color="000000"/>
            </w:tcBorders>
            <w:shd w:val="clear" w:color="auto" w:fill="auto"/>
            <w:vAlign w:val="center"/>
            <w:hideMark/>
          </w:tcPr>
          <w:p w14:paraId="48E7EBC2" w14:textId="77777777" w:rsidR="00192846" w:rsidRPr="00871C9C" w:rsidRDefault="00192846" w:rsidP="00AF196A">
            <w:pPr>
              <w:jc w:val="center"/>
              <w:rPr>
                <w:color w:val="000000" w:themeColor="text1"/>
                <w:sz w:val="20"/>
                <w:szCs w:val="20"/>
              </w:rPr>
            </w:pPr>
            <w:r w:rsidRPr="00871C9C">
              <w:rPr>
                <w:color w:val="000000" w:themeColor="text1"/>
                <w:sz w:val="20"/>
                <w:szCs w:val="20"/>
              </w:rPr>
              <w:t>21,2</w:t>
            </w:r>
          </w:p>
        </w:tc>
        <w:tc>
          <w:tcPr>
            <w:tcW w:w="625" w:type="pct"/>
            <w:tcBorders>
              <w:top w:val="nil"/>
              <w:left w:val="nil"/>
              <w:bottom w:val="single" w:sz="8" w:space="0" w:color="000000"/>
              <w:right w:val="single" w:sz="8" w:space="0" w:color="000000"/>
            </w:tcBorders>
            <w:shd w:val="clear" w:color="auto" w:fill="auto"/>
            <w:vAlign w:val="center"/>
            <w:hideMark/>
          </w:tcPr>
          <w:p w14:paraId="044C5C67" w14:textId="77777777" w:rsidR="00192846" w:rsidRPr="00871C9C" w:rsidRDefault="00192846" w:rsidP="00AF196A">
            <w:pPr>
              <w:jc w:val="center"/>
              <w:rPr>
                <w:color w:val="000000" w:themeColor="text1"/>
                <w:sz w:val="20"/>
                <w:szCs w:val="20"/>
              </w:rPr>
            </w:pPr>
            <w:r w:rsidRPr="00871C9C">
              <w:rPr>
                <w:color w:val="000000" w:themeColor="text1"/>
                <w:sz w:val="20"/>
                <w:szCs w:val="20"/>
              </w:rPr>
              <w:t>24,3</w:t>
            </w:r>
          </w:p>
        </w:tc>
        <w:tc>
          <w:tcPr>
            <w:tcW w:w="625" w:type="pct"/>
            <w:tcBorders>
              <w:top w:val="nil"/>
              <w:left w:val="nil"/>
              <w:bottom w:val="single" w:sz="8" w:space="0" w:color="000000"/>
              <w:right w:val="single" w:sz="8" w:space="0" w:color="000000"/>
            </w:tcBorders>
            <w:shd w:val="clear" w:color="auto" w:fill="auto"/>
            <w:vAlign w:val="center"/>
            <w:hideMark/>
          </w:tcPr>
          <w:p w14:paraId="0081969E" w14:textId="77777777" w:rsidR="00192846" w:rsidRPr="00871C9C" w:rsidRDefault="00192846" w:rsidP="00AF196A">
            <w:pPr>
              <w:jc w:val="center"/>
              <w:rPr>
                <w:color w:val="000000" w:themeColor="text1"/>
                <w:sz w:val="20"/>
                <w:szCs w:val="20"/>
              </w:rPr>
            </w:pPr>
            <w:r w:rsidRPr="00871C9C">
              <w:rPr>
                <w:color w:val="000000" w:themeColor="text1"/>
                <w:sz w:val="20"/>
                <w:szCs w:val="20"/>
              </w:rPr>
              <w:t>23,8</w:t>
            </w:r>
          </w:p>
        </w:tc>
        <w:tc>
          <w:tcPr>
            <w:tcW w:w="625" w:type="pct"/>
            <w:tcBorders>
              <w:top w:val="nil"/>
              <w:left w:val="nil"/>
              <w:bottom w:val="single" w:sz="8" w:space="0" w:color="000000"/>
              <w:right w:val="single" w:sz="8" w:space="0" w:color="000000"/>
            </w:tcBorders>
            <w:shd w:val="clear" w:color="auto" w:fill="auto"/>
            <w:vAlign w:val="center"/>
            <w:hideMark/>
          </w:tcPr>
          <w:p w14:paraId="067BCB8C" w14:textId="77777777" w:rsidR="00192846" w:rsidRPr="00871C9C" w:rsidRDefault="00192846" w:rsidP="00AF196A">
            <w:pPr>
              <w:jc w:val="center"/>
              <w:rPr>
                <w:color w:val="000000" w:themeColor="text1"/>
                <w:sz w:val="20"/>
                <w:szCs w:val="20"/>
              </w:rPr>
            </w:pPr>
            <w:r w:rsidRPr="00871C9C">
              <w:rPr>
                <w:color w:val="000000" w:themeColor="text1"/>
                <w:sz w:val="20"/>
                <w:szCs w:val="20"/>
              </w:rPr>
              <w:t>25,1</w:t>
            </w:r>
          </w:p>
        </w:tc>
      </w:tr>
    </w:tbl>
    <w:p w14:paraId="66CB3E74" w14:textId="77777777" w:rsidR="00192846" w:rsidRPr="00871C9C" w:rsidRDefault="00192846" w:rsidP="00F56AFA">
      <w:pPr>
        <w:ind w:firstLine="567"/>
        <w:jc w:val="both"/>
        <w:rPr>
          <w:color w:val="000000" w:themeColor="text1"/>
        </w:rPr>
      </w:pPr>
    </w:p>
    <w:p w14:paraId="1E27CFD8" w14:textId="39E08D46" w:rsidR="00147765" w:rsidRPr="00871C9C" w:rsidRDefault="005242D6" w:rsidP="00F56AFA">
      <w:pPr>
        <w:ind w:firstLine="567"/>
        <w:jc w:val="both"/>
        <w:rPr>
          <w:rStyle w:val="afb"/>
          <w:rFonts w:eastAsia="Calibri"/>
          <w:color w:val="000000" w:themeColor="text1"/>
        </w:rPr>
      </w:pPr>
      <w:r w:rsidRPr="00871C9C">
        <w:rPr>
          <w:rStyle w:val="afb"/>
          <w:rFonts w:eastAsia="Calibri"/>
          <w:color w:val="000000" w:themeColor="text1"/>
        </w:rPr>
        <w:t xml:space="preserve">В </w:t>
      </w:r>
      <w:r w:rsidR="005A1E41" w:rsidRPr="00871C9C">
        <w:rPr>
          <w:rStyle w:val="afb"/>
          <w:rFonts w:eastAsia="Calibri"/>
          <w:color w:val="000000" w:themeColor="text1"/>
        </w:rPr>
        <w:t>2014</w:t>
      </w:r>
      <w:r w:rsidRPr="00871C9C">
        <w:rPr>
          <w:rStyle w:val="afb"/>
          <w:rFonts w:eastAsia="Calibri"/>
          <w:color w:val="000000" w:themeColor="text1"/>
        </w:rPr>
        <w:t xml:space="preserve"> году</w:t>
      </w:r>
      <w:r w:rsidR="000E56A5" w:rsidRPr="00871C9C">
        <w:rPr>
          <w:rStyle w:val="afb"/>
          <w:rFonts w:eastAsia="Calibri"/>
          <w:color w:val="000000" w:themeColor="text1"/>
        </w:rPr>
        <w:t xml:space="preserve"> было</w:t>
      </w:r>
      <w:r w:rsidRPr="00871C9C">
        <w:rPr>
          <w:rStyle w:val="afb"/>
          <w:rFonts w:eastAsia="Calibri"/>
          <w:color w:val="000000" w:themeColor="text1"/>
        </w:rPr>
        <w:t xml:space="preserve"> организовано </w:t>
      </w:r>
      <w:r w:rsidR="005A1E41" w:rsidRPr="00871C9C">
        <w:rPr>
          <w:rStyle w:val="afb"/>
          <w:rFonts w:eastAsia="Calibri"/>
          <w:color w:val="000000" w:themeColor="text1"/>
        </w:rPr>
        <w:t xml:space="preserve">80369 </w:t>
      </w:r>
      <w:r w:rsidRPr="00871C9C">
        <w:rPr>
          <w:rStyle w:val="afb"/>
          <w:rFonts w:eastAsia="Calibri"/>
          <w:color w:val="000000" w:themeColor="text1"/>
        </w:rPr>
        <w:t>новых рабочих мест</w:t>
      </w:r>
      <w:r w:rsidR="005A1E41" w:rsidRPr="00871C9C">
        <w:rPr>
          <w:rStyle w:val="afb"/>
          <w:rFonts w:eastAsia="Calibri"/>
          <w:color w:val="000000" w:themeColor="text1"/>
        </w:rPr>
        <w:t>,</w:t>
      </w:r>
      <w:r w:rsidRPr="00871C9C">
        <w:rPr>
          <w:rStyle w:val="afb"/>
          <w:rFonts w:eastAsia="Calibri"/>
          <w:color w:val="000000" w:themeColor="text1"/>
        </w:rPr>
        <w:t xml:space="preserve"> однако только </w:t>
      </w:r>
      <w:r w:rsidR="005A1E41" w:rsidRPr="00871C9C">
        <w:rPr>
          <w:rStyle w:val="afb"/>
          <w:rFonts w:eastAsia="Calibri"/>
          <w:color w:val="000000" w:themeColor="text1"/>
        </w:rPr>
        <w:t xml:space="preserve">14645 </w:t>
      </w:r>
      <w:r w:rsidRPr="00871C9C">
        <w:rPr>
          <w:rStyle w:val="afb"/>
          <w:rFonts w:eastAsia="Calibri"/>
          <w:color w:val="000000" w:themeColor="text1"/>
        </w:rPr>
        <w:t>человек были обес</w:t>
      </w:r>
      <w:r w:rsidR="000B67C7" w:rsidRPr="00871C9C">
        <w:rPr>
          <w:rStyle w:val="afb"/>
          <w:rFonts w:eastAsia="Calibri"/>
          <w:color w:val="000000" w:themeColor="text1"/>
        </w:rPr>
        <w:t>п</w:t>
      </w:r>
      <w:r w:rsidRPr="00871C9C">
        <w:rPr>
          <w:rStyle w:val="afb"/>
          <w:rFonts w:eastAsia="Calibri"/>
          <w:color w:val="000000" w:themeColor="text1"/>
        </w:rPr>
        <w:t xml:space="preserve">ечены </w:t>
      </w:r>
      <w:r w:rsidR="000B67C7" w:rsidRPr="00871C9C">
        <w:rPr>
          <w:rStyle w:val="afb"/>
          <w:rFonts w:eastAsia="Calibri"/>
          <w:color w:val="000000" w:themeColor="text1"/>
        </w:rPr>
        <w:t>п</w:t>
      </w:r>
      <w:r w:rsidRPr="00871C9C">
        <w:rPr>
          <w:rStyle w:val="afb"/>
          <w:rFonts w:eastAsia="Calibri"/>
          <w:color w:val="000000" w:themeColor="text1"/>
        </w:rPr>
        <w:t>остоянным местом работы</w:t>
      </w:r>
      <w:r w:rsidR="005A1E41" w:rsidRPr="00871C9C">
        <w:rPr>
          <w:rStyle w:val="afb"/>
          <w:rFonts w:eastAsia="Calibri"/>
          <w:color w:val="000000" w:themeColor="text1"/>
        </w:rPr>
        <w:t>,</w:t>
      </w:r>
      <w:r w:rsidRPr="00871C9C">
        <w:rPr>
          <w:rStyle w:val="afb"/>
          <w:rFonts w:eastAsia="Calibri"/>
          <w:color w:val="000000" w:themeColor="text1"/>
        </w:rPr>
        <w:t xml:space="preserve"> что составляет </w:t>
      </w:r>
      <w:r w:rsidR="005A1E41" w:rsidRPr="00871C9C">
        <w:rPr>
          <w:rStyle w:val="afb"/>
          <w:rFonts w:eastAsia="Calibri"/>
          <w:color w:val="000000" w:themeColor="text1"/>
        </w:rPr>
        <w:t xml:space="preserve">18,2% </w:t>
      </w:r>
      <w:r w:rsidRPr="00871C9C">
        <w:rPr>
          <w:rStyle w:val="afb"/>
          <w:rFonts w:eastAsia="Calibri"/>
          <w:color w:val="000000" w:themeColor="text1"/>
        </w:rPr>
        <w:t xml:space="preserve">процентов созданных рабочих мест. </w:t>
      </w:r>
      <w:r w:rsidR="00011D6B" w:rsidRPr="00871C9C">
        <w:rPr>
          <w:rStyle w:val="afb"/>
          <w:rFonts w:eastAsia="Calibri"/>
          <w:color w:val="000000" w:themeColor="text1"/>
        </w:rPr>
        <w:t xml:space="preserve">Отсутствие </w:t>
      </w:r>
      <w:r w:rsidR="000B67C7" w:rsidRPr="00871C9C">
        <w:rPr>
          <w:rStyle w:val="afb"/>
          <w:rFonts w:eastAsia="Calibri"/>
          <w:color w:val="000000" w:themeColor="text1"/>
        </w:rPr>
        <w:t>условий</w:t>
      </w:r>
      <w:r w:rsidR="00E63A11" w:rsidRPr="00871C9C">
        <w:rPr>
          <w:rStyle w:val="afb"/>
          <w:rFonts w:eastAsia="Calibri"/>
          <w:color w:val="000000" w:themeColor="text1"/>
        </w:rPr>
        <w:t xml:space="preserve"> работы и предложение низкой заработной платы со стороны работодателей, а также отсутствие у безработных профессиональных навыков стало причиной сокращения </w:t>
      </w:r>
      <w:r w:rsidR="00082E4C">
        <w:rPr>
          <w:rStyle w:val="afb"/>
          <w:rFonts w:eastAsia="Calibri"/>
          <w:color w:val="000000" w:themeColor="text1"/>
        </w:rPr>
        <w:t>трудоустроенных</w:t>
      </w:r>
      <w:r w:rsidR="00E63A11" w:rsidRPr="00871C9C">
        <w:rPr>
          <w:rStyle w:val="afb"/>
          <w:rFonts w:eastAsia="Calibri"/>
          <w:color w:val="000000" w:themeColor="text1"/>
        </w:rPr>
        <w:t xml:space="preserve"> внутри области.</w:t>
      </w:r>
      <w:r w:rsidR="00F56AFA" w:rsidRPr="00871C9C">
        <w:rPr>
          <w:rStyle w:val="afb"/>
          <w:rFonts w:eastAsia="Calibri"/>
          <w:color w:val="000000" w:themeColor="text1"/>
        </w:rPr>
        <w:t xml:space="preserve"> </w:t>
      </w:r>
    </w:p>
    <w:p w14:paraId="785D53ED" w14:textId="77777777" w:rsidR="00147765" w:rsidRPr="00871C9C" w:rsidRDefault="00147765" w:rsidP="00F56AFA">
      <w:pPr>
        <w:ind w:firstLine="567"/>
        <w:jc w:val="both"/>
        <w:rPr>
          <w:rStyle w:val="afb"/>
          <w:rFonts w:eastAsia="Calibri"/>
          <w:color w:val="000000" w:themeColor="text1"/>
        </w:rPr>
      </w:pPr>
    </w:p>
    <w:p w14:paraId="2F69AFB9" w14:textId="769882C7" w:rsidR="00192846" w:rsidRPr="00871C9C" w:rsidRDefault="00147765" w:rsidP="00AF196A">
      <w:pPr>
        <w:jc w:val="center"/>
        <w:rPr>
          <w:bCs/>
          <w:i/>
          <w:iCs/>
          <w:color w:val="000000" w:themeColor="text1"/>
        </w:rPr>
      </w:pPr>
      <w:r w:rsidRPr="00871C9C">
        <w:rPr>
          <w:rStyle w:val="afb"/>
          <w:rFonts w:eastAsia="Calibri"/>
          <w:bCs/>
          <w:i/>
          <w:iCs/>
          <w:color w:val="000000" w:themeColor="text1"/>
        </w:rPr>
        <w:t>Таблица № 1</w:t>
      </w:r>
      <w:r w:rsidR="00E2045F">
        <w:rPr>
          <w:rStyle w:val="afb"/>
          <w:rFonts w:eastAsia="Calibri"/>
          <w:bCs/>
          <w:i/>
          <w:iCs/>
          <w:color w:val="000000" w:themeColor="text1"/>
        </w:rPr>
        <w:t>8</w:t>
      </w:r>
      <w:r w:rsidRPr="00871C9C">
        <w:rPr>
          <w:rStyle w:val="afb"/>
          <w:rFonts w:eastAsia="Calibri"/>
          <w:bCs/>
          <w:i/>
          <w:iCs/>
          <w:color w:val="000000" w:themeColor="text1"/>
        </w:rPr>
        <w:t xml:space="preserve">. </w:t>
      </w:r>
      <w:r w:rsidR="005E29A0" w:rsidRPr="00871C9C">
        <w:rPr>
          <w:rStyle w:val="afb"/>
          <w:rFonts w:eastAsia="Calibri"/>
          <w:bCs/>
          <w:i/>
          <w:iCs/>
          <w:color w:val="000000" w:themeColor="text1"/>
        </w:rPr>
        <w:t>Создание новых рабочих мест</w:t>
      </w:r>
    </w:p>
    <w:p w14:paraId="0487132B" w14:textId="77777777" w:rsidR="00E63A11" w:rsidRPr="00871C9C" w:rsidRDefault="00E63A11" w:rsidP="00F56AFA">
      <w:pPr>
        <w:ind w:firstLine="567"/>
        <w:jc w:val="both"/>
        <w:rPr>
          <w:color w:val="000000" w:themeColor="text1"/>
        </w:rPr>
      </w:pPr>
    </w:p>
    <w:tbl>
      <w:tblPr>
        <w:tblW w:w="5000" w:type="pct"/>
        <w:tblCellMar>
          <w:left w:w="57" w:type="dxa"/>
          <w:right w:w="57" w:type="dxa"/>
        </w:tblCellMar>
        <w:tblLook w:val="04A0" w:firstRow="1" w:lastRow="0" w:firstColumn="1" w:lastColumn="0" w:noHBand="0" w:noVBand="1"/>
      </w:tblPr>
      <w:tblGrid>
        <w:gridCol w:w="3146"/>
        <w:gridCol w:w="1100"/>
        <w:gridCol w:w="1102"/>
        <w:gridCol w:w="1100"/>
        <w:gridCol w:w="1102"/>
        <w:gridCol w:w="1102"/>
        <w:gridCol w:w="1100"/>
      </w:tblGrid>
      <w:tr w:rsidR="00B31CDE" w:rsidRPr="00871C9C" w14:paraId="71E921B0" w14:textId="77777777" w:rsidTr="00AF196A">
        <w:tc>
          <w:tcPr>
            <w:tcW w:w="161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F70C9F" w14:textId="77777777" w:rsidR="00192846" w:rsidRPr="00871C9C" w:rsidRDefault="00192846" w:rsidP="00AF196A">
            <w:pPr>
              <w:jc w:val="center"/>
              <w:rPr>
                <w:color w:val="000000" w:themeColor="text1"/>
                <w:sz w:val="20"/>
                <w:szCs w:val="20"/>
              </w:rPr>
            </w:pPr>
          </w:p>
        </w:tc>
        <w:tc>
          <w:tcPr>
            <w:tcW w:w="1129" w:type="pct"/>
            <w:gridSpan w:val="2"/>
            <w:tcBorders>
              <w:top w:val="single" w:sz="8" w:space="0" w:color="000000"/>
              <w:left w:val="nil"/>
              <w:bottom w:val="single" w:sz="8" w:space="0" w:color="auto"/>
              <w:right w:val="single" w:sz="8" w:space="0" w:color="000000"/>
            </w:tcBorders>
            <w:shd w:val="clear" w:color="auto" w:fill="auto"/>
            <w:vAlign w:val="center"/>
            <w:hideMark/>
          </w:tcPr>
          <w:p w14:paraId="3CAC0BD9" w14:textId="77777777" w:rsidR="00192846" w:rsidRPr="00871C9C" w:rsidRDefault="00192846" w:rsidP="00AF196A">
            <w:pPr>
              <w:jc w:val="center"/>
              <w:rPr>
                <w:color w:val="000000" w:themeColor="text1"/>
                <w:sz w:val="20"/>
                <w:szCs w:val="20"/>
              </w:rPr>
            </w:pPr>
            <w:r w:rsidRPr="00871C9C">
              <w:rPr>
                <w:color w:val="000000" w:themeColor="text1"/>
                <w:sz w:val="20"/>
                <w:szCs w:val="20"/>
              </w:rPr>
              <w:t>2012</w:t>
            </w:r>
          </w:p>
        </w:tc>
        <w:tc>
          <w:tcPr>
            <w:tcW w:w="1129" w:type="pct"/>
            <w:gridSpan w:val="2"/>
            <w:tcBorders>
              <w:top w:val="single" w:sz="8" w:space="0" w:color="000000"/>
              <w:left w:val="nil"/>
              <w:bottom w:val="single" w:sz="8" w:space="0" w:color="auto"/>
              <w:right w:val="single" w:sz="8" w:space="0" w:color="000000"/>
            </w:tcBorders>
            <w:shd w:val="clear" w:color="auto" w:fill="auto"/>
            <w:vAlign w:val="center"/>
            <w:hideMark/>
          </w:tcPr>
          <w:p w14:paraId="2F4F66BD" w14:textId="77777777" w:rsidR="00192846" w:rsidRPr="00871C9C" w:rsidRDefault="00192846" w:rsidP="00AF196A">
            <w:pPr>
              <w:jc w:val="center"/>
              <w:rPr>
                <w:color w:val="000000" w:themeColor="text1"/>
                <w:sz w:val="20"/>
                <w:szCs w:val="20"/>
              </w:rPr>
            </w:pPr>
            <w:r w:rsidRPr="00871C9C">
              <w:rPr>
                <w:color w:val="000000" w:themeColor="text1"/>
                <w:sz w:val="20"/>
                <w:szCs w:val="20"/>
              </w:rPr>
              <w:t>2013</w:t>
            </w:r>
          </w:p>
        </w:tc>
        <w:tc>
          <w:tcPr>
            <w:tcW w:w="1129" w:type="pct"/>
            <w:gridSpan w:val="2"/>
            <w:tcBorders>
              <w:top w:val="single" w:sz="8" w:space="0" w:color="000000"/>
              <w:left w:val="nil"/>
              <w:bottom w:val="single" w:sz="8" w:space="0" w:color="auto"/>
              <w:right w:val="single" w:sz="8" w:space="0" w:color="000000"/>
            </w:tcBorders>
            <w:shd w:val="clear" w:color="auto" w:fill="auto"/>
            <w:vAlign w:val="center"/>
            <w:hideMark/>
          </w:tcPr>
          <w:p w14:paraId="14253183" w14:textId="77777777" w:rsidR="00192846" w:rsidRPr="00871C9C" w:rsidRDefault="00192846" w:rsidP="00AF196A">
            <w:pPr>
              <w:jc w:val="center"/>
              <w:rPr>
                <w:color w:val="000000" w:themeColor="text1"/>
                <w:sz w:val="20"/>
                <w:szCs w:val="20"/>
              </w:rPr>
            </w:pPr>
            <w:r w:rsidRPr="00871C9C">
              <w:rPr>
                <w:color w:val="000000" w:themeColor="text1"/>
                <w:sz w:val="20"/>
                <w:szCs w:val="20"/>
              </w:rPr>
              <w:t>2014</w:t>
            </w:r>
          </w:p>
        </w:tc>
      </w:tr>
      <w:tr w:rsidR="00B31CDE" w:rsidRPr="00871C9C" w14:paraId="6D05C8B6" w14:textId="77777777" w:rsidTr="00AF196A">
        <w:tc>
          <w:tcPr>
            <w:tcW w:w="1613" w:type="pct"/>
            <w:vMerge/>
            <w:tcBorders>
              <w:top w:val="single" w:sz="8" w:space="0" w:color="000000"/>
              <w:left w:val="single" w:sz="8" w:space="0" w:color="000000"/>
              <w:bottom w:val="single" w:sz="8" w:space="0" w:color="000000"/>
              <w:right w:val="single" w:sz="8" w:space="0" w:color="000000"/>
            </w:tcBorders>
            <w:vAlign w:val="center"/>
            <w:hideMark/>
          </w:tcPr>
          <w:p w14:paraId="17BE587F" w14:textId="77777777" w:rsidR="00192846" w:rsidRPr="00871C9C" w:rsidRDefault="00192846" w:rsidP="00AF196A">
            <w:pPr>
              <w:jc w:val="center"/>
              <w:rPr>
                <w:color w:val="000000" w:themeColor="text1"/>
                <w:sz w:val="20"/>
                <w:szCs w:val="20"/>
              </w:rPr>
            </w:pPr>
          </w:p>
        </w:tc>
        <w:tc>
          <w:tcPr>
            <w:tcW w:w="564" w:type="pct"/>
            <w:tcBorders>
              <w:top w:val="nil"/>
              <w:left w:val="nil"/>
              <w:bottom w:val="single" w:sz="8" w:space="0" w:color="000000"/>
              <w:right w:val="single" w:sz="8" w:space="0" w:color="auto"/>
            </w:tcBorders>
            <w:shd w:val="clear" w:color="auto" w:fill="auto"/>
            <w:vAlign w:val="center"/>
            <w:hideMark/>
          </w:tcPr>
          <w:p w14:paraId="7C55C7D7" w14:textId="77777777" w:rsidR="00192846" w:rsidRPr="00871C9C" w:rsidRDefault="001E36E9" w:rsidP="00AF196A">
            <w:pPr>
              <w:jc w:val="center"/>
              <w:rPr>
                <w:color w:val="000000" w:themeColor="text1"/>
                <w:sz w:val="20"/>
                <w:szCs w:val="20"/>
              </w:rPr>
            </w:pPr>
            <w:r w:rsidRPr="00871C9C">
              <w:rPr>
                <w:color w:val="000000" w:themeColor="text1"/>
                <w:sz w:val="20"/>
                <w:szCs w:val="20"/>
              </w:rPr>
              <w:t>П</w:t>
            </w:r>
            <w:r w:rsidR="00192846" w:rsidRPr="00871C9C">
              <w:rPr>
                <w:color w:val="000000" w:themeColor="text1"/>
                <w:sz w:val="20"/>
                <w:szCs w:val="20"/>
              </w:rPr>
              <w:t>лан</w:t>
            </w:r>
          </w:p>
        </w:tc>
        <w:tc>
          <w:tcPr>
            <w:tcW w:w="564" w:type="pct"/>
            <w:tcBorders>
              <w:top w:val="nil"/>
              <w:left w:val="nil"/>
              <w:bottom w:val="single" w:sz="8" w:space="0" w:color="000000"/>
              <w:right w:val="single" w:sz="8" w:space="0" w:color="000000"/>
            </w:tcBorders>
            <w:shd w:val="clear" w:color="auto" w:fill="auto"/>
            <w:vAlign w:val="center"/>
            <w:hideMark/>
          </w:tcPr>
          <w:p w14:paraId="01E07CCB" w14:textId="77777777" w:rsidR="00192846" w:rsidRPr="00871C9C" w:rsidRDefault="00192846" w:rsidP="00AF196A">
            <w:pPr>
              <w:jc w:val="center"/>
              <w:rPr>
                <w:color w:val="000000" w:themeColor="text1"/>
                <w:sz w:val="20"/>
                <w:szCs w:val="20"/>
              </w:rPr>
            </w:pPr>
            <w:r w:rsidRPr="00871C9C">
              <w:rPr>
                <w:color w:val="000000" w:themeColor="text1"/>
                <w:sz w:val="20"/>
                <w:szCs w:val="20"/>
              </w:rPr>
              <w:t>факт</w:t>
            </w:r>
          </w:p>
        </w:tc>
        <w:tc>
          <w:tcPr>
            <w:tcW w:w="564" w:type="pct"/>
            <w:tcBorders>
              <w:top w:val="nil"/>
              <w:left w:val="nil"/>
              <w:bottom w:val="single" w:sz="8" w:space="0" w:color="000000"/>
              <w:right w:val="single" w:sz="8" w:space="0" w:color="auto"/>
            </w:tcBorders>
            <w:shd w:val="clear" w:color="auto" w:fill="auto"/>
            <w:vAlign w:val="center"/>
            <w:hideMark/>
          </w:tcPr>
          <w:p w14:paraId="1C202AA0" w14:textId="77777777" w:rsidR="00192846" w:rsidRPr="00871C9C" w:rsidRDefault="00192846" w:rsidP="00AF196A">
            <w:pPr>
              <w:jc w:val="center"/>
              <w:rPr>
                <w:color w:val="000000" w:themeColor="text1"/>
                <w:sz w:val="20"/>
                <w:szCs w:val="20"/>
              </w:rPr>
            </w:pPr>
            <w:r w:rsidRPr="00871C9C">
              <w:rPr>
                <w:color w:val="000000" w:themeColor="text1"/>
                <w:sz w:val="20"/>
                <w:szCs w:val="20"/>
              </w:rPr>
              <w:t>план</w:t>
            </w:r>
          </w:p>
        </w:tc>
        <w:tc>
          <w:tcPr>
            <w:tcW w:w="564" w:type="pct"/>
            <w:tcBorders>
              <w:top w:val="nil"/>
              <w:left w:val="nil"/>
              <w:bottom w:val="single" w:sz="8" w:space="0" w:color="000000"/>
              <w:right w:val="single" w:sz="8" w:space="0" w:color="000000"/>
            </w:tcBorders>
            <w:shd w:val="clear" w:color="auto" w:fill="auto"/>
            <w:vAlign w:val="center"/>
            <w:hideMark/>
          </w:tcPr>
          <w:p w14:paraId="190FFC6B" w14:textId="77777777" w:rsidR="00192846" w:rsidRPr="00871C9C" w:rsidRDefault="00192846" w:rsidP="00AF196A">
            <w:pPr>
              <w:jc w:val="center"/>
              <w:rPr>
                <w:color w:val="000000" w:themeColor="text1"/>
                <w:sz w:val="20"/>
                <w:szCs w:val="20"/>
              </w:rPr>
            </w:pPr>
            <w:r w:rsidRPr="00871C9C">
              <w:rPr>
                <w:color w:val="000000" w:themeColor="text1"/>
                <w:sz w:val="20"/>
                <w:szCs w:val="20"/>
              </w:rPr>
              <w:t>факт</w:t>
            </w:r>
          </w:p>
        </w:tc>
        <w:tc>
          <w:tcPr>
            <w:tcW w:w="565" w:type="pct"/>
            <w:tcBorders>
              <w:top w:val="nil"/>
              <w:left w:val="nil"/>
              <w:bottom w:val="single" w:sz="8" w:space="0" w:color="000000"/>
              <w:right w:val="single" w:sz="8" w:space="0" w:color="auto"/>
            </w:tcBorders>
            <w:shd w:val="clear" w:color="auto" w:fill="auto"/>
            <w:vAlign w:val="center"/>
            <w:hideMark/>
          </w:tcPr>
          <w:p w14:paraId="15535982" w14:textId="77777777" w:rsidR="00192846" w:rsidRPr="00871C9C" w:rsidRDefault="00192846" w:rsidP="00AF196A">
            <w:pPr>
              <w:jc w:val="center"/>
              <w:rPr>
                <w:color w:val="000000" w:themeColor="text1"/>
                <w:sz w:val="20"/>
                <w:szCs w:val="20"/>
              </w:rPr>
            </w:pPr>
            <w:r w:rsidRPr="00871C9C">
              <w:rPr>
                <w:color w:val="000000" w:themeColor="text1"/>
                <w:sz w:val="20"/>
                <w:szCs w:val="20"/>
              </w:rPr>
              <w:t>план</w:t>
            </w:r>
          </w:p>
        </w:tc>
        <w:tc>
          <w:tcPr>
            <w:tcW w:w="564" w:type="pct"/>
            <w:tcBorders>
              <w:top w:val="nil"/>
              <w:left w:val="nil"/>
              <w:bottom w:val="single" w:sz="8" w:space="0" w:color="000000"/>
              <w:right w:val="single" w:sz="8" w:space="0" w:color="000000"/>
            </w:tcBorders>
            <w:shd w:val="clear" w:color="auto" w:fill="auto"/>
            <w:vAlign w:val="center"/>
            <w:hideMark/>
          </w:tcPr>
          <w:p w14:paraId="399D9264" w14:textId="77777777" w:rsidR="00192846" w:rsidRPr="00871C9C" w:rsidRDefault="00192846" w:rsidP="00AF196A">
            <w:pPr>
              <w:jc w:val="center"/>
              <w:rPr>
                <w:color w:val="000000" w:themeColor="text1"/>
                <w:sz w:val="20"/>
                <w:szCs w:val="20"/>
              </w:rPr>
            </w:pPr>
            <w:r w:rsidRPr="00871C9C">
              <w:rPr>
                <w:color w:val="000000" w:themeColor="text1"/>
                <w:sz w:val="20"/>
                <w:szCs w:val="20"/>
              </w:rPr>
              <w:t>факт</w:t>
            </w:r>
          </w:p>
        </w:tc>
      </w:tr>
      <w:tr w:rsidR="00B31CDE" w:rsidRPr="00871C9C" w14:paraId="25E0A4AF" w14:textId="77777777" w:rsidTr="00AF196A">
        <w:tc>
          <w:tcPr>
            <w:tcW w:w="1613" w:type="pct"/>
            <w:tcBorders>
              <w:top w:val="nil"/>
              <w:left w:val="single" w:sz="8" w:space="0" w:color="000000"/>
              <w:bottom w:val="single" w:sz="8" w:space="0" w:color="000000"/>
              <w:right w:val="single" w:sz="8" w:space="0" w:color="000000"/>
            </w:tcBorders>
            <w:shd w:val="clear" w:color="auto" w:fill="auto"/>
            <w:vAlign w:val="center"/>
            <w:hideMark/>
          </w:tcPr>
          <w:p w14:paraId="11F1EBC6" w14:textId="77777777" w:rsidR="00192846" w:rsidRPr="00871C9C" w:rsidRDefault="00CE289A" w:rsidP="00AF196A">
            <w:pPr>
              <w:rPr>
                <w:color w:val="000000" w:themeColor="text1"/>
                <w:sz w:val="20"/>
                <w:szCs w:val="20"/>
              </w:rPr>
            </w:pPr>
            <w:r w:rsidRPr="00871C9C">
              <w:rPr>
                <w:color w:val="000000" w:themeColor="text1"/>
                <w:sz w:val="20"/>
                <w:szCs w:val="20"/>
              </w:rPr>
              <w:t xml:space="preserve">Создание новых рабочих мест </w:t>
            </w:r>
          </w:p>
        </w:tc>
        <w:tc>
          <w:tcPr>
            <w:tcW w:w="564" w:type="pct"/>
            <w:tcBorders>
              <w:top w:val="nil"/>
              <w:left w:val="nil"/>
              <w:bottom w:val="single" w:sz="8" w:space="0" w:color="000000"/>
              <w:right w:val="single" w:sz="8" w:space="0" w:color="auto"/>
            </w:tcBorders>
            <w:shd w:val="clear" w:color="auto" w:fill="auto"/>
            <w:vAlign w:val="center"/>
            <w:hideMark/>
          </w:tcPr>
          <w:p w14:paraId="08EED5F0" w14:textId="77777777" w:rsidR="00192846" w:rsidRPr="00871C9C" w:rsidRDefault="00192846" w:rsidP="00AF196A">
            <w:pPr>
              <w:jc w:val="center"/>
              <w:rPr>
                <w:color w:val="000000" w:themeColor="text1"/>
                <w:sz w:val="20"/>
                <w:szCs w:val="20"/>
              </w:rPr>
            </w:pPr>
            <w:r w:rsidRPr="00871C9C">
              <w:rPr>
                <w:color w:val="000000" w:themeColor="text1"/>
                <w:sz w:val="20"/>
                <w:szCs w:val="20"/>
              </w:rPr>
              <w:t>38000</w:t>
            </w:r>
          </w:p>
        </w:tc>
        <w:tc>
          <w:tcPr>
            <w:tcW w:w="564" w:type="pct"/>
            <w:tcBorders>
              <w:top w:val="nil"/>
              <w:left w:val="nil"/>
              <w:bottom w:val="single" w:sz="8" w:space="0" w:color="000000"/>
              <w:right w:val="single" w:sz="8" w:space="0" w:color="000000"/>
            </w:tcBorders>
            <w:shd w:val="clear" w:color="auto" w:fill="auto"/>
            <w:vAlign w:val="center"/>
            <w:hideMark/>
          </w:tcPr>
          <w:p w14:paraId="4D9204D8" w14:textId="77777777" w:rsidR="00192846" w:rsidRPr="00871C9C" w:rsidRDefault="00192846" w:rsidP="00AF196A">
            <w:pPr>
              <w:jc w:val="center"/>
              <w:rPr>
                <w:color w:val="000000" w:themeColor="text1"/>
                <w:sz w:val="20"/>
                <w:szCs w:val="20"/>
              </w:rPr>
            </w:pPr>
            <w:r w:rsidRPr="00871C9C">
              <w:rPr>
                <w:color w:val="000000" w:themeColor="text1"/>
                <w:sz w:val="20"/>
                <w:szCs w:val="20"/>
              </w:rPr>
              <w:t>42609</w:t>
            </w:r>
          </w:p>
        </w:tc>
        <w:tc>
          <w:tcPr>
            <w:tcW w:w="564" w:type="pct"/>
            <w:tcBorders>
              <w:top w:val="nil"/>
              <w:left w:val="nil"/>
              <w:bottom w:val="single" w:sz="8" w:space="0" w:color="000000"/>
              <w:right w:val="single" w:sz="8" w:space="0" w:color="auto"/>
            </w:tcBorders>
            <w:shd w:val="clear" w:color="auto" w:fill="auto"/>
            <w:vAlign w:val="center"/>
            <w:hideMark/>
          </w:tcPr>
          <w:p w14:paraId="75D0B632" w14:textId="77777777" w:rsidR="00192846" w:rsidRPr="00871C9C" w:rsidRDefault="00192846" w:rsidP="00AF196A">
            <w:pPr>
              <w:jc w:val="center"/>
              <w:rPr>
                <w:color w:val="000000" w:themeColor="text1"/>
                <w:sz w:val="20"/>
                <w:szCs w:val="20"/>
              </w:rPr>
            </w:pPr>
            <w:r w:rsidRPr="00871C9C">
              <w:rPr>
                <w:color w:val="000000" w:themeColor="text1"/>
                <w:sz w:val="20"/>
                <w:szCs w:val="20"/>
              </w:rPr>
              <w:t>64800</w:t>
            </w:r>
          </w:p>
        </w:tc>
        <w:tc>
          <w:tcPr>
            <w:tcW w:w="564" w:type="pct"/>
            <w:tcBorders>
              <w:top w:val="nil"/>
              <w:left w:val="nil"/>
              <w:bottom w:val="single" w:sz="8" w:space="0" w:color="000000"/>
              <w:right w:val="single" w:sz="8" w:space="0" w:color="000000"/>
            </w:tcBorders>
            <w:shd w:val="clear" w:color="auto" w:fill="auto"/>
            <w:vAlign w:val="center"/>
            <w:hideMark/>
          </w:tcPr>
          <w:p w14:paraId="62EA934C" w14:textId="77777777" w:rsidR="00192846" w:rsidRPr="00871C9C" w:rsidRDefault="00192846" w:rsidP="00AF196A">
            <w:pPr>
              <w:jc w:val="center"/>
              <w:rPr>
                <w:color w:val="000000" w:themeColor="text1"/>
                <w:sz w:val="20"/>
                <w:szCs w:val="20"/>
              </w:rPr>
            </w:pPr>
            <w:r w:rsidRPr="00871C9C">
              <w:rPr>
                <w:color w:val="000000" w:themeColor="text1"/>
                <w:sz w:val="20"/>
                <w:szCs w:val="20"/>
              </w:rPr>
              <w:t>65233</w:t>
            </w:r>
          </w:p>
        </w:tc>
        <w:tc>
          <w:tcPr>
            <w:tcW w:w="565" w:type="pct"/>
            <w:tcBorders>
              <w:top w:val="nil"/>
              <w:left w:val="nil"/>
              <w:bottom w:val="single" w:sz="8" w:space="0" w:color="000000"/>
              <w:right w:val="single" w:sz="8" w:space="0" w:color="auto"/>
            </w:tcBorders>
            <w:shd w:val="clear" w:color="auto" w:fill="auto"/>
            <w:vAlign w:val="center"/>
            <w:hideMark/>
          </w:tcPr>
          <w:p w14:paraId="5C21C39E" w14:textId="77777777" w:rsidR="00192846" w:rsidRPr="00871C9C" w:rsidRDefault="00192846" w:rsidP="00AF196A">
            <w:pPr>
              <w:jc w:val="center"/>
              <w:rPr>
                <w:color w:val="000000" w:themeColor="text1"/>
                <w:sz w:val="20"/>
                <w:szCs w:val="20"/>
              </w:rPr>
            </w:pPr>
            <w:r w:rsidRPr="00871C9C">
              <w:rPr>
                <w:color w:val="000000" w:themeColor="text1"/>
                <w:sz w:val="20"/>
                <w:szCs w:val="20"/>
              </w:rPr>
              <w:t>80336</w:t>
            </w:r>
          </w:p>
        </w:tc>
        <w:tc>
          <w:tcPr>
            <w:tcW w:w="564" w:type="pct"/>
            <w:tcBorders>
              <w:top w:val="nil"/>
              <w:left w:val="nil"/>
              <w:bottom w:val="single" w:sz="8" w:space="0" w:color="000000"/>
              <w:right w:val="single" w:sz="8" w:space="0" w:color="000000"/>
            </w:tcBorders>
            <w:shd w:val="clear" w:color="auto" w:fill="auto"/>
            <w:vAlign w:val="center"/>
            <w:hideMark/>
          </w:tcPr>
          <w:p w14:paraId="165A6BA7" w14:textId="77777777" w:rsidR="00192846" w:rsidRPr="00871C9C" w:rsidRDefault="00192846" w:rsidP="00AF196A">
            <w:pPr>
              <w:jc w:val="center"/>
              <w:rPr>
                <w:color w:val="000000" w:themeColor="text1"/>
                <w:sz w:val="20"/>
                <w:szCs w:val="20"/>
              </w:rPr>
            </w:pPr>
            <w:r w:rsidRPr="00871C9C">
              <w:rPr>
                <w:color w:val="000000" w:themeColor="text1"/>
                <w:sz w:val="20"/>
                <w:szCs w:val="20"/>
              </w:rPr>
              <w:t>80369</w:t>
            </w:r>
          </w:p>
        </w:tc>
      </w:tr>
      <w:tr w:rsidR="00B31CDE" w:rsidRPr="00871C9C" w14:paraId="258DD9D7" w14:textId="77777777" w:rsidTr="00AF196A">
        <w:tc>
          <w:tcPr>
            <w:tcW w:w="1613" w:type="pct"/>
            <w:tcBorders>
              <w:top w:val="nil"/>
              <w:left w:val="single" w:sz="8" w:space="0" w:color="000000"/>
              <w:bottom w:val="single" w:sz="8" w:space="0" w:color="000000"/>
              <w:right w:val="single" w:sz="8" w:space="0" w:color="000000"/>
            </w:tcBorders>
            <w:shd w:val="clear" w:color="auto" w:fill="auto"/>
            <w:vAlign w:val="center"/>
            <w:hideMark/>
          </w:tcPr>
          <w:p w14:paraId="361A9E33" w14:textId="77777777" w:rsidR="00192846" w:rsidRPr="00871C9C" w:rsidRDefault="00CE289A" w:rsidP="00AF196A">
            <w:pPr>
              <w:rPr>
                <w:color w:val="000000" w:themeColor="text1"/>
                <w:sz w:val="20"/>
                <w:szCs w:val="20"/>
              </w:rPr>
            </w:pPr>
            <w:r w:rsidRPr="00871C9C">
              <w:rPr>
                <w:color w:val="000000" w:themeColor="text1"/>
                <w:sz w:val="20"/>
                <w:szCs w:val="20"/>
              </w:rPr>
              <w:t xml:space="preserve">Обеспечение населения постоянной работой </w:t>
            </w:r>
          </w:p>
        </w:tc>
        <w:tc>
          <w:tcPr>
            <w:tcW w:w="564" w:type="pct"/>
            <w:tcBorders>
              <w:top w:val="nil"/>
              <w:left w:val="nil"/>
              <w:bottom w:val="single" w:sz="8" w:space="0" w:color="000000"/>
              <w:right w:val="single" w:sz="8" w:space="0" w:color="auto"/>
            </w:tcBorders>
            <w:shd w:val="clear" w:color="auto" w:fill="auto"/>
            <w:vAlign w:val="center"/>
            <w:hideMark/>
          </w:tcPr>
          <w:p w14:paraId="3633CF16" w14:textId="77777777" w:rsidR="00192846" w:rsidRPr="00871C9C" w:rsidRDefault="00192846" w:rsidP="00AF196A">
            <w:pPr>
              <w:jc w:val="center"/>
              <w:rPr>
                <w:color w:val="000000" w:themeColor="text1"/>
                <w:sz w:val="20"/>
                <w:szCs w:val="20"/>
              </w:rPr>
            </w:pPr>
            <w:r w:rsidRPr="00871C9C">
              <w:rPr>
                <w:color w:val="000000" w:themeColor="text1"/>
                <w:sz w:val="20"/>
                <w:szCs w:val="20"/>
              </w:rPr>
              <w:t>10692</w:t>
            </w:r>
          </w:p>
        </w:tc>
        <w:tc>
          <w:tcPr>
            <w:tcW w:w="564" w:type="pct"/>
            <w:tcBorders>
              <w:top w:val="nil"/>
              <w:left w:val="nil"/>
              <w:bottom w:val="single" w:sz="8" w:space="0" w:color="000000"/>
              <w:right w:val="single" w:sz="8" w:space="0" w:color="000000"/>
            </w:tcBorders>
            <w:shd w:val="clear" w:color="auto" w:fill="auto"/>
            <w:vAlign w:val="center"/>
            <w:hideMark/>
          </w:tcPr>
          <w:p w14:paraId="7C9C608C" w14:textId="77777777" w:rsidR="00192846" w:rsidRPr="00871C9C" w:rsidRDefault="00192846" w:rsidP="00AF196A">
            <w:pPr>
              <w:jc w:val="center"/>
              <w:rPr>
                <w:color w:val="000000" w:themeColor="text1"/>
                <w:sz w:val="20"/>
                <w:szCs w:val="20"/>
              </w:rPr>
            </w:pPr>
            <w:r w:rsidRPr="00871C9C">
              <w:rPr>
                <w:color w:val="000000" w:themeColor="text1"/>
                <w:sz w:val="20"/>
                <w:szCs w:val="20"/>
              </w:rPr>
              <w:t>12844</w:t>
            </w:r>
          </w:p>
        </w:tc>
        <w:tc>
          <w:tcPr>
            <w:tcW w:w="564" w:type="pct"/>
            <w:tcBorders>
              <w:top w:val="nil"/>
              <w:left w:val="nil"/>
              <w:bottom w:val="single" w:sz="8" w:space="0" w:color="000000"/>
              <w:right w:val="single" w:sz="8" w:space="0" w:color="auto"/>
            </w:tcBorders>
            <w:shd w:val="clear" w:color="auto" w:fill="auto"/>
            <w:vAlign w:val="center"/>
            <w:hideMark/>
          </w:tcPr>
          <w:p w14:paraId="1630C7BC" w14:textId="77777777" w:rsidR="00192846" w:rsidRPr="00871C9C" w:rsidRDefault="00192846" w:rsidP="00AF196A">
            <w:pPr>
              <w:jc w:val="center"/>
              <w:rPr>
                <w:color w:val="000000" w:themeColor="text1"/>
                <w:sz w:val="20"/>
                <w:szCs w:val="20"/>
              </w:rPr>
            </w:pPr>
            <w:r w:rsidRPr="00871C9C">
              <w:rPr>
                <w:color w:val="000000" w:themeColor="text1"/>
                <w:sz w:val="20"/>
                <w:szCs w:val="20"/>
              </w:rPr>
              <w:t>10657</w:t>
            </w:r>
          </w:p>
        </w:tc>
        <w:tc>
          <w:tcPr>
            <w:tcW w:w="564" w:type="pct"/>
            <w:tcBorders>
              <w:top w:val="nil"/>
              <w:left w:val="nil"/>
              <w:bottom w:val="single" w:sz="8" w:space="0" w:color="000000"/>
              <w:right w:val="single" w:sz="8" w:space="0" w:color="000000"/>
            </w:tcBorders>
            <w:shd w:val="clear" w:color="auto" w:fill="auto"/>
            <w:vAlign w:val="center"/>
            <w:hideMark/>
          </w:tcPr>
          <w:p w14:paraId="686B27EC" w14:textId="77777777" w:rsidR="00192846" w:rsidRPr="00871C9C" w:rsidRDefault="00192846" w:rsidP="00AF196A">
            <w:pPr>
              <w:jc w:val="center"/>
              <w:rPr>
                <w:color w:val="000000" w:themeColor="text1"/>
                <w:sz w:val="20"/>
                <w:szCs w:val="20"/>
              </w:rPr>
            </w:pPr>
            <w:r w:rsidRPr="00871C9C">
              <w:rPr>
                <w:color w:val="000000" w:themeColor="text1"/>
                <w:sz w:val="20"/>
                <w:szCs w:val="20"/>
              </w:rPr>
              <w:t>13292</w:t>
            </w:r>
          </w:p>
        </w:tc>
        <w:tc>
          <w:tcPr>
            <w:tcW w:w="565" w:type="pct"/>
            <w:tcBorders>
              <w:top w:val="nil"/>
              <w:left w:val="nil"/>
              <w:bottom w:val="single" w:sz="8" w:space="0" w:color="000000"/>
              <w:right w:val="single" w:sz="8" w:space="0" w:color="auto"/>
            </w:tcBorders>
            <w:shd w:val="clear" w:color="auto" w:fill="auto"/>
            <w:vAlign w:val="center"/>
            <w:hideMark/>
          </w:tcPr>
          <w:p w14:paraId="71E78483" w14:textId="77777777" w:rsidR="00192846" w:rsidRPr="00871C9C" w:rsidRDefault="00192846" w:rsidP="00AF196A">
            <w:pPr>
              <w:jc w:val="center"/>
              <w:rPr>
                <w:color w:val="000000" w:themeColor="text1"/>
                <w:sz w:val="20"/>
                <w:szCs w:val="20"/>
              </w:rPr>
            </w:pPr>
            <w:r w:rsidRPr="00871C9C">
              <w:rPr>
                <w:color w:val="000000" w:themeColor="text1"/>
                <w:sz w:val="20"/>
                <w:szCs w:val="20"/>
              </w:rPr>
              <w:t>12910</w:t>
            </w:r>
          </w:p>
        </w:tc>
        <w:tc>
          <w:tcPr>
            <w:tcW w:w="564" w:type="pct"/>
            <w:tcBorders>
              <w:top w:val="nil"/>
              <w:left w:val="nil"/>
              <w:bottom w:val="single" w:sz="8" w:space="0" w:color="000000"/>
              <w:right w:val="single" w:sz="8" w:space="0" w:color="000000"/>
            </w:tcBorders>
            <w:shd w:val="clear" w:color="auto" w:fill="auto"/>
            <w:vAlign w:val="center"/>
            <w:hideMark/>
          </w:tcPr>
          <w:p w14:paraId="59D3987D" w14:textId="77777777" w:rsidR="00192846" w:rsidRPr="00871C9C" w:rsidRDefault="00192846" w:rsidP="00AF196A">
            <w:pPr>
              <w:jc w:val="center"/>
              <w:rPr>
                <w:color w:val="000000" w:themeColor="text1"/>
                <w:sz w:val="20"/>
                <w:szCs w:val="20"/>
              </w:rPr>
            </w:pPr>
            <w:r w:rsidRPr="00871C9C">
              <w:rPr>
                <w:color w:val="000000" w:themeColor="text1"/>
                <w:sz w:val="20"/>
                <w:szCs w:val="20"/>
              </w:rPr>
              <w:t>14645</w:t>
            </w:r>
          </w:p>
        </w:tc>
      </w:tr>
      <w:tr w:rsidR="00B31CDE" w:rsidRPr="00871C9C" w14:paraId="262A7BA5" w14:textId="77777777" w:rsidTr="00AF196A">
        <w:tc>
          <w:tcPr>
            <w:tcW w:w="1613" w:type="pct"/>
            <w:tcBorders>
              <w:top w:val="nil"/>
              <w:left w:val="single" w:sz="8" w:space="0" w:color="000000"/>
              <w:bottom w:val="single" w:sz="8" w:space="0" w:color="000000"/>
              <w:right w:val="single" w:sz="8" w:space="0" w:color="000000"/>
            </w:tcBorders>
            <w:shd w:val="clear" w:color="auto" w:fill="auto"/>
            <w:vAlign w:val="center"/>
            <w:hideMark/>
          </w:tcPr>
          <w:p w14:paraId="4DEACC32" w14:textId="77777777" w:rsidR="00192846" w:rsidRPr="00871C9C" w:rsidRDefault="00CE289A" w:rsidP="00AF196A">
            <w:pPr>
              <w:rPr>
                <w:color w:val="000000" w:themeColor="text1"/>
                <w:sz w:val="20"/>
                <w:szCs w:val="20"/>
              </w:rPr>
            </w:pPr>
            <w:r w:rsidRPr="00871C9C">
              <w:rPr>
                <w:color w:val="000000" w:themeColor="text1"/>
                <w:sz w:val="20"/>
                <w:szCs w:val="20"/>
              </w:rPr>
              <w:t xml:space="preserve">Обучение ремеслу </w:t>
            </w:r>
          </w:p>
        </w:tc>
        <w:tc>
          <w:tcPr>
            <w:tcW w:w="564" w:type="pct"/>
            <w:tcBorders>
              <w:top w:val="nil"/>
              <w:left w:val="nil"/>
              <w:bottom w:val="single" w:sz="8" w:space="0" w:color="000000"/>
              <w:right w:val="single" w:sz="8" w:space="0" w:color="auto"/>
            </w:tcBorders>
            <w:shd w:val="clear" w:color="auto" w:fill="auto"/>
            <w:vAlign w:val="center"/>
            <w:hideMark/>
          </w:tcPr>
          <w:p w14:paraId="43A871C1" w14:textId="77777777" w:rsidR="00192846" w:rsidRPr="00871C9C" w:rsidRDefault="00192846" w:rsidP="00AF196A">
            <w:pPr>
              <w:jc w:val="center"/>
              <w:rPr>
                <w:color w:val="000000" w:themeColor="text1"/>
                <w:sz w:val="20"/>
                <w:szCs w:val="20"/>
              </w:rPr>
            </w:pPr>
            <w:r w:rsidRPr="00871C9C">
              <w:rPr>
                <w:color w:val="000000" w:themeColor="text1"/>
                <w:sz w:val="20"/>
                <w:szCs w:val="20"/>
              </w:rPr>
              <w:t>3766</w:t>
            </w:r>
          </w:p>
        </w:tc>
        <w:tc>
          <w:tcPr>
            <w:tcW w:w="564" w:type="pct"/>
            <w:tcBorders>
              <w:top w:val="nil"/>
              <w:left w:val="nil"/>
              <w:bottom w:val="single" w:sz="8" w:space="0" w:color="000000"/>
              <w:right w:val="single" w:sz="8" w:space="0" w:color="000000"/>
            </w:tcBorders>
            <w:shd w:val="clear" w:color="auto" w:fill="auto"/>
            <w:vAlign w:val="center"/>
            <w:hideMark/>
          </w:tcPr>
          <w:p w14:paraId="3020DFEB" w14:textId="77777777" w:rsidR="00192846" w:rsidRPr="00871C9C" w:rsidRDefault="00192846" w:rsidP="00AF196A">
            <w:pPr>
              <w:jc w:val="center"/>
              <w:rPr>
                <w:color w:val="000000" w:themeColor="text1"/>
                <w:sz w:val="20"/>
                <w:szCs w:val="20"/>
              </w:rPr>
            </w:pPr>
            <w:r w:rsidRPr="00871C9C">
              <w:rPr>
                <w:color w:val="000000" w:themeColor="text1"/>
                <w:sz w:val="20"/>
                <w:szCs w:val="20"/>
              </w:rPr>
              <w:t>4276</w:t>
            </w:r>
          </w:p>
        </w:tc>
        <w:tc>
          <w:tcPr>
            <w:tcW w:w="564" w:type="pct"/>
            <w:tcBorders>
              <w:top w:val="nil"/>
              <w:left w:val="nil"/>
              <w:bottom w:val="single" w:sz="8" w:space="0" w:color="000000"/>
              <w:right w:val="single" w:sz="8" w:space="0" w:color="auto"/>
            </w:tcBorders>
            <w:shd w:val="clear" w:color="auto" w:fill="auto"/>
            <w:vAlign w:val="center"/>
            <w:hideMark/>
          </w:tcPr>
          <w:p w14:paraId="783AF5F0" w14:textId="77777777" w:rsidR="00192846" w:rsidRPr="00871C9C" w:rsidRDefault="00192846" w:rsidP="00AF196A">
            <w:pPr>
              <w:jc w:val="center"/>
              <w:rPr>
                <w:color w:val="000000" w:themeColor="text1"/>
                <w:sz w:val="20"/>
                <w:szCs w:val="20"/>
              </w:rPr>
            </w:pPr>
            <w:r w:rsidRPr="00871C9C">
              <w:rPr>
                <w:color w:val="000000" w:themeColor="text1"/>
                <w:sz w:val="20"/>
                <w:szCs w:val="20"/>
              </w:rPr>
              <w:t>4653</w:t>
            </w:r>
          </w:p>
        </w:tc>
        <w:tc>
          <w:tcPr>
            <w:tcW w:w="564" w:type="pct"/>
            <w:tcBorders>
              <w:top w:val="nil"/>
              <w:left w:val="nil"/>
              <w:bottom w:val="single" w:sz="8" w:space="0" w:color="000000"/>
              <w:right w:val="single" w:sz="8" w:space="0" w:color="000000"/>
            </w:tcBorders>
            <w:shd w:val="clear" w:color="auto" w:fill="auto"/>
            <w:vAlign w:val="center"/>
            <w:hideMark/>
          </w:tcPr>
          <w:p w14:paraId="08F9E18A" w14:textId="77777777" w:rsidR="00192846" w:rsidRPr="00871C9C" w:rsidRDefault="00192846" w:rsidP="00AF196A">
            <w:pPr>
              <w:jc w:val="center"/>
              <w:rPr>
                <w:color w:val="000000" w:themeColor="text1"/>
                <w:sz w:val="20"/>
                <w:szCs w:val="20"/>
              </w:rPr>
            </w:pPr>
            <w:r w:rsidRPr="00871C9C">
              <w:rPr>
                <w:color w:val="000000" w:themeColor="text1"/>
                <w:sz w:val="20"/>
                <w:szCs w:val="20"/>
              </w:rPr>
              <w:t>6795</w:t>
            </w:r>
          </w:p>
        </w:tc>
        <w:tc>
          <w:tcPr>
            <w:tcW w:w="565" w:type="pct"/>
            <w:tcBorders>
              <w:top w:val="nil"/>
              <w:left w:val="nil"/>
              <w:bottom w:val="single" w:sz="8" w:space="0" w:color="000000"/>
              <w:right w:val="single" w:sz="8" w:space="0" w:color="auto"/>
            </w:tcBorders>
            <w:shd w:val="clear" w:color="auto" w:fill="auto"/>
            <w:vAlign w:val="center"/>
            <w:hideMark/>
          </w:tcPr>
          <w:p w14:paraId="754E2D97" w14:textId="77777777" w:rsidR="00192846" w:rsidRPr="00871C9C" w:rsidRDefault="00192846" w:rsidP="00AF196A">
            <w:pPr>
              <w:jc w:val="center"/>
              <w:rPr>
                <w:color w:val="000000" w:themeColor="text1"/>
                <w:sz w:val="20"/>
                <w:szCs w:val="20"/>
              </w:rPr>
            </w:pPr>
            <w:r w:rsidRPr="00871C9C">
              <w:rPr>
                <w:color w:val="000000" w:themeColor="text1"/>
                <w:sz w:val="20"/>
                <w:szCs w:val="20"/>
              </w:rPr>
              <w:t>5360</w:t>
            </w:r>
          </w:p>
        </w:tc>
        <w:tc>
          <w:tcPr>
            <w:tcW w:w="564" w:type="pct"/>
            <w:tcBorders>
              <w:top w:val="nil"/>
              <w:left w:val="nil"/>
              <w:bottom w:val="single" w:sz="8" w:space="0" w:color="000000"/>
              <w:right w:val="single" w:sz="8" w:space="0" w:color="000000"/>
            </w:tcBorders>
            <w:shd w:val="clear" w:color="auto" w:fill="auto"/>
            <w:vAlign w:val="center"/>
            <w:hideMark/>
          </w:tcPr>
          <w:p w14:paraId="5337FE7A" w14:textId="77777777" w:rsidR="00192846" w:rsidRPr="00871C9C" w:rsidRDefault="00192846" w:rsidP="00AF196A">
            <w:pPr>
              <w:jc w:val="center"/>
              <w:rPr>
                <w:color w:val="000000" w:themeColor="text1"/>
                <w:sz w:val="20"/>
                <w:szCs w:val="20"/>
              </w:rPr>
            </w:pPr>
            <w:r w:rsidRPr="00871C9C">
              <w:rPr>
                <w:color w:val="000000" w:themeColor="text1"/>
                <w:sz w:val="20"/>
                <w:szCs w:val="20"/>
              </w:rPr>
              <w:t>6788</w:t>
            </w:r>
          </w:p>
        </w:tc>
      </w:tr>
      <w:tr w:rsidR="00B31CDE" w:rsidRPr="00871C9C" w14:paraId="223341A6" w14:textId="77777777" w:rsidTr="00AF196A">
        <w:tc>
          <w:tcPr>
            <w:tcW w:w="1613" w:type="pct"/>
            <w:tcBorders>
              <w:top w:val="nil"/>
              <w:left w:val="single" w:sz="8" w:space="0" w:color="000000"/>
              <w:bottom w:val="single" w:sz="8" w:space="0" w:color="000000"/>
              <w:right w:val="single" w:sz="8" w:space="0" w:color="000000"/>
            </w:tcBorders>
            <w:shd w:val="clear" w:color="auto" w:fill="auto"/>
            <w:vAlign w:val="center"/>
            <w:hideMark/>
          </w:tcPr>
          <w:p w14:paraId="46D61CF1" w14:textId="77777777" w:rsidR="00192846" w:rsidRPr="00871C9C" w:rsidRDefault="00CE289A" w:rsidP="00AF196A">
            <w:pPr>
              <w:rPr>
                <w:color w:val="000000" w:themeColor="text1"/>
                <w:sz w:val="20"/>
                <w:szCs w:val="20"/>
              </w:rPr>
            </w:pPr>
            <w:r w:rsidRPr="00871C9C">
              <w:rPr>
                <w:color w:val="000000" w:themeColor="text1"/>
                <w:sz w:val="20"/>
                <w:szCs w:val="20"/>
              </w:rPr>
              <w:t xml:space="preserve">Общественные работы </w:t>
            </w:r>
          </w:p>
        </w:tc>
        <w:tc>
          <w:tcPr>
            <w:tcW w:w="564" w:type="pct"/>
            <w:tcBorders>
              <w:top w:val="nil"/>
              <w:left w:val="nil"/>
              <w:bottom w:val="single" w:sz="8" w:space="0" w:color="000000"/>
              <w:right w:val="single" w:sz="8" w:space="0" w:color="auto"/>
            </w:tcBorders>
            <w:shd w:val="clear" w:color="auto" w:fill="auto"/>
            <w:vAlign w:val="center"/>
            <w:hideMark/>
          </w:tcPr>
          <w:p w14:paraId="1F2125A4" w14:textId="77777777" w:rsidR="00192846" w:rsidRPr="00871C9C" w:rsidRDefault="00192846" w:rsidP="00AF196A">
            <w:pPr>
              <w:jc w:val="center"/>
              <w:rPr>
                <w:color w:val="000000" w:themeColor="text1"/>
                <w:sz w:val="20"/>
                <w:szCs w:val="20"/>
              </w:rPr>
            </w:pPr>
            <w:r w:rsidRPr="00871C9C">
              <w:rPr>
                <w:color w:val="000000" w:themeColor="text1"/>
                <w:sz w:val="20"/>
                <w:szCs w:val="20"/>
              </w:rPr>
              <w:t>1430</w:t>
            </w:r>
          </w:p>
        </w:tc>
        <w:tc>
          <w:tcPr>
            <w:tcW w:w="564" w:type="pct"/>
            <w:tcBorders>
              <w:top w:val="nil"/>
              <w:left w:val="nil"/>
              <w:bottom w:val="single" w:sz="8" w:space="0" w:color="000000"/>
              <w:right w:val="single" w:sz="8" w:space="0" w:color="000000"/>
            </w:tcBorders>
            <w:shd w:val="clear" w:color="auto" w:fill="auto"/>
            <w:vAlign w:val="center"/>
            <w:hideMark/>
          </w:tcPr>
          <w:p w14:paraId="55ADC11F" w14:textId="77777777" w:rsidR="00192846" w:rsidRPr="00871C9C" w:rsidRDefault="00192846" w:rsidP="00AF196A">
            <w:pPr>
              <w:jc w:val="center"/>
              <w:rPr>
                <w:color w:val="000000" w:themeColor="text1"/>
                <w:sz w:val="20"/>
                <w:szCs w:val="20"/>
              </w:rPr>
            </w:pPr>
            <w:r w:rsidRPr="00871C9C">
              <w:rPr>
                <w:color w:val="000000" w:themeColor="text1"/>
                <w:sz w:val="20"/>
                <w:szCs w:val="20"/>
              </w:rPr>
              <w:t>1595</w:t>
            </w:r>
          </w:p>
        </w:tc>
        <w:tc>
          <w:tcPr>
            <w:tcW w:w="564" w:type="pct"/>
            <w:tcBorders>
              <w:top w:val="nil"/>
              <w:left w:val="nil"/>
              <w:bottom w:val="single" w:sz="8" w:space="0" w:color="000000"/>
              <w:right w:val="single" w:sz="8" w:space="0" w:color="auto"/>
            </w:tcBorders>
            <w:shd w:val="clear" w:color="auto" w:fill="auto"/>
            <w:vAlign w:val="center"/>
            <w:hideMark/>
          </w:tcPr>
          <w:p w14:paraId="05D6931D" w14:textId="77777777" w:rsidR="00192846" w:rsidRPr="00871C9C" w:rsidRDefault="00192846" w:rsidP="00AF196A">
            <w:pPr>
              <w:jc w:val="center"/>
              <w:rPr>
                <w:color w:val="000000" w:themeColor="text1"/>
                <w:sz w:val="20"/>
                <w:szCs w:val="20"/>
              </w:rPr>
            </w:pPr>
            <w:r w:rsidRPr="00871C9C">
              <w:rPr>
                <w:color w:val="000000" w:themeColor="text1"/>
                <w:sz w:val="20"/>
                <w:szCs w:val="20"/>
              </w:rPr>
              <w:t>1430</w:t>
            </w:r>
          </w:p>
        </w:tc>
        <w:tc>
          <w:tcPr>
            <w:tcW w:w="564" w:type="pct"/>
            <w:tcBorders>
              <w:top w:val="nil"/>
              <w:left w:val="nil"/>
              <w:bottom w:val="single" w:sz="8" w:space="0" w:color="000000"/>
              <w:right w:val="single" w:sz="8" w:space="0" w:color="000000"/>
            </w:tcBorders>
            <w:shd w:val="clear" w:color="auto" w:fill="auto"/>
            <w:vAlign w:val="center"/>
            <w:hideMark/>
          </w:tcPr>
          <w:p w14:paraId="13D672A4" w14:textId="77777777" w:rsidR="00192846" w:rsidRPr="00871C9C" w:rsidRDefault="00192846" w:rsidP="00AF196A">
            <w:pPr>
              <w:jc w:val="center"/>
              <w:rPr>
                <w:color w:val="000000" w:themeColor="text1"/>
                <w:sz w:val="20"/>
                <w:szCs w:val="20"/>
              </w:rPr>
            </w:pPr>
            <w:r w:rsidRPr="00871C9C">
              <w:rPr>
                <w:color w:val="000000" w:themeColor="text1"/>
                <w:sz w:val="20"/>
                <w:szCs w:val="20"/>
              </w:rPr>
              <w:t>1435</w:t>
            </w:r>
          </w:p>
        </w:tc>
        <w:tc>
          <w:tcPr>
            <w:tcW w:w="565" w:type="pct"/>
            <w:tcBorders>
              <w:top w:val="nil"/>
              <w:left w:val="nil"/>
              <w:bottom w:val="single" w:sz="8" w:space="0" w:color="000000"/>
              <w:right w:val="single" w:sz="8" w:space="0" w:color="auto"/>
            </w:tcBorders>
            <w:shd w:val="clear" w:color="auto" w:fill="auto"/>
            <w:vAlign w:val="center"/>
            <w:hideMark/>
          </w:tcPr>
          <w:p w14:paraId="24F8AC69" w14:textId="77777777" w:rsidR="00192846" w:rsidRPr="00871C9C" w:rsidRDefault="00192846" w:rsidP="00AF196A">
            <w:pPr>
              <w:jc w:val="center"/>
              <w:rPr>
                <w:color w:val="000000" w:themeColor="text1"/>
                <w:sz w:val="20"/>
                <w:szCs w:val="20"/>
              </w:rPr>
            </w:pPr>
            <w:r w:rsidRPr="00871C9C">
              <w:rPr>
                <w:color w:val="000000" w:themeColor="text1"/>
                <w:sz w:val="20"/>
                <w:szCs w:val="20"/>
              </w:rPr>
              <w:t>1460</w:t>
            </w:r>
          </w:p>
        </w:tc>
        <w:tc>
          <w:tcPr>
            <w:tcW w:w="564" w:type="pct"/>
            <w:tcBorders>
              <w:top w:val="nil"/>
              <w:left w:val="nil"/>
              <w:bottom w:val="single" w:sz="8" w:space="0" w:color="000000"/>
              <w:right w:val="single" w:sz="8" w:space="0" w:color="000000"/>
            </w:tcBorders>
            <w:shd w:val="clear" w:color="auto" w:fill="auto"/>
            <w:vAlign w:val="center"/>
            <w:hideMark/>
          </w:tcPr>
          <w:p w14:paraId="72FAFFC6" w14:textId="77777777" w:rsidR="00192846" w:rsidRPr="00871C9C" w:rsidRDefault="00192846" w:rsidP="00AF196A">
            <w:pPr>
              <w:jc w:val="center"/>
              <w:rPr>
                <w:color w:val="000000" w:themeColor="text1"/>
                <w:sz w:val="20"/>
                <w:szCs w:val="20"/>
              </w:rPr>
            </w:pPr>
            <w:r w:rsidRPr="00871C9C">
              <w:rPr>
                <w:color w:val="000000" w:themeColor="text1"/>
                <w:sz w:val="20"/>
                <w:szCs w:val="20"/>
              </w:rPr>
              <w:t>1629</w:t>
            </w:r>
          </w:p>
        </w:tc>
      </w:tr>
    </w:tbl>
    <w:p w14:paraId="236A3461" w14:textId="77777777" w:rsidR="00192846" w:rsidRPr="00871C9C" w:rsidRDefault="00192846" w:rsidP="00F56AFA">
      <w:pPr>
        <w:pStyle w:val="afa"/>
        <w:spacing w:after="0"/>
        <w:ind w:firstLine="567"/>
        <w:jc w:val="both"/>
        <w:rPr>
          <w:rStyle w:val="afb"/>
          <w:rFonts w:eastAsia="Calibri"/>
          <w:color w:val="000000" w:themeColor="text1"/>
        </w:rPr>
      </w:pPr>
    </w:p>
    <w:p w14:paraId="3C68341F" w14:textId="53DE1004" w:rsidR="00192846" w:rsidRPr="00871C9C" w:rsidRDefault="00794158" w:rsidP="00F56AFA">
      <w:pPr>
        <w:ind w:firstLine="567"/>
        <w:jc w:val="both"/>
        <w:rPr>
          <w:color w:val="000000" w:themeColor="text1"/>
        </w:rPr>
      </w:pPr>
      <w:r w:rsidRPr="00871C9C">
        <w:rPr>
          <w:color w:val="000000" w:themeColor="text1"/>
        </w:rPr>
        <w:t xml:space="preserve">Отрасль сельского хозяйства, в которой </w:t>
      </w:r>
      <w:r w:rsidR="008103E5" w:rsidRPr="00871C9C">
        <w:rPr>
          <w:color w:val="000000" w:themeColor="text1"/>
        </w:rPr>
        <w:t>сосредоточено</w:t>
      </w:r>
      <w:r w:rsidRPr="00871C9C">
        <w:rPr>
          <w:color w:val="000000" w:themeColor="text1"/>
        </w:rPr>
        <w:t xml:space="preserve"> свыше половины </w:t>
      </w:r>
      <w:r w:rsidR="00082E4C">
        <w:rPr>
          <w:color w:val="000000" w:themeColor="text1"/>
        </w:rPr>
        <w:t>ресурсов</w:t>
      </w:r>
      <w:r w:rsidR="00082E4C" w:rsidRPr="00871C9C">
        <w:rPr>
          <w:color w:val="000000" w:themeColor="text1"/>
        </w:rPr>
        <w:t xml:space="preserve"> </w:t>
      </w:r>
      <w:r w:rsidRPr="00871C9C">
        <w:rPr>
          <w:color w:val="000000" w:themeColor="text1"/>
        </w:rPr>
        <w:t xml:space="preserve">области, которые имеют потенциал для создания дополнительных рабочих мест и потребность в производительных силах в отрасли быстро возрастает, </w:t>
      </w:r>
      <w:r w:rsidR="00082E4C">
        <w:rPr>
          <w:color w:val="000000" w:themeColor="text1"/>
        </w:rPr>
        <w:t xml:space="preserve">однако </w:t>
      </w:r>
      <w:r w:rsidRPr="00871C9C">
        <w:rPr>
          <w:color w:val="000000" w:themeColor="text1"/>
        </w:rPr>
        <w:t>в связи с низкой заработной платой не может обеспечить привлечение безработных граждан</w:t>
      </w:r>
      <w:r w:rsidR="00E01550" w:rsidRPr="00871C9C">
        <w:rPr>
          <w:color w:val="000000" w:themeColor="text1"/>
        </w:rPr>
        <w:t xml:space="preserve"> в полной мере</w:t>
      </w:r>
      <w:r w:rsidRPr="00871C9C">
        <w:rPr>
          <w:color w:val="000000" w:themeColor="text1"/>
        </w:rPr>
        <w:t>.</w:t>
      </w:r>
      <w:r w:rsidR="00F56AFA" w:rsidRPr="00871C9C">
        <w:rPr>
          <w:color w:val="000000" w:themeColor="text1"/>
        </w:rPr>
        <w:t xml:space="preserve"> </w:t>
      </w:r>
    </w:p>
    <w:p w14:paraId="04A45CA9" w14:textId="1B33132F" w:rsidR="00236770" w:rsidRPr="00871C9C" w:rsidRDefault="00236770" w:rsidP="00AF196A">
      <w:pPr>
        <w:ind w:firstLine="567"/>
        <w:jc w:val="both"/>
        <w:rPr>
          <w:color w:val="000000" w:themeColor="text1"/>
        </w:rPr>
      </w:pPr>
      <w:r w:rsidRPr="00871C9C">
        <w:rPr>
          <w:rStyle w:val="afb"/>
          <w:rFonts w:eastAsia="Calibri"/>
          <w:color w:val="000000" w:themeColor="text1"/>
        </w:rPr>
        <w:t>Согласно прогнозам в течение 2016-2017 годов</w:t>
      </w:r>
      <w:r w:rsidR="00082E4C">
        <w:rPr>
          <w:rStyle w:val="afb"/>
          <w:rFonts w:eastAsia="Calibri"/>
          <w:color w:val="000000" w:themeColor="text1"/>
        </w:rPr>
        <w:t>,</w:t>
      </w:r>
      <w:r w:rsidRPr="00871C9C">
        <w:rPr>
          <w:rStyle w:val="afb"/>
          <w:rFonts w:eastAsia="Calibri"/>
          <w:color w:val="000000" w:themeColor="text1"/>
        </w:rPr>
        <w:t xml:space="preserve"> учитывая объём потребности производства в рабочей силе</w:t>
      </w:r>
      <w:r w:rsidR="00082E4C">
        <w:rPr>
          <w:rStyle w:val="afb"/>
          <w:rFonts w:eastAsia="Calibri"/>
          <w:color w:val="000000" w:themeColor="text1"/>
        </w:rPr>
        <w:t>,</w:t>
      </w:r>
      <w:r w:rsidRPr="00871C9C">
        <w:rPr>
          <w:rStyle w:val="afb"/>
          <w:rFonts w:eastAsia="Calibri"/>
          <w:color w:val="000000" w:themeColor="text1"/>
        </w:rPr>
        <w:t xml:space="preserve"> в течение двух лет на рынок труда войдут 265287</w:t>
      </w:r>
      <w:r w:rsidR="00AF196A" w:rsidRPr="00871C9C">
        <w:rPr>
          <w:rStyle w:val="afb"/>
          <w:rFonts w:eastAsia="Calibri"/>
          <w:color w:val="000000" w:themeColor="text1"/>
        </w:rPr>
        <w:t xml:space="preserve"> </w:t>
      </w:r>
      <w:r w:rsidRPr="00871C9C">
        <w:rPr>
          <w:rStyle w:val="afb"/>
          <w:rFonts w:eastAsia="Calibri"/>
          <w:color w:val="000000" w:themeColor="text1"/>
        </w:rPr>
        <w:t>человек нов</w:t>
      </w:r>
      <w:r w:rsidR="008013D9">
        <w:rPr>
          <w:rStyle w:val="afb"/>
          <w:rFonts w:eastAsia="Calibri"/>
          <w:color w:val="000000" w:themeColor="text1"/>
        </w:rPr>
        <w:t>ой</w:t>
      </w:r>
      <w:r w:rsidRPr="00871C9C">
        <w:rPr>
          <w:rStyle w:val="afb"/>
          <w:rFonts w:eastAsia="Calibri"/>
          <w:color w:val="000000" w:themeColor="text1"/>
        </w:rPr>
        <w:t xml:space="preserve"> рабоч</w:t>
      </w:r>
      <w:r w:rsidR="008013D9">
        <w:rPr>
          <w:rStyle w:val="afb"/>
          <w:rFonts w:eastAsia="Calibri"/>
          <w:color w:val="000000" w:themeColor="text1"/>
        </w:rPr>
        <w:t>ей</w:t>
      </w:r>
      <w:r w:rsidRPr="00871C9C">
        <w:rPr>
          <w:rStyle w:val="afb"/>
          <w:rFonts w:eastAsia="Calibri"/>
          <w:color w:val="000000" w:themeColor="text1"/>
        </w:rPr>
        <w:t xml:space="preserve"> сил</w:t>
      </w:r>
      <w:r w:rsidR="008013D9">
        <w:rPr>
          <w:rStyle w:val="afb"/>
          <w:rFonts w:eastAsia="Calibri"/>
          <w:color w:val="000000" w:themeColor="text1"/>
        </w:rPr>
        <w:t>ы</w:t>
      </w:r>
      <w:r w:rsidRPr="00871C9C">
        <w:rPr>
          <w:rStyle w:val="afb"/>
          <w:rFonts w:eastAsia="Calibri"/>
          <w:color w:val="000000" w:themeColor="text1"/>
        </w:rPr>
        <w:t>, в том числе выпускники высших учебных заведений 11658 человек, школ среднего специального образования 8572 человек,</w:t>
      </w:r>
      <w:r w:rsidR="00AF196A" w:rsidRPr="00871C9C">
        <w:rPr>
          <w:rStyle w:val="afb"/>
          <w:rFonts w:eastAsia="Calibri"/>
          <w:color w:val="000000" w:themeColor="text1"/>
        </w:rPr>
        <w:t xml:space="preserve"> </w:t>
      </w:r>
      <w:r w:rsidRPr="00871C9C">
        <w:rPr>
          <w:rStyle w:val="afb"/>
          <w:rFonts w:eastAsia="Calibri"/>
          <w:color w:val="000000" w:themeColor="text1"/>
        </w:rPr>
        <w:t xml:space="preserve">профессионально-технических училищ 9998 человек, средних общеобразовательных школ 101518 человек, выпускники неполных </w:t>
      </w:r>
      <w:r w:rsidR="008013D9" w:rsidRPr="00871C9C">
        <w:rPr>
          <w:rStyle w:val="afb"/>
          <w:rFonts w:eastAsia="Calibri"/>
          <w:color w:val="000000" w:themeColor="text1"/>
        </w:rPr>
        <w:t xml:space="preserve">средних </w:t>
      </w:r>
      <w:r w:rsidRPr="00871C9C">
        <w:rPr>
          <w:rStyle w:val="afb"/>
          <w:rFonts w:eastAsia="Calibri"/>
          <w:color w:val="000000" w:themeColor="text1"/>
        </w:rPr>
        <w:t xml:space="preserve">школ 122846 человек, военные, которые заканчивают службу в Вооружённых силах 10695 человек, сокращённые работники 701 человек, лица, освобождённые </w:t>
      </w:r>
      <w:r w:rsidR="008013D9">
        <w:rPr>
          <w:rStyle w:val="afb"/>
          <w:rFonts w:eastAsia="Calibri"/>
          <w:color w:val="000000" w:themeColor="text1"/>
        </w:rPr>
        <w:t>из</w:t>
      </w:r>
      <w:r w:rsidRPr="00871C9C">
        <w:rPr>
          <w:rStyle w:val="afb"/>
          <w:rFonts w:eastAsia="Calibri"/>
          <w:color w:val="000000" w:themeColor="text1"/>
        </w:rPr>
        <w:t xml:space="preserve"> мест заключения 3191 человек и незанятое население (за счет неактивного с точки зрения экономики населения) 1183873 человек.</w:t>
      </w:r>
    </w:p>
    <w:p w14:paraId="3083793E" w14:textId="77777777" w:rsidR="00794158" w:rsidRPr="00871C9C" w:rsidRDefault="00794158" w:rsidP="00F56AFA">
      <w:pPr>
        <w:ind w:firstLine="567"/>
        <w:jc w:val="both"/>
        <w:rPr>
          <w:color w:val="000000" w:themeColor="text1"/>
        </w:rPr>
      </w:pPr>
    </w:p>
    <w:p w14:paraId="3ECEFBB1" w14:textId="77777777" w:rsidR="00192846" w:rsidRPr="00871C9C" w:rsidDel="009661BD" w:rsidRDefault="00E01550" w:rsidP="00F56AFA">
      <w:pPr>
        <w:ind w:firstLine="567"/>
        <w:jc w:val="both"/>
        <w:rPr>
          <w:b/>
          <w:color w:val="000000" w:themeColor="text1"/>
        </w:rPr>
      </w:pPr>
      <w:r w:rsidRPr="00871C9C">
        <w:rPr>
          <w:b/>
          <w:color w:val="000000" w:themeColor="text1"/>
        </w:rPr>
        <w:t>Основные проблемы</w:t>
      </w:r>
      <w:r w:rsidR="00B34349" w:rsidRPr="00871C9C">
        <w:rPr>
          <w:b/>
          <w:color w:val="000000" w:themeColor="text1"/>
        </w:rPr>
        <w:t xml:space="preserve"> </w:t>
      </w:r>
      <w:r w:rsidR="00794158" w:rsidRPr="00871C9C" w:rsidDel="009661BD">
        <w:rPr>
          <w:b/>
          <w:color w:val="000000" w:themeColor="text1"/>
        </w:rPr>
        <w:t>отрасли</w:t>
      </w:r>
      <w:r w:rsidR="00192846" w:rsidRPr="00871C9C" w:rsidDel="009661BD">
        <w:rPr>
          <w:b/>
          <w:color w:val="000000" w:themeColor="text1"/>
        </w:rPr>
        <w:t>.</w:t>
      </w:r>
    </w:p>
    <w:p w14:paraId="259A89AC" w14:textId="0605BA92" w:rsidR="00B82177" w:rsidRPr="00871C9C" w:rsidDel="009661BD" w:rsidRDefault="001E2012"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ввиду</w:t>
      </w:r>
      <w:r w:rsidRPr="00871C9C" w:rsidDel="009661BD">
        <w:rPr>
          <w:rFonts w:ascii="Times New Roman" w:hAnsi="Times New Roman" w:cs="Times New Roman"/>
          <w:color w:val="000000" w:themeColor="text1"/>
          <w:sz w:val="24"/>
          <w:szCs w:val="24"/>
        </w:rPr>
        <w:t xml:space="preserve"> </w:t>
      </w:r>
      <w:r w:rsidR="001A0442" w:rsidRPr="00871C9C" w:rsidDel="009661BD">
        <w:rPr>
          <w:rFonts w:ascii="Times New Roman" w:hAnsi="Times New Roman" w:cs="Times New Roman"/>
          <w:color w:val="000000" w:themeColor="text1"/>
          <w:sz w:val="24"/>
          <w:szCs w:val="24"/>
        </w:rPr>
        <w:t>непрохождени</w:t>
      </w:r>
      <w:r>
        <w:rPr>
          <w:rFonts w:ascii="Times New Roman" w:hAnsi="Times New Roman" w:cs="Times New Roman"/>
          <w:color w:val="000000" w:themeColor="text1"/>
          <w:sz w:val="24"/>
          <w:szCs w:val="24"/>
        </w:rPr>
        <w:t>я</w:t>
      </w:r>
      <w:r w:rsidR="008103E5" w:rsidRPr="00871C9C" w:rsidDel="009661BD">
        <w:rPr>
          <w:rFonts w:ascii="Times New Roman" w:hAnsi="Times New Roman" w:cs="Times New Roman"/>
          <w:color w:val="000000" w:themeColor="text1"/>
          <w:sz w:val="24"/>
          <w:szCs w:val="24"/>
        </w:rPr>
        <w:t xml:space="preserve"> большего числа безработны</w:t>
      </w:r>
      <w:r>
        <w:rPr>
          <w:rFonts w:ascii="Times New Roman" w:hAnsi="Times New Roman" w:cs="Times New Roman"/>
          <w:color w:val="000000" w:themeColor="text1"/>
          <w:sz w:val="24"/>
          <w:szCs w:val="24"/>
        </w:rPr>
        <w:t>ми</w:t>
      </w:r>
      <w:r w:rsidR="008103E5" w:rsidRPr="00871C9C" w:rsidDel="009661BD">
        <w:rPr>
          <w:rFonts w:ascii="Times New Roman" w:hAnsi="Times New Roman" w:cs="Times New Roman"/>
          <w:color w:val="000000" w:themeColor="text1"/>
          <w:sz w:val="24"/>
          <w:szCs w:val="24"/>
        </w:rPr>
        <w:t xml:space="preserve"> процедур официальной регистрации, в результате чего </w:t>
      </w:r>
      <w:r w:rsidR="00B34349" w:rsidRPr="00871C9C" w:rsidDel="009661BD">
        <w:rPr>
          <w:rFonts w:ascii="Times New Roman" w:hAnsi="Times New Roman" w:cs="Times New Roman"/>
          <w:color w:val="000000" w:themeColor="text1"/>
          <w:sz w:val="24"/>
          <w:szCs w:val="24"/>
        </w:rPr>
        <w:t>невозможно осуществить</w:t>
      </w:r>
      <w:r w:rsidR="008103E5" w:rsidRPr="00871C9C" w:rsidDel="009661BD">
        <w:rPr>
          <w:rFonts w:ascii="Times New Roman" w:hAnsi="Times New Roman" w:cs="Times New Roman"/>
          <w:color w:val="000000" w:themeColor="text1"/>
          <w:sz w:val="24"/>
          <w:szCs w:val="24"/>
        </w:rPr>
        <w:t xml:space="preserve"> реальную оценку уровня официальной безработицы. </w:t>
      </w:r>
    </w:p>
    <w:p w14:paraId="34A05331" w14:textId="198FFA75" w:rsidR="00BE0A83" w:rsidRPr="00871C9C" w:rsidDel="009661BD" w:rsidRDefault="000D6F58"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sidDel="009661BD">
        <w:rPr>
          <w:rFonts w:ascii="Times New Roman" w:hAnsi="Times New Roman" w:cs="Times New Roman"/>
          <w:color w:val="000000" w:themeColor="text1"/>
          <w:sz w:val="24"/>
          <w:szCs w:val="24"/>
        </w:rPr>
        <w:t xml:space="preserve">отсутствие разъяснительных работ, оказания социальной поддержки безработным </w:t>
      </w:r>
      <w:r w:rsidR="00B34349" w:rsidRPr="00871C9C" w:rsidDel="009661BD">
        <w:rPr>
          <w:rFonts w:ascii="Times New Roman" w:hAnsi="Times New Roman" w:cs="Times New Roman"/>
          <w:color w:val="000000" w:themeColor="text1"/>
          <w:sz w:val="24"/>
          <w:szCs w:val="24"/>
        </w:rPr>
        <w:t>показывает, что</w:t>
      </w:r>
      <w:r w:rsidRPr="00871C9C" w:rsidDel="009661BD">
        <w:rPr>
          <w:rFonts w:ascii="Times New Roman" w:hAnsi="Times New Roman" w:cs="Times New Roman"/>
          <w:color w:val="000000" w:themeColor="text1"/>
          <w:sz w:val="24"/>
          <w:szCs w:val="24"/>
        </w:rPr>
        <w:t xml:space="preserve"> многие </w:t>
      </w:r>
      <w:r w:rsidR="003E4448">
        <w:rPr>
          <w:rFonts w:ascii="Times New Roman" w:hAnsi="Times New Roman" w:cs="Times New Roman"/>
          <w:color w:val="000000" w:themeColor="text1"/>
          <w:sz w:val="24"/>
          <w:szCs w:val="24"/>
        </w:rPr>
        <w:t xml:space="preserve">безработные не имеют соответствующей классификации, кроме того, </w:t>
      </w:r>
      <w:r w:rsidRPr="00871C9C" w:rsidDel="009661BD">
        <w:rPr>
          <w:rFonts w:ascii="Times New Roman" w:hAnsi="Times New Roman" w:cs="Times New Roman"/>
          <w:color w:val="000000" w:themeColor="text1"/>
          <w:sz w:val="24"/>
          <w:szCs w:val="24"/>
        </w:rPr>
        <w:t xml:space="preserve"> по причине низкой заработной платы </w:t>
      </w:r>
      <w:r w:rsidR="00A13D4F">
        <w:rPr>
          <w:rFonts w:ascii="Times New Roman" w:hAnsi="Times New Roman" w:cs="Times New Roman"/>
          <w:color w:val="000000" w:themeColor="text1"/>
          <w:sz w:val="24"/>
          <w:szCs w:val="24"/>
        </w:rPr>
        <w:t>предоставляемые рабочие места не являются для них привлекательными</w:t>
      </w:r>
      <w:r w:rsidRPr="00871C9C" w:rsidDel="009661BD">
        <w:rPr>
          <w:rFonts w:ascii="Times New Roman" w:hAnsi="Times New Roman" w:cs="Times New Roman"/>
          <w:color w:val="000000" w:themeColor="text1"/>
          <w:sz w:val="24"/>
          <w:szCs w:val="24"/>
        </w:rPr>
        <w:t xml:space="preserve">. </w:t>
      </w:r>
    </w:p>
    <w:p w14:paraId="05A45220" w14:textId="0876FCB4" w:rsidR="00BE0A83" w:rsidRPr="00871C9C" w:rsidDel="009661BD" w:rsidRDefault="000D6F58"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sidDel="009661BD">
        <w:rPr>
          <w:rFonts w:ascii="Times New Roman" w:hAnsi="Times New Roman" w:cs="Times New Roman"/>
          <w:color w:val="000000" w:themeColor="text1"/>
          <w:sz w:val="24"/>
          <w:szCs w:val="24"/>
        </w:rPr>
        <w:t>отсутстви</w:t>
      </w:r>
      <w:r w:rsidR="000379C5" w:rsidRPr="00871C9C">
        <w:rPr>
          <w:rFonts w:ascii="Times New Roman" w:hAnsi="Times New Roman" w:cs="Times New Roman"/>
          <w:color w:val="000000" w:themeColor="text1"/>
          <w:sz w:val="24"/>
          <w:szCs w:val="24"/>
        </w:rPr>
        <w:t>е</w:t>
      </w:r>
      <w:r w:rsidRPr="00871C9C" w:rsidDel="009661BD">
        <w:rPr>
          <w:rFonts w:ascii="Times New Roman" w:hAnsi="Times New Roman" w:cs="Times New Roman"/>
          <w:color w:val="000000" w:themeColor="text1"/>
          <w:sz w:val="24"/>
          <w:szCs w:val="24"/>
        </w:rPr>
        <w:t xml:space="preserve"> един</w:t>
      </w:r>
      <w:r w:rsidR="000379C5" w:rsidRPr="00871C9C" w:rsidDel="009661BD">
        <w:rPr>
          <w:rFonts w:ascii="Times New Roman" w:hAnsi="Times New Roman" w:cs="Times New Roman"/>
          <w:color w:val="000000" w:themeColor="text1"/>
          <w:sz w:val="24"/>
          <w:szCs w:val="24"/>
        </w:rPr>
        <w:t xml:space="preserve">ой базы имеющихся </w:t>
      </w:r>
      <w:r w:rsidRPr="00871C9C" w:rsidDel="009661BD">
        <w:rPr>
          <w:rFonts w:ascii="Times New Roman" w:hAnsi="Times New Roman" w:cs="Times New Roman"/>
          <w:color w:val="000000" w:themeColor="text1"/>
          <w:sz w:val="24"/>
          <w:szCs w:val="24"/>
        </w:rPr>
        <w:t>рабочих мест на уровне области стал</w:t>
      </w:r>
      <w:r w:rsidR="00A13D4F">
        <w:rPr>
          <w:rFonts w:ascii="Times New Roman" w:hAnsi="Times New Roman" w:cs="Times New Roman"/>
          <w:color w:val="000000" w:themeColor="text1"/>
          <w:sz w:val="24"/>
          <w:szCs w:val="24"/>
        </w:rPr>
        <w:t>о</w:t>
      </w:r>
      <w:r w:rsidRPr="00871C9C" w:rsidDel="009661BD">
        <w:rPr>
          <w:rFonts w:ascii="Times New Roman" w:hAnsi="Times New Roman" w:cs="Times New Roman"/>
          <w:color w:val="000000" w:themeColor="text1"/>
          <w:sz w:val="24"/>
          <w:szCs w:val="24"/>
        </w:rPr>
        <w:t xml:space="preserve"> </w:t>
      </w:r>
      <w:r w:rsidR="00B34349" w:rsidRPr="00871C9C" w:rsidDel="009661BD">
        <w:rPr>
          <w:rFonts w:ascii="Times New Roman" w:hAnsi="Times New Roman" w:cs="Times New Roman"/>
          <w:color w:val="000000" w:themeColor="text1"/>
          <w:sz w:val="24"/>
          <w:szCs w:val="24"/>
        </w:rPr>
        <w:t>причиной ограничения</w:t>
      </w:r>
      <w:r w:rsidR="00AE794F" w:rsidRPr="00871C9C" w:rsidDel="009661BD">
        <w:rPr>
          <w:rFonts w:ascii="Times New Roman" w:hAnsi="Times New Roman" w:cs="Times New Roman"/>
          <w:color w:val="000000" w:themeColor="text1"/>
          <w:sz w:val="24"/>
          <w:szCs w:val="24"/>
        </w:rPr>
        <w:t xml:space="preserve"> </w:t>
      </w:r>
      <w:r w:rsidR="00B34349" w:rsidRPr="00871C9C" w:rsidDel="009661BD">
        <w:rPr>
          <w:rFonts w:ascii="Times New Roman" w:hAnsi="Times New Roman" w:cs="Times New Roman"/>
          <w:color w:val="000000" w:themeColor="text1"/>
          <w:sz w:val="24"/>
          <w:szCs w:val="24"/>
        </w:rPr>
        <w:t>степени информированности</w:t>
      </w:r>
      <w:r w:rsidR="000379C5" w:rsidRPr="00871C9C" w:rsidDel="009661BD">
        <w:rPr>
          <w:rFonts w:ascii="Times New Roman" w:hAnsi="Times New Roman" w:cs="Times New Roman"/>
          <w:color w:val="000000" w:themeColor="text1"/>
          <w:sz w:val="24"/>
          <w:szCs w:val="24"/>
        </w:rPr>
        <w:t xml:space="preserve"> населения</w:t>
      </w:r>
      <w:r w:rsidR="00002576" w:rsidRPr="00871C9C" w:rsidDel="009661BD">
        <w:rPr>
          <w:rFonts w:ascii="Times New Roman" w:hAnsi="Times New Roman" w:cs="Times New Roman"/>
          <w:color w:val="000000" w:themeColor="text1"/>
          <w:sz w:val="24"/>
          <w:szCs w:val="24"/>
        </w:rPr>
        <w:t>.</w:t>
      </w:r>
    </w:p>
    <w:p w14:paraId="0BEF4881" w14:textId="6A23227D" w:rsidR="00002576" w:rsidRPr="00871C9C" w:rsidDel="009661BD" w:rsidRDefault="001F2D1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sidDel="009661BD">
        <w:rPr>
          <w:rFonts w:ascii="Times New Roman" w:hAnsi="Times New Roman" w:cs="Times New Roman"/>
          <w:color w:val="000000" w:themeColor="text1"/>
          <w:sz w:val="24"/>
          <w:szCs w:val="24"/>
        </w:rPr>
        <w:t xml:space="preserve">не имея </w:t>
      </w:r>
      <w:r w:rsidR="000D6F58" w:rsidRPr="00871C9C" w:rsidDel="009661BD">
        <w:rPr>
          <w:rFonts w:ascii="Times New Roman" w:hAnsi="Times New Roman" w:cs="Times New Roman"/>
          <w:color w:val="000000" w:themeColor="text1"/>
          <w:sz w:val="24"/>
          <w:szCs w:val="24"/>
        </w:rPr>
        <w:t>возможност</w:t>
      </w:r>
      <w:r w:rsidR="00790187">
        <w:rPr>
          <w:rFonts w:ascii="Times New Roman" w:hAnsi="Times New Roman" w:cs="Times New Roman"/>
          <w:color w:val="000000" w:themeColor="text1"/>
          <w:sz w:val="24"/>
          <w:szCs w:val="24"/>
        </w:rPr>
        <w:t>и</w:t>
      </w:r>
      <w:r w:rsidR="000D6F58" w:rsidRPr="00871C9C" w:rsidDel="009661BD">
        <w:rPr>
          <w:rFonts w:ascii="Times New Roman" w:hAnsi="Times New Roman" w:cs="Times New Roman"/>
          <w:color w:val="000000" w:themeColor="text1"/>
          <w:sz w:val="24"/>
          <w:szCs w:val="24"/>
        </w:rPr>
        <w:t xml:space="preserve"> поступления в </w:t>
      </w:r>
      <w:r w:rsidRPr="00871C9C" w:rsidDel="009661BD">
        <w:rPr>
          <w:rFonts w:ascii="Times New Roman" w:hAnsi="Times New Roman" w:cs="Times New Roman"/>
          <w:color w:val="000000" w:themeColor="text1"/>
          <w:sz w:val="24"/>
          <w:szCs w:val="24"/>
        </w:rPr>
        <w:t xml:space="preserve">учреждения </w:t>
      </w:r>
      <w:r w:rsidR="000D6F58" w:rsidRPr="00871C9C" w:rsidDel="009661BD">
        <w:rPr>
          <w:rFonts w:ascii="Times New Roman" w:hAnsi="Times New Roman" w:cs="Times New Roman"/>
          <w:color w:val="000000" w:themeColor="text1"/>
          <w:sz w:val="24"/>
          <w:szCs w:val="24"/>
        </w:rPr>
        <w:t>профессиональн</w:t>
      </w:r>
      <w:r w:rsidRPr="00871C9C" w:rsidDel="009661BD">
        <w:rPr>
          <w:rFonts w:ascii="Times New Roman" w:hAnsi="Times New Roman" w:cs="Times New Roman"/>
          <w:color w:val="000000" w:themeColor="text1"/>
          <w:sz w:val="24"/>
          <w:szCs w:val="24"/>
        </w:rPr>
        <w:t xml:space="preserve">ой подготовки и низкий уровень информированности некоторых юношей, оказывает </w:t>
      </w:r>
      <w:r w:rsidR="00790187">
        <w:rPr>
          <w:rFonts w:ascii="Times New Roman" w:hAnsi="Times New Roman" w:cs="Times New Roman"/>
          <w:color w:val="000000" w:themeColor="text1"/>
          <w:sz w:val="24"/>
          <w:szCs w:val="24"/>
        </w:rPr>
        <w:t>негативное</w:t>
      </w:r>
      <w:r w:rsidR="00790187" w:rsidRPr="00871C9C" w:rsidDel="009661BD">
        <w:rPr>
          <w:rFonts w:ascii="Times New Roman" w:hAnsi="Times New Roman" w:cs="Times New Roman"/>
          <w:color w:val="000000" w:themeColor="text1"/>
          <w:sz w:val="24"/>
          <w:szCs w:val="24"/>
        </w:rPr>
        <w:t xml:space="preserve"> </w:t>
      </w:r>
      <w:r w:rsidRPr="00871C9C" w:rsidDel="009661BD">
        <w:rPr>
          <w:rFonts w:ascii="Times New Roman" w:hAnsi="Times New Roman" w:cs="Times New Roman"/>
          <w:color w:val="000000" w:themeColor="text1"/>
          <w:sz w:val="24"/>
          <w:szCs w:val="24"/>
        </w:rPr>
        <w:t xml:space="preserve">влияние </w:t>
      </w:r>
      <w:r w:rsidR="00790187">
        <w:rPr>
          <w:rFonts w:ascii="Times New Roman" w:hAnsi="Times New Roman" w:cs="Times New Roman"/>
          <w:color w:val="000000" w:themeColor="text1"/>
          <w:sz w:val="24"/>
          <w:szCs w:val="24"/>
        </w:rPr>
        <w:t>при поиске</w:t>
      </w:r>
      <w:r w:rsidRPr="00871C9C" w:rsidDel="009661BD">
        <w:rPr>
          <w:rFonts w:ascii="Times New Roman" w:hAnsi="Times New Roman" w:cs="Times New Roman"/>
          <w:color w:val="000000" w:themeColor="text1"/>
          <w:sz w:val="24"/>
          <w:szCs w:val="24"/>
        </w:rPr>
        <w:t xml:space="preserve"> рабочих мест.</w:t>
      </w:r>
      <w:r w:rsidR="00F56AFA" w:rsidRPr="00871C9C">
        <w:rPr>
          <w:rFonts w:ascii="Times New Roman" w:hAnsi="Times New Roman" w:cs="Times New Roman"/>
          <w:color w:val="000000" w:themeColor="text1"/>
          <w:sz w:val="24"/>
          <w:szCs w:val="24"/>
        </w:rPr>
        <w:t xml:space="preserve"> </w:t>
      </w:r>
    </w:p>
    <w:p w14:paraId="75BD3D26" w14:textId="77777777" w:rsidR="00192846" w:rsidRPr="00871C9C" w:rsidDel="009661BD" w:rsidRDefault="001F2D1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sidDel="009661BD">
        <w:rPr>
          <w:rFonts w:ascii="Times New Roman" w:hAnsi="Times New Roman" w:cs="Times New Roman"/>
          <w:color w:val="000000" w:themeColor="text1"/>
          <w:sz w:val="24"/>
          <w:szCs w:val="24"/>
        </w:rPr>
        <w:t>высокий уровень трудовой миграции</w:t>
      </w:r>
      <w:r w:rsidR="00002576" w:rsidRPr="00871C9C" w:rsidDel="009661BD">
        <w:rPr>
          <w:rFonts w:ascii="Times New Roman" w:hAnsi="Times New Roman" w:cs="Times New Roman"/>
          <w:color w:val="000000" w:themeColor="text1"/>
          <w:sz w:val="24"/>
          <w:szCs w:val="24"/>
        </w:rPr>
        <w:t>.</w:t>
      </w:r>
    </w:p>
    <w:p w14:paraId="77DFD529" w14:textId="4CB2F583" w:rsidR="00002576" w:rsidRPr="00871C9C" w:rsidDel="008A3959" w:rsidRDefault="001F2D1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sidDel="009661BD">
        <w:rPr>
          <w:rFonts w:ascii="Times New Roman" w:hAnsi="Times New Roman" w:cs="Times New Roman"/>
          <w:color w:val="000000" w:themeColor="text1"/>
          <w:sz w:val="24"/>
          <w:szCs w:val="24"/>
        </w:rPr>
        <w:t>недостаточное сотрудничество между работодателями и государственны</w:t>
      </w:r>
      <w:r w:rsidR="00790187">
        <w:rPr>
          <w:rFonts w:ascii="Times New Roman" w:hAnsi="Times New Roman" w:cs="Times New Roman"/>
          <w:color w:val="000000" w:themeColor="text1"/>
          <w:sz w:val="24"/>
          <w:szCs w:val="24"/>
        </w:rPr>
        <w:t>ми</w:t>
      </w:r>
      <w:r w:rsidRPr="00871C9C" w:rsidDel="009661BD">
        <w:rPr>
          <w:rFonts w:ascii="Times New Roman" w:hAnsi="Times New Roman" w:cs="Times New Roman"/>
          <w:color w:val="000000" w:themeColor="text1"/>
          <w:sz w:val="24"/>
          <w:szCs w:val="24"/>
        </w:rPr>
        <w:t xml:space="preserve"> орган</w:t>
      </w:r>
      <w:r w:rsidR="00790187">
        <w:rPr>
          <w:rFonts w:ascii="Times New Roman" w:hAnsi="Times New Roman" w:cs="Times New Roman"/>
          <w:color w:val="000000" w:themeColor="text1"/>
          <w:sz w:val="24"/>
          <w:szCs w:val="24"/>
        </w:rPr>
        <w:t>ами</w:t>
      </w:r>
      <w:r w:rsidRPr="00871C9C" w:rsidDel="009661BD">
        <w:rPr>
          <w:rFonts w:ascii="Times New Roman" w:hAnsi="Times New Roman" w:cs="Times New Roman"/>
          <w:color w:val="000000" w:themeColor="text1"/>
          <w:sz w:val="24"/>
          <w:szCs w:val="24"/>
        </w:rPr>
        <w:t xml:space="preserve"> занятости населения.</w:t>
      </w:r>
    </w:p>
    <w:p w14:paraId="6101778F" w14:textId="77777777" w:rsidR="00192846" w:rsidRPr="00871C9C" w:rsidDel="008A3959" w:rsidRDefault="00192846" w:rsidP="00F56AFA">
      <w:pPr>
        <w:pStyle w:val="11"/>
        <w:spacing w:after="0" w:line="240" w:lineRule="auto"/>
        <w:ind w:left="0" w:firstLine="567"/>
        <w:jc w:val="both"/>
        <w:rPr>
          <w:rFonts w:ascii="Times New Roman" w:hAnsi="Times New Roman" w:cs="Times New Roman"/>
          <w:color w:val="000000" w:themeColor="text1"/>
          <w:sz w:val="24"/>
          <w:szCs w:val="24"/>
        </w:rPr>
      </w:pPr>
    </w:p>
    <w:p w14:paraId="105497EC" w14:textId="77777777" w:rsidR="00D84DC1" w:rsidRPr="00871C9C" w:rsidRDefault="001F2D1F" w:rsidP="00F56AFA">
      <w:pPr>
        <w:ind w:firstLine="567"/>
        <w:jc w:val="both"/>
        <w:rPr>
          <w:color w:val="000000" w:themeColor="text1"/>
        </w:rPr>
      </w:pPr>
      <w:r w:rsidRPr="00871C9C">
        <w:rPr>
          <w:color w:val="000000" w:themeColor="text1"/>
        </w:rPr>
        <w:t xml:space="preserve">В целях практической реализации политики занятости и обеспечения населения работой в Хатлонской области </w:t>
      </w:r>
      <w:r w:rsidR="00302B6F" w:rsidRPr="00871C9C">
        <w:rPr>
          <w:color w:val="000000" w:themeColor="text1"/>
        </w:rPr>
        <w:t xml:space="preserve">будет продолжена реализация </w:t>
      </w:r>
      <w:r w:rsidRPr="00871C9C">
        <w:rPr>
          <w:color w:val="000000" w:themeColor="text1"/>
        </w:rPr>
        <w:t>“Государственн</w:t>
      </w:r>
      <w:r w:rsidR="00302B6F" w:rsidRPr="00871C9C">
        <w:rPr>
          <w:color w:val="000000" w:themeColor="text1"/>
        </w:rPr>
        <w:t>ой</w:t>
      </w:r>
      <w:r w:rsidRPr="00871C9C">
        <w:rPr>
          <w:color w:val="000000" w:themeColor="text1"/>
        </w:rPr>
        <w:t xml:space="preserve"> программ</w:t>
      </w:r>
      <w:r w:rsidR="00302B6F" w:rsidRPr="00871C9C">
        <w:rPr>
          <w:color w:val="000000" w:themeColor="text1"/>
        </w:rPr>
        <w:t>ы</w:t>
      </w:r>
      <w:r w:rsidRPr="00871C9C">
        <w:rPr>
          <w:color w:val="000000" w:themeColor="text1"/>
        </w:rPr>
        <w:t xml:space="preserve"> содействия занятости населения на </w:t>
      </w:r>
      <w:r w:rsidR="00D84DC1" w:rsidRPr="00871C9C">
        <w:rPr>
          <w:color w:val="000000" w:themeColor="text1"/>
        </w:rPr>
        <w:t>2014-2015</w:t>
      </w:r>
      <w:r w:rsidRPr="00871C9C">
        <w:rPr>
          <w:color w:val="000000" w:themeColor="text1"/>
        </w:rPr>
        <w:t xml:space="preserve"> годы</w:t>
      </w:r>
      <w:r w:rsidR="00D84DC1" w:rsidRPr="00871C9C">
        <w:rPr>
          <w:color w:val="000000" w:themeColor="text1"/>
        </w:rPr>
        <w:t>”</w:t>
      </w:r>
      <w:r w:rsidRPr="00871C9C">
        <w:rPr>
          <w:color w:val="000000" w:themeColor="text1"/>
        </w:rPr>
        <w:t xml:space="preserve">, утверждённая постановлением Правительства </w:t>
      </w:r>
      <w:r w:rsidR="008103E5" w:rsidRPr="00871C9C">
        <w:rPr>
          <w:color w:val="000000" w:themeColor="text1"/>
        </w:rPr>
        <w:t>Республики</w:t>
      </w:r>
      <w:r w:rsidR="00B34349" w:rsidRPr="00871C9C">
        <w:rPr>
          <w:color w:val="000000" w:themeColor="text1"/>
        </w:rPr>
        <w:t xml:space="preserve"> </w:t>
      </w:r>
      <w:r w:rsidR="008103E5" w:rsidRPr="00871C9C">
        <w:rPr>
          <w:color w:val="000000" w:themeColor="text1"/>
        </w:rPr>
        <w:t>Таджикистан</w:t>
      </w:r>
      <w:r w:rsidRPr="00871C9C">
        <w:rPr>
          <w:color w:val="000000" w:themeColor="text1"/>
        </w:rPr>
        <w:t xml:space="preserve"> от</w:t>
      </w:r>
      <w:r w:rsidR="00894F1D" w:rsidRPr="00871C9C">
        <w:rPr>
          <w:color w:val="000000" w:themeColor="text1"/>
        </w:rPr>
        <w:t xml:space="preserve"> 3 январ</w:t>
      </w:r>
      <w:r w:rsidRPr="00871C9C">
        <w:rPr>
          <w:color w:val="000000" w:themeColor="text1"/>
        </w:rPr>
        <w:t>я</w:t>
      </w:r>
      <w:r w:rsidR="00894F1D" w:rsidRPr="00871C9C">
        <w:rPr>
          <w:color w:val="000000" w:themeColor="text1"/>
        </w:rPr>
        <w:t xml:space="preserve"> 2014</w:t>
      </w:r>
      <w:r w:rsidRPr="00871C9C">
        <w:rPr>
          <w:color w:val="000000" w:themeColor="text1"/>
        </w:rPr>
        <w:t xml:space="preserve"> года, № 19.</w:t>
      </w:r>
    </w:p>
    <w:p w14:paraId="1854EC96" w14:textId="77777777" w:rsidR="00192846" w:rsidRPr="00871C9C" w:rsidRDefault="00FD7DC1" w:rsidP="00F56AFA">
      <w:pPr>
        <w:ind w:firstLine="567"/>
        <w:jc w:val="both"/>
        <w:rPr>
          <w:color w:val="000000" w:themeColor="text1"/>
        </w:rPr>
      </w:pPr>
      <w:r w:rsidRPr="00871C9C">
        <w:rPr>
          <w:color w:val="000000" w:themeColor="text1"/>
        </w:rPr>
        <w:t xml:space="preserve">Данная Программа включает следующие </w:t>
      </w:r>
      <w:r w:rsidR="00302B6F" w:rsidRPr="00871C9C">
        <w:rPr>
          <w:b/>
          <w:color w:val="000000" w:themeColor="text1"/>
        </w:rPr>
        <w:t>задачи</w:t>
      </w:r>
      <w:r w:rsidR="00634A34" w:rsidRPr="00871C9C">
        <w:rPr>
          <w:rStyle w:val="afb"/>
          <w:rFonts w:eastAsia="Calibri"/>
          <w:color w:val="000000" w:themeColor="text1"/>
        </w:rPr>
        <w:t>:</w:t>
      </w:r>
    </w:p>
    <w:p w14:paraId="0D0504A5" w14:textId="08817FA8" w:rsidR="00192846" w:rsidRPr="00871C9C" w:rsidRDefault="00AE794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профессиональное обучение и переобучение, повышение уровня знаний незанятых лиц, обратившихся в органы занятости населения, по </w:t>
      </w:r>
      <w:r w:rsidR="008103E5" w:rsidRPr="00871C9C">
        <w:rPr>
          <w:rFonts w:ascii="Times New Roman" w:hAnsi="Times New Roman" w:cs="Times New Roman"/>
          <w:color w:val="000000" w:themeColor="text1"/>
          <w:sz w:val="24"/>
          <w:szCs w:val="24"/>
        </w:rPr>
        <w:t>специальностям</w:t>
      </w:r>
      <w:r w:rsidR="00F47D04">
        <w:rPr>
          <w:rFonts w:ascii="Times New Roman" w:hAnsi="Times New Roman" w:cs="Times New Roman"/>
          <w:color w:val="000000" w:themeColor="text1"/>
          <w:sz w:val="24"/>
          <w:szCs w:val="24"/>
        </w:rPr>
        <w:t>,</w:t>
      </w:r>
      <w:r w:rsidRPr="00871C9C">
        <w:rPr>
          <w:rFonts w:ascii="Times New Roman" w:hAnsi="Times New Roman" w:cs="Times New Roman"/>
          <w:color w:val="000000" w:themeColor="text1"/>
          <w:sz w:val="24"/>
          <w:szCs w:val="24"/>
        </w:rPr>
        <w:t xml:space="preserve"> имеющи</w:t>
      </w:r>
      <w:r w:rsidR="00F47D04">
        <w:rPr>
          <w:rFonts w:ascii="Times New Roman" w:hAnsi="Times New Roman" w:cs="Times New Roman"/>
          <w:color w:val="000000" w:themeColor="text1"/>
          <w:sz w:val="24"/>
          <w:szCs w:val="24"/>
        </w:rPr>
        <w:t>м</w:t>
      </w:r>
      <w:r w:rsidRPr="00871C9C">
        <w:rPr>
          <w:rFonts w:ascii="Times New Roman" w:hAnsi="Times New Roman" w:cs="Times New Roman"/>
          <w:color w:val="000000" w:themeColor="text1"/>
          <w:sz w:val="24"/>
          <w:szCs w:val="24"/>
        </w:rPr>
        <w:t xml:space="preserve"> спрос на рынке труда</w:t>
      </w:r>
      <w:r w:rsidR="00192846" w:rsidRPr="00871C9C">
        <w:rPr>
          <w:rFonts w:ascii="Times New Roman" w:hAnsi="Times New Roman" w:cs="Times New Roman"/>
          <w:color w:val="000000" w:themeColor="text1"/>
          <w:sz w:val="24"/>
          <w:szCs w:val="24"/>
        </w:rPr>
        <w:t>;</w:t>
      </w:r>
    </w:p>
    <w:p w14:paraId="148FF2BB" w14:textId="77777777" w:rsidR="00192846" w:rsidRPr="00871C9C" w:rsidRDefault="00AE794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обеспечение социальными гарантиями безработных</w:t>
      </w:r>
      <w:r w:rsidR="00192846" w:rsidRPr="00871C9C">
        <w:rPr>
          <w:rFonts w:ascii="Times New Roman" w:hAnsi="Times New Roman" w:cs="Times New Roman"/>
          <w:color w:val="000000" w:themeColor="text1"/>
          <w:sz w:val="24"/>
          <w:szCs w:val="24"/>
        </w:rPr>
        <w:t>;</w:t>
      </w:r>
    </w:p>
    <w:p w14:paraId="715F99AA" w14:textId="77777777" w:rsidR="00192846" w:rsidRPr="00871C9C" w:rsidRDefault="00AE794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организация дополнительных рабочих мест </w:t>
      </w:r>
      <w:r w:rsidR="008103E5" w:rsidRPr="00871C9C">
        <w:rPr>
          <w:rFonts w:ascii="Times New Roman" w:hAnsi="Times New Roman" w:cs="Times New Roman"/>
          <w:color w:val="000000" w:themeColor="text1"/>
          <w:sz w:val="24"/>
          <w:szCs w:val="24"/>
        </w:rPr>
        <w:t>путём</w:t>
      </w:r>
      <w:r w:rsidRPr="00871C9C">
        <w:rPr>
          <w:rFonts w:ascii="Times New Roman" w:hAnsi="Times New Roman" w:cs="Times New Roman"/>
          <w:color w:val="000000" w:themeColor="text1"/>
          <w:sz w:val="24"/>
          <w:szCs w:val="24"/>
        </w:rPr>
        <w:t xml:space="preserve"> финансирования совместных проектов</w:t>
      </w:r>
      <w:r w:rsidR="00192846" w:rsidRPr="00871C9C">
        <w:rPr>
          <w:rFonts w:ascii="Times New Roman" w:hAnsi="Times New Roman" w:cs="Times New Roman"/>
          <w:color w:val="000000" w:themeColor="text1"/>
          <w:sz w:val="24"/>
          <w:szCs w:val="24"/>
        </w:rPr>
        <w:t>;</w:t>
      </w:r>
    </w:p>
    <w:p w14:paraId="7B9715A0" w14:textId="77777777" w:rsidR="00192846" w:rsidRPr="00871C9C" w:rsidRDefault="00AE794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организация индивидуальной трудовой деятельности за счёт выделения мелких и льготных кредитов безработным</w:t>
      </w:r>
      <w:r w:rsidR="00192846" w:rsidRPr="00871C9C">
        <w:rPr>
          <w:rFonts w:ascii="Times New Roman" w:hAnsi="Times New Roman" w:cs="Times New Roman"/>
          <w:color w:val="000000" w:themeColor="text1"/>
          <w:sz w:val="24"/>
          <w:szCs w:val="24"/>
        </w:rPr>
        <w:t xml:space="preserve">; </w:t>
      </w:r>
    </w:p>
    <w:p w14:paraId="6E259987" w14:textId="115A0387" w:rsidR="00192846" w:rsidRPr="00871C9C" w:rsidRDefault="00AE794F"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привлечение незанятых и безработных лиц</w:t>
      </w:r>
      <w:r w:rsidR="00CE72D1" w:rsidRPr="00871C9C">
        <w:rPr>
          <w:rFonts w:ascii="Times New Roman" w:hAnsi="Times New Roman" w:cs="Times New Roman"/>
          <w:color w:val="000000" w:themeColor="text1"/>
          <w:sz w:val="24"/>
          <w:szCs w:val="24"/>
        </w:rPr>
        <w:t xml:space="preserve"> </w:t>
      </w:r>
      <w:r w:rsidR="00FC50A8">
        <w:rPr>
          <w:rFonts w:ascii="Times New Roman" w:hAnsi="Times New Roman" w:cs="Times New Roman"/>
          <w:color w:val="000000" w:themeColor="text1"/>
          <w:sz w:val="24"/>
          <w:szCs w:val="24"/>
        </w:rPr>
        <w:t xml:space="preserve">к </w:t>
      </w:r>
      <w:r w:rsidR="00CE72D1" w:rsidRPr="00871C9C">
        <w:rPr>
          <w:rFonts w:ascii="Times New Roman" w:hAnsi="Times New Roman" w:cs="Times New Roman"/>
          <w:color w:val="000000" w:themeColor="text1"/>
          <w:sz w:val="24"/>
          <w:szCs w:val="24"/>
        </w:rPr>
        <w:t>общественным работам</w:t>
      </w:r>
      <w:r w:rsidR="00192846" w:rsidRPr="00871C9C">
        <w:rPr>
          <w:rFonts w:ascii="Times New Roman" w:hAnsi="Times New Roman" w:cs="Times New Roman"/>
          <w:color w:val="000000" w:themeColor="text1"/>
          <w:sz w:val="24"/>
          <w:szCs w:val="24"/>
        </w:rPr>
        <w:t>;</w:t>
      </w:r>
    </w:p>
    <w:p w14:paraId="337FBA5E" w14:textId="77777777" w:rsidR="00192846" w:rsidRPr="00871C9C" w:rsidRDefault="00CE72D1" w:rsidP="00AF196A">
      <w:pPr>
        <w:pStyle w:val="11"/>
        <w:numPr>
          <w:ilvl w:val="0"/>
          <w:numId w:val="37"/>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путём предоставления квот обеспечение работой безработных лиц, нуждающихся в льготах. </w:t>
      </w:r>
    </w:p>
    <w:p w14:paraId="461D7866" w14:textId="77777777" w:rsidR="009661BD" w:rsidRPr="00871C9C" w:rsidRDefault="009661BD" w:rsidP="00F56AFA">
      <w:pPr>
        <w:pStyle w:val="11"/>
        <w:spacing w:after="0" w:line="240" w:lineRule="auto"/>
        <w:ind w:left="0" w:firstLine="567"/>
        <w:jc w:val="both"/>
        <w:rPr>
          <w:rFonts w:ascii="Times New Roman" w:hAnsi="Times New Roman" w:cs="Times New Roman"/>
          <w:color w:val="000000" w:themeColor="text1"/>
          <w:sz w:val="24"/>
          <w:szCs w:val="24"/>
        </w:rPr>
      </w:pPr>
    </w:p>
    <w:p w14:paraId="73A0A922" w14:textId="6B0AF412" w:rsidR="00192846" w:rsidRPr="00871C9C" w:rsidRDefault="00D528C5" w:rsidP="00F56AFA">
      <w:pPr>
        <w:ind w:firstLine="567"/>
        <w:jc w:val="both"/>
        <w:rPr>
          <w:rStyle w:val="afb"/>
          <w:rFonts w:eastAsia="Calibri"/>
          <w:color w:val="000000" w:themeColor="text1"/>
        </w:rPr>
      </w:pPr>
      <w:r w:rsidRPr="00871C9C">
        <w:rPr>
          <w:rStyle w:val="afb"/>
          <w:rFonts w:eastAsia="Calibri"/>
          <w:color w:val="000000" w:themeColor="text1"/>
        </w:rPr>
        <w:t xml:space="preserve">Со стороны Агентства по труду и занятости населения в течение двух </w:t>
      </w:r>
      <w:r w:rsidR="008103E5" w:rsidRPr="00871C9C">
        <w:rPr>
          <w:rStyle w:val="afb"/>
          <w:rFonts w:eastAsia="Calibri"/>
          <w:color w:val="000000" w:themeColor="text1"/>
        </w:rPr>
        <w:t>упомянутых</w:t>
      </w:r>
      <w:r w:rsidRPr="00871C9C">
        <w:rPr>
          <w:rStyle w:val="afb"/>
          <w:rFonts w:eastAsia="Calibri"/>
          <w:color w:val="000000" w:themeColor="text1"/>
        </w:rPr>
        <w:t xml:space="preserve"> лет будут обеспечены занятостью 3</w:t>
      </w:r>
      <w:r w:rsidR="00192846" w:rsidRPr="00871C9C">
        <w:rPr>
          <w:rStyle w:val="afb"/>
          <w:rFonts w:eastAsia="Calibri"/>
          <w:color w:val="000000" w:themeColor="text1"/>
        </w:rPr>
        <w:t xml:space="preserve">8980 </w:t>
      </w:r>
      <w:r w:rsidRPr="00871C9C">
        <w:rPr>
          <w:rStyle w:val="afb"/>
          <w:rFonts w:eastAsia="Calibri"/>
          <w:color w:val="000000" w:themeColor="text1"/>
        </w:rPr>
        <w:t xml:space="preserve">человек, из которых </w:t>
      </w:r>
      <w:r w:rsidR="00192846" w:rsidRPr="00871C9C">
        <w:rPr>
          <w:rStyle w:val="afb"/>
          <w:rFonts w:eastAsia="Calibri"/>
          <w:color w:val="000000" w:themeColor="text1"/>
        </w:rPr>
        <w:t xml:space="preserve">11171 </w:t>
      </w:r>
      <w:r w:rsidR="00B34349" w:rsidRPr="00871C9C">
        <w:rPr>
          <w:rStyle w:val="afb"/>
          <w:rFonts w:eastAsia="Calibri"/>
          <w:color w:val="000000" w:themeColor="text1"/>
        </w:rPr>
        <w:t>человек</w:t>
      </w:r>
      <w:r w:rsidRPr="00871C9C">
        <w:rPr>
          <w:rStyle w:val="afb"/>
          <w:rFonts w:eastAsia="Calibri"/>
          <w:color w:val="000000" w:themeColor="text1"/>
        </w:rPr>
        <w:t xml:space="preserve"> будут направлены на профессиональное обучение</w:t>
      </w:r>
      <w:r w:rsidR="00F56AFA" w:rsidRPr="00871C9C">
        <w:rPr>
          <w:rStyle w:val="afb"/>
          <w:rFonts w:eastAsia="Calibri"/>
          <w:color w:val="000000" w:themeColor="text1"/>
        </w:rPr>
        <w:t xml:space="preserve"> </w:t>
      </w:r>
      <w:r w:rsidRPr="00871C9C">
        <w:rPr>
          <w:rStyle w:val="afb"/>
          <w:rFonts w:eastAsia="Calibri"/>
          <w:color w:val="000000" w:themeColor="text1"/>
        </w:rPr>
        <w:t xml:space="preserve">и переобучение, </w:t>
      </w:r>
      <w:r w:rsidR="00192846" w:rsidRPr="00871C9C">
        <w:rPr>
          <w:rStyle w:val="afb"/>
          <w:rFonts w:eastAsia="Calibri"/>
          <w:color w:val="000000" w:themeColor="text1"/>
        </w:rPr>
        <w:t xml:space="preserve">3675 </w:t>
      </w:r>
      <w:r w:rsidRPr="00871C9C">
        <w:rPr>
          <w:rStyle w:val="afb"/>
          <w:rFonts w:eastAsia="Calibri"/>
          <w:color w:val="000000" w:themeColor="text1"/>
        </w:rPr>
        <w:t xml:space="preserve">человек на </w:t>
      </w:r>
      <w:r w:rsidR="00C54892" w:rsidRPr="00871C9C">
        <w:rPr>
          <w:rStyle w:val="afb"/>
          <w:rFonts w:eastAsia="Calibri"/>
          <w:color w:val="000000" w:themeColor="text1"/>
        </w:rPr>
        <w:t>оплачиваемые</w:t>
      </w:r>
      <w:r w:rsidR="00F56AFA" w:rsidRPr="00871C9C">
        <w:rPr>
          <w:rStyle w:val="afb"/>
          <w:rFonts w:eastAsia="Calibri"/>
          <w:color w:val="000000" w:themeColor="text1"/>
        </w:rPr>
        <w:t xml:space="preserve"> </w:t>
      </w:r>
      <w:r w:rsidRPr="00871C9C">
        <w:rPr>
          <w:rStyle w:val="afb"/>
          <w:rFonts w:eastAsia="Calibri"/>
          <w:color w:val="000000" w:themeColor="text1"/>
        </w:rPr>
        <w:t xml:space="preserve">общественные </w:t>
      </w:r>
      <w:r w:rsidRPr="00871C9C">
        <w:rPr>
          <w:rStyle w:val="afb"/>
          <w:rFonts w:eastAsia="Calibri"/>
          <w:color w:val="000000" w:themeColor="text1"/>
        </w:rPr>
        <w:lastRenderedPageBreak/>
        <w:t>работы</w:t>
      </w:r>
      <w:r w:rsidR="00192846" w:rsidRPr="00871C9C">
        <w:rPr>
          <w:rStyle w:val="afb"/>
          <w:rFonts w:eastAsia="Calibri"/>
          <w:color w:val="000000" w:themeColor="text1"/>
        </w:rPr>
        <w:t xml:space="preserve">. </w:t>
      </w:r>
      <w:r w:rsidR="00C54892" w:rsidRPr="00871C9C">
        <w:rPr>
          <w:rStyle w:val="afb"/>
          <w:rFonts w:eastAsia="Calibri"/>
          <w:color w:val="000000" w:themeColor="text1"/>
        </w:rPr>
        <w:t>Из этой численности охваченных занятостью лиц</w:t>
      </w:r>
      <w:r w:rsidR="00FC50A8">
        <w:rPr>
          <w:rStyle w:val="afb"/>
          <w:rFonts w:eastAsia="Calibri"/>
          <w:color w:val="000000" w:themeColor="text1"/>
        </w:rPr>
        <w:t>,</w:t>
      </w:r>
      <w:r w:rsidR="00C54892" w:rsidRPr="00871C9C">
        <w:rPr>
          <w:rStyle w:val="afb"/>
          <w:rFonts w:eastAsia="Calibri"/>
          <w:color w:val="000000" w:themeColor="text1"/>
        </w:rPr>
        <w:t xml:space="preserve"> согласно отчётам</w:t>
      </w:r>
      <w:r w:rsidR="00FC50A8">
        <w:rPr>
          <w:rStyle w:val="afb"/>
          <w:rFonts w:eastAsia="Calibri"/>
          <w:color w:val="000000" w:themeColor="text1"/>
        </w:rPr>
        <w:t>,</w:t>
      </w:r>
      <w:r w:rsidR="00C54892" w:rsidRPr="00871C9C">
        <w:rPr>
          <w:rStyle w:val="afb"/>
          <w:rFonts w:eastAsia="Calibri"/>
          <w:color w:val="000000" w:themeColor="text1"/>
        </w:rPr>
        <w:t xml:space="preserve"> </w:t>
      </w:r>
      <w:r w:rsidR="00192846" w:rsidRPr="00871C9C">
        <w:rPr>
          <w:rStyle w:val="afb"/>
          <w:rFonts w:eastAsia="Calibri"/>
          <w:color w:val="000000" w:themeColor="text1"/>
        </w:rPr>
        <w:t xml:space="preserve">49 </w:t>
      </w:r>
      <w:r w:rsidR="00C54892" w:rsidRPr="00871C9C">
        <w:rPr>
          <w:rStyle w:val="afb"/>
          <w:rFonts w:eastAsia="Calibri"/>
          <w:color w:val="000000" w:themeColor="text1"/>
        </w:rPr>
        <w:t xml:space="preserve">процентов составляют женщины и </w:t>
      </w:r>
      <w:r w:rsidR="00192846" w:rsidRPr="00871C9C">
        <w:rPr>
          <w:rStyle w:val="afb"/>
          <w:rFonts w:eastAsia="Calibri"/>
          <w:color w:val="000000" w:themeColor="text1"/>
        </w:rPr>
        <w:t xml:space="preserve">51 </w:t>
      </w:r>
      <w:r w:rsidR="00C54892" w:rsidRPr="00871C9C">
        <w:rPr>
          <w:rStyle w:val="afb"/>
          <w:rFonts w:eastAsia="Calibri"/>
          <w:color w:val="000000" w:themeColor="text1"/>
        </w:rPr>
        <w:t>процент – юноши</w:t>
      </w:r>
      <w:r w:rsidR="00192846" w:rsidRPr="00871C9C">
        <w:rPr>
          <w:rStyle w:val="afb"/>
          <w:rFonts w:eastAsia="Calibri"/>
          <w:color w:val="000000" w:themeColor="text1"/>
        </w:rPr>
        <w:t>.</w:t>
      </w:r>
    </w:p>
    <w:p w14:paraId="75857383" w14:textId="7EF2593C" w:rsidR="00173C8A" w:rsidRPr="00871C9C" w:rsidRDefault="00894F1D" w:rsidP="00F56AFA">
      <w:pPr>
        <w:ind w:firstLine="567"/>
        <w:jc w:val="both"/>
        <w:rPr>
          <w:rStyle w:val="afb"/>
          <w:rFonts w:eastAsia="Calibri"/>
          <w:color w:val="000000" w:themeColor="text1"/>
        </w:rPr>
      </w:pPr>
      <w:r w:rsidRPr="00871C9C">
        <w:rPr>
          <w:rStyle w:val="afb"/>
          <w:rFonts w:eastAsia="Calibri"/>
          <w:b/>
          <w:color w:val="000000" w:themeColor="text1"/>
        </w:rPr>
        <w:t>М</w:t>
      </w:r>
      <w:r w:rsidR="00C54892" w:rsidRPr="00871C9C">
        <w:rPr>
          <w:rStyle w:val="afb"/>
          <w:rFonts w:eastAsia="Calibri"/>
          <w:b/>
          <w:color w:val="000000" w:themeColor="text1"/>
        </w:rPr>
        <w:t>играция</w:t>
      </w:r>
      <w:r w:rsidR="00192846" w:rsidRPr="00871C9C">
        <w:rPr>
          <w:rStyle w:val="afb"/>
          <w:rFonts w:eastAsia="Calibri"/>
          <w:b/>
          <w:color w:val="000000" w:themeColor="text1"/>
        </w:rPr>
        <w:t>.</w:t>
      </w:r>
      <w:r w:rsidR="00B34349" w:rsidRPr="00871C9C">
        <w:rPr>
          <w:rStyle w:val="afb"/>
          <w:rFonts w:eastAsia="Calibri"/>
          <w:b/>
          <w:color w:val="000000" w:themeColor="text1"/>
        </w:rPr>
        <w:t xml:space="preserve"> </w:t>
      </w:r>
      <w:r w:rsidR="00B34349" w:rsidRPr="00871C9C">
        <w:rPr>
          <w:rStyle w:val="afb"/>
          <w:rFonts w:eastAsia="Calibri"/>
          <w:color w:val="000000" w:themeColor="text1"/>
        </w:rPr>
        <w:t>Неизменно</w:t>
      </w:r>
      <w:r w:rsidR="00173C8A" w:rsidRPr="00871C9C">
        <w:rPr>
          <w:rStyle w:val="afb"/>
          <w:rFonts w:eastAsia="Calibri"/>
          <w:color w:val="000000" w:themeColor="text1"/>
        </w:rPr>
        <w:t xml:space="preserve"> высокий </w:t>
      </w:r>
      <w:r w:rsidR="00B34349" w:rsidRPr="00871C9C">
        <w:rPr>
          <w:rStyle w:val="afb"/>
          <w:rFonts w:eastAsia="Calibri"/>
          <w:color w:val="000000" w:themeColor="text1"/>
        </w:rPr>
        <w:t>коэффициент рождаемости</w:t>
      </w:r>
      <w:r w:rsidR="00173C8A" w:rsidRPr="00871C9C">
        <w:rPr>
          <w:rStyle w:val="afb"/>
          <w:rFonts w:eastAsia="Calibri"/>
          <w:color w:val="000000" w:themeColor="text1"/>
        </w:rPr>
        <w:t xml:space="preserve"> в течение последних лет</w:t>
      </w:r>
      <w:r w:rsidR="00F56AFA" w:rsidRPr="00871C9C">
        <w:rPr>
          <w:rStyle w:val="afb"/>
          <w:rFonts w:eastAsia="Calibri"/>
          <w:color w:val="000000" w:themeColor="text1"/>
        </w:rPr>
        <w:t xml:space="preserve"> </w:t>
      </w:r>
      <w:r w:rsidR="00173C8A" w:rsidRPr="00871C9C">
        <w:rPr>
          <w:rStyle w:val="afb"/>
          <w:rFonts w:eastAsia="Calibri"/>
          <w:color w:val="000000" w:themeColor="text1"/>
        </w:rPr>
        <w:t xml:space="preserve">и </w:t>
      </w:r>
      <w:r w:rsidR="00B34349" w:rsidRPr="00871C9C">
        <w:rPr>
          <w:rStyle w:val="afb"/>
          <w:rFonts w:eastAsia="Calibri"/>
          <w:color w:val="000000" w:themeColor="text1"/>
        </w:rPr>
        <w:t>большая доля молодежи</w:t>
      </w:r>
      <w:r w:rsidR="00173C8A" w:rsidRPr="00871C9C">
        <w:rPr>
          <w:rStyle w:val="afb"/>
          <w:rFonts w:eastAsia="Calibri"/>
          <w:color w:val="000000" w:themeColor="text1"/>
        </w:rPr>
        <w:t xml:space="preserve"> (15-29 лет</w:t>
      </w:r>
      <w:r w:rsidR="00B34349" w:rsidRPr="00871C9C">
        <w:rPr>
          <w:rStyle w:val="afb"/>
          <w:rFonts w:eastAsia="Calibri"/>
          <w:color w:val="000000" w:themeColor="text1"/>
        </w:rPr>
        <w:t>), главным</w:t>
      </w:r>
      <w:r w:rsidR="00173C8A" w:rsidRPr="00871C9C">
        <w:rPr>
          <w:rStyle w:val="afb"/>
          <w:rFonts w:eastAsia="Calibri"/>
          <w:color w:val="000000" w:themeColor="text1"/>
        </w:rPr>
        <w:t xml:space="preserve"> </w:t>
      </w:r>
      <w:r w:rsidR="00B34349" w:rsidRPr="00871C9C">
        <w:rPr>
          <w:rStyle w:val="afb"/>
          <w:rFonts w:eastAsia="Calibri"/>
          <w:color w:val="000000" w:themeColor="text1"/>
        </w:rPr>
        <w:t>образом безработных</w:t>
      </w:r>
      <w:r w:rsidR="00173C8A" w:rsidRPr="00871C9C">
        <w:rPr>
          <w:rStyle w:val="afb"/>
          <w:rFonts w:eastAsia="Calibri"/>
          <w:color w:val="000000" w:themeColor="text1"/>
        </w:rPr>
        <w:t xml:space="preserve"> </w:t>
      </w:r>
      <w:r w:rsidR="00B34349" w:rsidRPr="00871C9C">
        <w:rPr>
          <w:rStyle w:val="afb"/>
          <w:rFonts w:eastAsia="Calibri"/>
          <w:color w:val="000000" w:themeColor="text1"/>
        </w:rPr>
        <w:t>или работающих не по</w:t>
      </w:r>
      <w:r w:rsidR="00F56AFA" w:rsidRPr="00871C9C">
        <w:rPr>
          <w:rStyle w:val="afb"/>
          <w:rFonts w:eastAsia="Calibri"/>
          <w:color w:val="000000" w:themeColor="text1"/>
        </w:rPr>
        <w:t xml:space="preserve"> </w:t>
      </w:r>
      <w:r w:rsidR="00173C8A" w:rsidRPr="00871C9C">
        <w:rPr>
          <w:rStyle w:val="afb"/>
          <w:rFonts w:eastAsia="Calibri"/>
          <w:color w:val="000000" w:themeColor="text1"/>
        </w:rPr>
        <w:t>найму</w:t>
      </w:r>
      <w:r w:rsidR="00F56AFA" w:rsidRPr="00871C9C">
        <w:rPr>
          <w:rStyle w:val="afb"/>
          <w:rFonts w:eastAsia="Calibri"/>
          <w:color w:val="000000" w:themeColor="text1"/>
        </w:rPr>
        <w:t xml:space="preserve"> </w:t>
      </w:r>
      <w:r w:rsidR="00173C8A" w:rsidRPr="00871C9C">
        <w:rPr>
          <w:rStyle w:val="afb"/>
          <w:rFonts w:eastAsia="Calibri"/>
          <w:color w:val="000000" w:themeColor="text1"/>
        </w:rPr>
        <w:t>в</w:t>
      </w:r>
      <w:r w:rsidR="00F56AFA" w:rsidRPr="00871C9C">
        <w:rPr>
          <w:rStyle w:val="afb"/>
          <w:rFonts w:eastAsia="Calibri"/>
          <w:color w:val="000000" w:themeColor="text1"/>
        </w:rPr>
        <w:t xml:space="preserve"> </w:t>
      </w:r>
      <w:r w:rsidR="00173C8A" w:rsidRPr="00871C9C">
        <w:rPr>
          <w:rStyle w:val="afb"/>
          <w:rFonts w:eastAsia="Calibri"/>
          <w:color w:val="000000" w:themeColor="text1"/>
        </w:rPr>
        <w:t>сельском</w:t>
      </w:r>
      <w:r w:rsidR="00F56AFA" w:rsidRPr="00871C9C">
        <w:rPr>
          <w:rStyle w:val="afb"/>
          <w:rFonts w:eastAsia="Calibri"/>
          <w:color w:val="000000" w:themeColor="text1"/>
        </w:rPr>
        <w:t xml:space="preserve"> </w:t>
      </w:r>
      <w:r w:rsidR="00173C8A" w:rsidRPr="00871C9C">
        <w:rPr>
          <w:rStyle w:val="afb"/>
          <w:rFonts w:eastAsia="Calibri"/>
          <w:color w:val="000000" w:themeColor="text1"/>
        </w:rPr>
        <w:t>хозяйстве/мелкой</w:t>
      </w:r>
      <w:r w:rsidR="00F56AFA" w:rsidRPr="00871C9C">
        <w:rPr>
          <w:rStyle w:val="afb"/>
          <w:rFonts w:eastAsia="Calibri"/>
          <w:color w:val="000000" w:themeColor="text1"/>
        </w:rPr>
        <w:t xml:space="preserve"> </w:t>
      </w:r>
      <w:r w:rsidR="00173C8A" w:rsidRPr="00871C9C">
        <w:rPr>
          <w:rStyle w:val="afb"/>
          <w:rFonts w:eastAsia="Calibri"/>
          <w:color w:val="000000" w:themeColor="text1"/>
        </w:rPr>
        <w:t>торговле,</w:t>
      </w:r>
      <w:r w:rsidR="00F56AFA" w:rsidRPr="00871C9C">
        <w:rPr>
          <w:rStyle w:val="afb"/>
          <w:rFonts w:eastAsia="Calibri"/>
          <w:color w:val="000000" w:themeColor="text1"/>
        </w:rPr>
        <w:t xml:space="preserve"> </w:t>
      </w:r>
      <w:r w:rsidR="00173C8A" w:rsidRPr="00871C9C">
        <w:rPr>
          <w:rStyle w:val="afb"/>
          <w:rFonts w:eastAsia="Calibri"/>
          <w:color w:val="000000" w:themeColor="text1"/>
        </w:rPr>
        <w:t>большое</w:t>
      </w:r>
      <w:r w:rsidR="00F56AFA" w:rsidRPr="00871C9C">
        <w:rPr>
          <w:rStyle w:val="afb"/>
          <w:rFonts w:eastAsia="Calibri"/>
          <w:color w:val="000000" w:themeColor="text1"/>
        </w:rPr>
        <w:t xml:space="preserve"> </w:t>
      </w:r>
      <w:r w:rsidR="00173C8A" w:rsidRPr="00871C9C">
        <w:rPr>
          <w:rStyle w:val="afb"/>
          <w:rFonts w:eastAsia="Calibri"/>
          <w:color w:val="000000" w:themeColor="text1"/>
        </w:rPr>
        <w:t>количество</w:t>
      </w:r>
      <w:r w:rsidR="00F56AFA" w:rsidRPr="00871C9C">
        <w:rPr>
          <w:rStyle w:val="afb"/>
          <w:rFonts w:eastAsia="Calibri"/>
          <w:color w:val="000000" w:themeColor="text1"/>
        </w:rPr>
        <w:t xml:space="preserve"> </w:t>
      </w:r>
      <w:r w:rsidR="00173C8A" w:rsidRPr="00871C9C">
        <w:rPr>
          <w:rStyle w:val="afb"/>
          <w:rFonts w:eastAsia="Calibri"/>
          <w:color w:val="000000" w:themeColor="text1"/>
        </w:rPr>
        <w:t>участников</w:t>
      </w:r>
      <w:r w:rsidR="00F56AFA" w:rsidRPr="00871C9C">
        <w:rPr>
          <w:rStyle w:val="afb"/>
          <w:rFonts w:eastAsia="Calibri"/>
          <w:color w:val="000000" w:themeColor="text1"/>
        </w:rPr>
        <w:t xml:space="preserve"> </w:t>
      </w:r>
      <w:r w:rsidR="00173C8A" w:rsidRPr="00871C9C">
        <w:rPr>
          <w:rStyle w:val="afb"/>
          <w:rFonts w:eastAsia="Calibri"/>
          <w:color w:val="000000" w:themeColor="text1"/>
        </w:rPr>
        <w:t>рынка</w:t>
      </w:r>
      <w:r w:rsidR="00F56AFA" w:rsidRPr="00871C9C">
        <w:rPr>
          <w:rStyle w:val="afb"/>
          <w:rFonts w:eastAsia="Calibri"/>
          <w:color w:val="000000" w:themeColor="text1"/>
        </w:rPr>
        <w:t xml:space="preserve"> </w:t>
      </w:r>
      <w:r w:rsidR="00173C8A" w:rsidRPr="00871C9C">
        <w:rPr>
          <w:rStyle w:val="afb"/>
          <w:rFonts w:eastAsia="Calibri"/>
          <w:color w:val="000000" w:themeColor="text1"/>
        </w:rPr>
        <w:t>труда</w:t>
      </w:r>
      <w:r w:rsidR="00F56AFA" w:rsidRPr="00871C9C">
        <w:rPr>
          <w:rStyle w:val="afb"/>
          <w:rFonts w:eastAsia="Calibri"/>
          <w:color w:val="000000" w:themeColor="text1"/>
        </w:rPr>
        <w:t xml:space="preserve"> </w:t>
      </w:r>
      <w:r w:rsidR="00173C8A" w:rsidRPr="00871C9C">
        <w:rPr>
          <w:rStyle w:val="afb"/>
          <w:rFonts w:eastAsia="Calibri"/>
          <w:color w:val="000000" w:themeColor="text1"/>
        </w:rPr>
        <w:t>значительно</w:t>
      </w:r>
      <w:r w:rsidR="00F56AFA" w:rsidRPr="00871C9C">
        <w:rPr>
          <w:rStyle w:val="afb"/>
          <w:rFonts w:eastAsia="Calibri"/>
          <w:color w:val="000000" w:themeColor="text1"/>
        </w:rPr>
        <w:t xml:space="preserve"> </w:t>
      </w:r>
      <w:r w:rsidR="00173C8A" w:rsidRPr="00871C9C">
        <w:rPr>
          <w:rStyle w:val="afb"/>
          <w:rFonts w:eastAsia="Calibri"/>
          <w:color w:val="000000" w:themeColor="text1"/>
        </w:rPr>
        <w:t>превышающих</w:t>
      </w:r>
      <w:r w:rsidR="00F56AFA" w:rsidRPr="00871C9C">
        <w:rPr>
          <w:rStyle w:val="afb"/>
          <w:rFonts w:eastAsia="Calibri"/>
          <w:color w:val="000000" w:themeColor="text1"/>
        </w:rPr>
        <w:t xml:space="preserve"> </w:t>
      </w:r>
      <w:r w:rsidR="00173C8A" w:rsidRPr="00871C9C">
        <w:rPr>
          <w:rStyle w:val="afb"/>
          <w:rFonts w:eastAsia="Calibri"/>
          <w:color w:val="000000" w:themeColor="text1"/>
        </w:rPr>
        <w:t>текущие</w:t>
      </w:r>
      <w:r w:rsidR="00F56AFA" w:rsidRPr="00871C9C">
        <w:rPr>
          <w:rStyle w:val="afb"/>
          <w:rFonts w:eastAsia="Calibri"/>
          <w:color w:val="000000" w:themeColor="text1"/>
        </w:rPr>
        <w:t xml:space="preserve"> </w:t>
      </w:r>
      <w:r w:rsidR="00173C8A" w:rsidRPr="00871C9C">
        <w:rPr>
          <w:rStyle w:val="afb"/>
          <w:rFonts w:eastAsia="Calibri"/>
          <w:color w:val="000000" w:themeColor="text1"/>
        </w:rPr>
        <w:t>темпы</w:t>
      </w:r>
      <w:r w:rsidR="00F56AFA" w:rsidRPr="00871C9C">
        <w:rPr>
          <w:rStyle w:val="afb"/>
          <w:rFonts w:eastAsia="Calibri"/>
          <w:color w:val="000000" w:themeColor="text1"/>
        </w:rPr>
        <w:t xml:space="preserve"> </w:t>
      </w:r>
      <w:r w:rsidR="00173C8A" w:rsidRPr="00871C9C">
        <w:rPr>
          <w:rStyle w:val="afb"/>
          <w:rFonts w:eastAsia="Calibri"/>
          <w:color w:val="000000" w:themeColor="text1"/>
        </w:rPr>
        <w:t>создания</w:t>
      </w:r>
      <w:r w:rsidR="00F56AFA" w:rsidRPr="00871C9C">
        <w:rPr>
          <w:rStyle w:val="afb"/>
          <w:rFonts w:eastAsia="Calibri"/>
          <w:color w:val="000000" w:themeColor="text1"/>
        </w:rPr>
        <w:t xml:space="preserve"> </w:t>
      </w:r>
      <w:r w:rsidR="00173C8A" w:rsidRPr="00871C9C">
        <w:rPr>
          <w:rStyle w:val="afb"/>
          <w:rFonts w:eastAsia="Calibri"/>
          <w:color w:val="000000" w:themeColor="text1"/>
        </w:rPr>
        <w:t>рабочих</w:t>
      </w:r>
      <w:r w:rsidR="00F56AFA" w:rsidRPr="00871C9C">
        <w:rPr>
          <w:rStyle w:val="afb"/>
          <w:rFonts w:eastAsia="Calibri"/>
          <w:color w:val="000000" w:themeColor="text1"/>
        </w:rPr>
        <w:t xml:space="preserve"> </w:t>
      </w:r>
      <w:r w:rsidR="00173C8A" w:rsidRPr="00871C9C">
        <w:rPr>
          <w:rStyle w:val="afb"/>
          <w:rFonts w:eastAsia="Calibri"/>
          <w:color w:val="000000" w:themeColor="text1"/>
        </w:rPr>
        <w:t>мест</w:t>
      </w:r>
      <w:r w:rsidR="00F56AFA" w:rsidRPr="00871C9C">
        <w:rPr>
          <w:rStyle w:val="afb"/>
          <w:rFonts w:eastAsia="Calibri"/>
          <w:color w:val="000000" w:themeColor="text1"/>
        </w:rPr>
        <w:t xml:space="preserve"> </w:t>
      </w:r>
      <w:r w:rsidR="00173C8A" w:rsidRPr="00871C9C">
        <w:rPr>
          <w:rStyle w:val="afb"/>
          <w:rFonts w:eastAsia="Calibri"/>
          <w:color w:val="000000" w:themeColor="text1"/>
        </w:rPr>
        <w:t>в</w:t>
      </w:r>
      <w:r w:rsidR="00F56AFA" w:rsidRPr="00871C9C">
        <w:rPr>
          <w:rStyle w:val="afb"/>
          <w:rFonts w:eastAsia="Calibri"/>
          <w:color w:val="000000" w:themeColor="text1"/>
        </w:rPr>
        <w:t xml:space="preserve"> </w:t>
      </w:r>
      <w:r w:rsidR="00173C8A" w:rsidRPr="00871C9C">
        <w:rPr>
          <w:rStyle w:val="afb"/>
          <w:rFonts w:eastAsia="Calibri"/>
          <w:color w:val="000000" w:themeColor="text1"/>
        </w:rPr>
        <w:t>Хатлонской</w:t>
      </w:r>
      <w:r w:rsidR="00F56AFA" w:rsidRPr="00871C9C">
        <w:rPr>
          <w:rStyle w:val="afb"/>
          <w:rFonts w:eastAsia="Calibri"/>
          <w:color w:val="000000" w:themeColor="text1"/>
        </w:rPr>
        <w:t xml:space="preserve"> </w:t>
      </w:r>
      <w:r w:rsidR="00173C8A" w:rsidRPr="00871C9C">
        <w:rPr>
          <w:rStyle w:val="afb"/>
          <w:rFonts w:eastAsia="Calibri"/>
          <w:color w:val="000000" w:themeColor="text1"/>
        </w:rPr>
        <w:t>области</w:t>
      </w:r>
      <w:r w:rsidR="00082953">
        <w:rPr>
          <w:rStyle w:val="afb"/>
          <w:rFonts w:eastAsia="Calibri"/>
          <w:color w:val="000000" w:themeColor="text1"/>
        </w:rPr>
        <w:t>,</w:t>
      </w:r>
      <w:r w:rsidR="00173C8A" w:rsidRPr="00871C9C">
        <w:rPr>
          <w:rStyle w:val="afb"/>
          <w:rFonts w:eastAsia="Calibri"/>
          <w:color w:val="000000" w:themeColor="text1"/>
        </w:rPr>
        <w:t xml:space="preserve"> приводят к</w:t>
      </w:r>
      <w:r w:rsidR="00F56AFA" w:rsidRPr="00871C9C">
        <w:rPr>
          <w:rStyle w:val="afb"/>
          <w:rFonts w:eastAsia="Calibri"/>
          <w:color w:val="000000" w:themeColor="text1"/>
        </w:rPr>
        <w:t xml:space="preserve"> </w:t>
      </w:r>
      <w:r w:rsidR="00173C8A" w:rsidRPr="00871C9C">
        <w:rPr>
          <w:rStyle w:val="afb"/>
          <w:rFonts w:eastAsia="Calibri"/>
          <w:color w:val="000000" w:themeColor="text1"/>
        </w:rPr>
        <w:t>увеличению</w:t>
      </w:r>
      <w:r w:rsidR="00F56AFA" w:rsidRPr="00871C9C">
        <w:rPr>
          <w:rStyle w:val="afb"/>
          <w:rFonts w:eastAsia="Calibri"/>
          <w:color w:val="000000" w:themeColor="text1"/>
        </w:rPr>
        <w:t xml:space="preserve"> </w:t>
      </w:r>
      <w:r w:rsidR="00173C8A" w:rsidRPr="00871C9C">
        <w:rPr>
          <w:rStyle w:val="afb"/>
          <w:rFonts w:eastAsia="Calibri"/>
          <w:color w:val="000000" w:themeColor="text1"/>
        </w:rPr>
        <w:t>числа трудовых</w:t>
      </w:r>
      <w:r w:rsidR="00F56AFA" w:rsidRPr="00871C9C">
        <w:rPr>
          <w:rStyle w:val="afb"/>
          <w:rFonts w:eastAsia="Calibri"/>
          <w:color w:val="000000" w:themeColor="text1"/>
        </w:rPr>
        <w:t xml:space="preserve"> </w:t>
      </w:r>
      <w:r w:rsidR="00173C8A" w:rsidRPr="00871C9C">
        <w:rPr>
          <w:rStyle w:val="afb"/>
          <w:rFonts w:eastAsia="Calibri"/>
          <w:color w:val="000000" w:themeColor="text1"/>
        </w:rPr>
        <w:t>мигрантов (в</w:t>
      </w:r>
      <w:r w:rsidR="00F56AFA" w:rsidRPr="00871C9C">
        <w:rPr>
          <w:rStyle w:val="afb"/>
          <w:rFonts w:eastAsia="Calibri"/>
          <w:color w:val="000000" w:themeColor="text1"/>
        </w:rPr>
        <w:t xml:space="preserve"> </w:t>
      </w:r>
      <w:r w:rsidR="00173C8A" w:rsidRPr="00871C9C">
        <w:rPr>
          <w:rStyle w:val="afb"/>
          <w:rFonts w:eastAsia="Calibri"/>
          <w:color w:val="000000" w:themeColor="text1"/>
        </w:rPr>
        <w:t>том</w:t>
      </w:r>
      <w:r w:rsidR="00F56AFA" w:rsidRPr="00871C9C">
        <w:rPr>
          <w:rStyle w:val="afb"/>
          <w:rFonts w:eastAsia="Calibri"/>
          <w:color w:val="000000" w:themeColor="text1"/>
        </w:rPr>
        <w:t xml:space="preserve"> </w:t>
      </w:r>
      <w:r w:rsidR="00173C8A" w:rsidRPr="00871C9C">
        <w:rPr>
          <w:rStyle w:val="afb"/>
          <w:rFonts w:eastAsia="Calibri"/>
          <w:color w:val="000000" w:themeColor="text1"/>
        </w:rPr>
        <w:t>числе</w:t>
      </w:r>
      <w:r w:rsidR="00F56AFA" w:rsidRPr="00871C9C">
        <w:rPr>
          <w:rStyle w:val="afb"/>
          <w:rFonts w:eastAsia="Calibri"/>
          <w:color w:val="000000" w:themeColor="text1"/>
        </w:rPr>
        <w:t xml:space="preserve"> </w:t>
      </w:r>
      <w:r w:rsidR="00173C8A" w:rsidRPr="00871C9C">
        <w:rPr>
          <w:rStyle w:val="afb"/>
          <w:rFonts w:eastAsia="Calibri"/>
          <w:color w:val="000000" w:themeColor="text1"/>
        </w:rPr>
        <w:t>женщин).</w:t>
      </w:r>
      <w:r w:rsidR="00AF196A" w:rsidRPr="00871C9C">
        <w:rPr>
          <w:rStyle w:val="afb"/>
          <w:rFonts w:eastAsia="Calibri"/>
          <w:color w:val="000000" w:themeColor="text1"/>
        </w:rPr>
        <w:t xml:space="preserve"> </w:t>
      </w:r>
      <w:r w:rsidR="00FD3152" w:rsidRPr="00871C9C">
        <w:rPr>
          <w:color w:val="000000" w:themeColor="text1"/>
        </w:rPr>
        <w:t>У</w:t>
      </w:r>
      <w:r w:rsidR="00E06923" w:rsidRPr="00871C9C">
        <w:rPr>
          <w:color w:val="000000" w:themeColor="text1"/>
        </w:rPr>
        <w:t>ровень неофициальной безработицы составляет 30 процентов.</w:t>
      </w:r>
    </w:p>
    <w:p w14:paraId="1BAD53AA" w14:textId="77777777" w:rsidR="00173C8A" w:rsidRPr="00871C9C" w:rsidRDefault="00173C8A"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Согласно статистическим данным Управления миграционной службы при Правительстве Республики Таджикистан в течение 2014 года 146763 человек выехали в трудовую миграцию за пределы страны.</w:t>
      </w:r>
    </w:p>
    <w:p w14:paraId="636F69F6" w14:textId="35E8CB18" w:rsidR="00173C8A" w:rsidRPr="00871C9C" w:rsidRDefault="00B34349"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С одной стороны,</w:t>
      </w:r>
      <w:r w:rsidR="00173C8A" w:rsidRPr="00871C9C">
        <w:rPr>
          <w:rStyle w:val="afb"/>
          <w:rFonts w:eastAsia="Calibri"/>
          <w:color w:val="000000" w:themeColor="text1"/>
        </w:rPr>
        <w:t xml:space="preserve"> трудовая миграция за счет денежных переводов повышает доходность домохозяйств, что в свою очередь улучшает доступ к продовольствию, системе образования и здравоохранения, но с другой стороны</w:t>
      </w:r>
      <w:r w:rsidR="00082953">
        <w:rPr>
          <w:rStyle w:val="afb"/>
          <w:rFonts w:eastAsia="Calibri"/>
          <w:color w:val="000000" w:themeColor="text1"/>
        </w:rPr>
        <w:t>,</w:t>
      </w:r>
      <w:r w:rsidR="00173C8A" w:rsidRPr="00871C9C">
        <w:rPr>
          <w:rStyle w:val="afb"/>
          <w:rFonts w:eastAsia="Calibri"/>
          <w:color w:val="000000" w:themeColor="text1"/>
        </w:rPr>
        <w:t xml:space="preserve"> отсутствие главы домохозяйства и других членов семьи</w:t>
      </w:r>
      <w:r w:rsidR="00082953">
        <w:rPr>
          <w:rStyle w:val="afb"/>
          <w:rFonts w:eastAsia="Calibri"/>
          <w:color w:val="000000" w:themeColor="text1"/>
        </w:rPr>
        <w:t>,</w:t>
      </w:r>
      <w:r w:rsidR="00173C8A" w:rsidRPr="00871C9C">
        <w:rPr>
          <w:rStyle w:val="afb"/>
          <w:rFonts w:eastAsia="Calibri"/>
          <w:color w:val="000000" w:themeColor="text1"/>
        </w:rPr>
        <w:t xml:space="preserve"> отрицательно влияет на социально – психологическое состояние членов семьи и прежде всего детей. Трудовая миграция с одной стороны повышает квалификационные навыки населения, но с другой стороны ощущается их нехватка в экономике самой области. Таким образом, трудовая миграция имеет как положительные, так и отрицательные эффекты. </w:t>
      </w:r>
    </w:p>
    <w:p w14:paraId="4440EDF7" w14:textId="77777777" w:rsidR="00173C8A" w:rsidRPr="00871C9C" w:rsidRDefault="00173C8A"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 xml:space="preserve">Положительные эффекты внешней миграции: снижение напряженности на рынке труда; учебная профессиональная площадка; денежные переводы. </w:t>
      </w:r>
    </w:p>
    <w:p w14:paraId="09F5F047" w14:textId="77777777" w:rsidR="00173C8A" w:rsidRPr="00871C9C" w:rsidRDefault="00173C8A"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Отрицательные эффекты внешней миграции:</w:t>
      </w:r>
      <w:r w:rsidR="00B34349" w:rsidRPr="00871C9C">
        <w:rPr>
          <w:rStyle w:val="afb"/>
          <w:rFonts w:eastAsia="Calibri"/>
          <w:color w:val="000000" w:themeColor="text1"/>
        </w:rPr>
        <w:t xml:space="preserve"> </w:t>
      </w:r>
      <w:r w:rsidRPr="00871C9C">
        <w:rPr>
          <w:rStyle w:val="afb"/>
          <w:rFonts w:eastAsia="Calibri"/>
          <w:color w:val="000000" w:themeColor="text1"/>
        </w:rPr>
        <w:t>единственная альтернатива; дефицит специалистов; изменение модели семьи; де-мотивация к предпринимательству; нарушение прав трудящихся-мигрантов.</w:t>
      </w:r>
    </w:p>
    <w:p w14:paraId="3B0F9B93" w14:textId="77777777" w:rsidR="00192846" w:rsidRPr="00871C9C" w:rsidRDefault="00C9492F"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 xml:space="preserve">Учитывая высокую степень миграции и нынешнее её значение для Хатлонской области, </w:t>
      </w:r>
      <w:r w:rsidR="00B34349" w:rsidRPr="00871C9C">
        <w:rPr>
          <w:rStyle w:val="afb"/>
          <w:rFonts w:eastAsia="Calibri"/>
          <w:color w:val="000000" w:themeColor="text1"/>
        </w:rPr>
        <w:t>трудовую миграцию следует</w:t>
      </w:r>
      <w:r w:rsidR="00F56AFA" w:rsidRPr="00871C9C">
        <w:rPr>
          <w:rStyle w:val="afb"/>
          <w:rFonts w:eastAsia="Calibri"/>
          <w:color w:val="000000" w:themeColor="text1"/>
        </w:rPr>
        <w:t xml:space="preserve"> </w:t>
      </w:r>
      <w:r w:rsidR="00B34349" w:rsidRPr="00871C9C">
        <w:rPr>
          <w:rStyle w:val="afb"/>
          <w:rFonts w:eastAsia="Calibri"/>
          <w:color w:val="000000" w:themeColor="text1"/>
        </w:rPr>
        <w:t xml:space="preserve">рассматривать </w:t>
      </w:r>
      <w:r w:rsidR="00F17521" w:rsidRPr="00871C9C">
        <w:rPr>
          <w:rStyle w:val="afb"/>
          <w:rFonts w:eastAsia="Calibri"/>
          <w:color w:val="000000" w:themeColor="text1"/>
        </w:rPr>
        <w:t>как</w:t>
      </w:r>
      <w:r w:rsidR="00AA77D5" w:rsidRPr="00871C9C">
        <w:rPr>
          <w:rStyle w:val="afb"/>
          <w:rFonts w:eastAsia="Calibri"/>
          <w:color w:val="000000" w:themeColor="text1"/>
        </w:rPr>
        <w:t xml:space="preserve"> с</w:t>
      </w:r>
      <w:r w:rsidR="00F17521" w:rsidRPr="00871C9C">
        <w:rPr>
          <w:rStyle w:val="afb"/>
          <w:rFonts w:eastAsia="Calibri"/>
          <w:color w:val="000000" w:themeColor="text1"/>
        </w:rPr>
        <w:t>тратегию</w:t>
      </w:r>
      <w:r w:rsidR="00B34349" w:rsidRPr="00871C9C">
        <w:rPr>
          <w:rStyle w:val="afb"/>
          <w:rFonts w:eastAsia="Calibri"/>
          <w:color w:val="000000" w:themeColor="text1"/>
        </w:rPr>
        <w:t xml:space="preserve"> </w:t>
      </w:r>
      <w:r w:rsidR="00F17521" w:rsidRPr="00871C9C">
        <w:rPr>
          <w:rStyle w:val="afb"/>
          <w:rFonts w:eastAsia="Calibri"/>
          <w:color w:val="000000" w:themeColor="text1"/>
        </w:rPr>
        <w:t>снижения</w:t>
      </w:r>
      <w:r w:rsidR="00826A27" w:rsidRPr="00871C9C">
        <w:rPr>
          <w:rStyle w:val="afb"/>
          <w:rFonts w:eastAsia="Calibri"/>
          <w:color w:val="000000" w:themeColor="text1"/>
        </w:rPr>
        <w:t xml:space="preserve"> д</w:t>
      </w:r>
      <w:r w:rsidR="00F17521" w:rsidRPr="00871C9C">
        <w:rPr>
          <w:rStyle w:val="afb"/>
          <w:rFonts w:eastAsia="Calibri"/>
          <w:color w:val="000000" w:themeColor="text1"/>
        </w:rPr>
        <w:t>авления</w:t>
      </w:r>
      <w:r w:rsidR="00B34349" w:rsidRPr="00871C9C">
        <w:rPr>
          <w:rStyle w:val="afb"/>
          <w:rFonts w:eastAsia="Calibri"/>
          <w:color w:val="000000" w:themeColor="text1"/>
        </w:rPr>
        <w:t xml:space="preserve"> </w:t>
      </w:r>
      <w:r w:rsidR="00826A27" w:rsidRPr="00871C9C">
        <w:rPr>
          <w:rStyle w:val="afb"/>
          <w:rFonts w:eastAsia="Calibri"/>
          <w:color w:val="000000" w:themeColor="text1"/>
        </w:rPr>
        <w:t>н</w:t>
      </w:r>
      <w:r w:rsidR="00F17521" w:rsidRPr="00871C9C">
        <w:rPr>
          <w:rStyle w:val="afb"/>
          <w:rFonts w:eastAsia="Calibri"/>
          <w:color w:val="000000" w:themeColor="text1"/>
        </w:rPr>
        <w:t>а</w:t>
      </w:r>
      <w:r w:rsidR="00AF196A" w:rsidRPr="00871C9C">
        <w:rPr>
          <w:rStyle w:val="afb"/>
          <w:rFonts w:eastAsia="Calibri"/>
          <w:color w:val="000000" w:themeColor="text1"/>
        </w:rPr>
        <w:t xml:space="preserve"> </w:t>
      </w:r>
      <w:r w:rsidR="00B34349" w:rsidRPr="00871C9C">
        <w:rPr>
          <w:rStyle w:val="afb"/>
          <w:rFonts w:eastAsia="Calibri"/>
          <w:color w:val="000000" w:themeColor="text1"/>
        </w:rPr>
        <w:t>р</w:t>
      </w:r>
      <w:r w:rsidR="00F17521" w:rsidRPr="00871C9C">
        <w:rPr>
          <w:rStyle w:val="afb"/>
          <w:rFonts w:eastAsia="Calibri"/>
          <w:color w:val="000000" w:themeColor="text1"/>
        </w:rPr>
        <w:t>ынке</w:t>
      </w:r>
      <w:r w:rsidR="00B34349" w:rsidRPr="00871C9C">
        <w:rPr>
          <w:rStyle w:val="afb"/>
          <w:rFonts w:eastAsia="Calibri"/>
          <w:color w:val="000000" w:themeColor="text1"/>
        </w:rPr>
        <w:t xml:space="preserve"> </w:t>
      </w:r>
      <w:r w:rsidR="00F17521" w:rsidRPr="00871C9C">
        <w:rPr>
          <w:rStyle w:val="afb"/>
          <w:rFonts w:eastAsia="Calibri"/>
          <w:color w:val="000000" w:themeColor="text1"/>
        </w:rPr>
        <w:t>труда.</w:t>
      </w:r>
      <w:r w:rsidR="00B34349" w:rsidRPr="00871C9C">
        <w:rPr>
          <w:rStyle w:val="afb"/>
          <w:rFonts w:eastAsia="Calibri"/>
          <w:color w:val="000000" w:themeColor="text1"/>
        </w:rPr>
        <w:t xml:space="preserve"> </w:t>
      </w:r>
      <w:r w:rsidR="00F17521" w:rsidRPr="00871C9C">
        <w:rPr>
          <w:rStyle w:val="afb"/>
          <w:rFonts w:eastAsia="Calibri"/>
          <w:color w:val="000000" w:themeColor="text1"/>
        </w:rPr>
        <w:t xml:space="preserve">Ключевым фактором </w:t>
      </w:r>
      <w:r w:rsidR="00F03EFC" w:rsidRPr="00871C9C">
        <w:rPr>
          <w:rStyle w:val="afb"/>
          <w:rFonts w:eastAsia="Calibri"/>
          <w:color w:val="000000" w:themeColor="text1"/>
        </w:rPr>
        <w:t xml:space="preserve">миграционной </w:t>
      </w:r>
      <w:r w:rsidR="00F17521" w:rsidRPr="00871C9C">
        <w:rPr>
          <w:rStyle w:val="afb"/>
          <w:rFonts w:eastAsia="Calibri"/>
          <w:color w:val="000000" w:themeColor="text1"/>
        </w:rPr>
        <w:t>политики должно быть предоставление молодому</w:t>
      </w:r>
      <w:r w:rsidR="00F56AFA" w:rsidRPr="00871C9C">
        <w:rPr>
          <w:rStyle w:val="afb"/>
          <w:rFonts w:eastAsia="Calibri"/>
          <w:color w:val="000000" w:themeColor="text1"/>
        </w:rPr>
        <w:t xml:space="preserve"> </w:t>
      </w:r>
      <w:r w:rsidR="00F17521" w:rsidRPr="00871C9C">
        <w:rPr>
          <w:rStyle w:val="afb"/>
          <w:rFonts w:eastAsia="Calibri"/>
          <w:color w:val="000000" w:themeColor="text1"/>
        </w:rPr>
        <w:t>поколению</w:t>
      </w:r>
      <w:r w:rsidR="00F56AFA" w:rsidRPr="00871C9C">
        <w:rPr>
          <w:rStyle w:val="afb"/>
          <w:rFonts w:eastAsia="Calibri"/>
          <w:color w:val="000000" w:themeColor="text1"/>
        </w:rPr>
        <w:t xml:space="preserve"> </w:t>
      </w:r>
      <w:r w:rsidR="00F17521" w:rsidRPr="00871C9C">
        <w:rPr>
          <w:rStyle w:val="afb"/>
          <w:rFonts w:eastAsia="Calibri"/>
          <w:color w:val="000000" w:themeColor="text1"/>
        </w:rPr>
        <w:t>всюду</w:t>
      </w:r>
      <w:r w:rsidR="00F56AFA" w:rsidRPr="00871C9C">
        <w:rPr>
          <w:rStyle w:val="afb"/>
          <w:rFonts w:eastAsia="Calibri"/>
          <w:color w:val="000000" w:themeColor="text1"/>
        </w:rPr>
        <w:t xml:space="preserve"> </w:t>
      </w:r>
      <w:r w:rsidR="00F17521" w:rsidRPr="00871C9C">
        <w:rPr>
          <w:rStyle w:val="afb"/>
          <w:rFonts w:eastAsia="Calibri"/>
          <w:color w:val="000000" w:themeColor="text1"/>
        </w:rPr>
        <w:t>"альтернативы</w:t>
      </w:r>
      <w:r w:rsidR="00F56AFA" w:rsidRPr="00871C9C">
        <w:rPr>
          <w:rStyle w:val="afb"/>
          <w:rFonts w:eastAsia="Calibri"/>
          <w:color w:val="000000" w:themeColor="text1"/>
        </w:rPr>
        <w:t xml:space="preserve"> </w:t>
      </w:r>
      <w:r w:rsidR="00F17521" w:rsidRPr="00871C9C">
        <w:rPr>
          <w:rStyle w:val="afb"/>
          <w:rFonts w:eastAsia="Calibri"/>
          <w:color w:val="000000" w:themeColor="text1"/>
        </w:rPr>
        <w:t>занятости".</w:t>
      </w:r>
      <w:r w:rsidR="00B34349" w:rsidRPr="00871C9C">
        <w:rPr>
          <w:rStyle w:val="afb"/>
          <w:rFonts w:eastAsia="Calibri"/>
          <w:color w:val="000000" w:themeColor="text1"/>
        </w:rPr>
        <w:t xml:space="preserve"> Обеспечение городов</w:t>
      </w:r>
      <w:r w:rsidR="003E5167" w:rsidRPr="00871C9C">
        <w:rPr>
          <w:rStyle w:val="afb"/>
          <w:rFonts w:eastAsia="Calibri"/>
          <w:color w:val="000000" w:themeColor="text1"/>
        </w:rPr>
        <w:t xml:space="preserve"> районов высококвалифицированной рабочей силой, является одним из факторов успешной стратегии урбанизации.</w:t>
      </w:r>
      <w:r w:rsidR="00F56AFA" w:rsidRPr="00871C9C">
        <w:rPr>
          <w:rStyle w:val="afb"/>
          <w:rFonts w:eastAsia="Calibri"/>
          <w:color w:val="000000" w:themeColor="text1"/>
        </w:rPr>
        <w:t xml:space="preserve"> </w:t>
      </w:r>
      <w:r w:rsidR="0090503A" w:rsidRPr="00871C9C">
        <w:rPr>
          <w:rStyle w:val="afb"/>
          <w:rFonts w:eastAsia="Calibri"/>
          <w:color w:val="000000" w:themeColor="text1"/>
        </w:rPr>
        <w:t xml:space="preserve">На этой основе необходимо предпринять следующие </w:t>
      </w:r>
      <w:r w:rsidR="00B20114" w:rsidRPr="00871C9C">
        <w:rPr>
          <w:rStyle w:val="afb"/>
          <w:rFonts w:eastAsia="Calibri"/>
          <w:color w:val="000000" w:themeColor="text1"/>
        </w:rPr>
        <w:t>меры</w:t>
      </w:r>
      <w:r w:rsidR="0090503A" w:rsidRPr="00871C9C">
        <w:rPr>
          <w:rStyle w:val="afb"/>
          <w:rFonts w:eastAsia="Calibri"/>
          <w:color w:val="000000" w:themeColor="text1"/>
        </w:rPr>
        <w:t>:</w:t>
      </w:r>
    </w:p>
    <w:p w14:paraId="60D030B0" w14:textId="77777777" w:rsidR="006C6A33" w:rsidRPr="00871C9C" w:rsidRDefault="006C6A33"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совершенствование и развитие законодательной базы, регулирующей миграционные процессы;</w:t>
      </w:r>
    </w:p>
    <w:p w14:paraId="2DE8CB6C" w14:textId="77777777" w:rsidR="006C6A33" w:rsidRPr="00871C9C" w:rsidRDefault="006C6A33"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координация деятельности органов исполнительной власти по управлению миграционными процессами</w:t>
      </w:r>
      <w:r w:rsidR="00945EE1" w:rsidRPr="00871C9C">
        <w:rPr>
          <w:rFonts w:ascii="Times New Roman" w:hAnsi="Times New Roman" w:cs="Times New Roman"/>
          <w:color w:val="000000" w:themeColor="text1"/>
          <w:sz w:val="24"/>
          <w:szCs w:val="24"/>
        </w:rPr>
        <w:t>;</w:t>
      </w:r>
    </w:p>
    <w:p w14:paraId="56D0AEE5" w14:textId="0C2B6772" w:rsidR="00856E1A" w:rsidRPr="00871C9C" w:rsidRDefault="006C6A33"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взаимодействие </w:t>
      </w:r>
      <w:r w:rsidR="00181693" w:rsidRPr="00871C9C">
        <w:rPr>
          <w:rFonts w:ascii="Times New Roman" w:hAnsi="Times New Roman" w:cs="Times New Roman"/>
          <w:color w:val="000000" w:themeColor="text1"/>
          <w:sz w:val="24"/>
          <w:szCs w:val="24"/>
        </w:rPr>
        <w:t xml:space="preserve">органов исполнительной власти </w:t>
      </w:r>
      <w:r w:rsidRPr="00871C9C">
        <w:rPr>
          <w:rFonts w:ascii="Times New Roman" w:hAnsi="Times New Roman" w:cs="Times New Roman"/>
          <w:color w:val="000000" w:themeColor="text1"/>
          <w:sz w:val="24"/>
          <w:szCs w:val="24"/>
        </w:rPr>
        <w:t>со средствами массовой информации в проведении информационно-профилактических мероприятий по противодействию незаконной миграции</w:t>
      </w:r>
      <w:r w:rsidR="00C30601">
        <w:rPr>
          <w:rFonts w:ascii="Times New Roman" w:hAnsi="Times New Roman" w:cs="Times New Roman"/>
          <w:color w:val="000000" w:themeColor="text1"/>
          <w:sz w:val="24"/>
          <w:szCs w:val="24"/>
        </w:rPr>
        <w:t>.</w:t>
      </w:r>
    </w:p>
    <w:p w14:paraId="1ED27E08" w14:textId="77777777" w:rsidR="00806E8C" w:rsidRPr="00871C9C" w:rsidRDefault="00806E8C" w:rsidP="00D67E3A">
      <w:pPr>
        <w:spacing w:line="245" w:lineRule="auto"/>
        <w:ind w:firstLine="567"/>
        <w:jc w:val="both"/>
        <w:rPr>
          <w:rStyle w:val="afb"/>
          <w:rFonts w:eastAsia="Calibri"/>
          <w:b/>
          <w:color w:val="000000" w:themeColor="text1"/>
        </w:rPr>
      </w:pPr>
    </w:p>
    <w:p w14:paraId="0C39AF88" w14:textId="77777777" w:rsidR="00856E1A" w:rsidRPr="00871C9C" w:rsidRDefault="00024C6D" w:rsidP="00D67E3A">
      <w:pPr>
        <w:spacing w:line="245" w:lineRule="auto"/>
        <w:ind w:firstLine="567"/>
        <w:jc w:val="both"/>
        <w:rPr>
          <w:rStyle w:val="afb"/>
          <w:rFonts w:eastAsia="Calibri"/>
          <w:color w:val="000000" w:themeColor="text1"/>
        </w:rPr>
      </w:pPr>
      <w:r w:rsidRPr="00871C9C">
        <w:rPr>
          <w:rStyle w:val="afb"/>
          <w:rFonts w:eastAsia="Calibri"/>
          <w:b/>
          <w:color w:val="000000" w:themeColor="text1"/>
        </w:rPr>
        <w:t>Управление демографически</w:t>
      </w:r>
      <w:r w:rsidR="007E5A96" w:rsidRPr="00871C9C">
        <w:rPr>
          <w:rStyle w:val="afb"/>
          <w:rFonts w:eastAsia="Calibri"/>
          <w:b/>
          <w:color w:val="000000" w:themeColor="text1"/>
        </w:rPr>
        <w:t>ми</w:t>
      </w:r>
      <w:r w:rsidRPr="00871C9C">
        <w:rPr>
          <w:rStyle w:val="afb"/>
          <w:rFonts w:eastAsia="Calibri"/>
          <w:b/>
          <w:color w:val="000000" w:themeColor="text1"/>
        </w:rPr>
        <w:t xml:space="preserve"> процесс</w:t>
      </w:r>
      <w:r w:rsidR="007E5A96" w:rsidRPr="00871C9C">
        <w:rPr>
          <w:rStyle w:val="afb"/>
          <w:rFonts w:eastAsia="Calibri"/>
          <w:b/>
          <w:color w:val="000000" w:themeColor="text1"/>
        </w:rPr>
        <w:t>ами</w:t>
      </w:r>
      <w:r w:rsidR="00856E1A" w:rsidRPr="00871C9C">
        <w:rPr>
          <w:rStyle w:val="afb"/>
          <w:rFonts w:eastAsia="Calibri"/>
          <w:b/>
          <w:color w:val="000000" w:themeColor="text1"/>
        </w:rPr>
        <w:t>.</w:t>
      </w:r>
      <w:r w:rsidR="00B34349" w:rsidRPr="00871C9C">
        <w:rPr>
          <w:rStyle w:val="afb"/>
          <w:rFonts w:eastAsia="Calibri"/>
          <w:b/>
          <w:color w:val="000000" w:themeColor="text1"/>
        </w:rPr>
        <w:t xml:space="preserve"> </w:t>
      </w:r>
      <w:r w:rsidR="00B34349" w:rsidRPr="00871C9C">
        <w:rPr>
          <w:rStyle w:val="afb"/>
          <w:rFonts w:eastAsia="Calibri"/>
          <w:color w:val="000000" w:themeColor="text1"/>
        </w:rPr>
        <w:t>Демографическое развитие</w:t>
      </w:r>
      <w:r w:rsidR="00806E8C" w:rsidRPr="00871C9C">
        <w:rPr>
          <w:rStyle w:val="afb"/>
          <w:rFonts w:eastAsia="Calibri"/>
          <w:color w:val="000000" w:themeColor="text1"/>
        </w:rPr>
        <w:t>,</w:t>
      </w:r>
      <w:r w:rsidRPr="00871C9C">
        <w:rPr>
          <w:rStyle w:val="afb"/>
          <w:rFonts w:eastAsia="Calibri"/>
          <w:color w:val="000000" w:themeColor="text1"/>
        </w:rPr>
        <w:t xml:space="preserve"> прежде всего</w:t>
      </w:r>
      <w:r w:rsidR="00806E8C" w:rsidRPr="00871C9C">
        <w:rPr>
          <w:rStyle w:val="afb"/>
          <w:rFonts w:eastAsia="Calibri"/>
          <w:color w:val="000000" w:themeColor="text1"/>
        </w:rPr>
        <w:t>,</w:t>
      </w:r>
      <w:r w:rsidR="00B34349" w:rsidRPr="00871C9C">
        <w:rPr>
          <w:rStyle w:val="afb"/>
          <w:rFonts w:eastAsia="Calibri"/>
          <w:color w:val="000000" w:themeColor="text1"/>
        </w:rPr>
        <w:t xml:space="preserve"> </w:t>
      </w:r>
      <w:r w:rsidR="007972B9" w:rsidRPr="00871C9C">
        <w:rPr>
          <w:rStyle w:val="afb"/>
          <w:rFonts w:eastAsia="Calibri"/>
          <w:color w:val="000000" w:themeColor="text1"/>
        </w:rPr>
        <w:t xml:space="preserve">обостряется </w:t>
      </w:r>
      <w:r w:rsidR="00B34349" w:rsidRPr="00871C9C">
        <w:rPr>
          <w:rStyle w:val="afb"/>
          <w:rFonts w:eastAsia="Calibri"/>
          <w:color w:val="000000" w:themeColor="text1"/>
        </w:rPr>
        <w:t>в зависимости</w:t>
      </w:r>
      <w:r w:rsidR="007972B9" w:rsidRPr="00871C9C">
        <w:rPr>
          <w:rStyle w:val="afb"/>
          <w:rFonts w:eastAsia="Calibri"/>
          <w:color w:val="000000" w:themeColor="text1"/>
        </w:rPr>
        <w:t xml:space="preserve"> от экономического </w:t>
      </w:r>
      <w:r w:rsidR="00083977" w:rsidRPr="00871C9C">
        <w:rPr>
          <w:rStyle w:val="afb"/>
          <w:rFonts w:eastAsia="Calibri"/>
          <w:color w:val="000000" w:themeColor="text1"/>
        </w:rPr>
        <w:t>развити</w:t>
      </w:r>
      <w:r w:rsidR="007972B9" w:rsidRPr="00871C9C">
        <w:rPr>
          <w:rStyle w:val="afb"/>
          <w:rFonts w:eastAsia="Calibri"/>
          <w:color w:val="000000" w:themeColor="text1"/>
        </w:rPr>
        <w:t>я</w:t>
      </w:r>
      <w:r w:rsidR="00083977" w:rsidRPr="00871C9C">
        <w:rPr>
          <w:rStyle w:val="afb"/>
          <w:rFonts w:eastAsia="Calibri"/>
          <w:color w:val="000000" w:themeColor="text1"/>
        </w:rPr>
        <w:t>, трудност</w:t>
      </w:r>
      <w:r w:rsidR="007972B9" w:rsidRPr="00871C9C">
        <w:rPr>
          <w:rStyle w:val="afb"/>
          <w:rFonts w:eastAsia="Calibri"/>
          <w:color w:val="000000" w:themeColor="text1"/>
        </w:rPr>
        <w:t>ей</w:t>
      </w:r>
      <w:r w:rsidR="00083977" w:rsidRPr="00871C9C">
        <w:rPr>
          <w:rStyle w:val="afb"/>
          <w:rFonts w:eastAsia="Calibri"/>
          <w:color w:val="000000" w:themeColor="text1"/>
        </w:rPr>
        <w:t xml:space="preserve"> в направлении трудовой миграции, увеличени</w:t>
      </w:r>
      <w:r w:rsidR="007972B9" w:rsidRPr="00871C9C">
        <w:rPr>
          <w:rStyle w:val="afb"/>
          <w:rFonts w:eastAsia="Calibri"/>
          <w:color w:val="000000" w:themeColor="text1"/>
        </w:rPr>
        <w:t>я</w:t>
      </w:r>
      <w:r w:rsidR="00083977" w:rsidRPr="00871C9C">
        <w:rPr>
          <w:rStyle w:val="afb"/>
          <w:rFonts w:eastAsia="Calibri"/>
          <w:color w:val="000000" w:themeColor="text1"/>
        </w:rPr>
        <w:t xml:space="preserve"> уровня безработицы, снижени</w:t>
      </w:r>
      <w:r w:rsidR="007972B9" w:rsidRPr="00871C9C">
        <w:rPr>
          <w:rStyle w:val="afb"/>
          <w:rFonts w:eastAsia="Calibri"/>
          <w:color w:val="000000" w:themeColor="text1"/>
        </w:rPr>
        <w:t>я</w:t>
      </w:r>
      <w:r w:rsidR="00083977" w:rsidRPr="00871C9C">
        <w:rPr>
          <w:rStyle w:val="afb"/>
          <w:rFonts w:eastAsia="Calibri"/>
          <w:color w:val="000000" w:themeColor="text1"/>
        </w:rPr>
        <w:t xml:space="preserve"> уровня жизни населения</w:t>
      </w:r>
      <w:r w:rsidR="007972B9" w:rsidRPr="00871C9C">
        <w:rPr>
          <w:rStyle w:val="afb"/>
          <w:rFonts w:eastAsia="Calibri"/>
          <w:color w:val="000000" w:themeColor="text1"/>
        </w:rPr>
        <w:t xml:space="preserve"> и повышением социального состояния общества.</w:t>
      </w:r>
      <w:r w:rsidR="00F56AFA" w:rsidRPr="00871C9C">
        <w:rPr>
          <w:rStyle w:val="afb"/>
          <w:rFonts w:eastAsia="Calibri"/>
          <w:color w:val="000000" w:themeColor="text1"/>
        </w:rPr>
        <w:t xml:space="preserve"> </w:t>
      </w:r>
    </w:p>
    <w:p w14:paraId="1C0FB7D8" w14:textId="77777777" w:rsidR="00B97777" w:rsidRPr="00871C9C" w:rsidRDefault="007972B9"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 xml:space="preserve">Цель демографической </w:t>
      </w:r>
      <w:r w:rsidR="00B34349" w:rsidRPr="00871C9C">
        <w:rPr>
          <w:rStyle w:val="afb"/>
          <w:rFonts w:eastAsia="Calibri"/>
          <w:color w:val="000000" w:themeColor="text1"/>
        </w:rPr>
        <w:t xml:space="preserve">политики Республики Таджикистан </w:t>
      </w:r>
      <w:r w:rsidRPr="00871C9C">
        <w:rPr>
          <w:rStyle w:val="afb"/>
          <w:rFonts w:eastAsia="Calibri"/>
          <w:color w:val="000000" w:themeColor="text1"/>
        </w:rPr>
        <w:t>это создание условий для реш</w:t>
      </w:r>
      <w:r w:rsidR="00B34349" w:rsidRPr="00871C9C">
        <w:rPr>
          <w:rStyle w:val="afb"/>
          <w:rFonts w:eastAsia="Calibri"/>
          <w:color w:val="000000" w:themeColor="text1"/>
        </w:rPr>
        <w:t>ения</w:t>
      </w:r>
      <w:r w:rsidRPr="00871C9C">
        <w:rPr>
          <w:rStyle w:val="afb"/>
          <w:rFonts w:eastAsia="Calibri"/>
          <w:color w:val="000000" w:themeColor="text1"/>
        </w:rPr>
        <w:t xml:space="preserve"> демографических проблем и улучшение качества жизни населения</w:t>
      </w:r>
      <w:r w:rsidR="00B97777" w:rsidRPr="00871C9C">
        <w:rPr>
          <w:rStyle w:val="afb"/>
          <w:rFonts w:eastAsia="Calibri"/>
          <w:color w:val="000000" w:themeColor="text1"/>
        </w:rPr>
        <w:t>.</w:t>
      </w:r>
    </w:p>
    <w:p w14:paraId="220C9F3B" w14:textId="77777777" w:rsidR="00B3675A" w:rsidRPr="00871C9C" w:rsidRDefault="007972B9"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Основными приоритетными направлениями демографической политики на уровне области являются:</w:t>
      </w:r>
    </w:p>
    <w:p w14:paraId="5368CE34" w14:textId="6E661277" w:rsidR="00B3675A" w:rsidRPr="00871C9C" w:rsidRDefault="00664F6F"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изменения в социально-экономической политике ориентированы на дальнейшее</w:t>
      </w:r>
      <w:r w:rsidR="00F56AFA"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увеличение доходов и социальной защиты населения, сокращени</w:t>
      </w:r>
      <w:r w:rsidR="002B5433">
        <w:rPr>
          <w:rFonts w:ascii="Times New Roman" w:hAnsi="Times New Roman" w:cs="Times New Roman"/>
          <w:color w:val="000000" w:themeColor="text1"/>
          <w:sz w:val="24"/>
          <w:szCs w:val="24"/>
        </w:rPr>
        <w:t>е</w:t>
      </w:r>
      <w:r w:rsidRPr="00871C9C">
        <w:rPr>
          <w:rFonts w:ascii="Times New Roman" w:hAnsi="Times New Roman" w:cs="Times New Roman"/>
          <w:color w:val="000000" w:themeColor="text1"/>
          <w:sz w:val="24"/>
          <w:szCs w:val="24"/>
        </w:rPr>
        <w:t xml:space="preserve"> уровня бедности и безработицы</w:t>
      </w:r>
      <w:r w:rsidR="00B3675A" w:rsidRPr="00871C9C">
        <w:rPr>
          <w:rFonts w:ascii="Times New Roman" w:hAnsi="Times New Roman" w:cs="Times New Roman"/>
          <w:color w:val="000000" w:themeColor="text1"/>
          <w:sz w:val="24"/>
          <w:szCs w:val="24"/>
        </w:rPr>
        <w:t>;</w:t>
      </w:r>
    </w:p>
    <w:p w14:paraId="76BB7DCC" w14:textId="77777777" w:rsidR="00B3675A" w:rsidRPr="00871C9C" w:rsidRDefault="00664F6F"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повышение уровня общего и специального образования населения;</w:t>
      </w:r>
    </w:p>
    <w:p w14:paraId="11D6044E" w14:textId="77777777" w:rsidR="00B3675A" w:rsidRPr="00871C9C" w:rsidRDefault="00664F6F"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повышение уровня занятости женщин</w:t>
      </w:r>
      <w:r w:rsidR="00B3675A" w:rsidRPr="00871C9C">
        <w:rPr>
          <w:rFonts w:ascii="Times New Roman" w:hAnsi="Times New Roman" w:cs="Times New Roman"/>
          <w:color w:val="000000" w:themeColor="text1"/>
          <w:sz w:val="24"/>
          <w:szCs w:val="24"/>
        </w:rPr>
        <w:t>;</w:t>
      </w:r>
    </w:p>
    <w:p w14:paraId="5A6FEE4A" w14:textId="77777777" w:rsidR="003C4DA5" w:rsidRPr="00871C9C" w:rsidRDefault="00664F6F"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повышение состояния здоровья женщин</w:t>
      </w:r>
      <w:r w:rsidR="00192846" w:rsidRPr="00871C9C">
        <w:rPr>
          <w:rFonts w:ascii="Times New Roman" w:hAnsi="Times New Roman" w:cs="Times New Roman"/>
          <w:color w:val="000000" w:themeColor="text1"/>
          <w:sz w:val="24"/>
          <w:szCs w:val="24"/>
        </w:rPr>
        <w:t>;</w:t>
      </w:r>
    </w:p>
    <w:p w14:paraId="13157171" w14:textId="77777777" w:rsidR="003C4DA5" w:rsidRPr="00871C9C" w:rsidRDefault="00664F6F"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lastRenderedPageBreak/>
        <w:t>модернизация отрасли сельского хозяйства на основе современных технологий</w:t>
      </w:r>
      <w:r w:rsidR="00B3675A" w:rsidRPr="00871C9C">
        <w:rPr>
          <w:rFonts w:ascii="Times New Roman" w:hAnsi="Times New Roman" w:cs="Times New Roman"/>
          <w:color w:val="000000" w:themeColor="text1"/>
          <w:sz w:val="24"/>
          <w:szCs w:val="24"/>
        </w:rPr>
        <w:t>;</w:t>
      </w:r>
    </w:p>
    <w:p w14:paraId="38ADA663" w14:textId="77777777" w:rsidR="003C4DA5" w:rsidRPr="00871C9C" w:rsidRDefault="00664F6F"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повышение уровня благосостояния каждой семьи</w:t>
      </w:r>
      <w:r w:rsidR="003C4DA5" w:rsidRPr="00871C9C">
        <w:rPr>
          <w:rFonts w:ascii="Times New Roman" w:hAnsi="Times New Roman" w:cs="Times New Roman"/>
          <w:color w:val="000000" w:themeColor="text1"/>
          <w:sz w:val="24"/>
          <w:szCs w:val="24"/>
        </w:rPr>
        <w:t>;</w:t>
      </w:r>
    </w:p>
    <w:p w14:paraId="78D4EF7D" w14:textId="77777777" w:rsidR="00192846" w:rsidRPr="00871C9C" w:rsidRDefault="00664F6F"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улучшение культурного состояния и отдыха семей</w:t>
      </w:r>
      <w:r w:rsidR="003C4DA5"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особенно на селе.</w:t>
      </w:r>
    </w:p>
    <w:p w14:paraId="1BF49236" w14:textId="77777777" w:rsidR="003C4DA5" w:rsidRPr="00871C9C" w:rsidRDefault="003C4DA5" w:rsidP="00D67E3A">
      <w:pPr>
        <w:pStyle w:val="11"/>
        <w:spacing w:after="0" w:line="245" w:lineRule="auto"/>
        <w:ind w:left="0" w:firstLine="567"/>
        <w:jc w:val="both"/>
        <w:rPr>
          <w:rFonts w:ascii="Times New Roman" w:hAnsi="Times New Roman" w:cs="Times New Roman"/>
          <w:color w:val="000000" w:themeColor="text1"/>
          <w:sz w:val="24"/>
          <w:szCs w:val="24"/>
        </w:rPr>
      </w:pPr>
    </w:p>
    <w:p w14:paraId="1099E894" w14:textId="77777777" w:rsidR="003C4DA5" w:rsidRPr="00871C9C" w:rsidRDefault="00CE716F" w:rsidP="00D67E3A">
      <w:pPr>
        <w:spacing w:line="245" w:lineRule="auto"/>
        <w:ind w:firstLine="567"/>
        <w:jc w:val="both"/>
        <w:rPr>
          <w:rStyle w:val="afb"/>
          <w:rFonts w:eastAsia="Calibri"/>
          <w:color w:val="000000" w:themeColor="text1"/>
        </w:rPr>
      </w:pPr>
      <w:r w:rsidRPr="00871C9C">
        <w:rPr>
          <w:rStyle w:val="afb"/>
          <w:rFonts w:eastAsia="Calibri"/>
          <w:color w:val="000000" w:themeColor="text1"/>
        </w:rPr>
        <w:t xml:space="preserve">Для </w:t>
      </w:r>
      <w:r w:rsidR="008B15E0" w:rsidRPr="00871C9C">
        <w:rPr>
          <w:rStyle w:val="afb"/>
          <w:rFonts w:eastAsia="Calibri"/>
          <w:color w:val="000000" w:themeColor="text1"/>
        </w:rPr>
        <w:t xml:space="preserve">реализации выбранных приоритетов </w:t>
      </w:r>
      <w:r w:rsidRPr="00871C9C">
        <w:rPr>
          <w:rStyle w:val="afb"/>
          <w:rFonts w:eastAsia="Calibri"/>
          <w:color w:val="000000" w:themeColor="text1"/>
        </w:rPr>
        <w:t xml:space="preserve">необходимо решить следующие </w:t>
      </w:r>
      <w:r w:rsidRPr="00871C9C">
        <w:rPr>
          <w:rStyle w:val="afb"/>
          <w:rFonts w:eastAsia="Calibri"/>
          <w:b/>
          <w:color w:val="000000" w:themeColor="text1"/>
        </w:rPr>
        <w:t>задачи</w:t>
      </w:r>
      <w:r w:rsidR="003C4DA5" w:rsidRPr="00871C9C">
        <w:rPr>
          <w:rStyle w:val="afb"/>
          <w:rFonts w:eastAsia="Calibri"/>
          <w:color w:val="000000" w:themeColor="text1"/>
        </w:rPr>
        <w:t>:</w:t>
      </w:r>
    </w:p>
    <w:p w14:paraId="7B7C29C3" w14:textId="5CDF535E" w:rsidR="00192846" w:rsidRPr="00871C9C" w:rsidRDefault="008B15E0" w:rsidP="00D67E3A">
      <w:pPr>
        <w:pStyle w:val="11"/>
        <w:numPr>
          <w:ilvl w:val="0"/>
          <w:numId w:val="38"/>
        </w:numPr>
        <w:spacing w:after="0" w:line="245"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повышение уровня </w:t>
      </w:r>
      <w:r w:rsidR="00B34349" w:rsidRPr="00871C9C">
        <w:rPr>
          <w:rFonts w:ascii="Times New Roman" w:hAnsi="Times New Roman" w:cs="Times New Roman"/>
          <w:color w:val="000000" w:themeColor="text1"/>
          <w:sz w:val="24"/>
          <w:szCs w:val="24"/>
        </w:rPr>
        <w:t>демографической осведомлённости</w:t>
      </w:r>
      <w:r w:rsidRPr="00871C9C">
        <w:rPr>
          <w:rFonts w:ascii="Times New Roman" w:hAnsi="Times New Roman" w:cs="Times New Roman"/>
          <w:color w:val="000000" w:themeColor="text1"/>
          <w:sz w:val="24"/>
          <w:szCs w:val="24"/>
        </w:rPr>
        <w:t xml:space="preserve"> населения и </w:t>
      </w:r>
      <w:r w:rsidR="00AB36FD">
        <w:rPr>
          <w:rFonts w:ascii="Times New Roman" w:hAnsi="Times New Roman" w:cs="Times New Roman"/>
          <w:color w:val="000000" w:themeColor="text1"/>
          <w:sz w:val="24"/>
          <w:szCs w:val="24"/>
        </w:rPr>
        <w:t xml:space="preserve">о </w:t>
      </w:r>
      <w:r w:rsidRPr="00871C9C">
        <w:rPr>
          <w:rFonts w:ascii="Times New Roman" w:hAnsi="Times New Roman" w:cs="Times New Roman"/>
          <w:color w:val="000000" w:themeColor="text1"/>
          <w:sz w:val="24"/>
          <w:szCs w:val="24"/>
        </w:rPr>
        <w:t>сущност</w:t>
      </w:r>
      <w:r w:rsidR="00AB36FD">
        <w:rPr>
          <w:rFonts w:ascii="Times New Roman" w:hAnsi="Times New Roman" w:cs="Times New Roman"/>
          <w:color w:val="000000" w:themeColor="text1"/>
          <w:sz w:val="24"/>
          <w:szCs w:val="24"/>
        </w:rPr>
        <w:t>и</w:t>
      </w:r>
      <w:r w:rsidRPr="00871C9C">
        <w:rPr>
          <w:rFonts w:ascii="Times New Roman" w:hAnsi="Times New Roman" w:cs="Times New Roman"/>
          <w:color w:val="000000" w:themeColor="text1"/>
          <w:sz w:val="24"/>
          <w:szCs w:val="24"/>
        </w:rPr>
        <w:t xml:space="preserve"> регулирования семьи</w:t>
      </w:r>
      <w:r w:rsidR="003C4DA5" w:rsidRPr="00871C9C">
        <w:rPr>
          <w:rFonts w:ascii="Times New Roman" w:hAnsi="Times New Roman" w:cs="Times New Roman"/>
          <w:color w:val="000000" w:themeColor="text1"/>
          <w:sz w:val="24"/>
          <w:szCs w:val="24"/>
        </w:rPr>
        <w:t>;</w:t>
      </w:r>
    </w:p>
    <w:p w14:paraId="655B204A" w14:textId="7E8E2BD0" w:rsidR="00260103" w:rsidRPr="00871C9C" w:rsidRDefault="008B15E0" w:rsidP="00AF196A">
      <w:pPr>
        <w:pStyle w:val="11"/>
        <w:numPr>
          <w:ilvl w:val="0"/>
          <w:numId w:val="3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обучение молодёжи основам демографической политики,</w:t>
      </w:r>
      <w:r w:rsidR="00B34349" w:rsidRPr="00871C9C">
        <w:rPr>
          <w:rFonts w:ascii="Times New Roman" w:hAnsi="Times New Roman" w:cs="Times New Roman"/>
          <w:color w:val="000000" w:themeColor="text1"/>
          <w:sz w:val="24"/>
          <w:szCs w:val="24"/>
        </w:rPr>
        <w:t xml:space="preserve"> регулировани</w:t>
      </w:r>
      <w:r w:rsidR="00AB36FD">
        <w:rPr>
          <w:rFonts w:ascii="Times New Roman" w:hAnsi="Times New Roman" w:cs="Times New Roman"/>
          <w:color w:val="000000" w:themeColor="text1"/>
          <w:sz w:val="24"/>
          <w:szCs w:val="24"/>
        </w:rPr>
        <w:t>я</w:t>
      </w:r>
      <w:r w:rsidR="00B34349" w:rsidRPr="00871C9C">
        <w:rPr>
          <w:rFonts w:ascii="Times New Roman" w:hAnsi="Times New Roman" w:cs="Times New Roman"/>
          <w:color w:val="000000" w:themeColor="text1"/>
          <w:sz w:val="24"/>
          <w:szCs w:val="24"/>
        </w:rPr>
        <w:t xml:space="preserve"> семьи, с учётом </w:t>
      </w:r>
      <w:r w:rsidRPr="00871C9C">
        <w:rPr>
          <w:rFonts w:ascii="Times New Roman" w:hAnsi="Times New Roman" w:cs="Times New Roman"/>
          <w:color w:val="000000" w:themeColor="text1"/>
          <w:sz w:val="24"/>
          <w:szCs w:val="24"/>
        </w:rPr>
        <w:t>местного менталитета и народных традиций</w:t>
      </w:r>
      <w:r w:rsidR="00260103" w:rsidRPr="00871C9C">
        <w:rPr>
          <w:rFonts w:ascii="Times New Roman" w:hAnsi="Times New Roman" w:cs="Times New Roman"/>
          <w:color w:val="000000" w:themeColor="text1"/>
          <w:sz w:val="24"/>
          <w:szCs w:val="24"/>
        </w:rPr>
        <w:t>;</w:t>
      </w:r>
    </w:p>
    <w:p w14:paraId="73F299DC" w14:textId="77777777" w:rsidR="00260103" w:rsidRPr="00871C9C" w:rsidRDefault="008B15E0" w:rsidP="00AF196A">
      <w:pPr>
        <w:pStyle w:val="11"/>
        <w:numPr>
          <w:ilvl w:val="0"/>
          <w:numId w:val="3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содействие матерям одиночкам и матерям детей инвалидов в процессе воспитания полноценных членов общества</w:t>
      </w:r>
      <w:r w:rsidR="00260103" w:rsidRPr="00871C9C">
        <w:rPr>
          <w:rFonts w:ascii="Times New Roman" w:hAnsi="Times New Roman" w:cs="Times New Roman"/>
          <w:color w:val="000000" w:themeColor="text1"/>
          <w:sz w:val="24"/>
          <w:szCs w:val="24"/>
        </w:rPr>
        <w:t>;</w:t>
      </w:r>
    </w:p>
    <w:p w14:paraId="3D058B1A" w14:textId="77777777" w:rsidR="00260103" w:rsidRPr="00871C9C" w:rsidRDefault="008B15E0" w:rsidP="00AF196A">
      <w:pPr>
        <w:pStyle w:val="11"/>
        <w:numPr>
          <w:ilvl w:val="0"/>
          <w:numId w:val="3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улучшение состояния женщин на работе и в семье</w:t>
      </w:r>
      <w:r w:rsidR="00260103" w:rsidRPr="00871C9C">
        <w:rPr>
          <w:rFonts w:ascii="Times New Roman" w:hAnsi="Times New Roman" w:cs="Times New Roman"/>
          <w:color w:val="000000" w:themeColor="text1"/>
          <w:sz w:val="24"/>
          <w:szCs w:val="24"/>
        </w:rPr>
        <w:t>;</w:t>
      </w:r>
    </w:p>
    <w:p w14:paraId="18B639CB" w14:textId="77777777" w:rsidR="00260103" w:rsidRPr="00871C9C" w:rsidRDefault="008B15E0" w:rsidP="00AF196A">
      <w:pPr>
        <w:pStyle w:val="11"/>
        <w:numPr>
          <w:ilvl w:val="0"/>
          <w:numId w:val="3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принятие мер по защите детей от </w:t>
      </w:r>
      <w:r w:rsidR="008103E5" w:rsidRPr="00871C9C">
        <w:rPr>
          <w:rFonts w:ascii="Times New Roman" w:hAnsi="Times New Roman" w:cs="Times New Roman"/>
          <w:color w:val="000000" w:themeColor="text1"/>
          <w:sz w:val="24"/>
          <w:szCs w:val="24"/>
        </w:rPr>
        <w:t>негативного</w:t>
      </w:r>
      <w:r w:rsidRPr="00871C9C">
        <w:rPr>
          <w:rFonts w:ascii="Times New Roman" w:hAnsi="Times New Roman" w:cs="Times New Roman"/>
          <w:color w:val="000000" w:themeColor="text1"/>
          <w:sz w:val="24"/>
          <w:szCs w:val="24"/>
        </w:rPr>
        <w:t xml:space="preserve"> влияния реформирования рынка по </w:t>
      </w:r>
      <w:r w:rsidR="009A0775" w:rsidRPr="00871C9C">
        <w:rPr>
          <w:rFonts w:ascii="Times New Roman" w:hAnsi="Times New Roman" w:cs="Times New Roman"/>
          <w:color w:val="000000" w:themeColor="text1"/>
          <w:sz w:val="24"/>
          <w:szCs w:val="24"/>
        </w:rPr>
        <w:t xml:space="preserve">общему развитию, </w:t>
      </w:r>
      <w:r w:rsidR="008103E5" w:rsidRPr="00871C9C">
        <w:rPr>
          <w:rFonts w:ascii="Times New Roman" w:hAnsi="Times New Roman" w:cs="Times New Roman"/>
          <w:color w:val="000000" w:themeColor="text1"/>
          <w:sz w:val="24"/>
          <w:szCs w:val="24"/>
        </w:rPr>
        <w:t>грамотности</w:t>
      </w:r>
      <w:r w:rsidR="009A0775" w:rsidRPr="00871C9C">
        <w:rPr>
          <w:rFonts w:ascii="Times New Roman" w:hAnsi="Times New Roman" w:cs="Times New Roman"/>
          <w:color w:val="000000" w:themeColor="text1"/>
          <w:sz w:val="24"/>
          <w:szCs w:val="24"/>
        </w:rPr>
        <w:t xml:space="preserve"> и их воспитанию</w:t>
      </w:r>
      <w:r w:rsidR="00260103" w:rsidRPr="00871C9C">
        <w:rPr>
          <w:rFonts w:ascii="Times New Roman" w:hAnsi="Times New Roman" w:cs="Times New Roman"/>
          <w:color w:val="000000" w:themeColor="text1"/>
          <w:sz w:val="24"/>
          <w:szCs w:val="24"/>
        </w:rPr>
        <w:t>;</w:t>
      </w:r>
    </w:p>
    <w:p w14:paraId="21D3CFF4" w14:textId="77777777" w:rsidR="00E72721" w:rsidRPr="00871C9C" w:rsidRDefault="009A0775" w:rsidP="00AF196A">
      <w:pPr>
        <w:pStyle w:val="11"/>
        <w:numPr>
          <w:ilvl w:val="0"/>
          <w:numId w:val="3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продолжение работы по улучшению здоровья населения, сн</w:t>
      </w:r>
      <w:r w:rsidR="00104217" w:rsidRPr="00871C9C">
        <w:rPr>
          <w:rFonts w:ascii="Times New Roman" w:hAnsi="Times New Roman" w:cs="Times New Roman"/>
          <w:color w:val="000000" w:themeColor="text1"/>
          <w:sz w:val="24"/>
          <w:szCs w:val="24"/>
        </w:rPr>
        <w:t>ижению уровня высокой смертности во всех высоких возрастных группах, повышен</w:t>
      </w:r>
      <w:r w:rsidR="00B34349" w:rsidRPr="00871C9C">
        <w:rPr>
          <w:rFonts w:ascii="Times New Roman" w:hAnsi="Times New Roman" w:cs="Times New Roman"/>
          <w:color w:val="000000" w:themeColor="text1"/>
          <w:sz w:val="24"/>
          <w:szCs w:val="24"/>
        </w:rPr>
        <w:t>ие качества медицины, улучшение</w:t>
      </w:r>
      <w:r w:rsidR="00104217" w:rsidRPr="00871C9C">
        <w:rPr>
          <w:rFonts w:ascii="Times New Roman" w:hAnsi="Times New Roman" w:cs="Times New Roman"/>
          <w:color w:val="000000" w:themeColor="text1"/>
          <w:sz w:val="24"/>
          <w:szCs w:val="24"/>
        </w:rPr>
        <w:t xml:space="preserve"> здоровья и самосознания в области охраны репродуктивного поведения населения, сокращение </w:t>
      </w:r>
      <w:r w:rsidR="00C109EC" w:rsidRPr="00871C9C">
        <w:rPr>
          <w:rFonts w:ascii="Times New Roman" w:hAnsi="Times New Roman" w:cs="Times New Roman"/>
          <w:color w:val="000000" w:themeColor="text1"/>
          <w:sz w:val="24"/>
          <w:szCs w:val="24"/>
        </w:rPr>
        <w:t>уровня детской смертности</w:t>
      </w:r>
      <w:r w:rsidR="00E72721" w:rsidRPr="00871C9C">
        <w:rPr>
          <w:rFonts w:ascii="Times New Roman" w:hAnsi="Times New Roman" w:cs="Times New Roman"/>
          <w:color w:val="000000" w:themeColor="text1"/>
          <w:sz w:val="24"/>
          <w:szCs w:val="24"/>
        </w:rPr>
        <w:t>;</w:t>
      </w:r>
    </w:p>
    <w:p w14:paraId="55DD87C0" w14:textId="77777777" w:rsidR="00E72721" w:rsidRPr="00871C9C" w:rsidRDefault="00BF0877" w:rsidP="00AF196A">
      <w:pPr>
        <w:pStyle w:val="11"/>
        <w:numPr>
          <w:ilvl w:val="0"/>
          <w:numId w:val="3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w:t>
      </w:r>
      <w:r w:rsidR="008103E5" w:rsidRPr="00871C9C">
        <w:rPr>
          <w:rFonts w:ascii="Times New Roman" w:hAnsi="Times New Roman" w:cs="Times New Roman"/>
          <w:color w:val="000000" w:themeColor="text1"/>
          <w:sz w:val="24"/>
          <w:szCs w:val="24"/>
        </w:rPr>
        <w:t>сесторонняя</w:t>
      </w:r>
      <w:r w:rsidR="00C109EC" w:rsidRPr="00871C9C">
        <w:rPr>
          <w:rFonts w:ascii="Times New Roman" w:hAnsi="Times New Roman" w:cs="Times New Roman"/>
          <w:color w:val="000000" w:themeColor="text1"/>
          <w:sz w:val="24"/>
          <w:szCs w:val="24"/>
        </w:rPr>
        <w:t xml:space="preserve"> поддержка и подготовка молодёжи для </w:t>
      </w:r>
      <w:r w:rsidR="008103E5" w:rsidRPr="00871C9C">
        <w:rPr>
          <w:rFonts w:ascii="Times New Roman" w:hAnsi="Times New Roman" w:cs="Times New Roman"/>
          <w:color w:val="000000" w:themeColor="text1"/>
          <w:sz w:val="24"/>
          <w:szCs w:val="24"/>
        </w:rPr>
        <w:t>создания</w:t>
      </w:r>
      <w:r w:rsidR="00C109EC" w:rsidRPr="00871C9C">
        <w:rPr>
          <w:rFonts w:ascii="Times New Roman" w:hAnsi="Times New Roman" w:cs="Times New Roman"/>
          <w:color w:val="000000" w:themeColor="text1"/>
          <w:sz w:val="24"/>
          <w:szCs w:val="24"/>
        </w:rPr>
        <w:t xml:space="preserve"> счастливой семьи</w:t>
      </w:r>
      <w:r w:rsidR="00E72721" w:rsidRPr="00871C9C">
        <w:rPr>
          <w:rFonts w:ascii="Times New Roman" w:hAnsi="Times New Roman" w:cs="Times New Roman"/>
          <w:color w:val="000000" w:themeColor="text1"/>
          <w:sz w:val="24"/>
          <w:szCs w:val="24"/>
        </w:rPr>
        <w:t>;</w:t>
      </w:r>
    </w:p>
    <w:p w14:paraId="2EADAEDC" w14:textId="344F6EE9" w:rsidR="00E72721" w:rsidRPr="00871C9C" w:rsidRDefault="00BF0877" w:rsidP="00AF196A">
      <w:pPr>
        <w:pStyle w:val="11"/>
        <w:numPr>
          <w:ilvl w:val="0"/>
          <w:numId w:val="38"/>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w:t>
      </w:r>
      <w:r w:rsidR="00C109EC" w:rsidRPr="00871C9C">
        <w:rPr>
          <w:rFonts w:ascii="Times New Roman" w:hAnsi="Times New Roman" w:cs="Times New Roman"/>
          <w:color w:val="000000" w:themeColor="text1"/>
          <w:sz w:val="24"/>
          <w:szCs w:val="24"/>
        </w:rPr>
        <w:t>оддержка и реализация мер по трудовой миграции и дальнейше</w:t>
      </w:r>
      <w:r w:rsidR="004146DC">
        <w:rPr>
          <w:rFonts w:ascii="Times New Roman" w:hAnsi="Times New Roman" w:cs="Times New Roman"/>
          <w:color w:val="000000" w:themeColor="text1"/>
          <w:sz w:val="24"/>
          <w:szCs w:val="24"/>
        </w:rPr>
        <w:t>му</w:t>
      </w:r>
      <w:r w:rsidR="00C109EC" w:rsidRPr="00871C9C">
        <w:rPr>
          <w:rFonts w:ascii="Times New Roman" w:hAnsi="Times New Roman" w:cs="Times New Roman"/>
          <w:color w:val="000000" w:themeColor="text1"/>
          <w:sz w:val="24"/>
          <w:szCs w:val="24"/>
        </w:rPr>
        <w:t xml:space="preserve"> возвращени</w:t>
      </w:r>
      <w:r w:rsidR="004146DC">
        <w:rPr>
          <w:rFonts w:ascii="Times New Roman" w:hAnsi="Times New Roman" w:cs="Times New Roman"/>
          <w:color w:val="000000" w:themeColor="text1"/>
          <w:sz w:val="24"/>
          <w:szCs w:val="24"/>
        </w:rPr>
        <w:t>ю</w:t>
      </w:r>
      <w:r w:rsidR="00C109EC" w:rsidRPr="00871C9C">
        <w:rPr>
          <w:rFonts w:ascii="Times New Roman" w:hAnsi="Times New Roman" w:cs="Times New Roman"/>
          <w:color w:val="000000" w:themeColor="text1"/>
          <w:sz w:val="24"/>
          <w:szCs w:val="24"/>
        </w:rPr>
        <w:t xml:space="preserve"> на родину, </w:t>
      </w:r>
      <w:r w:rsidR="00984C74" w:rsidRPr="00871C9C">
        <w:rPr>
          <w:rFonts w:ascii="Times New Roman" w:hAnsi="Times New Roman" w:cs="Times New Roman"/>
          <w:color w:val="000000" w:themeColor="text1"/>
          <w:sz w:val="24"/>
          <w:szCs w:val="24"/>
        </w:rPr>
        <w:t>является одним</w:t>
      </w:r>
      <w:r w:rsidR="00B34349" w:rsidRPr="00871C9C">
        <w:rPr>
          <w:rFonts w:ascii="Times New Roman" w:hAnsi="Times New Roman" w:cs="Times New Roman"/>
          <w:color w:val="000000" w:themeColor="text1"/>
          <w:sz w:val="24"/>
          <w:szCs w:val="24"/>
        </w:rPr>
        <w:t xml:space="preserve"> из путей повышения занятости и</w:t>
      </w:r>
      <w:r w:rsidR="00984C74" w:rsidRPr="00871C9C">
        <w:rPr>
          <w:rFonts w:ascii="Times New Roman" w:hAnsi="Times New Roman" w:cs="Times New Roman"/>
          <w:color w:val="000000" w:themeColor="text1"/>
          <w:sz w:val="24"/>
          <w:szCs w:val="24"/>
        </w:rPr>
        <w:t xml:space="preserve"> качества трудо</w:t>
      </w:r>
      <w:r w:rsidR="00C109EC" w:rsidRPr="00871C9C">
        <w:rPr>
          <w:rFonts w:ascii="Times New Roman" w:hAnsi="Times New Roman" w:cs="Times New Roman"/>
          <w:color w:val="000000" w:themeColor="text1"/>
          <w:sz w:val="24"/>
          <w:szCs w:val="24"/>
        </w:rPr>
        <w:t>в</w:t>
      </w:r>
      <w:r w:rsidR="00984C74" w:rsidRPr="00871C9C">
        <w:rPr>
          <w:rFonts w:ascii="Times New Roman" w:hAnsi="Times New Roman" w:cs="Times New Roman"/>
          <w:color w:val="000000" w:themeColor="text1"/>
          <w:sz w:val="24"/>
          <w:szCs w:val="24"/>
        </w:rPr>
        <w:t>ых</w:t>
      </w:r>
      <w:r w:rsidR="00C109EC" w:rsidRPr="00871C9C">
        <w:rPr>
          <w:rFonts w:ascii="Times New Roman" w:hAnsi="Times New Roman" w:cs="Times New Roman"/>
          <w:color w:val="000000" w:themeColor="text1"/>
          <w:sz w:val="24"/>
          <w:szCs w:val="24"/>
        </w:rPr>
        <w:t xml:space="preserve"> ресурсов</w:t>
      </w:r>
      <w:r w:rsidR="00984C74" w:rsidRPr="00871C9C">
        <w:rPr>
          <w:rFonts w:ascii="Times New Roman" w:hAnsi="Times New Roman" w:cs="Times New Roman"/>
          <w:color w:val="000000" w:themeColor="text1"/>
          <w:sz w:val="24"/>
          <w:szCs w:val="24"/>
        </w:rPr>
        <w:t>;</w:t>
      </w:r>
    </w:p>
    <w:p w14:paraId="581A0D28" w14:textId="77777777" w:rsidR="00AF196A" w:rsidRPr="00871C9C" w:rsidRDefault="00AF196A">
      <w:pPr>
        <w:rPr>
          <w:b/>
          <w:color w:val="000000" w:themeColor="text1"/>
        </w:rPr>
      </w:pPr>
      <w:r w:rsidRPr="00871C9C">
        <w:rPr>
          <w:b/>
          <w:color w:val="000000" w:themeColor="text1"/>
        </w:rPr>
        <w:br w:type="page"/>
      </w:r>
    </w:p>
    <w:p w14:paraId="7A778C32" w14:textId="77777777" w:rsidR="005E29A0" w:rsidRPr="00871C9C" w:rsidRDefault="008825C1" w:rsidP="00AF196A">
      <w:pPr>
        <w:jc w:val="center"/>
        <w:rPr>
          <w:b/>
          <w:color w:val="000000" w:themeColor="text1"/>
          <w:sz w:val="28"/>
          <w:szCs w:val="28"/>
        </w:rPr>
      </w:pPr>
      <w:r w:rsidRPr="00871C9C">
        <w:rPr>
          <w:b/>
          <w:color w:val="000000" w:themeColor="text1"/>
          <w:sz w:val="28"/>
          <w:szCs w:val="28"/>
        </w:rPr>
        <w:lastRenderedPageBreak/>
        <w:t>ГЛАВА 5. ОБЕСПЕЧЕНИЕ БЕЗОПАСНОСТИ ЖИЗНИ</w:t>
      </w:r>
    </w:p>
    <w:p w14:paraId="574A641B" w14:textId="77777777" w:rsidR="008825C1" w:rsidRPr="00871C9C" w:rsidRDefault="008825C1" w:rsidP="00F56AFA">
      <w:pPr>
        <w:ind w:firstLine="567"/>
        <w:jc w:val="both"/>
        <w:rPr>
          <w:b/>
          <w:color w:val="000000" w:themeColor="text1"/>
        </w:rPr>
      </w:pPr>
    </w:p>
    <w:p w14:paraId="5BEF4915" w14:textId="77777777" w:rsidR="008825C1" w:rsidRPr="00871C9C" w:rsidRDefault="008825C1" w:rsidP="00AF196A">
      <w:pPr>
        <w:jc w:val="both"/>
        <w:rPr>
          <w:b/>
          <w:color w:val="000000" w:themeColor="text1"/>
        </w:rPr>
      </w:pPr>
      <w:r w:rsidRPr="00871C9C">
        <w:rPr>
          <w:b/>
          <w:color w:val="000000" w:themeColor="text1"/>
        </w:rPr>
        <w:t>5.1. Чистая питьевая вода, санитария и жилищно-коммунальн</w:t>
      </w:r>
      <w:r w:rsidR="007E5A96" w:rsidRPr="00871C9C">
        <w:rPr>
          <w:b/>
          <w:color w:val="000000" w:themeColor="text1"/>
        </w:rPr>
        <w:t>ое</w:t>
      </w:r>
      <w:r w:rsidR="00B34349" w:rsidRPr="00871C9C">
        <w:rPr>
          <w:b/>
          <w:color w:val="000000" w:themeColor="text1"/>
        </w:rPr>
        <w:t xml:space="preserve"> </w:t>
      </w:r>
      <w:r w:rsidR="007E5A96" w:rsidRPr="00871C9C">
        <w:rPr>
          <w:b/>
          <w:color w:val="000000" w:themeColor="text1"/>
        </w:rPr>
        <w:t>хозяйство</w:t>
      </w:r>
    </w:p>
    <w:p w14:paraId="05D38C57" w14:textId="4FE5DC64" w:rsidR="00524E2E" w:rsidRPr="00871C9C" w:rsidRDefault="00986034" w:rsidP="00F56AFA">
      <w:pPr>
        <w:ind w:firstLine="567"/>
        <w:jc w:val="both"/>
        <w:rPr>
          <w:rStyle w:val="afb"/>
          <w:rFonts w:eastAsia="Calibri"/>
          <w:color w:val="000000" w:themeColor="text1"/>
        </w:rPr>
      </w:pPr>
      <w:r w:rsidRPr="00871C9C">
        <w:rPr>
          <w:rStyle w:val="afb"/>
          <w:rFonts w:eastAsia="Calibri"/>
          <w:b/>
          <w:color w:val="000000" w:themeColor="text1"/>
        </w:rPr>
        <w:t>Текущая ситуация</w:t>
      </w:r>
      <w:r w:rsidR="00524E2E" w:rsidRPr="00871C9C">
        <w:rPr>
          <w:rStyle w:val="afb"/>
          <w:rFonts w:eastAsia="Calibri"/>
          <w:b/>
          <w:color w:val="000000" w:themeColor="text1"/>
        </w:rPr>
        <w:t>.</w:t>
      </w:r>
      <w:r w:rsidR="00B34349" w:rsidRPr="00871C9C">
        <w:rPr>
          <w:rStyle w:val="afb"/>
          <w:rFonts w:eastAsia="Calibri"/>
          <w:b/>
          <w:color w:val="000000" w:themeColor="text1"/>
        </w:rPr>
        <w:t xml:space="preserve"> </w:t>
      </w:r>
      <w:r w:rsidRPr="00871C9C">
        <w:rPr>
          <w:rStyle w:val="afb"/>
          <w:rFonts w:eastAsia="Calibri"/>
          <w:color w:val="000000" w:themeColor="text1"/>
        </w:rPr>
        <w:t>В</w:t>
      </w:r>
      <w:r w:rsidR="00B34349" w:rsidRPr="00871C9C">
        <w:rPr>
          <w:rStyle w:val="afb"/>
          <w:rFonts w:eastAsia="Calibri"/>
          <w:color w:val="000000" w:themeColor="text1"/>
        </w:rPr>
        <w:t xml:space="preserve"> </w:t>
      </w:r>
      <w:r w:rsidR="00C17763" w:rsidRPr="00871C9C">
        <w:rPr>
          <w:rStyle w:val="afb"/>
          <w:rFonts w:eastAsia="Calibri"/>
          <w:color w:val="000000" w:themeColor="text1"/>
        </w:rPr>
        <w:t xml:space="preserve">Хатлонской области </w:t>
      </w:r>
      <w:r w:rsidR="002507D2" w:rsidRPr="00871C9C">
        <w:rPr>
          <w:rStyle w:val="afb"/>
          <w:rFonts w:eastAsia="Calibri"/>
          <w:color w:val="000000" w:themeColor="text1"/>
        </w:rPr>
        <w:t xml:space="preserve">коммунальным хозяйством занимаются </w:t>
      </w:r>
      <w:r w:rsidR="00C17763" w:rsidRPr="00871C9C">
        <w:rPr>
          <w:rStyle w:val="afb"/>
          <w:rFonts w:eastAsia="Calibri"/>
          <w:color w:val="000000" w:themeColor="text1"/>
        </w:rPr>
        <w:t>2</w:t>
      </w:r>
      <w:r w:rsidR="00524E2E" w:rsidRPr="00871C9C">
        <w:rPr>
          <w:rStyle w:val="afb"/>
          <w:rFonts w:eastAsia="Calibri"/>
          <w:color w:val="000000" w:themeColor="text1"/>
        </w:rPr>
        <w:t>8</w:t>
      </w:r>
      <w:r w:rsidR="00C17763" w:rsidRPr="00871C9C">
        <w:rPr>
          <w:rStyle w:val="afb"/>
          <w:rFonts w:eastAsia="Calibri"/>
          <w:color w:val="000000" w:themeColor="text1"/>
        </w:rPr>
        <w:t xml:space="preserve"> организаций и учреждений</w:t>
      </w:r>
      <w:r w:rsidR="00524E2E" w:rsidRPr="00871C9C">
        <w:rPr>
          <w:rStyle w:val="afb"/>
          <w:rFonts w:eastAsia="Calibri"/>
          <w:color w:val="000000" w:themeColor="text1"/>
        </w:rPr>
        <w:t xml:space="preserve">, </w:t>
      </w:r>
      <w:r w:rsidR="00C17763" w:rsidRPr="00871C9C">
        <w:rPr>
          <w:rStyle w:val="afb"/>
          <w:rFonts w:eastAsia="Calibri"/>
          <w:color w:val="000000" w:themeColor="text1"/>
        </w:rPr>
        <w:t>которые функционируют в городских и районных центрах</w:t>
      </w:r>
      <w:r w:rsidR="00D15BC8" w:rsidRPr="00871C9C">
        <w:rPr>
          <w:rStyle w:val="afb"/>
          <w:rFonts w:eastAsia="Calibri"/>
          <w:color w:val="000000" w:themeColor="text1"/>
        </w:rPr>
        <w:t>.</w:t>
      </w:r>
      <w:r w:rsidR="00B34349" w:rsidRPr="00871C9C">
        <w:rPr>
          <w:rStyle w:val="afb"/>
          <w:rFonts w:eastAsia="Calibri"/>
          <w:color w:val="000000" w:themeColor="text1"/>
        </w:rPr>
        <w:t xml:space="preserve"> </w:t>
      </w:r>
      <w:r w:rsidR="00D15BC8" w:rsidRPr="00871C9C">
        <w:rPr>
          <w:rStyle w:val="afb"/>
          <w:rFonts w:eastAsia="Calibri"/>
          <w:color w:val="000000" w:themeColor="text1"/>
        </w:rPr>
        <w:t>И</w:t>
      </w:r>
      <w:r w:rsidR="00C17763" w:rsidRPr="00871C9C">
        <w:rPr>
          <w:rStyle w:val="afb"/>
          <w:rFonts w:eastAsia="Calibri"/>
          <w:color w:val="000000" w:themeColor="text1"/>
        </w:rPr>
        <w:t xml:space="preserve">з этого количества </w:t>
      </w:r>
      <w:r w:rsidR="00524E2E" w:rsidRPr="00871C9C">
        <w:rPr>
          <w:rStyle w:val="afb"/>
          <w:rFonts w:eastAsia="Calibri"/>
          <w:color w:val="000000" w:themeColor="text1"/>
        </w:rPr>
        <w:t>23</w:t>
      </w:r>
      <w:r w:rsidR="00C17763" w:rsidRPr="00871C9C">
        <w:rPr>
          <w:rStyle w:val="afb"/>
          <w:rFonts w:eastAsia="Calibri"/>
          <w:color w:val="000000" w:themeColor="text1"/>
        </w:rPr>
        <w:t xml:space="preserve"> единиц</w:t>
      </w:r>
      <w:r w:rsidR="00090FBB">
        <w:rPr>
          <w:rStyle w:val="afb"/>
          <w:rFonts w:eastAsia="Calibri"/>
          <w:color w:val="000000" w:themeColor="text1"/>
        </w:rPr>
        <w:t>ы</w:t>
      </w:r>
      <w:r w:rsidR="00C17763" w:rsidRPr="00871C9C">
        <w:rPr>
          <w:rStyle w:val="afb"/>
          <w:rFonts w:eastAsia="Calibri"/>
          <w:color w:val="000000" w:themeColor="text1"/>
        </w:rPr>
        <w:t xml:space="preserve"> заняты </w:t>
      </w:r>
      <w:r w:rsidR="002507D2" w:rsidRPr="00871C9C">
        <w:rPr>
          <w:rStyle w:val="afb"/>
          <w:rFonts w:eastAsia="Calibri"/>
          <w:color w:val="000000" w:themeColor="text1"/>
        </w:rPr>
        <w:t xml:space="preserve">вывозом </w:t>
      </w:r>
      <w:r w:rsidR="00C17763" w:rsidRPr="00871C9C">
        <w:rPr>
          <w:rStyle w:val="afb"/>
          <w:rFonts w:eastAsia="Calibri"/>
          <w:color w:val="000000" w:themeColor="text1"/>
        </w:rPr>
        <w:t xml:space="preserve">мусора, остальные </w:t>
      </w:r>
      <w:r w:rsidR="00255F2C" w:rsidRPr="00871C9C">
        <w:rPr>
          <w:rStyle w:val="afb"/>
          <w:rFonts w:eastAsia="Calibri"/>
          <w:color w:val="000000" w:themeColor="text1"/>
        </w:rPr>
        <w:t>заняты работами по благоустройству и озеленению</w:t>
      </w:r>
      <w:r w:rsidR="00D15BC8" w:rsidRPr="00871C9C">
        <w:rPr>
          <w:rStyle w:val="afb"/>
          <w:rFonts w:eastAsia="Calibri"/>
          <w:color w:val="000000" w:themeColor="text1"/>
        </w:rPr>
        <w:t xml:space="preserve"> территорий</w:t>
      </w:r>
      <w:r w:rsidR="00255F2C" w:rsidRPr="00871C9C">
        <w:rPr>
          <w:rStyle w:val="afb"/>
          <w:rFonts w:eastAsia="Calibri"/>
          <w:color w:val="000000" w:themeColor="text1"/>
        </w:rPr>
        <w:t>, жилищным</w:t>
      </w:r>
      <w:r w:rsidR="00090FBB">
        <w:rPr>
          <w:rStyle w:val="afb"/>
          <w:rFonts w:eastAsia="Calibri"/>
          <w:color w:val="000000" w:themeColor="text1"/>
        </w:rPr>
        <w:t>и</w:t>
      </w:r>
      <w:r w:rsidR="00255F2C" w:rsidRPr="00871C9C">
        <w:rPr>
          <w:rStyle w:val="afb"/>
          <w:rFonts w:eastAsia="Calibri"/>
          <w:color w:val="000000" w:themeColor="text1"/>
        </w:rPr>
        <w:t xml:space="preserve"> услугам</w:t>
      </w:r>
      <w:r w:rsidR="00090FBB">
        <w:rPr>
          <w:rStyle w:val="afb"/>
          <w:rFonts w:eastAsia="Calibri"/>
          <w:color w:val="000000" w:themeColor="text1"/>
        </w:rPr>
        <w:t>и</w:t>
      </w:r>
      <w:r w:rsidR="00255F2C" w:rsidRPr="00871C9C">
        <w:rPr>
          <w:rStyle w:val="afb"/>
          <w:rFonts w:eastAsia="Calibri"/>
          <w:color w:val="000000" w:themeColor="text1"/>
        </w:rPr>
        <w:t xml:space="preserve"> и освещением городских и районных центров. Кроме того, существуют </w:t>
      </w:r>
      <w:r w:rsidR="00524E2E" w:rsidRPr="00871C9C">
        <w:rPr>
          <w:rStyle w:val="afb"/>
          <w:rFonts w:eastAsia="Calibri"/>
          <w:color w:val="000000" w:themeColor="text1"/>
        </w:rPr>
        <w:t xml:space="preserve">15 </w:t>
      </w:r>
      <w:r w:rsidR="00255F2C" w:rsidRPr="00871C9C">
        <w:rPr>
          <w:rStyle w:val="afb"/>
          <w:rFonts w:eastAsia="Calibri"/>
          <w:color w:val="000000" w:themeColor="text1"/>
        </w:rPr>
        <w:t xml:space="preserve">предприятий </w:t>
      </w:r>
      <w:r w:rsidR="00D15BC8" w:rsidRPr="00871C9C">
        <w:rPr>
          <w:rStyle w:val="afb"/>
          <w:rFonts w:eastAsia="Calibri"/>
          <w:color w:val="000000" w:themeColor="text1"/>
        </w:rPr>
        <w:t xml:space="preserve">по управлению </w:t>
      </w:r>
      <w:r w:rsidR="00255F2C" w:rsidRPr="00871C9C">
        <w:rPr>
          <w:rStyle w:val="afb"/>
          <w:rFonts w:eastAsia="Calibri"/>
          <w:color w:val="000000" w:themeColor="text1"/>
        </w:rPr>
        <w:t>вод</w:t>
      </w:r>
      <w:r w:rsidR="00D15BC8" w:rsidRPr="00871C9C">
        <w:rPr>
          <w:rStyle w:val="afb"/>
          <w:rFonts w:eastAsia="Calibri"/>
          <w:color w:val="000000" w:themeColor="text1"/>
        </w:rPr>
        <w:t>ой</w:t>
      </w:r>
      <w:r w:rsidR="00255F2C" w:rsidRPr="00871C9C">
        <w:rPr>
          <w:rStyle w:val="afb"/>
          <w:rFonts w:eastAsia="Calibri"/>
          <w:color w:val="000000" w:themeColor="text1"/>
        </w:rPr>
        <w:t xml:space="preserve"> и </w:t>
      </w:r>
      <w:r w:rsidR="00524E2E" w:rsidRPr="00871C9C">
        <w:rPr>
          <w:rStyle w:val="afb"/>
          <w:rFonts w:eastAsia="Calibri"/>
          <w:color w:val="000000" w:themeColor="text1"/>
        </w:rPr>
        <w:t>канализа</w:t>
      </w:r>
      <w:r w:rsidR="00255F2C" w:rsidRPr="00871C9C">
        <w:rPr>
          <w:rStyle w:val="afb"/>
          <w:rFonts w:eastAsia="Calibri"/>
          <w:color w:val="000000" w:themeColor="text1"/>
        </w:rPr>
        <w:t>ци</w:t>
      </w:r>
      <w:r w:rsidR="00D15BC8" w:rsidRPr="00871C9C">
        <w:rPr>
          <w:rStyle w:val="afb"/>
          <w:rFonts w:eastAsia="Calibri"/>
          <w:color w:val="000000" w:themeColor="text1"/>
        </w:rPr>
        <w:t>ей</w:t>
      </w:r>
      <w:r w:rsidR="00255F2C" w:rsidRPr="00871C9C">
        <w:rPr>
          <w:rStyle w:val="afb"/>
          <w:rFonts w:eastAsia="Calibri"/>
          <w:color w:val="000000" w:themeColor="text1"/>
        </w:rPr>
        <w:t xml:space="preserve">. </w:t>
      </w:r>
    </w:p>
    <w:p w14:paraId="1FBB93B0" w14:textId="665EBED4" w:rsidR="00524E2E" w:rsidRPr="00871C9C" w:rsidRDefault="00255F2C" w:rsidP="00F56AFA">
      <w:pPr>
        <w:ind w:firstLine="567"/>
        <w:jc w:val="both"/>
        <w:rPr>
          <w:rStyle w:val="afb"/>
          <w:rFonts w:eastAsia="Calibri"/>
          <w:color w:val="000000" w:themeColor="text1"/>
        </w:rPr>
      </w:pPr>
      <w:r w:rsidRPr="00871C9C">
        <w:rPr>
          <w:rStyle w:val="afb"/>
          <w:rFonts w:eastAsia="Calibri"/>
          <w:color w:val="000000" w:themeColor="text1"/>
        </w:rPr>
        <w:t xml:space="preserve">В течение </w:t>
      </w:r>
      <w:r w:rsidR="00524E2E" w:rsidRPr="00871C9C">
        <w:rPr>
          <w:rStyle w:val="afb"/>
          <w:rFonts w:eastAsia="Calibri"/>
          <w:color w:val="000000" w:themeColor="text1"/>
        </w:rPr>
        <w:t>2014</w:t>
      </w:r>
      <w:r w:rsidRPr="00871C9C">
        <w:rPr>
          <w:rStyle w:val="afb"/>
          <w:rFonts w:eastAsia="Calibri"/>
          <w:color w:val="000000" w:themeColor="text1"/>
        </w:rPr>
        <w:t xml:space="preserve"> года объём коммунальных услуг составил </w:t>
      </w:r>
      <w:r w:rsidR="00524E2E" w:rsidRPr="00871C9C">
        <w:rPr>
          <w:rStyle w:val="afb"/>
          <w:rFonts w:eastAsia="Calibri"/>
          <w:color w:val="000000" w:themeColor="text1"/>
        </w:rPr>
        <w:t>37,5 миллион</w:t>
      </w:r>
      <w:r w:rsidRPr="00871C9C">
        <w:rPr>
          <w:rStyle w:val="afb"/>
          <w:rFonts w:eastAsia="Calibri"/>
          <w:color w:val="000000" w:themeColor="text1"/>
        </w:rPr>
        <w:t>ов</w:t>
      </w:r>
      <w:r w:rsidR="00524E2E" w:rsidRPr="00871C9C">
        <w:rPr>
          <w:rStyle w:val="afb"/>
          <w:rFonts w:eastAsia="Calibri"/>
          <w:color w:val="000000" w:themeColor="text1"/>
        </w:rPr>
        <w:t xml:space="preserve"> сомони</w:t>
      </w:r>
      <w:r w:rsidRPr="00871C9C">
        <w:rPr>
          <w:rStyle w:val="afb"/>
          <w:rFonts w:eastAsia="Calibri"/>
          <w:color w:val="000000" w:themeColor="text1"/>
        </w:rPr>
        <w:t xml:space="preserve">, по сравнению с </w:t>
      </w:r>
      <w:r w:rsidR="00524E2E" w:rsidRPr="00871C9C">
        <w:rPr>
          <w:rStyle w:val="afb"/>
          <w:rFonts w:eastAsia="Calibri"/>
          <w:color w:val="000000" w:themeColor="text1"/>
        </w:rPr>
        <w:t>2013</w:t>
      </w:r>
      <w:r w:rsidRPr="00871C9C">
        <w:rPr>
          <w:rStyle w:val="afb"/>
          <w:rFonts w:eastAsia="Calibri"/>
          <w:color w:val="000000" w:themeColor="text1"/>
        </w:rPr>
        <w:t xml:space="preserve"> годом </w:t>
      </w:r>
      <w:r w:rsidR="0036077B">
        <w:rPr>
          <w:rStyle w:val="afb"/>
          <w:rFonts w:eastAsia="Calibri"/>
          <w:color w:val="000000" w:themeColor="text1"/>
        </w:rPr>
        <w:t xml:space="preserve">он </w:t>
      </w:r>
      <w:r w:rsidRPr="00871C9C">
        <w:rPr>
          <w:rStyle w:val="afb"/>
          <w:rFonts w:eastAsia="Calibri"/>
          <w:color w:val="000000" w:themeColor="text1"/>
        </w:rPr>
        <w:t xml:space="preserve">увеличился на сумму </w:t>
      </w:r>
      <w:r w:rsidR="00524E2E" w:rsidRPr="00871C9C">
        <w:rPr>
          <w:rStyle w:val="afb"/>
          <w:rFonts w:eastAsia="Calibri"/>
          <w:color w:val="000000" w:themeColor="text1"/>
        </w:rPr>
        <w:t>4,6 миллион</w:t>
      </w:r>
      <w:r w:rsidRPr="00871C9C">
        <w:rPr>
          <w:rStyle w:val="afb"/>
          <w:rFonts w:eastAsia="Calibri"/>
          <w:color w:val="000000" w:themeColor="text1"/>
        </w:rPr>
        <w:t xml:space="preserve">ов </w:t>
      </w:r>
      <w:r w:rsidR="00524E2E" w:rsidRPr="00871C9C">
        <w:rPr>
          <w:rStyle w:val="afb"/>
          <w:rFonts w:eastAsia="Calibri"/>
          <w:color w:val="000000" w:themeColor="text1"/>
        </w:rPr>
        <w:t>сомон</w:t>
      </w:r>
      <w:r w:rsidRPr="00871C9C">
        <w:rPr>
          <w:rStyle w:val="afb"/>
          <w:rFonts w:eastAsia="Calibri"/>
          <w:color w:val="000000" w:themeColor="text1"/>
        </w:rPr>
        <w:t xml:space="preserve">и и по </w:t>
      </w:r>
      <w:r w:rsidR="00011D6B" w:rsidRPr="00871C9C">
        <w:rPr>
          <w:rStyle w:val="afb"/>
          <w:rFonts w:eastAsia="Calibri"/>
          <w:color w:val="000000" w:themeColor="text1"/>
        </w:rPr>
        <w:t>сравнению</w:t>
      </w:r>
      <w:r w:rsidRPr="00871C9C">
        <w:rPr>
          <w:rStyle w:val="afb"/>
          <w:rFonts w:eastAsia="Calibri"/>
          <w:color w:val="000000" w:themeColor="text1"/>
        </w:rPr>
        <w:t xml:space="preserve"> с </w:t>
      </w:r>
      <w:r w:rsidR="00524E2E" w:rsidRPr="00871C9C">
        <w:rPr>
          <w:rStyle w:val="afb"/>
          <w:rFonts w:eastAsia="Calibri"/>
          <w:color w:val="000000" w:themeColor="text1"/>
        </w:rPr>
        <w:t>2010</w:t>
      </w:r>
      <w:r w:rsidRPr="00871C9C">
        <w:rPr>
          <w:rStyle w:val="afb"/>
          <w:rFonts w:eastAsia="Calibri"/>
          <w:color w:val="000000" w:themeColor="text1"/>
        </w:rPr>
        <w:t xml:space="preserve"> годом на </w:t>
      </w:r>
      <w:r w:rsidR="00524E2E" w:rsidRPr="00871C9C">
        <w:rPr>
          <w:rStyle w:val="afb"/>
          <w:rFonts w:eastAsia="Calibri"/>
          <w:color w:val="000000" w:themeColor="text1"/>
        </w:rPr>
        <w:t>13,9 миллион</w:t>
      </w:r>
      <w:r w:rsidRPr="00871C9C">
        <w:rPr>
          <w:rStyle w:val="afb"/>
          <w:rFonts w:eastAsia="Calibri"/>
          <w:color w:val="000000" w:themeColor="text1"/>
        </w:rPr>
        <w:t xml:space="preserve">ов </w:t>
      </w:r>
      <w:r w:rsidR="00524E2E" w:rsidRPr="00871C9C">
        <w:rPr>
          <w:rStyle w:val="afb"/>
          <w:rFonts w:eastAsia="Calibri"/>
          <w:color w:val="000000" w:themeColor="text1"/>
        </w:rPr>
        <w:t>сомон</w:t>
      </w:r>
      <w:r w:rsidRPr="00871C9C">
        <w:rPr>
          <w:rStyle w:val="afb"/>
          <w:rFonts w:eastAsia="Calibri"/>
          <w:color w:val="000000" w:themeColor="text1"/>
        </w:rPr>
        <w:t>и</w:t>
      </w:r>
      <w:r w:rsidR="00524E2E" w:rsidRPr="00871C9C">
        <w:rPr>
          <w:rStyle w:val="afb"/>
          <w:rFonts w:eastAsia="Calibri"/>
          <w:color w:val="000000" w:themeColor="text1"/>
        </w:rPr>
        <w:t>,</w:t>
      </w:r>
      <w:r w:rsidR="0098309A" w:rsidRPr="00871C9C">
        <w:rPr>
          <w:rStyle w:val="afb"/>
          <w:rFonts w:eastAsia="Calibri"/>
          <w:color w:val="000000" w:themeColor="text1"/>
        </w:rPr>
        <w:t xml:space="preserve"> что</w:t>
      </w:r>
      <w:r w:rsidR="00B34349" w:rsidRPr="00871C9C">
        <w:rPr>
          <w:rStyle w:val="afb"/>
          <w:rFonts w:eastAsia="Calibri"/>
          <w:color w:val="000000" w:themeColor="text1"/>
        </w:rPr>
        <w:t xml:space="preserve"> </w:t>
      </w:r>
      <w:r w:rsidRPr="00871C9C">
        <w:rPr>
          <w:rStyle w:val="afb"/>
          <w:rFonts w:eastAsia="Calibri"/>
          <w:color w:val="000000" w:themeColor="text1"/>
        </w:rPr>
        <w:t>составл</w:t>
      </w:r>
      <w:r w:rsidR="0098309A" w:rsidRPr="00871C9C">
        <w:rPr>
          <w:rStyle w:val="afb"/>
          <w:rFonts w:eastAsia="Calibri"/>
          <w:color w:val="000000" w:themeColor="text1"/>
        </w:rPr>
        <w:t>яет</w:t>
      </w:r>
      <w:r w:rsidR="00B34349" w:rsidRPr="00871C9C">
        <w:rPr>
          <w:rStyle w:val="afb"/>
          <w:rFonts w:eastAsia="Calibri"/>
          <w:color w:val="000000" w:themeColor="text1"/>
        </w:rPr>
        <w:t xml:space="preserve"> </w:t>
      </w:r>
      <w:r w:rsidR="00524E2E" w:rsidRPr="00871C9C">
        <w:rPr>
          <w:rStyle w:val="afb"/>
          <w:rFonts w:eastAsia="Calibri"/>
          <w:color w:val="000000" w:themeColor="text1"/>
        </w:rPr>
        <w:t xml:space="preserve">114 </w:t>
      </w:r>
      <w:r w:rsidRPr="00871C9C">
        <w:rPr>
          <w:rStyle w:val="afb"/>
          <w:rFonts w:eastAsia="Calibri"/>
          <w:color w:val="000000" w:themeColor="text1"/>
        </w:rPr>
        <w:t xml:space="preserve">и </w:t>
      </w:r>
      <w:r w:rsidR="00524E2E" w:rsidRPr="00871C9C">
        <w:rPr>
          <w:rStyle w:val="afb"/>
          <w:rFonts w:eastAsia="Calibri"/>
          <w:color w:val="000000" w:themeColor="text1"/>
        </w:rPr>
        <w:t xml:space="preserve">159 </w:t>
      </w:r>
      <w:r w:rsidRPr="00871C9C">
        <w:rPr>
          <w:rStyle w:val="afb"/>
          <w:rFonts w:eastAsia="Calibri"/>
          <w:color w:val="000000" w:themeColor="text1"/>
        </w:rPr>
        <w:t>процентов</w:t>
      </w:r>
      <w:r w:rsidR="0098309A" w:rsidRPr="00871C9C">
        <w:rPr>
          <w:rStyle w:val="afb"/>
          <w:rFonts w:eastAsia="Calibri"/>
          <w:color w:val="000000" w:themeColor="text1"/>
        </w:rPr>
        <w:t xml:space="preserve"> соответственно. Высокий рост обусловлен инфляцией и повышением тарифов на коммунальные услуги.</w:t>
      </w:r>
    </w:p>
    <w:p w14:paraId="7A1D959C" w14:textId="77777777" w:rsidR="00524E2E" w:rsidRPr="00871C9C" w:rsidRDefault="00524E2E" w:rsidP="00F56AFA">
      <w:pPr>
        <w:ind w:firstLine="567"/>
        <w:jc w:val="both"/>
        <w:rPr>
          <w:rStyle w:val="afb"/>
          <w:rFonts w:eastAsia="Calibri"/>
          <w:color w:val="000000" w:themeColor="text1"/>
        </w:rPr>
      </w:pPr>
    </w:p>
    <w:p w14:paraId="5C01773C" w14:textId="5BCBB137" w:rsidR="00A24F0A" w:rsidRPr="00871C9C" w:rsidRDefault="00A24F0A" w:rsidP="00AF196A">
      <w:pPr>
        <w:jc w:val="center"/>
        <w:rPr>
          <w:rStyle w:val="afb"/>
          <w:rFonts w:eastAsia="Calibri"/>
          <w:bCs/>
          <w:i/>
          <w:iCs/>
          <w:color w:val="000000" w:themeColor="text1"/>
        </w:rPr>
      </w:pPr>
      <w:r w:rsidRPr="00871C9C">
        <w:rPr>
          <w:rStyle w:val="afb"/>
          <w:rFonts w:eastAsia="Calibri"/>
          <w:bCs/>
          <w:i/>
          <w:iCs/>
          <w:color w:val="000000" w:themeColor="text1"/>
        </w:rPr>
        <w:t xml:space="preserve">Таблица № </w:t>
      </w:r>
      <w:r w:rsidR="00E2045F">
        <w:rPr>
          <w:rStyle w:val="afb"/>
          <w:rFonts w:eastAsia="Calibri"/>
          <w:bCs/>
          <w:i/>
          <w:iCs/>
          <w:color w:val="000000" w:themeColor="text1"/>
        </w:rPr>
        <w:t>19</w:t>
      </w:r>
      <w:r w:rsidR="00180833" w:rsidRPr="00871C9C">
        <w:rPr>
          <w:rStyle w:val="afb"/>
          <w:rFonts w:eastAsia="Calibri"/>
          <w:bCs/>
          <w:i/>
          <w:iCs/>
          <w:color w:val="000000" w:themeColor="text1"/>
        </w:rPr>
        <w:t>. Объем коммунальных услуг (тыс. сомони)</w:t>
      </w:r>
    </w:p>
    <w:p w14:paraId="3F48127D" w14:textId="77777777" w:rsidR="00180833" w:rsidRPr="00871C9C" w:rsidRDefault="00180833" w:rsidP="00F56AFA">
      <w:pPr>
        <w:ind w:firstLine="567"/>
        <w:jc w:val="both"/>
        <w:rPr>
          <w:rStyle w:val="afb"/>
          <w:rFonts w:eastAsia="Calibri"/>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21"/>
        <w:gridCol w:w="1391"/>
        <w:gridCol w:w="1391"/>
        <w:gridCol w:w="1391"/>
        <w:gridCol w:w="1246"/>
        <w:gridCol w:w="1512"/>
      </w:tblGrid>
      <w:tr w:rsidR="00B31CDE" w:rsidRPr="00871C9C" w14:paraId="25934857" w14:textId="77777777" w:rsidTr="00AF196A">
        <w:tc>
          <w:tcPr>
            <w:tcW w:w="1446" w:type="pct"/>
            <w:vAlign w:val="center"/>
          </w:tcPr>
          <w:p w14:paraId="4AFA0925" w14:textId="77777777" w:rsidR="00B34349" w:rsidRPr="00871C9C" w:rsidRDefault="00B34349" w:rsidP="00AF196A">
            <w:pPr>
              <w:jc w:val="center"/>
              <w:rPr>
                <w:color w:val="000000" w:themeColor="text1"/>
                <w:sz w:val="20"/>
                <w:szCs w:val="20"/>
              </w:rPr>
            </w:pPr>
            <w:r w:rsidRPr="00871C9C">
              <w:rPr>
                <w:color w:val="000000" w:themeColor="text1"/>
                <w:sz w:val="20"/>
                <w:szCs w:val="20"/>
              </w:rPr>
              <w:t>Источники доходов</w:t>
            </w:r>
          </w:p>
        </w:tc>
        <w:tc>
          <w:tcPr>
            <w:tcW w:w="713" w:type="pct"/>
            <w:vAlign w:val="center"/>
          </w:tcPr>
          <w:p w14:paraId="753DB212" w14:textId="77777777" w:rsidR="00B34349" w:rsidRPr="00871C9C" w:rsidRDefault="00B34349" w:rsidP="00AF196A">
            <w:pPr>
              <w:jc w:val="center"/>
              <w:rPr>
                <w:color w:val="000000" w:themeColor="text1"/>
                <w:sz w:val="20"/>
                <w:szCs w:val="20"/>
              </w:rPr>
            </w:pPr>
            <w:r w:rsidRPr="00871C9C">
              <w:rPr>
                <w:color w:val="000000" w:themeColor="text1"/>
                <w:sz w:val="20"/>
                <w:szCs w:val="20"/>
              </w:rPr>
              <w:t>2010 год</w:t>
            </w:r>
          </w:p>
        </w:tc>
        <w:tc>
          <w:tcPr>
            <w:tcW w:w="713" w:type="pct"/>
            <w:vAlign w:val="center"/>
          </w:tcPr>
          <w:p w14:paraId="5AE55060" w14:textId="77777777" w:rsidR="00B34349" w:rsidRPr="00871C9C" w:rsidRDefault="00B34349" w:rsidP="00AF196A">
            <w:pPr>
              <w:jc w:val="center"/>
              <w:rPr>
                <w:color w:val="000000" w:themeColor="text1"/>
                <w:sz w:val="20"/>
                <w:szCs w:val="20"/>
              </w:rPr>
            </w:pPr>
            <w:r w:rsidRPr="00871C9C">
              <w:rPr>
                <w:color w:val="000000" w:themeColor="text1"/>
                <w:sz w:val="20"/>
                <w:szCs w:val="20"/>
              </w:rPr>
              <w:t>2012 год</w:t>
            </w:r>
          </w:p>
        </w:tc>
        <w:tc>
          <w:tcPr>
            <w:tcW w:w="713" w:type="pct"/>
            <w:vAlign w:val="center"/>
          </w:tcPr>
          <w:p w14:paraId="2A496C30" w14:textId="77777777" w:rsidR="00B34349" w:rsidRPr="00871C9C" w:rsidRDefault="00B34349" w:rsidP="00AF196A">
            <w:pPr>
              <w:jc w:val="center"/>
              <w:rPr>
                <w:color w:val="000000" w:themeColor="text1"/>
                <w:sz w:val="20"/>
                <w:szCs w:val="20"/>
              </w:rPr>
            </w:pPr>
            <w:r w:rsidRPr="00871C9C">
              <w:rPr>
                <w:color w:val="000000" w:themeColor="text1"/>
                <w:sz w:val="20"/>
                <w:szCs w:val="20"/>
              </w:rPr>
              <w:t>2013 год</w:t>
            </w:r>
          </w:p>
        </w:tc>
        <w:tc>
          <w:tcPr>
            <w:tcW w:w="639" w:type="pct"/>
            <w:vAlign w:val="center"/>
          </w:tcPr>
          <w:p w14:paraId="5DC823D5" w14:textId="77777777" w:rsidR="00B34349" w:rsidRPr="00871C9C" w:rsidRDefault="00B34349" w:rsidP="00AF196A">
            <w:pPr>
              <w:jc w:val="center"/>
              <w:rPr>
                <w:color w:val="000000" w:themeColor="text1"/>
                <w:sz w:val="20"/>
                <w:szCs w:val="20"/>
              </w:rPr>
            </w:pPr>
            <w:r w:rsidRPr="00871C9C">
              <w:rPr>
                <w:color w:val="000000" w:themeColor="text1"/>
                <w:sz w:val="20"/>
                <w:szCs w:val="20"/>
              </w:rPr>
              <w:t>2014 год</w:t>
            </w:r>
          </w:p>
        </w:tc>
        <w:tc>
          <w:tcPr>
            <w:tcW w:w="775" w:type="pct"/>
            <w:vAlign w:val="center"/>
          </w:tcPr>
          <w:p w14:paraId="62139DA2" w14:textId="59316382" w:rsidR="00B34349" w:rsidRPr="00871C9C" w:rsidRDefault="00B34349" w:rsidP="00AF196A">
            <w:pPr>
              <w:jc w:val="center"/>
              <w:rPr>
                <w:color w:val="000000" w:themeColor="text1"/>
                <w:sz w:val="20"/>
                <w:szCs w:val="20"/>
              </w:rPr>
            </w:pPr>
            <w:r w:rsidRPr="00871C9C">
              <w:rPr>
                <w:color w:val="000000" w:themeColor="text1"/>
                <w:sz w:val="20"/>
                <w:szCs w:val="20"/>
              </w:rPr>
              <w:t>2014 год к</w:t>
            </w:r>
            <w:r w:rsidR="00F56AFA" w:rsidRPr="00871C9C">
              <w:rPr>
                <w:color w:val="000000" w:themeColor="text1"/>
                <w:sz w:val="20"/>
                <w:szCs w:val="20"/>
              </w:rPr>
              <w:t xml:space="preserve"> </w:t>
            </w:r>
            <w:r w:rsidRPr="00871C9C">
              <w:rPr>
                <w:color w:val="000000" w:themeColor="text1"/>
                <w:sz w:val="20"/>
                <w:szCs w:val="20"/>
              </w:rPr>
              <w:t>2010 году</w:t>
            </w:r>
            <w:r w:rsidR="0036077B">
              <w:rPr>
                <w:color w:val="000000" w:themeColor="text1"/>
                <w:sz w:val="20"/>
                <w:szCs w:val="20"/>
              </w:rPr>
              <w:t xml:space="preserve"> в %</w:t>
            </w:r>
          </w:p>
        </w:tc>
      </w:tr>
      <w:tr w:rsidR="00B31CDE" w:rsidRPr="00871C9C" w14:paraId="766B7D79" w14:textId="77777777" w:rsidTr="00AF196A">
        <w:tc>
          <w:tcPr>
            <w:tcW w:w="1446" w:type="pct"/>
            <w:vAlign w:val="center"/>
          </w:tcPr>
          <w:p w14:paraId="1E4AE815" w14:textId="77777777" w:rsidR="00B34349" w:rsidRPr="00871C9C" w:rsidRDefault="00B34349" w:rsidP="00AF196A">
            <w:pPr>
              <w:rPr>
                <w:color w:val="000000" w:themeColor="text1"/>
                <w:sz w:val="20"/>
                <w:szCs w:val="20"/>
              </w:rPr>
            </w:pPr>
            <w:r w:rsidRPr="00871C9C">
              <w:rPr>
                <w:color w:val="000000" w:themeColor="text1"/>
                <w:sz w:val="20"/>
                <w:szCs w:val="20"/>
              </w:rPr>
              <w:t xml:space="preserve">Население </w:t>
            </w:r>
          </w:p>
        </w:tc>
        <w:tc>
          <w:tcPr>
            <w:tcW w:w="713" w:type="pct"/>
            <w:vAlign w:val="center"/>
          </w:tcPr>
          <w:p w14:paraId="3AB62321" w14:textId="77777777" w:rsidR="00B34349" w:rsidRPr="00871C9C" w:rsidRDefault="00B34349" w:rsidP="00AF196A">
            <w:pPr>
              <w:jc w:val="center"/>
              <w:rPr>
                <w:color w:val="000000" w:themeColor="text1"/>
                <w:sz w:val="20"/>
                <w:szCs w:val="20"/>
              </w:rPr>
            </w:pPr>
            <w:r w:rsidRPr="00871C9C">
              <w:rPr>
                <w:color w:val="000000" w:themeColor="text1"/>
                <w:sz w:val="20"/>
                <w:szCs w:val="20"/>
              </w:rPr>
              <w:t>11289,7</w:t>
            </w:r>
          </w:p>
        </w:tc>
        <w:tc>
          <w:tcPr>
            <w:tcW w:w="713" w:type="pct"/>
            <w:vAlign w:val="center"/>
          </w:tcPr>
          <w:p w14:paraId="786E76FC" w14:textId="77777777" w:rsidR="00B34349" w:rsidRPr="00871C9C" w:rsidRDefault="00B34349" w:rsidP="00AF196A">
            <w:pPr>
              <w:jc w:val="center"/>
              <w:rPr>
                <w:color w:val="000000" w:themeColor="text1"/>
                <w:sz w:val="20"/>
                <w:szCs w:val="20"/>
              </w:rPr>
            </w:pPr>
            <w:r w:rsidRPr="00871C9C">
              <w:rPr>
                <w:color w:val="000000" w:themeColor="text1"/>
                <w:sz w:val="20"/>
                <w:szCs w:val="20"/>
              </w:rPr>
              <w:t>12544,1</w:t>
            </w:r>
          </w:p>
        </w:tc>
        <w:tc>
          <w:tcPr>
            <w:tcW w:w="713" w:type="pct"/>
            <w:vAlign w:val="center"/>
          </w:tcPr>
          <w:p w14:paraId="40D7A51F" w14:textId="77777777" w:rsidR="00B34349" w:rsidRPr="00871C9C" w:rsidRDefault="00B34349" w:rsidP="00AF196A">
            <w:pPr>
              <w:jc w:val="center"/>
              <w:rPr>
                <w:color w:val="000000" w:themeColor="text1"/>
                <w:sz w:val="20"/>
                <w:szCs w:val="20"/>
              </w:rPr>
            </w:pPr>
            <w:r w:rsidRPr="00871C9C">
              <w:rPr>
                <w:color w:val="000000" w:themeColor="text1"/>
                <w:sz w:val="20"/>
                <w:szCs w:val="20"/>
              </w:rPr>
              <w:t>15680,2</w:t>
            </w:r>
          </w:p>
        </w:tc>
        <w:tc>
          <w:tcPr>
            <w:tcW w:w="639" w:type="pct"/>
            <w:vAlign w:val="center"/>
          </w:tcPr>
          <w:p w14:paraId="2BE66E9B" w14:textId="77777777" w:rsidR="00B34349" w:rsidRPr="00871C9C" w:rsidRDefault="00B34349" w:rsidP="00AF196A">
            <w:pPr>
              <w:jc w:val="center"/>
              <w:rPr>
                <w:color w:val="000000" w:themeColor="text1"/>
                <w:sz w:val="20"/>
                <w:szCs w:val="20"/>
              </w:rPr>
            </w:pPr>
            <w:r w:rsidRPr="00871C9C">
              <w:rPr>
                <w:color w:val="000000" w:themeColor="text1"/>
                <w:sz w:val="20"/>
                <w:szCs w:val="20"/>
              </w:rPr>
              <w:t>18794,1</w:t>
            </w:r>
          </w:p>
        </w:tc>
        <w:tc>
          <w:tcPr>
            <w:tcW w:w="775" w:type="pct"/>
            <w:vAlign w:val="center"/>
          </w:tcPr>
          <w:p w14:paraId="422DE9B4" w14:textId="77777777" w:rsidR="00B34349" w:rsidRPr="00871C9C" w:rsidRDefault="00B34349" w:rsidP="00AF196A">
            <w:pPr>
              <w:jc w:val="center"/>
              <w:rPr>
                <w:color w:val="000000" w:themeColor="text1"/>
                <w:sz w:val="20"/>
                <w:szCs w:val="20"/>
              </w:rPr>
            </w:pPr>
            <w:r w:rsidRPr="00871C9C">
              <w:rPr>
                <w:color w:val="000000" w:themeColor="text1"/>
                <w:sz w:val="20"/>
                <w:szCs w:val="20"/>
              </w:rPr>
              <w:t>166,5</w:t>
            </w:r>
          </w:p>
        </w:tc>
      </w:tr>
      <w:tr w:rsidR="00B31CDE" w:rsidRPr="00871C9C" w14:paraId="51A487DD" w14:textId="77777777" w:rsidTr="00AF196A">
        <w:tc>
          <w:tcPr>
            <w:tcW w:w="1446" w:type="pct"/>
            <w:vAlign w:val="center"/>
          </w:tcPr>
          <w:p w14:paraId="14B9780E" w14:textId="77777777" w:rsidR="00B34349" w:rsidRPr="00871C9C" w:rsidRDefault="00B34349" w:rsidP="00AF196A">
            <w:pPr>
              <w:rPr>
                <w:color w:val="000000" w:themeColor="text1"/>
                <w:sz w:val="20"/>
                <w:szCs w:val="20"/>
              </w:rPr>
            </w:pPr>
            <w:r w:rsidRPr="00871C9C">
              <w:rPr>
                <w:color w:val="000000" w:themeColor="text1"/>
                <w:sz w:val="20"/>
                <w:szCs w:val="20"/>
              </w:rPr>
              <w:t xml:space="preserve">Хозрасчётные предприятия </w:t>
            </w:r>
          </w:p>
        </w:tc>
        <w:tc>
          <w:tcPr>
            <w:tcW w:w="713" w:type="pct"/>
            <w:vAlign w:val="center"/>
          </w:tcPr>
          <w:p w14:paraId="2A3F768C" w14:textId="77777777" w:rsidR="00B34349" w:rsidRPr="00871C9C" w:rsidRDefault="00B34349" w:rsidP="00AF196A">
            <w:pPr>
              <w:jc w:val="center"/>
              <w:rPr>
                <w:color w:val="000000" w:themeColor="text1"/>
                <w:sz w:val="20"/>
                <w:szCs w:val="20"/>
              </w:rPr>
            </w:pPr>
            <w:r w:rsidRPr="00871C9C">
              <w:rPr>
                <w:color w:val="000000" w:themeColor="text1"/>
                <w:sz w:val="20"/>
                <w:szCs w:val="20"/>
              </w:rPr>
              <w:t>524,5</w:t>
            </w:r>
          </w:p>
        </w:tc>
        <w:tc>
          <w:tcPr>
            <w:tcW w:w="713" w:type="pct"/>
            <w:vAlign w:val="center"/>
          </w:tcPr>
          <w:p w14:paraId="5FB39AF2" w14:textId="77777777" w:rsidR="00B34349" w:rsidRPr="00871C9C" w:rsidRDefault="00B34349" w:rsidP="00AF196A">
            <w:pPr>
              <w:jc w:val="center"/>
              <w:rPr>
                <w:color w:val="000000" w:themeColor="text1"/>
                <w:sz w:val="20"/>
                <w:szCs w:val="20"/>
              </w:rPr>
            </w:pPr>
            <w:r w:rsidRPr="00871C9C">
              <w:rPr>
                <w:color w:val="000000" w:themeColor="text1"/>
                <w:sz w:val="20"/>
                <w:szCs w:val="20"/>
              </w:rPr>
              <w:t>617,1</w:t>
            </w:r>
          </w:p>
        </w:tc>
        <w:tc>
          <w:tcPr>
            <w:tcW w:w="713" w:type="pct"/>
            <w:vAlign w:val="center"/>
          </w:tcPr>
          <w:p w14:paraId="084C17B3" w14:textId="77777777" w:rsidR="00B34349" w:rsidRPr="00871C9C" w:rsidRDefault="00B34349" w:rsidP="00AF196A">
            <w:pPr>
              <w:jc w:val="center"/>
              <w:rPr>
                <w:color w:val="000000" w:themeColor="text1"/>
                <w:sz w:val="20"/>
                <w:szCs w:val="20"/>
              </w:rPr>
            </w:pPr>
            <w:r w:rsidRPr="00871C9C">
              <w:rPr>
                <w:color w:val="000000" w:themeColor="text1"/>
                <w:sz w:val="20"/>
                <w:szCs w:val="20"/>
              </w:rPr>
              <w:t>881,9</w:t>
            </w:r>
          </w:p>
        </w:tc>
        <w:tc>
          <w:tcPr>
            <w:tcW w:w="639" w:type="pct"/>
            <w:vAlign w:val="center"/>
          </w:tcPr>
          <w:p w14:paraId="6A35E313" w14:textId="77777777" w:rsidR="00B34349" w:rsidRPr="00871C9C" w:rsidRDefault="00B34349" w:rsidP="00AF196A">
            <w:pPr>
              <w:jc w:val="center"/>
              <w:rPr>
                <w:color w:val="000000" w:themeColor="text1"/>
                <w:sz w:val="20"/>
                <w:szCs w:val="20"/>
              </w:rPr>
            </w:pPr>
            <w:r w:rsidRPr="00871C9C">
              <w:rPr>
                <w:color w:val="000000" w:themeColor="text1"/>
                <w:sz w:val="20"/>
                <w:szCs w:val="20"/>
              </w:rPr>
              <w:t>996,5</w:t>
            </w:r>
          </w:p>
        </w:tc>
        <w:tc>
          <w:tcPr>
            <w:tcW w:w="775" w:type="pct"/>
            <w:vAlign w:val="center"/>
          </w:tcPr>
          <w:p w14:paraId="305540D2" w14:textId="77777777" w:rsidR="00B34349" w:rsidRPr="00871C9C" w:rsidRDefault="00B34349" w:rsidP="00AF196A">
            <w:pPr>
              <w:jc w:val="center"/>
              <w:rPr>
                <w:color w:val="000000" w:themeColor="text1"/>
                <w:sz w:val="20"/>
                <w:szCs w:val="20"/>
              </w:rPr>
            </w:pPr>
            <w:r w:rsidRPr="00871C9C">
              <w:rPr>
                <w:color w:val="000000" w:themeColor="text1"/>
                <w:sz w:val="20"/>
                <w:szCs w:val="20"/>
              </w:rPr>
              <w:t>190,0</w:t>
            </w:r>
          </w:p>
        </w:tc>
      </w:tr>
      <w:tr w:rsidR="00B31CDE" w:rsidRPr="00871C9C" w14:paraId="03A4CEA7" w14:textId="77777777" w:rsidTr="00AF196A">
        <w:tc>
          <w:tcPr>
            <w:tcW w:w="1446" w:type="pct"/>
            <w:vAlign w:val="center"/>
          </w:tcPr>
          <w:p w14:paraId="2FFCFF61" w14:textId="77777777" w:rsidR="00B34349" w:rsidRPr="00871C9C" w:rsidRDefault="00B34349" w:rsidP="00AF196A">
            <w:pPr>
              <w:rPr>
                <w:color w:val="000000" w:themeColor="text1"/>
                <w:sz w:val="20"/>
                <w:szCs w:val="20"/>
              </w:rPr>
            </w:pPr>
            <w:r w:rsidRPr="00871C9C">
              <w:rPr>
                <w:color w:val="000000" w:themeColor="text1"/>
                <w:sz w:val="20"/>
                <w:szCs w:val="20"/>
              </w:rPr>
              <w:t xml:space="preserve">Бюджетные организации </w:t>
            </w:r>
          </w:p>
        </w:tc>
        <w:tc>
          <w:tcPr>
            <w:tcW w:w="713" w:type="pct"/>
            <w:vAlign w:val="center"/>
          </w:tcPr>
          <w:p w14:paraId="17DDFAC4" w14:textId="77777777" w:rsidR="00B34349" w:rsidRPr="00871C9C" w:rsidRDefault="00B34349" w:rsidP="00AF196A">
            <w:pPr>
              <w:jc w:val="center"/>
              <w:rPr>
                <w:color w:val="000000" w:themeColor="text1"/>
                <w:sz w:val="20"/>
                <w:szCs w:val="20"/>
              </w:rPr>
            </w:pPr>
            <w:r w:rsidRPr="00871C9C">
              <w:rPr>
                <w:color w:val="000000" w:themeColor="text1"/>
                <w:sz w:val="20"/>
                <w:szCs w:val="20"/>
              </w:rPr>
              <w:t>11825,9</w:t>
            </w:r>
          </w:p>
        </w:tc>
        <w:tc>
          <w:tcPr>
            <w:tcW w:w="713" w:type="pct"/>
            <w:vAlign w:val="center"/>
          </w:tcPr>
          <w:p w14:paraId="39E9F277" w14:textId="77777777" w:rsidR="00B34349" w:rsidRPr="00871C9C" w:rsidRDefault="00B34349" w:rsidP="00AF196A">
            <w:pPr>
              <w:jc w:val="center"/>
              <w:rPr>
                <w:color w:val="000000" w:themeColor="text1"/>
                <w:sz w:val="20"/>
                <w:szCs w:val="20"/>
              </w:rPr>
            </w:pPr>
            <w:r w:rsidRPr="00871C9C">
              <w:rPr>
                <w:color w:val="000000" w:themeColor="text1"/>
                <w:sz w:val="20"/>
                <w:szCs w:val="20"/>
              </w:rPr>
              <w:t>13912,9</w:t>
            </w:r>
          </w:p>
        </w:tc>
        <w:tc>
          <w:tcPr>
            <w:tcW w:w="713" w:type="pct"/>
            <w:vAlign w:val="center"/>
          </w:tcPr>
          <w:p w14:paraId="5F07A116" w14:textId="77777777" w:rsidR="00B34349" w:rsidRPr="00871C9C" w:rsidRDefault="00B34349" w:rsidP="00AF196A">
            <w:pPr>
              <w:jc w:val="center"/>
              <w:rPr>
                <w:color w:val="000000" w:themeColor="text1"/>
                <w:sz w:val="20"/>
                <w:szCs w:val="20"/>
              </w:rPr>
            </w:pPr>
            <w:r w:rsidRPr="00871C9C">
              <w:rPr>
                <w:color w:val="000000" w:themeColor="text1"/>
                <w:sz w:val="20"/>
                <w:szCs w:val="20"/>
              </w:rPr>
              <w:t>16368,2</w:t>
            </w:r>
          </w:p>
        </w:tc>
        <w:tc>
          <w:tcPr>
            <w:tcW w:w="639" w:type="pct"/>
            <w:vAlign w:val="center"/>
          </w:tcPr>
          <w:p w14:paraId="42BBAB60" w14:textId="77777777" w:rsidR="00B34349" w:rsidRPr="00871C9C" w:rsidRDefault="00B34349" w:rsidP="00AF196A">
            <w:pPr>
              <w:jc w:val="center"/>
              <w:rPr>
                <w:color w:val="000000" w:themeColor="text1"/>
                <w:sz w:val="20"/>
                <w:szCs w:val="20"/>
              </w:rPr>
            </w:pPr>
            <w:r w:rsidRPr="00871C9C">
              <w:rPr>
                <w:color w:val="000000" w:themeColor="text1"/>
                <w:sz w:val="20"/>
                <w:szCs w:val="20"/>
              </w:rPr>
              <w:t>17661,1</w:t>
            </w:r>
          </w:p>
        </w:tc>
        <w:tc>
          <w:tcPr>
            <w:tcW w:w="775" w:type="pct"/>
            <w:vAlign w:val="center"/>
          </w:tcPr>
          <w:p w14:paraId="34AA484F" w14:textId="77777777" w:rsidR="00B34349" w:rsidRPr="00871C9C" w:rsidRDefault="00B34349" w:rsidP="00AF196A">
            <w:pPr>
              <w:jc w:val="center"/>
              <w:rPr>
                <w:color w:val="000000" w:themeColor="text1"/>
                <w:sz w:val="20"/>
                <w:szCs w:val="20"/>
              </w:rPr>
            </w:pPr>
            <w:r w:rsidRPr="00871C9C">
              <w:rPr>
                <w:color w:val="000000" w:themeColor="text1"/>
                <w:sz w:val="20"/>
                <w:szCs w:val="20"/>
              </w:rPr>
              <w:t>149,3</w:t>
            </w:r>
          </w:p>
        </w:tc>
      </w:tr>
      <w:tr w:rsidR="00B31CDE" w:rsidRPr="00871C9C" w14:paraId="1E79C6C5" w14:textId="77777777" w:rsidTr="00AF196A">
        <w:tc>
          <w:tcPr>
            <w:tcW w:w="1446" w:type="pct"/>
            <w:vAlign w:val="center"/>
          </w:tcPr>
          <w:p w14:paraId="649888E0" w14:textId="77777777" w:rsidR="00B34349" w:rsidRPr="00871C9C" w:rsidRDefault="00B34349" w:rsidP="00AF196A">
            <w:pPr>
              <w:rPr>
                <w:color w:val="000000" w:themeColor="text1"/>
                <w:sz w:val="20"/>
                <w:szCs w:val="20"/>
              </w:rPr>
            </w:pPr>
            <w:r w:rsidRPr="00871C9C">
              <w:rPr>
                <w:color w:val="000000" w:themeColor="text1"/>
                <w:sz w:val="20"/>
                <w:szCs w:val="20"/>
              </w:rPr>
              <w:t>Всего :</w:t>
            </w:r>
          </w:p>
        </w:tc>
        <w:tc>
          <w:tcPr>
            <w:tcW w:w="713" w:type="pct"/>
            <w:vAlign w:val="center"/>
          </w:tcPr>
          <w:p w14:paraId="4AC7D9A8" w14:textId="77777777" w:rsidR="00B34349" w:rsidRPr="00871C9C" w:rsidRDefault="00B34349" w:rsidP="00AF196A">
            <w:pPr>
              <w:jc w:val="center"/>
              <w:rPr>
                <w:color w:val="000000" w:themeColor="text1"/>
                <w:sz w:val="20"/>
                <w:szCs w:val="20"/>
              </w:rPr>
            </w:pPr>
            <w:r w:rsidRPr="00871C9C">
              <w:rPr>
                <w:color w:val="000000" w:themeColor="text1"/>
                <w:sz w:val="20"/>
                <w:szCs w:val="20"/>
              </w:rPr>
              <w:t>23640,1</w:t>
            </w:r>
          </w:p>
        </w:tc>
        <w:tc>
          <w:tcPr>
            <w:tcW w:w="713" w:type="pct"/>
            <w:vAlign w:val="center"/>
          </w:tcPr>
          <w:p w14:paraId="6FF5EB87" w14:textId="77777777" w:rsidR="00B34349" w:rsidRPr="00871C9C" w:rsidRDefault="00B34349" w:rsidP="00AF196A">
            <w:pPr>
              <w:jc w:val="center"/>
              <w:rPr>
                <w:color w:val="000000" w:themeColor="text1"/>
                <w:sz w:val="20"/>
                <w:szCs w:val="20"/>
              </w:rPr>
            </w:pPr>
            <w:r w:rsidRPr="00871C9C">
              <w:rPr>
                <w:color w:val="000000" w:themeColor="text1"/>
                <w:sz w:val="20"/>
                <w:szCs w:val="20"/>
              </w:rPr>
              <w:t>27074,1</w:t>
            </w:r>
          </w:p>
        </w:tc>
        <w:tc>
          <w:tcPr>
            <w:tcW w:w="713" w:type="pct"/>
            <w:vAlign w:val="center"/>
          </w:tcPr>
          <w:p w14:paraId="485990A7" w14:textId="77777777" w:rsidR="00B34349" w:rsidRPr="00871C9C" w:rsidRDefault="00B34349" w:rsidP="00AF196A">
            <w:pPr>
              <w:jc w:val="center"/>
              <w:rPr>
                <w:color w:val="000000" w:themeColor="text1"/>
                <w:sz w:val="20"/>
                <w:szCs w:val="20"/>
              </w:rPr>
            </w:pPr>
            <w:r w:rsidRPr="00871C9C">
              <w:rPr>
                <w:color w:val="000000" w:themeColor="text1"/>
                <w:sz w:val="20"/>
                <w:szCs w:val="20"/>
              </w:rPr>
              <w:t>32930,3</w:t>
            </w:r>
          </w:p>
        </w:tc>
        <w:tc>
          <w:tcPr>
            <w:tcW w:w="639" w:type="pct"/>
            <w:vAlign w:val="center"/>
          </w:tcPr>
          <w:p w14:paraId="2F0F4530" w14:textId="77777777" w:rsidR="00B34349" w:rsidRPr="00871C9C" w:rsidRDefault="00B34349" w:rsidP="00AF196A">
            <w:pPr>
              <w:jc w:val="center"/>
              <w:rPr>
                <w:color w:val="000000" w:themeColor="text1"/>
                <w:sz w:val="20"/>
                <w:szCs w:val="20"/>
              </w:rPr>
            </w:pPr>
            <w:r w:rsidRPr="00871C9C">
              <w:rPr>
                <w:color w:val="000000" w:themeColor="text1"/>
                <w:sz w:val="20"/>
                <w:szCs w:val="20"/>
              </w:rPr>
              <w:t>37451,7</w:t>
            </w:r>
          </w:p>
        </w:tc>
        <w:tc>
          <w:tcPr>
            <w:tcW w:w="775" w:type="pct"/>
            <w:vAlign w:val="center"/>
          </w:tcPr>
          <w:p w14:paraId="77DE1934" w14:textId="77777777" w:rsidR="00B34349" w:rsidRPr="00871C9C" w:rsidRDefault="00B34349" w:rsidP="00AF196A">
            <w:pPr>
              <w:jc w:val="center"/>
              <w:rPr>
                <w:color w:val="000000" w:themeColor="text1"/>
                <w:sz w:val="20"/>
                <w:szCs w:val="20"/>
              </w:rPr>
            </w:pPr>
            <w:r w:rsidRPr="00871C9C">
              <w:rPr>
                <w:color w:val="000000" w:themeColor="text1"/>
                <w:sz w:val="20"/>
                <w:szCs w:val="20"/>
              </w:rPr>
              <w:t>158,4</w:t>
            </w:r>
          </w:p>
        </w:tc>
      </w:tr>
    </w:tbl>
    <w:p w14:paraId="40CB362E" w14:textId="77777777" w:rsidR="00524E2E" w:rsidRPr="00871C9C" w:rsidRDefault="00524E2E" w:rsidP="00F56AFA">
      <w:pPr>
        <w:ind w:firstLine="567"/>
        <w:jc w:val="both"/>
        <w:rPr>
          <w:color w:val="000000" w:themeColor="text1"/>
        </w:rPr>
      </w:pPr>
    </w:p>
    <w:p w14:paraId="4EEA488B" w14:textId="305A81E5" w:rsidR="00524E2E" w:rsidRPr="00871C9C" w:rsidRDefault="00BA0EE6" w:rsidP="00F56AFA">
      <w:pPr>
        <w:ind w:firstLine="567"/>
        <w:jc w:val="both"/>
        <w:rPr>
          <w:rStyle w:val="afb"/>
          <w:rFonts w:eastAsia="Calibri"/>
          <w:color w:val="000000" w:themeColor="text1"/>
        </w:rPr>
      </w:pPr>
      <w:r w:rsidRPr="00871C9C">
        <w:rPr>
          <w:rStyle w:val="afb"/>
          <w:rFonts w:eastAsia="Calibri"/>
          <w:color w:val="000000" w:themeColor="text1"/>
        </w:rPr>
        <w:t>В зависимости от увеличения объёма услуг улучш</w:t>
      </w:r>
      <w:r w:rsidR="0056046E" w:rsidRPr="00871C9C">
        <w:rPr>
          <w:rStyle w:val="afb"/>
          <w:rFonts w:eastAsia="Calibri"/>
          <w:color w:val="000000" w:themeColor="text1"/>
        </w:rPr>
        <w:t>илось качество</w:t>
      </w:r>
      <w:r w:rsidRPr="00871C9C">
        <w:rPr>
          <w:rStyle w:val="afb"/>
          <w:rFonts w:eastAsia="Calibri"/>
          <w:color w:val="000000" w:themeColor="text1"/>
        </w:rPr>
        <w:t xml:space="preserve"> коммунальных услуг, обеспечение хорошего состояния санитарной очистки, благоустройство </w:t>
      </w:r>
      <w:r w:rsidR="0056046E" w:rsidRPr="00871C9C">
        <w:rPr>
          <w:rStyle w:val="afb"/>
          <w:rFonts w:eastAsia="Calibri"/>
          <w:color w:val="000000" w:themeColor="text1"/>
        </w:rPr>
        <w:t xml:space="preserve">и </w:t>
      </w:r>
      <w:r w:rsidR="00176B33" w:rsidRPr="00871C9C">
        <w:rPr>
          <w:rStyle w:val="afb"/>
          <w:rFonts w:eastAsia="Calibri"/>
          <w:color w:val="000000" w:themeColor="text1"/>
        </w:rPr>
        <w:t xml:space="preserve">облагораживание </w:t>
      </w:r>
      <w:r w:rsidR="0056046E" w:rsidRPr="00871C9C">
        <w:rPr>
          <w:rStyle w:val="afb"/>
          <w:rFonts w:eastAsia="Calibri"/>
          <w:color w:val="000000" w:themeColor="text1"/>
        </w:rPr>
        <w:t xml:space="preserve">городских и районных центров, озеленение и посадка цветов </w:t>
      </w:r>
      <w:r w:rsidR="00C21E46">
        <w:rPr>
          <w:rStyle w:val="afb"/>
          <w:rFonts w:eastAsia="Calibri"/>
          <w:color w:val="000000" w:themeColor="text1"/>
        </w:rPr>
        <w:t xml:space="preserve">на </w:t>
      </w:r>
      <w:r w:rsidR="0056046E" w:rsidRPr="00871C9C">
        <w:rPr>
          <w:rStyle w:val="afb"/>
          <w:rFonts w:eastAsia="Calibri"/>
          <w:color w:val="000000" w:themeColor="text1"/>
        </w:rPr>
        <w:t>улиц</w:t>
      </w:r>
      <w:r w:rsidR="00C21E46">
        <w:rPr>
          <w:rStyle w:val="afb"/>
          <w:rFonts w:eastAsia="Calibri"/>
          <w:color w:val="000000" w:themeColor="text1"/>
        </w:rPr>
        <w:t>ах</w:t>
      </w:r>
      <w:r w:rsidR="0056046E" w:rsidRPr="00871C9C">
        <w:rPr>
          <w:rStyle w:val="afb"/>
          <w:rFonts w:eastAsia="Calibri"/>
          <w:color w:val="000000" w:themeColor="text1"/>
        </w:rPr>
        <w:t xml:space="preserve"> и площад</w:t>
      </w:r>
      <w:r w:rsidR="00C21E46">
        <w:rPr>
          <w:rStyle w:val="afb"/>
          <w:rFonts w:eastAsia="Calibri"/>
          <w:color w:val="000000" w:themeColor="text1"/>
        </w:rPr>
        <w:t>ях</w:t>
      </w:r>
      <w:r w:rsidR="0056046E" w:rsidRPr="00871C9C">
        <w:rPr>
          <w:rStyle w:val="afb"/>
          <w:rFonts w:eastAsia="Calibri"/>
          <w:color w:val="000000" w:themeColor="text1"/>
        </w:rPr>
        <w:t xml:space="preserve"> и обеспечение потребителей чистой питьевой водой.</w:t>
      </w:r>
      <w:r w:rsidR="00F56AFA" w:rsidRPr="00871C9C">
        <w:rPr>
          <w:rStyle w:val="afb"/>
          <w:rFonts w:eastAsia="Calibri"/>
          <w:color w:val="000000" w:themeColor="text1"/>
        </w:rPr>
        <w:t xml:space="preserve"> </w:t>
      </w:r>
    </w:p>
    <w:p w14:paraId="0CEDE16E" w14:textId="1B35EBC9" w:rsidR="00524E2E" w:rsidRPr="00871C9C" w:rsidRDefault="0056046E" w:rsidP="00F56AFA">
      <w:pPr>
        <w:ind w:firstLine="567"/>
        <w:jc w:val="both"/>
        <w:rPr>
          <w:rStyle w:val="afb"/>
          <w:rFonts w:eastAsia="Calibri"/>
          <w:color w:val="000000" w:themeColor="text1"/>
        </w:rPr>
      </w:pPr>
      <w:r w:rsidRPr="00871C9C">
        <w:rPr>
          <w:rStyle w:val="afb"/>
          <w:rFonts w:eastAsia="Calibri"/>
          <w:color w:val="000000" w:themeColor="text1"/>
        </w:rPr>
        <w:t xml:space="preserve">В </w:t>
      </w:r>
      <w:r w:rsidR="00524E2E" w:rsidRPr="00871C9C">
        <w:rPr>
          <w:rStyle w:val="afb"/>
          <w:rFonts w:eastAsia="Calibri"/>
          <w:color w:val="000000" w:themeColor="text1"/>
        </w:rPr>
        <w:t xml:space="preserve">2014 </w:t>
      </w:r>
      <w:r w:rsidRPr="00871C9C">
        <w:rPr>
          <w:rStyle w:val="afb"/>
          <w:rFonts w:eastAsia="Calibri"/>
          <w:color w:val="000000" w:themeColor="text1"/>
        </w:rPr>
        <w:t xml:space="preserve">году </w:t>
      </w:r>
      <w:r w:rsidR="00C21E46">
        <w:rPr>
          <w:rStyle w:val="afb"/>
          <w:rFonts w:eastAsia="Calibri"/>
          <w:color w:val="000000" w:themeColor="text1"/>
        </w:rPr>
        <w:t>из</w:t>
      </w:r>
      <w:r w:rsidRPr="00871C9C">
        <w:rPr>
          <w:rStyle w:val="afb"/>
          <w:rFonts w:eastAsia="Calibri"/>
          <w:color w:val="000000" w:themeColor="text1"/>
        </w:rPr>
        <w:t xml:space="preserve"> городских и районных центров вывезено </w:t>
      </w:r>
      <w:r w:rsidR="00524E2E" w:rsidRPr="00871C9C">
        <w:rPr>
          <w:rStyle w:val="afb"/>
          <w:rFonts w:eastAsia="Calibri"/>
          <w:color w:val="000000" w:themeColor="text1"/>
        </w:rPr>
        <w:t xml:space="preserve">241,1 </w:t>
      </w:r>
      <w:r w:rsidRPr="00871C9C">
        <w:rPr>
          <w:rStyle w:val="afb"/>
          <w:rFonts w:eastAsia="Calibri"/>
          <w:color w:val="000000" w:themeColor="text1"/>
        </w:rPr>
        <w:t>тыс. кубических метров мусора</w:t>
      </w:r>
      <w:r w:rsidR="00176B33" w:rsidRPr="00871C9C">
        <w:rPr>
          <w:rStyle w:val="afb"/>
          <w:rFonts w:eastAsia="Calibri"/>
          <w:color w:val="000000" w:themeColor="text1"/>
        </w:rPr>
        <w:t>, что составляет 1</w:t>
      </w:r>
      <w:r w:rsidR="00524E2E" w:rsidRPr="00871C9C">
        <w:rPr>
          <w:rStyle w:val="afb"/>
          <w:rFonts w:eastAsia="Calibri"/>
          <w:color w:val="000000" w:themeColor="text1"/>
        </w:rPr>
        <w:t xml:space="preserve">19 </w:t>
      </w:r>
      <w:r w:rsidR="00176B33" w:rsidRPr="00871C9C">
        <w:rPr>
          <w:rStyle w:val="afb"/>
          <w:rFonts w:eastAsia="Calibri"/>
          <w:color w:val="000000" w:themeColor="text1"/>
        </w:rPr>
        <w:t>процентов плана</w:t>
      </w:r>
      <w:r w:rsidR="00524E2E" w:rsidRPr="00871C9C">
        <w:rPr>
          <w:rStyle w:val="afb"/>
          <w:rFonts w:eastAsia="Calibri"/>
          <w:color w:val="000000" w:themeColor="text1"/>
        </w:rPr>
        <w:t xml:space="preserve">. </w:t>
      </w:r>
      <w:r w:rsidR="00176B33" w:rsidRPr="00871C9C">
        <w:rPr>
          <w:rStyle w:val="afb"/>
          <w:rFonts w:eastAsia="Calibri"/>
          <w:color w:val="000000" w:themeColor="text1"/>
        </w:rPr>
        <w:t xml:space="preserve">Выполнение работ по обеспечению санитарной очистки составляет </w:t>
      </w:r>
      <w:r w:rsidR="00524E2E" w:rsidRPr="00871C9C">
        <w:rPr>
          <w:rStyle w:val="afb"/>
          <w:rFonts w:eastAsia="Calibri"/>
          <w:color w:val="000000" w:themeColor="text1"/>
        </w:rPr>
        <w:t xml:space="preserve">4310 </w:t>
      </w:r>
      <w:r w:rsidR="00176B33" w:rsidRPr="00871C9C">
        <w:rPr>
          <w:rStyle w:val="afb"/>
          <w:rFonts w:eastAsia="Calibri"/>
          <w:color w:val="000000" w:themeColor="text1"/>
        </w:rPr>
        <w:t xml:space="preserve">тыс. </w:t>
      </w:r>
      <w:r w:rsidR="00524E2E" w:rsidRPr="00871C9C">
        <w:rPr>
          <w:rStyle w:val="afb"/>
          <w:rFonts w:eastAsia="Calibri"/>
          <w:color w:val="000000" w:themeColor="text1"/>
        </w:rPr>
        <w:t>сомон</w:t>
      </w:r>
      <w:r w:rsidR="00176B33" w:rsidRPr="00871C9C">
        <w:rPr>
          <w:rStyle w:val="afb"/>
          <w:rFonts w:eastAsia="Calibri"/>
          <w:color w:val="000000" w:themeColor="text1"/>
        </w:rPr>
        <w:t>и</w:t>
      </w:r>
      <w:r w:rsidR="00524E2E" w:rsidRPr="00871C9C">
        <w:rPr>
          <w:rStyle w:val="afb"/>
          <w:rFonts w:eastAsia="Calibri"/>
          <w:color w:val="000000" w:themeColor="text1"/>
        </w:rPr>
        <w:t xml:space="preserve">, </w:t>
      </w:r>
      <w:r w:rsidR="00176B33" w:rsidRPr="00871C9C">
        <w:rPr>
          <w:rStyle w:val="afb"/>
          <w:rFonts w:eastAsia="Calibri"/>
          <w:color w:val="000000" w:themeColor="text1"/>
        </w:rPr>
        <w:t xml:space="preserve">работ по благоустройству и озеленению </w:t>
      </w:r>
      <w:r w:rsidR="00524E2E" w:rsidRPr="00871C9C">
        <w:rPr>
          <w:rStyle w:val="afb"/>
          <w:rFonts w:eastAsia="Calibri"/>
          <w:color w:val="000000" w:themeColor="text1"/>
        </w:rPr>
        <w:t>11,5 миллион</w:t>
      </w:r>
      <w:r w:rsidR="00176B33" w:rsidRPr="00871C9C">
        <w:rPr>
          <w:rStyle w:val="afb"/>
          <w:rFonts w:eastAsia="Calibri"/>
          <w:color w:val="000000" w:themeColor="text1"/>
        </w:rPr>
        <w:t xml:space="preserve">ов </w:t>
      </w:r>
      <w:r w:rsidR="00524E2E" w:rsidRPr="00871C9C">
        <w:rPr>
          <w:rStyle w:val="afb"/>
          <w:rFonts w:eastAsia="Calibri"/>
          <w:color w:val="000000" w:themeColor="text1"/>
        </w:rPr>
        <w:t>сомон</w:t>
      </w:r>
      <w:r w:rsidR="00176B33" w:rsidRPr="00871C9C">
        <w:rPr>
          <w:rStyle w:val="afb"/>
          <w:rFonts w:eastAsia="Calibri"/>
          <w:color w:val="000000" w:themeColor="text1"/>
        </w:rPr>
        <w:t>и</w:t>
      </w:r>
      <w:r w:rsidR="00524E2E" w:rsidRPr="00871C9C">
        <w:rPr>
          <w:rStyle w:val="afb"/>
          <w:rFonts w:eastAsia="Calibri"/>
          <w:color w:val="000000" w:themeColor="text1"/>
        </w:rPr>
        <w:t xml:space="preserve">. </w:t>
      </w:r>
      <w:r w:rsidR="00176B33" w:rsidRPr="00871C9C">
        <w:rPr>
          <w:rStyle w:val="afb"/>
          <w:rFonts w:eastAsia="Calibri"/>
          <w:color w:val="000000" w:themeColor="text1"/>
        </w:rPr>
        <w:t xml:space="preserve">В области для выращивания цветов и кустарников коммунальные учреждения имеют </w:t>
      </w:r>
      <w:r w:rsidR="00524E2E" w:rsidRPr="00871C9C">
        <w:rPr>
          <w:rStyle w:val="afb"/>
          <w:rFonts w:eastAsia="Calibri"/>
          <w:color w:val="000000" w:themeColor="text1"/>
        </w:rPr>
        <w:t xml:space="preserve">34 </w:t>
      </w:r>
      <w:r w:rsidR="00176B33" w:rsidRPr="00871C9C">
        <w:rPr>
          <w:rStyle w:val="afb"/>
          <w:rFonts w:eastAsia="Calibri"/>
          <w:color w:val="000000" w:themeColor="text1"/>
        </w:rPr>
        <w:t>единиц</w:t>
      </w:r>
      <w:r w:rsidR="00195CD1">
        <w:rPr>
          <w:rStyle w:val="afb"/>
          <w:rFonts w:eastAsia="Calibri"/>
          <w:color w:val="000000" w:themeColor="text1"/>
        </w:rPr>
        <w:t>ы</w:t>
      </w:r>
      <w:r w:rsidR="00176B33" w:rsidRPr="00871C9C">
        <w:rPr>
          <w:rStyle w:val="afb"/>
          <w:rFonts w:eastAsia="Calibri"/>
          <w:color w:val="000000" w:themeColor="text1"/>
        </w:rPr>
        <w:t xml:space="preserve"> парников на </w:t>
      </w:r>
      <w:r w:rsidR="00011D6B" w:rsidRPr="00871C9C">
        <w:rPr>
          <w:rStyle w:val="afb"/>
          <w:rFonts w:eastAsia="Calibri"/>
          <w:color w:val="000000" w:themeColor="text1"/>
        </w:rPr>
        <w:t>площади</w:t>
      </w:r>
      <w:r w:rsidR="00195CD1">
        <w:rPr>
          <w:rStyle w:val="afb"/>
          <w:rFonts w:eastAsia="Calibri"/>
          <w:color w:val="000000" w:themeColor="text1"/>
        </w:rPr>
        <w:t xml:space="preserve"> </w:t>
      </w:r>
      <w:r w:rsidR="00524E2E" w:rsidRPr="00871C9C">
        <w:rPr>
          <w:rStyle w:val="afb"/>
          <w:rFonts w:eastAsia="Calibri"/>
          <w:color w:val="000000" w:themeColor="text1"/>
        </w:rPr>
        <w:t xml:space="preserve">5190 </w:t>
      </w:r>
      <w:r w:rsidR="00927521" w:rsidRPr="00871C9C">
        <w:rPr>
          <w:rStyle w:val="afb"/>
          <w:rFonts w:eastAsia="Calibri"/>
          <w:color w:val="000000" w:themeColor="text1"/>
        </w:rPr>
        <w:t>м</w:t>
      </w:r>
      <w:r w:rsidR="00927521" w:rsidRPr="00871C9C">
        <w:rPr>
          <w:rStyle w:val="afb"/>
          <w:rFonts w:eastAsia="Calibri"/>
          <w:color w:val="000000" w:themeColor="text1"/>
          <w:vertAlign w:val="superscript"/>
        </w:rPr>
        <w:t>2</w:t>
      </w:r>
      <w:r w:rsidR="00524E2E" w:rsidRPr="00871C9C">
        <w:rPr>
          <w:rStyle w:val="afb"/>
          <w:rFonts w:eastAsia="Calibri"/>
          <w:color w:val="000000" w:themeColor="text1"/>
        </w:rPr>
        <w:t>.</w:t>
      </w:r>
    </w:p>
    <w:p w14:paraId="1CEDDFC7" w14:textId="5774D260" w:rsidR="00524E2E" w:rsidRPr="00871C9C" w:rsidRDefault="00927521" w:rsidP="00F56AFA">
      <w:pPr>
        <w:ind w:firstLine="567"/>
        <w:jc w:val="both"/>
        <w:rPr>
          <w:rStyle w:val="afb"/>
          <w:rFonts w:eastAsia="Calibri"/>
          <w:color w:val="000000" w:themeColor="text1"/>
        </w:rPr>
      </w:pPr>
      <w:r w:rsidRPr="00871C9C">
        <w:rPr>
          <w:rStyle w:val="afb"/>
          <w:rFonts w:eastAsia="Calibri"/>
          <w:color w:val="000000" w:themeColor="text1"/>
        </w:rPr>
        <w:t xml:space="preserve">В области реализуется </w:t>
      </w:r>
      <w:r w:rsidR="00D53A2E" w:rsidRPr="00871C9C">
        <w:rPr>
          <w:rStyle w:val="afb"/>
          <w:rFonts w:eastAsia="Calibri"/>
          <w:color w:val="000000" w:themeColor="text1"/>
        </w:rPr>
        <w:t>«</w:t>
      </w:r>
      <w:r w:rsidR="00176B33" w:rsidRPr="00871C9C">
        <w:rPr>
          <w:rStyle w:val="afb"/>
          <w:rFonts w:eastAsia="Calibri"/>
          <w:color w:val="000000" w:themeColor="text1"/>
        </w:rPr>
        <w:t xml:space="preserve">Программа развития жилищно-коммунального хозяйства в Республике Таджикистан на </w:t>
      </w:r>
      <w:r w:rsidR="00524E2E" w:rsidRPr="00871C9C">
        <w:rPr>
          <w:rStyle w:val="afb"/>
          <w:rFonts w:eastAsia="Calibri"/>
          <w:color w:val="000000" w:themeColor="text1"/>
        </w:rPr>
        <w:t>2014-2018</w:t>
      </w:r>
      <w:r w:rsidR="00176B33" w:rsidRPr="00871C9C">
        <w:rPr>
          <w:rStyle w:val="afb"/>
          <w:rFonts w:eastAsia="Calibri"/>
          <w:color w:val="000000" w:themeColor="text1"/>
        </w:rPr>
        <w:t xml:space="preserve"> годы</w:t>
      </w:r>
      <w:r w:rsidR="00D53A2E" w:rsidRPr="00871C9C">
        <w:rPr>
          <w:rStyle w:val="afb"/>
          <w:rFonts w:eastAsia="Calibri"/>
          <w:color w:val="000000" w:themeColor="text1"/>
        </w:rPr>
        <w:t>»</w:t>
      </w:r>
      <w:r w:rsidRPr="00871C9C">
        <w:rPr>
          <w:rStyle w:val="afb"/>
          <w:rFonts w:eastAsia="Calibri"/>
          <w:color w:val="000000" w:themeColor="text1"/>
        </w:rPr>
        <w:t xml:space="preserve"> (</w:t>
      </w:r>
      <w:r w:rsidR="00B34349" w:rsidRPr="00871C9C">
        <w:rPr>
          <w:rStyle w:val="afb"/>
          <w:rFonts w:eastAsia="Calibri"/>
          <w:color w:val="000000" w:themeColor="text1"/>
        </w:rPr>
        <w:t>утверждена постановлением</w:t>
      </w:r>
      <w:r w:rsidRPr="00871C9C">
        <w:rPr>
          <w:rStyle w:val="afb"/>
          <w:rFonts w:eastAsia="Calibri"/>
          <w:color w:val="000000" w:themeColor="text1"/>
        </w:rPr>
        <w:t xml:space="preserve"> Правительства Республики Таджикистан № 506 от 1 августа 2014 года), </w:t>
      </w:r>
      <w:r w:rsidR="00DC2E90" w:rsidRPr="00871C9C">
        <w:rPr>
          <w:rStyle w:val="afb"/>
          <w:rFonts w:eastAsia="Calibri"/>
          <w:color w:val="000000" w:themeColor="text1"/>
        </w:rPr>
        <w:t xml:space="preserve">в которой свыше </w:t>
      </w:r>
      <w:r w:rsidR="00524E2E" w:rsidRPr="00871C9C">
        <w:rPr>
          <w:rStyle w:val="afb"/>
          <w:rFonts w:eastAsia="Calibri"/>
          <w:color w:val="000000" w:themeColor="text1"/>
        </w:rPr>
        <w:t xml:space="preserve">91 </w:t>
      </w:r>
      <w:r w:rsidR="00DC2E90" w:rsidRPr="00871C9C">
        <w:rPr>
          <w:rStyle w:val="afb"/>
          <w:rFonts w:eastAsia="Calibri"/>
          <w:color w:val="000000" w:themeColor="text1"/>
        </w:rPr>
        <w:t>процента показателей охватывают направления водоснабжени</w:t>
      </w:r>
      <w:r w:rsidR="000F0CA9">
        <w:rPr>
          <w:rStyle w:val="afb"/>
          <w:rFonts w:eastAsia="Calibri"/>
          <w:color w:val="000000" w:themeColor="text1"/>
        </w:rPr>
        <w:t>я</w:t>
      </w:r>
      <w:r w:rsidR="00DC2E90" w:rsidRPr="00871C9C">
        <w:rPr>
          <w:rStyle w:val="afb"/>
          <w:rFonts w:eastAsia="Calibri"/>
          <w:color w:val="000000" w:themeColor="text1"/>
        </w:rPr>
        <w:t>.</w:t>
      </w:r>
      <w:r w:rsidR="00B34349" w:rsidRPr="00871C9C">
        <w:rPr>
          <w:rStyle w:val="afb"/>
          <w:rFonts w:eastAsia="Calibri"/>
          <w:color w:val="000000" w:themeColor="text1"/>
        </w:rPr>
        <w:t xml:space="preserve"> </w:t>
      </w:r>
      <w:r w:rsidR="008723B8" w:rsidRPr="00871C9C">
        <w:rPr>
          <w:rStyle w:val="afb"/>
          <w:rFonts w:eastAsia="Calibri"/>
          <w:color w:val="000000" w:themeColor="text1"/>
        </w:rPr>
        <w:t xml:space="preserve">Учтены также </w:t>
      </w:r>
      <w:r w:rsidRPr="00871C9C">
        <w:rPr>
          <w:rStyle w:val="afb"/>
          <w:rFonts w:eastAsia="Calibri"/>
          <w:color w:val="000000" w:themeColor="text1"/>
        </w:rPr>
        <w:t>в</w:t>
      </w:r>
      <w:r w:rsidR="00DC2E90" w:rsidRPr="00871C9C">
        <w:rPr>
          <w:rStyle w:val="afb"/>
          <w:rFonts w:eastAsia="Calibri"/>
          <w:color w:val="000000" w:themeColor="text1"/>
        </w:rPr>
        <w:t xml:space="preserve">опросы доступа </w:t>
      </w:r>
      <w:r w:rsidR="00012837">
        <w:rPr>
          <w:rStyle w:val="afb"/>
          <w:rFonts w:eastAsia="Calibri"/>
          <w:color w:val="000000" w:themeColor="text1"/>
        </w:rPr>
        <w:t xml:space="preserve">к </w:t>
      </w:r>
      <w:r w:rsidR="00DC2E90" w:rsidRPr="00871C9C">
        <w:rPr>
          <w:rStyle w:val="afb"/>
          <w:rFonts w:eastAsia="Calibri"/>
          <w:color w:val="000000" w:themeColor="text1"/>
        </w:rPr>
        <w:t>водоснабжени</w:t>
      </w:r>
      <w:r w:rsidR="00012837">
        <w:rPr>
          <w:rStyle w:val="afb"/>
          <w:rFonts w:eastAsia="Calibri"/>
          <w:color w:val="000000" w:themeColor="text1"/>
        </w:rPr>
        <w:t>ю</w:t>
      </w:r>
      <w:r w:rsidR="00DC2E90" w:rsidRPr="00871C9C">
        <w:rPr>
          <w:rStyle w:val="afb"/>
          <w:rFonts w:eastAsia="Calibri"/>
          <w:color w:val="000000" w:themeColor="text1"/>
        </w:rPr>
        <w:t xml:space="preserve">, определённые Программой улучшения </w:t>
      </w:r>
      <w:r w:rsidR="00011D6B" w:rsidRPr="00871C9C">
        <w:rPr>
          <w:rStyle w:val="afb"/>
          <w:rFonts w:eastAsia="Calibri"/>
          <w:color w:val="000000" w:themeColor="text1"/>
        </w:rPr>
        <w:t>обеспечения</w:t>
      </w:r>
      <w:r w:rsidR="00DC2E90" w:rsidRPr="00871C9C">
        <w:rPr>
          <w:rStyle w:val="afb"/>
          <w:rFonts w:eastAsia="Calibri"/>
          <w:color w:val="000000" w:themeColor="text1"/>
        </w:rPr>
        <w:t xml:space="preserve"> населения </w:t>
      </w:r>
      <w:r w:rsidR="00011D6B" w:rsidRPr="00871C9C">
        <w:rPr>
          <w:rStyle w:val="afb"/>
          <w:rFonts w:eastAsia="Calibri"/>
          <w:color w:val="000000" w:themeColor="text1"/>
        </w:rPr>
        <w:t>Республики</w:t>
      </w:r>
      <w:r w:rsidR="00B34349" w:rsidRPr="00871C9C">
        <w:rPr>
          <w:rStyle w:val="afb"/>
          <w:rFonts w:eastAsia="Calibri"/>
          <w:color w:val="000000" w:themeColor="text1"/>
        </w:rPr>
        <w:t xml:space="preserve"> </w:t>
      </w:r>
      <w:r w:rsidR="00011D6B" w:rsidRPr="00871C9C">
        <w:rPr>
          <w:rStyle w:val="afb"/>
          <w:rFonts w:eastAsia="Calibri"/>
          <w:color w:val="000000" w:themeColor="text1"/>
        </w:rPr>
        <w:t>Таджикистан</w:t>
      </w:r>
      <w:r w:rsidR="00DC2E90" w:rsidRPr="00871C9C">
        <w:rPr>
          <w:rStyle w:val="afb"/>
          <w:rFonts w:eastAsia="Calibri"/>
          <w:color w:val="000000" w:themeColor="text1"/>
        </w:rPr>
        <w:t xml:space="preserve"> чистой пит</w:t>
      </w:r>
      <w:r w:rsidR="008723B8" w:rsidRPr="00871C9C">
        <w:rPr>
          <w:rStyle w:val="afb"/>
          <w:rFonts w:eastAsia="Calibri"/>
          <w:color w:val="000000" w:themeColor="text1"/>
        </w:rPr>
        <w:t>ь</w:t>
      </w:r>
      <w:r w:rsidR="00DC2E90" w:rsidRPr="00871C9C">
        <w:rPr>
          <w:rStyle w:val="afb"/>
          <w:rFonts w:eastAsia="Calibri"/>
          <w:color w:val="000000" w:themeColor="text1"/>
        </w:rPr>
        <w:t xml:space="preserve">евой водой </w:t>
      </w:r>
      <w:r w:rsidR="008723B8" w:rsidRPr="00871C9C">
        <w:rPr>
          <w:rStyle w:val="afb"/>
          <w:rFonts w:eastAsia="Calibri"/>
          <w:color w:val="000000" w:themeColor="text1"/>
        </w:rPr>
        <w:t xml:space="preserve">на </w:t>
      </w:r>
      <w:r w:rsidR="00524E2E" w:rsidRPr="00871C9C">
        <w:rPr>
          <w:rStyle w:val="afb"/>
          <w:rFonts w:eastAsia="Calibri"/>
          <w:color w:val="000000" w:themeColor="text1"/>
        </w:rPr>
        <w:t>2007-2020</w:t>
      </w:r>
      <w:r w:rsidR="00015EFB">
        <w:rPr>
          <w:rStyle w:val="afb"/>
          <w:rFonts w:eastAsia="Calibri"/>
          <w:color w:val="000000" w:themeColor="text1"/>
        </w:rPr>
        <w:t xml:space="preserve"> </w:t>
      </w:r>
      <w:r w:rsidR="00011D6B" w:rsidRPr="00871C9C">
        <w:rPr>
          <w:rStyle w:val="afb"/>
          <w:rFonts w:eastAsia="Calibri"/>
          <w:color w:val="000000" w:themeColor="text1"/>
        </w:rPr>
        <w:t>годы</w:t>
      </w:r>
      <w:r w:rsidR="00524E2E" w:rsidRPr="00871C9C">
        <w:rPr>
          <w:rStyle w:val="afb"/>
          <w:rFonts w:eastAsia="Calibri"/>
          <w:color w:val="000000" w:themeColor="text1"/>
        </w:rPr>
        <w:t xml:space="preserve">. </w:t>
      </w:r>
    </w:p>
    <w:p w14:paraId="6CAE8C37" w14:textId="37B78750" w:rsidR="00100956" w:rsidRPr="00871C9C" w:rsidRDefault="008723B8" w:rsidP="00F56AFA">
      <w:pPr>
        <w:ind w:firstLine="567"/>
        <w:jc w:val="both"/>
        <w:rPr>
          <w:rStyle w:val="afb"/>
          <w:rFonts w:eastAsia="Calibri"/>
          <w:color w:val="000000" w:themeColor="text1"/>
        </w:rPr>
      </w:pPr>
      <w:r w:rsidRPr="00871C9C">
        <w:rPr>
          <w:rStyle w:val="afb"/>
          <w:rFonts w:eastAsia="Calibri"/>
          <w:color w:val="000000" w:themeColor="text1"/>
        </w:rPr>
        <w:t xml:space="preserve">Анализ хода реализации </w:t>
      </w:r>
      <w:r w:rsidR="00D15EF8" w:rsidRPr="00871C9C">
        <w:rPr>
          <w:rStyle w:val="afb"/>
          <w:rFonts w:eastAsia="Calibri"/>
          <w:color w:val="000000" w:themeColor="text1"/>
        </w:rPr>
        <w:t xml:space="preserve">данной </w:t>
      </w:r>
      <w:r w:rsidRPr="00871C9C">
        <w:rPr>
          <w:rStyle w:val="afb"/>
          <w:rFonts w:eastAsia="Calibri"/>
          <w:color w:val="000000" w:themeColor="text1"/>
        </w:rPr>
        <w:t>Программы в сфере обеспечения водой показывает, что в 2</w:t>
      </w:r>
      <w:r w:rsidR="00524E2E" w:rsidRPr="00871C9C">
        <w:rPr>
          <w:rStyle w:val="afb"/>
          <w:rFonts w:eastAsia="Calibri"/>
          <w:color w:val="000000" w:themeColor="text1"/>
        </w:rPr>
        <w:t>014</w:t>
      </w:r>
      <w:r w:rsidRPr="00871C9C">
        <w:rPr>
          <w:rStyle w:val="afb"/>
          <w:rFonts w:eastAsia="Calibri"/>
          <w:color w:val="000000" w:themeColor="text1"/>
        </w:rPr>
        <w:t xml:space="preserve"> году финансирование </w:t>
      </w:r>
      <w:r w:rsidR="0076096F" w:rsidRPr="00871C9C">
        <w:rPr>
          <w:rStyle w:val="afb"/>
          <w:rFonts w:eastAsia="Calibri"/>
          <w:color w:val="000000" w:themeColor="text1"/>
        </w:rPr>
        <w:t>капиталовложений в данном направлении составил</w:t>
      </w:r>
      <w:r w:rsidR="00012837">
        <w:rPr>
          <w:rStyle w:val="afb"/>
          <w:rFonts w:eastAsia="Calibri"/>
          <w:color w:val="000000" w:themeColor="text1"/>
        </w:rPr>
        <w:t>о</w:t>
      </w:r>
      <w:r w:rsidR="0076096F" w:rsidRPr="00871C9C">
        <w:rPr>
          <w:rStyle w:val="afb"/>
          <w:rFonts w:eastAsia="Calibri"/>
          <w:color w:val="000000" w:themeColor="text1"/>
        </w:rPr>
        <w:t xml:space="preserve"> </w:t>
      </w:r>
      <w:r w:rsidR="00524E2E" w:rsidRPr="00871C9C">
        <w:rPr>
          <w:rStyle w:val="afb"/>
          <w:rFonts w:eastAsia="Calibri"/>
          <w:color w:val="000000" w:themeColor="text1"/>
        </w:rPr>
        <w:t xml:space="preserve">20162,4 </w:t>
      </w:r>
      <w:r w:rsidR="0076096F" w:rsidRPr="00871C9C">
        <w:rPr>
          <w:rStyle w:val="afb"/>
          <w:rFonts w:eastAsia="Calibri"/>
          <w:color w:val="000000" w:themeColor="text1"/>
        </w:rPr>
        <w:t>тыс.</w:t>
      </w:r>
      <w:r w:rsidR="00524E2E" w:rsidRPr="00871C9C">
        <w:rPr>
          <w:rStyle w:val="afb"/>
          <w:rFonts w:eastAsia="Calibri"/>
          <w:color w:val="000000" w:themeColor="text1"/>
        </w:rPr>
        <w:t xml:space="preserve"> сомони, </w:t>
      </w:r>
      <w:r w:rsidR="0076096F" w:rsidRPr="00871C9C">
        <w:rPr>
          <w:rStyle w:val="afb"/>
          <w:rFonts w:eastAsia="Calibri"/>
          <w:color w:val="000000" w:themeColor="text1"/>
        </w:rPr>
        <w:t xml:space="preserve">из которых </w:t>
      </w:r>
      <w:r w:rsidR="00524E2E" w:rsidRPr="00871C9C">
        <w:rPr>
          <w:rStyle w:val="afb"/>
          <w:rFonts w:eastAsia="Calibri"/>
          <w:color w:val="000000" w:themeColor="text1"/>
        </w:rPr>
        <w:t xml:space="preserve">3474,4 </w:t>
      </w:r>
      <w:r w:rsidR="0076096F" w:rsidRPr="00871C9C">
        <w:rPr>
          <w:rStyle w:val="afb"/>
          <w:rFonts w:eastAsia="Calibri"/>
          <w:color w:val="000000" w:themeColor="text1"/>
        </w:rPr>
        <w:t xml:space="preserve">тыс. сомони </w:t>
      </w:r>
      <w:r w:rsidR="00B34349" w:rsidRPr="00871C9C">
        <w:rPr>
          <w:rStyle w:val="afb"/>
          <w:rFonts w:eastAsia="Calibri"/>
          <w:color w:val="000000" w:themeColor="text1"/>
        </w:rPr>
        <w:t>являются централизованные</w:t>
      </w:r>
      <w:r w:rsidR="0076096F" w:rsidRPr="00871C9C">
        <w:rPr>
          <w:rStyle w:val="afb"/>
          <w:rFonts w:eastAsia="Calibri"/>
          <w:color w:val="000000" w:themeColor="text1"/>
        </w:rPr>
        <w:t xml:space="preserve"> средства</w:t>
      </w:r>
      <w:r w:rsidR="00524E2E" w:rsidRPr="00871C9C">
        <w:rPr>
          <w:rStyle w:val="afb"/>
          <w:rFonts w:eastAsia="Calibri"/>
          <w:color w:val="000000" w:themeColor="text1"/>
        </w:rPr>
        <w:t xml:space="preserve">, 737,1 </w:t>
      </w:r>
      <w:r w:rsidR="0076096F" w:rsidRPr="00871C9C">
        <w:rPr>
          <w:rStyle w:val="afb"/>
          <w:rFonts w:eastAsia="Calibri"/>
          <w:color w:val="000000" w:themeColor="text1"/>
        </w:rPr>
        <w:t xml:space="preserve">тыс. </w:t>
      </w:r>
      <w:r w:rsidR="00524E2E" w:rsidRPr="00871C9C">
        <w:rPr>
          <w:rStyle w:val="afb"/>
          <w:rFonts w:eastAsia="Calibri"/>
          <w:color w:val="000000" w:themeColor="text1"/>
        </w:rPr>
        <w:t>сомон</w:t>
      </w:r>
      <w:r w:rsidR="0076096F" w:rsidRPr="00871C9C">
        <w:rPr>
          <w:rStyle w:val="afb"/>
          <w:rFonts w:eastAsia="Calibri"/>
          <w:color w:val="000000" w:themeColor="text1"/>
        </w:rPr>
        <w:t>и</w:t>
      </w:r>
      <w:r w:rsidR="00B34349" w:rsidRPr="00871C9C">
        <w:rPr>
          <w:rStyle w:val="afb"/>
          <w:rFonts w:eastAsia="Calibri"/>
          <w:color w:val="000000" w:themeColor="text1"/>
        </w:rPr>
        <w:t xml:space="preserve"> </w:t>
      </w:r>
      <w:r w:rsidR="0076096F" w:rsidRPr="00871C9C">
        <w:rPr>
          <w:rStyle w:val="afb"/>
          <w:rFonts w:eastAsia="Calibri"/>
          <w:color w:val="000000" w:themeColor="text1"/>
        </w:rPr>
        <w:t>средства местных бюджетов</w:t>
      </w:r>
      <w:r w:rsidR="00524E2E" w:rsidRPr="00871C9C">
        <w:rPr>
          <w:rStyle w:val="afb"/>
          <w:rFonts w:eastAsia="Calibri"/>
          <w:color w:val="000000" w:themeColor="text1"/>
        </w:rPr>
        <w:t xml:space="preserve">, 13975,7 </w:t>
      </w:r>
      <w:r w:rsidR="0076096F" w:rsidRPr="00871C9C">
        <w:rPr>
          <w:rStyle w:val="afb"/>
          <w:rFonts w:eastAsia="Calibri"/>
          <w:color w:val="000000" w:themeColor="text1"/>
        </w:rPr>
        <w:t xml:space="preserve">тыс. </w:t>
      </w:r>
      <w:r w:rsidR="00524E2E" w:rsidRPr="00871C9C">
        <w:rPr>
          <w:rStyle w:val="afb"/>
          <w:rFonts w:eastAsia="Calibri"/>
          <w:color w:val="000000" w:themeColor="text1"/>
        </w:rPr>
        <w:t>сомон</w:t>
      </w:r>
      <w:r w:rsidR="0076096F" w:rsidRPr="00871C9C">
        <w:rPr>
          <w:rStyle w:val="afb"/>
          <w:rFonts w:eastAsia="Calibri"/>
          <w:color w:val="000000" w:themeColor="text1"/>
        </w:rPr>
        <w:t>и, привлечение инвестиций и собственных средств предприятий водоснабжения -</w:t>
      </w:r>
      <w:r w:rsidR="00F56AFA" w:rsidRPr="00871C9C">
        <w:rPr>
          <w:rStyle w:val="afb"/>
          <w:rFonts w:eastAsia="Calibri"/>
          <w:color w:val="000000" w:themeColor="text1"/>
        </w:rPr>
        <w:t xml:space="preserve"> </w:t>
      </w:r>
      <w:r w:rsidR="00524E2E" w:rsidRPr="00871C9C">
        <w:rPr>
          <w:rStyle w:val="afb"/>
          <w:rFonts w:eastAsia="Calibri"/>
          <w:color w:val="000000" w:themeColor="text1"/>
        </w:rPr>
        <w:t xml:space="preserve">1975,2 </w:t>
      </w:r>
      <w:r w:rsidR="0076096F" w:rsidRPr="00871C9C">
        <w:rPr>
          <w:rStyle w:val="afb"/>
          <w:rFonts w:eastAsia="Calibri"/>
          <w:color w:val="000000" w:themeColor="text1"/>
        </w:rPr>
        <w:t>тыс.</w:t>
      </w:r>
      <w:r w:rsidR="00524E2E" w:rsidRPr="00871C9C">
        <w:rPr>
          <w:rStyle w:val="afb"/>
          <w:rFonts w:eastAsia="Calibri"/>
          <w:color w:val="000000" w:themeColor="text1"/>
        </w:rPr>
        <w:t xml:space="preserve"> сомони</w:t>
      </w:r>
      <w:r w:rsidR="00100956" w:rsidRPr="00871C9C">
        <w:rPr>
          <w:rStyle w:val="afb"/>
          <w:rFonts w:eastAsia="Calibri"/>
          <w:color w:val="000000" w:themeColor="text1"/>
        </w:rPr>
        <w:t>.</w:t>
      </w:r>
    </w:p>
    <w:p w14:paraId="7F45F949" w14:textId="77777777" w:rsidR="00100956" w:rsidRPr="00871C9C" w:rsidRDefault="00100956" w:rsidP="00F56AFA">
      <w:pPr>
        <w:ind w:firstLine="567"/>
        <w:jc w:val="both"/>
        <w:rPr>
          <w:rStyle w:val="afb"/>
          <w:rFonts w:eastAsia="Calibri"/>
          <w:color w:val="000000" w:themeColor="text1"/>
        </w:rPr>
      </w:pPr>
    </w:p>
    <w:p w14:paraId="3A796785" w14:textId="16CEEB1F" w:rsidR="00AF196A" w:rsidRPr="00871C9C" w:rsidRDefault="00100956" w:rsidP="00AF196A">
      <w:pPr>
        <w:jc w:val="center"/>
        <w:rPr>
          <w:rStyle w:val="afb"/>
          <w:rFonts w:eastAsia="Calibri"/>
          <w:bCs/>
          <w:i/>
          <w:iCs/>
          <w:color w:val="000000" w:themeColor="text1"/>
        </w:rPr>
      </w:pPr>
      <w:r w:rsidRPr="00871C9C">
        <w:rPr>
          <w:rStyle w:val="afb"/>
          <w:rFonts w:eastAsia="Calibri"/>
          <w:bCs/>
          <w:i/>
          <w:iCs/>
          <w:color w:val="000000" w:themeColor="text1"/>
        </w:rPr>
        <w:t xml:space="preserve">Таблица </w:t>
      </w:r>
      <w:r w:rsidR="005D1B91" w:rsidRPr="00871C9C">
        <w:rPr>
          <w:rStyle w:val="afb"/>
          <w:rFonts w:eastAsia="Calibri"/>
          <w:bCs/>
          <w:i/>
          <w:iCs/>
          <w:color w:val="000000" w:themeColor="text1"/>
        </w:rPr>
        <w:t>№</w:t>
      </w:r>
      <w:r w:rsidR="00180833" w:rsidRPr="00871C9C">
        <w:rPr>
          <w:rStyle w:val="afb"/>
          <w:rFonts w:eastAsia="Calibri"/>
          <w:bCs/>
          <w:i/>
          <w:iCs/>
          <w:color w:val="000000" w:themeColor="text1"/>
        </w:rPr>
        <w:t xml:space="preserve"> 2</w:t>
      </w:r>
      <w:r w:rsidR="00E2045F">
        <w:rPr>
          <w:rStyle w:val="afb"/>
          <w:rFonts w:eastAsia="Calibri"/>
          <w:bCs/>
          <w:i/>
          <w:iCs/>
          <w:color w:val="000000" w:themeColor="text1"/>
        </w:rPr>
        <w:t>0</w:t>
      </w:r>
      <w:r w:rsidR="00180833" w:rsidRPr="00871C9C">
        <w:rPr>
          <w:rStyle w:val="afb"/>
          <w:rFonts w:eastAsia="Calibri"/>
          <w:bCs/>
          <w:i/>
          <w:iCs/>
          <w:color w:val="000000" w:themeColor="text1"/>
        </w:rPr>
        <w:t>.</w:t>
      </w:r>
      <w:r w:rsidR="005D1B91" w:rsidRPr="00871C9C">
        <w:rPr>
          <w:rStyle w:val="afb"/>
          <w:rFonts w:eastAsia="Calibri"/>
          <w:bCs/>
          <w:i/>
          <w:iCs/>
          <w:color w:val="000000" w:themeColor="text1"/>
        </w:rPr>
        <w:t xml:space="preserve"> Финансирование мероприятий Программы</w:t>
      </w:r>
      <w:r w:rsidR="00B34349" w:rsidRPr="00871C9C">
        <w:rPr>
          <w:rStyle w:val="afb"/>
          <w:rFonts w:eastAsia="Calibri"/>
          <w:bCs/>
          <w:i/>
          <w:iCs/>
          <w:color w:val="000000" w:themeColor="text1"/>
        </w:rPr>
        <w:t xml:space="preserve"> </w:t>
      </w:r>
      <w:r w:rsidR="005D1B91" w:rsidRPr="00871C9C">
        <w:rPr>
          <w:rStyle w:val="afb"/>
          <w:rFonts w:eastAsia="Calibri"/>
          <w:bCs/>
          <w:i/>
          <w:iCs/>
          <w:color w:val="000000" w:themeColor="text1"/>
        </w:rPr>
        <w:t>развития</w:t>
      </w:r>
    </w:p>
    <w:p w14:paraId="5E8538D9" w14:textId="77777777" w:rsidR="00AF196A" w:rsidRPr="00871C9C" w:rsidRDefault="005D1B91" w:rsidP="00AF196A">
      <w:pPr>
        <w:jc w:val="center"/>
        <w:rPr>
          <w:rStyle w:val="afb"/>
          <w:rFonts w:eastAsia="Calibri"/>
          <w:bCs/>
          <w:i/>
          <w:iCs/>
          <w:color w:val="000000" w:themeColor="text1"/>
        </w:rPr>
      </w:pPr>
      <w:r w:rsidRPr="00871C9C">
        <w:rPr>
          <w:rStyle w:val="afb"/>
          <w:rFonts w:eastAsia="Calibri"/>
          <w:bCs/>
          <w:i/>
          <w:iCs/>
          <w:color w:val="000000" w:themeColor="text1"/>
        </w:rPr>
        <w:t>жилищно-коммунального хозяйства в Республике Таджикистан на 2014-2018 годы</w:t>
      </w:r>
    </w:p>
    <w:p w14:paraId="37E2CD60" w14:textId="77777777" w:rsidR="00524E2E" w:rsidRPr="00871C9C" w:rsidRDefault="00A671F8" w:rsidP="00AF196A">
      <w:pPr>
        <w:jc w:val="center"/>
        <w:rPr>
          <w:rStyle w:val="afb"/>
          <w:rFonts w:eastAsia="Calibri"/>
          <w:bCs/>
          <w:i/>
          <w:iCs/>
          <w:color w:val="000000" w:themeColor="text1"/>
        </w:rPr>
      </w:pPr>
      <w:r w:rsidRPr="00871C9C">
        <w:rPr>
          <w:rStyle w:val="afb"/>
          <w:rFonts w:eastAsia="Calibri"/>
          <w:bCs/>
          <w:i/>
          <w:iCs/>
          <w:color w:val="000000" w:themeColor="text1"/>
        </w:rPr>
        <w:t>в Хатлонской области (тыс. сомони)</w:t>
      </w:r>
    </w:p>
    <w:p w14:paraId="12EDAEF9" w14:textId="77777777" w:rsidR="00524E2E" w:rsidRPr="00871C9C" w:rsidRDefault="00524E2E" w:rsidP="00F56AFA">
      <w:pPr>
        <w:ind w:firstLine="567"/>
        <w:jc w:val="both"/>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15"/>
        <w:gridCol w:w="2801"/>
        <w:gridCol w:w="1560"/>
        <w:gridCol w:w="1560"/>
        <w:gridCol w:w="1560"/>
        <w:gridCol w:w="1556"/>
      </w:tblGrid>
      <w:tr w:rsidR="00B31CDE" w:rsidRPr="00871C9C" w14:paraId="0980C36B" w14:textId="77777777" w:rsidTr="00D67E3A">
        <w:trPr>
          <w:trHeight w:val="255"/>
        </w:trPr>
        <w:tc>
          <w:tcPr>
            <w:tcW w:w="366" w:type="pct"/>
            <w:vAlign w:val="center"/>
          </w:tcPr>
          <w:p w14:paraId="435E4ACB" w14:textId="77777777" w:rsidR="00236782" w:rsidRPr="00871C9C" w:rsidRDefault="00236782" w:rsidP="00AF196A">
            <w:pPr>
              <w:jc w:val="center"/>
              <w:rPr>
                <w:color w:val="000000" w:themeColor="text1"/>
                <w:sz w:val="20"/>
                <w:szCs w:val="20"/>
              </w:rPr>
            </w:pPr>
            <w:r w:rsidRPr="00871C9C">
              <w:rPr>
                <w:color w:val="000000" w:themeColor="text1"/>
                <w:sz w:val="20"/>
                <w:szCs w:val="20"/>
              </w:rPr>
              <w:t>№</w:t>
            </w:r>
          </w:p>
        </w:tc>
        <w:tc>
          <w:tcPr>
            <w:tcW w:w="1436" w:type="pct"/>
            <w:vAlign w:val="center"/>
          </w:tcPr>
          <w:p w14:paraId="13681A67" w14:textId="77777777" w:rsidR="00236782" w:rsidRPr="00871C9C" w:rsidRDefault="00236782" w:rsidP="00AF196A">
            <w:pPr>
              <w:jc w:val="center"/>
              <w:rPr>
                <w:color w:val="000000" w:themeColor="text1"/>
                <w:sz w:val="20"/>
                <w:szCs w:val="20"/>
              </w:rPr>
            </w:pPr>
            <w:r w:rsidRPr="00871C9C">
              <w:rPr>
                <w:color w:val="000000" w:themeColor="text1"/>
                <w:sz w:val="20"/>
                <w:szCs w:val="20"/>
              </w:rPr>
              <w:t>Показатель</w:t>
            </w:r>
          </w:p>
        </w:tc>
        <w:tc>
          <w:tcPr>
            <w:tcW w:w="800" w:type="pct"/>
            <w:vAlign w:val="center"/>
          </w:tcPr>
          <w:p w14:paraId="1BC98DEE" w14:textId="77777777" w:rsidR="00236782" w:rsidRPr="00871C9C" w:rsidRDefault="00236782" w:rsidP="00AF196A">
            <w:pPr>
              <w:jc w:val="center"/>
              <w:rPr>
                <w:color w:val="000000" w:themeColor="text1"/>
                <w:sz w:val="20"/>
                <w:szCs w:val="20"/>
              </w:rPr>
            </w:pPr>
            <w:r w:rsidRPr="00871C9C">
              <w:rPr>
                <w:color w:val="000000" w:themeColor="text1"/>
                <w:sz w:val="20"/>
                <w:szCs w:val="20"/>
              </w:rPr>
              <w:t>2010 год</w:t>
            </w:r>
          </w:p>
        </w:tc>
        <w:tc>
          <w:tcPr>
            <w:tcW w:w="800" w:type="pct"/>
            <w:vAlign w:val="center"/>
          </w:tcPr>
          <w:p w14:paraId="1E5692E5" w14:textId="77777777" w:rsidR="00236782" w:rsidRPr="00871C9C" w:rsidRDefault="00236782" w:rsidP="00AF196A">
            <w:pPr>
              <w:jc w:val="center"/>
              <w:rPr>
                <w:color w:val="000000" w:themeColor="text1"/>
                <w:sz w:val="20"/>
                <w:szCs w:val="20"/>
              </w:rPr>
            </w:pPr>
            <w:r w:rsidRPr="00871C9C">
              <w:rPr>
                <w:color w:val="000000" w:themeColor="text1"/>
                <w:sz w:val="20"/>
                <w:szCs w:val="20"/>
              </w:rPr>
              <w:t>2012 год</w:t>
            </w:r>
          </w:p>
        </w:tc>
        <w:tc>
          <w:tcPr>
            <w:tcW w:w="800" w:type="pct"/>
            <w:vAlign w:val="center"/>
          </w:tcPr>
          <w:p w14:paraId="7A4E0DD7" w14:textId="77777777" w:rsidR="00236782" w:rsidRPr="00871C9C" w:rsidRDefault="00236782" w:rsidP="00AF196A">
            <w:pPr>
              <w:jc w:val="center"/>
              <w:rPr>
                <w:color w:val="000000" w:themeColor="text1"/>
                <w:sz w:val="20"/>
                <w:szCs w:val="20"/>
              </w:rPr>
            </w:pPr>
            <w:r w:rsidRPr="00871C9C">
              <w:rPr>
                <w:color w:val="000000" w:themeColor="text1"/>
                <w:sz w:val="20"/>
                <w:szCs w:val="20"/>
              </w:rPr>
              <w:t>2013 год</w:t>
            </w:r>
          </w:p>
        </w:tc>
        <w:tc>
          <w:tcPr>
            <w:tcW w:w="800" w:type="pct"/>
            <w:vAlign w:val="center"/>
          </w:tcPr>
          <w:p w14:paraId="1F75E938" w14:textId="77777777" w:rsidR="00236782" w:rsidRPr="00871C9C" w:rsidRDefault="00236782" w:rsidP="00AF196A">
            <w:pPr>
              <w:jc w:val="center"/>
              <w:rPr>
                <w:color w:val="000000" w:themeColor="text1"/>
                <w:sz w:val="20"/>
                <w:szCs w:val="20"/>
              </w:rPr>
            </w:pPr>
            <w:r w:rsidRPr="00871C9C">
              <w:rPr>
                <w:color w:val="000000" w:themeColor="text1"/>
                <w:sz w:val="20"/>
                <w:szCs w:val="20"/>
              </w:rPr>
              <w:t>2014 год</w:t>
            </w:r>
          </w:p>
        </w:tc>
      </w:tr>
      <w:tr w:rsidR="00B31CDE" w:rsidRPr="00871C9C" w14:paraId="3427E9DE" w14:textId="77777777" w:rsidTr="00D67E3A">
        <w:trPr>
          <w:trHeight w:val="255"/>
        </w:trPr>
        <w:tc>
          <w:tcPr>
            <w:tcW w:w="366" w:type="pct"/>
            <w:vAlign w:val="center"/>
          </w:tcPr>
          <w:p w14:paraId="2BD58A95" w14:textId="77777777" w:rsidR="00524E2E" w:rsidRPr="00871C9C" w:rsidRDefault="00524E2E" w:rsidP="00AF196A">
            <w:pPr>
              <w:rPr>
                <w:color w:val="000000" w:themeColor="text1"/>
                <w:sz w:val="20"/>
                <w:szCs w:val="20"/>
              </w:rPr>
            </w:pPr>
            <w:r w:rsidRPr="00871C9C">
              <w:rPr>
                <w:color w:val="000000" w:themeColor="text1"/>
                <w:sz w:val="20"/>
                <w:szCs w:val="20"/>
              </w:rPr>
              <w:t>1</w:t>
            </w:r>
          </w:p>
        </w:tc>
        <w:tc>
          <w:tcPr>
            <w:tcW w:w="1436" w:type="pct"/>
            <w:vAlign w:val="center"/>
          </w:tcPr>
          <w:p w14:paraId="3A323E23" w14:textId="77777777" w:rsidR="00524E2E" w:rsidRPr="00871C9C" w:rsidRDefault="00236782" w:rsidP="00AF196A">
            <w:pPr>
              <w:rPr>
                <w:color w:val="000000" w:themeColor="text1"/>
                <w:sz w:val="20"/>
                <w:szCs w:val="20"/>
              </w:rPr>
            </w:pPr>
            <w:r w:rsidRPr="00871C9C">
              <w:rPr>
                <w:color w:val="000000" w:themeColor="text1"/>
                <w:sz w:val="20"/>
                <w:szCs w:val="20"/>
              </w:rPr>
              <w:t xml:space="preserve">Централизованный бюджет </w:t>
            </w:r>
          </w:p>
        </w:tc>
        <w:tc>
          <w:tcPr>
            <w:tcW w:w="800" w:type="pct"/>
            <w:vAlign w:val="center"/>
          </w:tcPr>
          <w:p w14:paraId="34868D8C" w14:textId="77777777" w:rsidR="00524E2E" w:rsidRPr="00871C9C" w:rsidRDefault="00524E2E" w:rsidP="00AF196A">
            <w:pPr>
              <w:jc w:val="center"/>
              <w:rPr>
                <w:color w:val="000000" w:themeColor="text1"/>
                <w:sz w:val="20"/>
                <w:szCs w:val="20"/>
              </w:rPr>
            </w:pPr>
            <w:r w:rsidRPr="00871C9C">
              <w:rPr>
                <w:color w:val="000000" w:themeColor="text1"/>
                <w:sz w:val="20"/>
                <w:szCs w:val="20"/>
              </w:rPr>
              <w:t>1607</w:t>
            </w:r>
          </w:p>
        </w:tc>
        <w:tc>
          <w:tcPr>
            <w:tcW w:w="800" w:type="pct"/>
            <w:vAlign w:val="center"/>
          </w:tcPr>
          <w:p w14:paraId="28F0FC9E" w14:textId="77777777" w:rsidR="00524E2E" w:rsidRPr="00871C9C" w:rsidRDefault="00524E2E" w:rsidP="00AF196A">
            <w:pPr>
              <w:jc w:val="center"/>
              <w:rPr>
                <w:color w:val="000000" w:themeColor="text1"/>
                <w:sz w:val="20"/>
                <w:szCs w:val="20"/>
              </w:rPr>
            </w:pPr>
            <w:r w:rsidRPr="00871C9C">
              <w:rPr>
                <w:color w:val="000000" w:themeColor="text1"/>
                <w:sz w:val="20"/>
                <w:szCs w:val="20"/>
              </w:rPr>
              <w:t>3550,2</w:t>
            </w:r>
          </w:p>
        </w:tc>
        <w:tc>
          <w:tcPr>
            <w:tcW w:w="800" w:type="pct"/>
            <w:vAlign w:val="center"/>
          </w:tcPr>
          <w:p w14:paraId="4017FB30" w14:textId="77777777" w:rsidR="00524E2E" w:rsidRPr="00871C9C" w:rsidRDefault="00524E2E" w:rsidP="00AF196A">
            <w:pPr>
              <w:jc w:val="center"/>
              <w:rPr>
                <w:color w:val="000000" w:themeColor="text1"/>
                <w:sz w:val="20"/>
                <w:szCs w:val="20"/>
              </w:rPr>
            </w:pPr>
            <w:r w:rsidRPr="00871C9C">
              <w:rPr>
                <w:color w:val="000000" w:themeColor="text1"/>
                <w:sz w:val="20"/>
                <w:szCs w:val="20"/>
              </w:rPr>
              <w:t>3469,9</w:t>
            </w:r>
          </w:p>
        </w:tc>
        <w:tc>
          <w:tcPr>
            <w:tcW w:w="800" w:type="pct"/>
            <w:vAlign w:val="center"/>
          </w:tcPr>
          <w:p w14:paraId="730C2658" w14:textId="77777777" w:rsidR="00524E2E" w:rsidRPr="00871C9C" w:rsidRDefault="00524E2E" w:rsidP="00AF196A">
            <w:pPr>
              <w:jc w:val="center"/>
              <w:rPr>
                <w:color w:val="000000" w:themeColor="text1"/>
                <w:sz w:val="20"/>
                <w:szCs w:val="20"/>
              </w:rPr>
            </w:pPr>
            <w:r w:rsidRPr="00871C9C">
              <w:rPr>
                <w:color w:val="000000" w:themeColor="text1"/>
                <w:sz w:val="20"/>
                <w:szCs w:val="20"/>
              </w:rPr>
              <w:t>3474,4</w:t>
            </w:r>
          </w:p>
        </w:tc>
      </w:tr>
      <w:tr w:rsidR="00B31CDE" w:rsidRPr="00871C9C" w14:paraId="32513B98" w14:textId="77777777" w:rsidTr="00D67E3A">
        <w:trPr>
          <w:trHeight w:val="255"/>
        </w:trPr>
        <w:tc>
          <w:tcPr>
            <w:tcW w:w="366" w:type="pct"/>
            <w:vAlign w:val="center"/>
          </w:tcPr>
          <w:p w14:paraId="7A43B2B3" w14:textId="77777777" w:rsidR="00524E2E" w:rsidRPr="00871C9C" w:rsidRDefault="00524E2E" w:rsidP="00AF196A">
            <w:pPr>
              <w:rPr>
                <w:color w:val="000000" w:themeColor="text1"/>
                <w:sz w:val="20"/>
                <w:szCs w:val="20"/>
              </w:rPr>
            </w:pPr>
            <w:r w:rsidRPr="00871C9C">
              <w:rPr>
                <w:color w:val="000000" w:themeColor="text1"/>
                <w:sz w:val="20"/>
                <w:szCs w:val="20"/>
              </w:rPr>
              <w:t>2</w:t>
            </w:r>
          </w:p>
        </w:tc>
        <w:tc>
          <w:tcPr>
            <w:tcW w:w="1436" w:type="pct"/>
            <w:vAlign w:val="center"/>
          </w:tcPr>
          <w:p w14:paraId="122B810E" w14:textId="77777777" w:rsidR="00524E2E" w:rsidRPr="00871C9C" w:rsidRDefault="00236782" w:rsidP="00AF196A">
            <w:pPr>
              <w:rPr>
                <w:color w:val="000000" w:themeColor="text1"/>
                <w:sz w:val="20"/>
                <w:szCs w:val="20"/>
              </w:rPr>
            </w:pPr>
            <w:r w:rsidRPr="00871C9C">
              <w:rPr>
                <w:color w:val="000000" w:themeColor="text1"/>
                <w:sz w:val="20"/>
                <w:szCs w:val="20"/>
              </w:rPr>
              <w:t xml:space="preserve">Местный бюджет </w:t>
            </w:r>
          </w:p>
        </w:tc>
        <w:tc>
          <w:tcPr>
            <w:tcW w:w="800" w:type="pct"/>
            <w:vAlign w:val="center"/>
          </w:tcPr>
          <w:p w14:paraId="2A02ABA9" w14:textId="77777777" w:rsidR="00524E2E" w:rsidRPr="00871C9C" w:rsidRDefault="00524E2E" w:rsidP="00AF196A">
            <w:pPr>
              <w:jc w:val="center"/>
              <w:rPr>
                <w:color w:val="000000" w:themeColor="text1"/>
                <w:sz w:val="20"/>
                <w:szCs w:val="20"/>
              </w:rPr>
            </w:pPr>
            <w:r w:rsidRPr="00871C9C">
              <w:rPr>
                <w:color w:val="000000" w:themeColor="text1"/>
                <w:sz w:val="20"/>
                <w:szCs w:val="20"/>
              </w:rPr>
              <w:t>52</w:t>
            </w:r>
          </w:p>
        </w:tc>
        <w:tc>
          <w:tcPr>
            <w:tcW w:w="800" w:type="pct"/>
            <w:vAlign w:val="center"/>
          </w:tcPr>
          <w:p w14:paraId="4380475D" w14:textId="77777777" w:rsidR="00524E2E" w:rsidRPr="00871C9C" w:rsidRDefault="00524E2E" w:rsidP="00AF196A">
            <w:pPr>
              <w:jc w:val="center"/>
              <w:rPr>
                <w:color w:val="000000" w:themeColor="text1"/>
                <w:sz w:val="20"/>
                <w:szCs w:val="20"/>
              </w:rPr>
            </w:pPr>
            <w:r w:rsidRPr="00871C9C">
              <w:rPr>
                <w:color w:val="000000" w:themeColor="text1"/>
                <w:sz w:val="20"/>
                <w:szCs w:val="20"/>
              </w:rPr>
              <w:t>112,0</w:t>
            </w:r>
          </w:p>
        </w:tc>
        <w:tc>
          <w:tcPr>
            <w:tcW w:w="800" w:type="pct"/>
            <w:vAlign w:val="center"/>
          </w:tcPr>
          <w:p w14:paraId="2B3E93E0" w14:textId="77777777" w:rsidR="00524E2E" w:rsidRPr="00871C9C" w:rsidRDefault="00524E2E" w:rsidP="00AF196A">
            <w:pPr>
              <w:jc w:val="center"/>
              <w:rPr>
                <w:color w:val="000000" w:themeColor="text1"/>
                <w:sz w:val="20"/>
                <w:szCs w:val="20"/>
              </w:rPr>
            </w:pPr>
            <w:r w:rsidRPr="00871C9C">
              <w:rPr>
                <w:color w:val="000000" w:themeColor="text1"/>
                <w:sz w:val="20"/>
                <w:szCs w:val="20"/>
              </w:rPr>
              <w:t>115,0</w:t>
            </w:r>
          </w:p>
        </w:tc>
        <w:tc>
          <w:tcPr>
            <w:tcW w:w="800" w:type="pct"/>
            <w:vAlign w:val="center"/>
          </w:tcPr>
          <w:p w14:paraId="1ABBD118" w14:textId="77777777" w:rsidR="00524E2E" w:rsidRPr="00871C9C" w:rsidRDefault="00524E2E" w:rsidP="00AF196A">
            <w:pPr>
              <w:jc w:val="center"/>
              <w:rPr>
                <w:color w:val="000000" w:themeColor="text1"/>
                <w:sz w:val="20"/>
                <w:szCs w:val="20"/>
              </w:rPr>
            </w:pPr>
            <w:r w:rsidRPr="00871C9C">
              <w:rPr>
                <w:color w:val="000000" w:themeColor="text1"/>
                <w:sz w:val="20"/>
                <w:szCs w:val="20"/>
              </w:rPr>
              <w:t>737,1</w:t>
            </w:r>
          </w:p>
        </w:tc>
      </w:tr>
      <w:tr w:rsidR="00B31CDE" w:rsidRPr="00871C9C" w14:paraId="0ED6C16B" w14:textId="77777777" w:rsidTr="00D67E3A">
        <w:trPr>
          <w:trHeight w:val="255"/>
        </w:trPr>
        <w:tc>
          <w:tcPr>
            <w:tcW w:w="366" w:type="pct"/>
            <w:vAlign w:val="center"/>
          </w:tcPr>
          <w:p w14:paraId="716800B2" w14:textId="77777777" w:rsidR="00524E2E" w:rsidRPr="00871C9C" w:rsidRDefault="00524E2E" w:rsidP="00AF196A">
            <w:pPr>
              <w:rPr>
                <w:color w:val="000000" w:themeColor="text1"/>
                <w:sz w:val="20"/>
                <w:szCs w:val="20"/>
              </w:rPr>
            </w:pPr>
          </w:p>
        </w:tc>
        <w:tc>
          <w:tcPr>
            <w:tcW w:w="1436" w:type="pct"/>
            <w:vAlign w:val="center"/>
          </w:tcPr>
          <w:p w14:paraId="3DEF9BA2" w14:textId="77777777" w:rsidR="00524E2E" w:rsidRPr="00871C9C" w:rsidRDefault="00236782" w:rsidP="00AF196A">
            <w:pPr>
              <w:rPr>
                <w:color w:val="000000" w:themeColor="text1"/>
                <w:sz w:val="20"/>
                <w:szCs w:val="20"/>
              </w:rPr>
            </w:pPr>
            <w:r w:rsidRPr="00871C9C">
              <w:rPr>
                <w:color w:val="000000" w:themeColor="text1"/>
                <w:sz w:val="20"/>
                <w:szCs w:val="20"/>
              </w:rPr>
              <w:t xml:space="preserve">Инвестиции </w:t>
            </w:r>
          </w:p>
        </w:tc>
        <w:tc>
          <w:tcPr>
            <w:tcW w:w="800" w:type="pct"/>
            <w:vAlign w:val="center"/>
          </w:tcPr>
          <w:p w14:paraId="2C327024" w14:textId="77777777" w:rsidR="00524E2E" w:rsidRPr="00871C9C" w:rsidRDefault="00524E2E" w:rsidP="00AF196A">
            <w:pPr>
              <w:jc w:val="center"/>
              <w:rPr>
                <w:color w:val="000000" w:themeColor="text1"/>
                <w:sz w:val="20"/>
                <w:szCs w:val="20"/>
              </w:rPr>
            </w:pPr>
            <w:r w:rsidRPr="00871C9C">
              <w:rPr>
                <w:color w:val="000000" w:themeColor="text1"/>
                <w:sz w:val="20"/>
                <w:szCs w:val="20"/>
              </w:rPr>
              <w:t>2647</w:t>
            </w:r>
          </w:p>
        </w:tc>
        <w:tc>
          <w:tcPr>
            <w:tcW w:w="800" w:type="pct"/>
            <w:vAlign w:val="center"/>
          </w:tcPr>
          <w:p w14:paraId="2604EA33" w14:textId="77777777" w:rsidR="00524E2E" w:rsidRPr="00871C9C" w:rsidRDefault="00524E2E" w:rsidP="00AF196A">
            <w:pPr>
              <w:jc w:val="center"/>
              <w:rPr>
                <w:color w:val="000000" w:themeColor="text1"/>
                <w:sz w:val="20"/>
                <w:szCs w:val="20"/>
              </w:rPr>
            </w:pPr>
            <w:r w:rsidRPr="00871C9C">
              <w:rPr>
                <w:color w:val="000000" w:themeColor="text1"/>
                <w:sz w:val="20"/>
                <w:szCs w:val="20"/>
              </w:rPr>
              <w:t>44722,5</w:t>
            </w:r>
          </w:p>
        </w:tc>
        <w:tc>
          <w:tcPr>
            <w:tcW w:w="800" w:type="pct"/>
            <w:vAlign w:val="center"/>
          </w:tcPr>
          <w:p w14:paraId="25996731" w14:textId="77777777" w:rsidR="00524E2E" w:rsidRPr="00871C9C" w:rsidRDefault="00524E2E" w:rsidP="00AF196A">
            <w:pPr>
              <w:jc w:val="center"/>
              <w:rPr>
                <w:color w:val="000000" w:themeColor="text1"/>
                <w:sz w:val="20"/>
                <w:szCs w:val="20"/>
              </w:rPr>
            </w:pPr>
            <w:r w:rsidRPr="00871C9C">
              <w:rPr>
                <w:color w:val="000000" w:themeColor="text1"/>
                <w:sz w:val="20"/>
                <w:szCs w:val="20"/>
              </w:rPr>
              <w:t>45466,7</w:t>
            </w:r>
          </w:p>
        </w:tc>
        <w:tc>
          <w:tcPr>
            <w:tcW w:w="800" w:type="pct"/>
            <w:vAlign w:val="center"/>
          </w:tcPr>
          <w:p w14:paraId="09189347" w14:textId="77777777" w:rsidR="00524E2E" w:rsidRPr="00871C9C" w:rsidRDefault="00524E2E" w:rsidP="00AF196A">
            <w:pPr>
              <w:jc w:val="center"/>
              <w:rPr>
                <w:color w:val="000000" w:themeColor="text1"/>
                <w:sz w:val="20"/>
                <w:szCs w:val="20"/>
              </w:rPr>
            </w:pPr>
            <w:r w:rsidRPr="00871C9C">
              <w:rPr>
                <w:color w:val="000000" w:themeColor="text1"/>
                <w:sz w:val="20"/>
                <w:szCs w:val="20"/>
              </w:rPr>
              <w:t>13975,7</w:t>
            </w:r>
          </w:p>
        </w:tc>
      </w:tr>
      <w:tr w:rsidR="00B31CDE" w:rsidRPr="00871C9C" w14:paraId="4B367D22" w14:textId="77777777" w:rsidTr="00D67E3A">
        <w:trPr>
          <w:trHeight w:val="255"/>
        </w:trPr>
        <w:tc>
          <w:tcPr>
            <w:tcW w:w="366" w:type="pct"/>
            <w:vAlign w:val="center"/>
          </w:tcPr>
          <w:p w14:paraId="5FC6E94E" w14:textId="77777777" w:rsidR="00524E2E" w:rsidRPr="00871C9C" w:rsidRDefault="00524E2E" w:rsidP="00AF196A">
            <w:pPr>
              <w:rPr>
                <w:color w:val="000000" w:themeColor="text1"/>
                <w:sz w:val="20"/>
                <w:szCs w:val="20"/>
              </w:rPr>
            </w:pPr>
          </w:p>
        </w:tc>
        <w:tc>
          <w:tcPr>
            <w:tcW w:w="1436" w:type="pct"/>
            <w:vAlign w:val="center"/>
          </w:tcPr>
          <w:p w14:paraId="6CF14174" w14:textId="77777777" w:rsidR="00524E2E" w:rsidRPr="00871C9C" w:rsidRDefault="00236782" w:rsidP="00AF196A">
            <w:pPr>
              <w:rPr>
                <w:color w:val="000000" w:themeColor="text1"/>
                <w:sz w:val="20"/>
                <w:szCs w:val="20"/>
              </w:rPr>
            </w:pPr>
            <w:r w:rsidRPr="00871C9C">
              <w:rPr>
                <w:color w:val="000000" w:themeColor="text1"/>
                <w:sz w:val="20"/>
                <w:szCs w:val="20"/>
              </w:rPr>
              <w:t xml:space="preserve">Собственные средства </w:t>
            </w:r>
          </w:p>
        </w:tc>
        <w:tc>
          <w:tcPr>
            <w:tcW w:w="800" w:type="pct"/>
            <w:vAlign w:val="center"/>
          </w:tcPr>
          <w:p w14:paraId="7E690376" w14:textId="77777777" w:rsidR="00524E2E" w:rsidRPr="00871C9C" w:rsidRDefault="00524E2E" w:rsidP="00AF196A">
            <w:pPr>
              <w:jc w:val="center"/>
              <w:rPr>
                <w:color w:val="000000" w:themeColor="text1"/>
                <w:sz w:val="20"/>
                <w:szCs w:val="20"/>
              </w:rPr>
            </w:pPr>
            <w:r w:rsidRPr="00871C9C">
              <w:rPr>
                <w:color w:val="000000" w:themeColor="text1"/>
                <w:sz w:val="20"/>
                <w:szCs w:val="20"/>
              </w:rPr>
              <w:t>1115,5</w:t>
            </w:r>
          </w:p>
        </w:tc>
        <w:tc>
          <w:tcPr>
            <w:tcW w:w="800" w:type="pct"/>
            <w:vAlign w:val="center"/>
          </w:tcPr>
          <w:p w14:paraId="1DB6BDAE" w14:textId="77777777" w:rsidR="00524E2E" w:rsidRPr="00871C9C" w:rsidRDefault="00524E2E" w:rsidP="00AF196A">
            <w:pPr>
              <w:jc w:val="center"/>
              <w:rPr>
                <w:color w:val="000000" w:themeColor="text1"/>
                <w:sz w:val="20"/>
                <w:szCs w:val="20"/>
              </w:rPr>
            </w:pPr>
            <w:r w:rsidRPr="00871C9C">
              <w:rPr>
                <w:color w:val="000000" w:themeColor="text1"/>
                <w:sz w:val="20"/>
                <w:szCs w:val="20"/>
              </w:rPr>
              <w:t>1053,5</w:t>
            </w:r>
          </w:p>
        </w:tc>
        <w:tc>
          <w:tcPr>
            <w:tcW w:w="800" w:type="pct"/>
            <w:vAlign w:val="center"/>
          </w:tcPr>
          <w:p w14:paraId="069780C6" w14:textId="77777777" w:rsidR="00524E2E" w:rsidRPr="00871C9C" w:rsidRDefault="00524E2E" w:rsidP="00AF196A">
            <w:pPr>
              <w:jc w:val="center"/>
              <w:rPr>
                <w:color w:val="000000" w:themeColor="text1"/>
                <w:sz w:val="20"/>
                <w:szCs w:val="20"/>
              </w:rPr>
            </w:pPr>
            <w:r w:rsidRPr="00871C9C">
              <w:rPr>
                <w:color w:val="000000" w:themeColor="text1"/>
                <w:sz w:val="20"/>
                <w:szCs w:val="20"/>
              </w:rPr>
              <w:t>1987,4</w:t>
            </w:r>
          </w:p>
        </w:tc>
        <w:tc>
          <w:tcPr>
            <w:tcW w:w="800" w:type="pct"/>
            <w:vAlign w:val="center"/>
          </w:tcPr>
          <w:p w14:paraId="7D33E71F" w14:textId="77777777" w:rsidR="00524E2E" w:rsidRPr="00871C9C" w:rsidRDefault="00524E2E" w:rsidP="00AF196A">
            <w:pPr>
              <w:jc w:val="center"/>
              <w:rPr>
                <w:color w:val="000000" w:themeColor="text1"/>
                <w:sz w:val="20"/>
                <w:szCs w:val="20"/>
              </w:rPr>
            </w:pPr>
            <w:r w:rsidRPr="00871C9C">
              <w:rPr>
                <w:color w:val="000000" w:themeColor="text1"/>
                <w:sz w:val="20"/>
                <w:szCs w:val="20"/>
              </w:rPr>
              <w:t>1975,2</w:t>
            </w:r>
          </w:p>
        </w:tc>
      </w:tr>
      <w:tr w:rsidR="00B31CDE" w:rsidRPr="00871C9C" w14:paraId="7BC73A28" w14:textId="77777777" w:rsidTr="00D67E3A">
        <w:trPr>
          <w:trHeight w:val="255"/>
        </w:trPr>
        <w:tc>
          <w:tcPr>
            <w:tcW w:w="366" w:type="pct"/>
            <w:vAlign w:val="center"/>
          </w:tcPr>
          <w:p w14:paraId="046B5859" w14:textId="77777777" w:rsidR="00524E2E" w:rsidRPr="00871C9C" w:rsidRDefault="00524E2E" w:rsidP="00AF196A">
            <w:pPr>
              <w:rPr>
                <w:color w:val="000000" w:themeColor="text1"/>
                <w:sz w:val="20"/>
                <w:szCs w:val="20"/>
              </w:rPr>
            </w:pPr>
          </w:p>
        </w:tc>
        <w:tc>
          <w:tcPr>
            <w:tcW w:w="1436" w:type="pct"/>
            <w:vAlign w:val="center"/>
          </w:tcPr>
          <w:p w14:paraId="2528FD64" w14:textId="5E343F43" w:rsidR="00524E2E" w:rsidRPr="00871C9C" w:rsidRDefault="00236782" w:rsidP="00AF196A">
            <w:pPr>
              <w:rPr>
                <w:color w:val="000000" w:themeColor="text1"/>
                <w:sz w:val="20"/>
                <w:szCs w:val="20"/>
              </w:rPr>
            </w:pPr>
            <w:r w:rsidRPr="00871C9C">
              <w:rPr>
                <w:color w:val="000000" w:themeColor="text1"/>
                <w:sz w:val="20"/>
                <w:szCs w:val="20"/>
              </w:rPr>
              <w:t xml:space="preserve">Всего </w:t>
            </w:r>
            <w:r w:rsidR="00A25A57">
              <w:rPr>
                <w:color w:val="000000" w:themeColor="text1"/>
                <w:sz w:val="20"/>
                <w:szCs w:val="20"/>
              </w:rPr>
              <w:t>:</w:t>
            </w:r>
          </w:p>
        </w:tc>
        <w:tc>
          <w:tcPr>
            <w:tcW w:w="800" w:type="pct"/>
            <w:vAlign w:val="center"/>
          </w:tcPr>
          <w:p w14:paraId="308D9B81" w14:textId="77777777" w:rsidR="00524E2E" w:rsidRPr="00871C9C" w:rsidRDefault="00524E2E" w:rsidP="00AF196A">
            <w:pPr>
              <w:jc w:val="center"/>
              <w:rPr>
                <w:color w:val="000000" w:themeColor="text1"/>
                <w:sz w:val="20"/>
                <w:szCs w:val="20"/>
              </w:rPr>
            </w:pPr>
            <w:r w:rsidRPr="00871C9C">
              <w:rPr>
                <w:color w:val="000000" w:themeColor="text1"/>
                <w:sz w:val="20"/>
                <w:szCs w:val="20"/>
              </w:rPr>
              <w:t>5421,5</w:t>
            </w:r>
          </w:p>
        </w:tc>
        <w:tc>
          <w:tcPr>
            <w:tcW w:w="800" w:type="pct"/>
            <w:vAlign w:val="center"/>
          </w:tcPr>
          <w:p w14:paraId="439363DA" w14:textId="77777777" w:rsidR="00524E2E" w:rsidRPr="00871C9C" w:rsidRDefault="00524E2E" w:rsidP="00AF196A">
            <w:pPr>
              <w:jc w:val="center"/>
              <w:rPr>
                <w:color w:val="000000" w:themeColor="text1"/>
                <w:sz w:val="20"/>
                <w:szCs w:val="20"/>
              </w:rPr>
            </w:pPr>
            <w:r w:rsidRPr="00871C9C">
              <w:rPr>
                <w:color w:val="000000" w:themeColor="text1"/>
                <w:sz w:val="20"/>
                <w:szCs w:val="20"/>
              </w:rPr>
              <w:t>49438,2</w:t>
            </w:r>
          </w:p>
        </w:tc>
        <w:tc>
          <w:tcPr>
            <w:tcW w:w="800" w:type="pct"/>
            <w:vAlign w:val="center"/>
          </w:tcPr>
          <w:p w14:paraId="086A80AF" w14:textId="77777777" w:rsidR="00524E2E" w:rsidRPr="00871C9C" w:rsidRDefault="00524E2E" w:rsidP="00AF196A">
            <w:pPr>
              <w:jc w:val="center"/>
              <w:rPr>
                <w:color w:val="000000" w:themeColor="text1"/>
                <w:sz w:val="20"/>
                <w:szCs w:val="20"/>
              </w:rPr>
            </w:pPr>
            <w:r w:rsidRPr="00871C9C">
              <w:rPr>
                <w:color w:val="000000" w:themeColor="text1"/>
                <w:sz w:val="20"/>
                <w:szCs w:val="20"/>
              </w:rPr>
              <w:t>51039,0</w:t>
            </w:r>
          </w:p>
        </w:tc>
        <w:tc>
          <w:tcPr>
            <w:tcW w:w="800" w:type="pct"/>
            <w:vAlign w:val="center"/>
          </w:tcPr>
          <w:p w14:paraId="78D76EEC" w14:textId="77777777" w:rsidR="00524E2E" w:rsidRPr="00871C9C" w:rsidRDefault="00524E2E" w:rsidP="00AF196A">
            <w:pPr>
              <w:jc w:val="center"/>
              <w:rPr>
                <w:color w:val="000000" w:themeColor="text1"/>
                <w:sz w:val="20"/>
                <w:szCs w:val="20"/>
              </w:rPr>
            </w:pPr>
            <w:r w:rsidRPr="00871C9C">
              <w:rPr>
                <w:color w:val="000000" w:themeColor="text1"/>
                <w:sz w:val="20"/>
                <w:szCs w:val="20"/>
              </w:rPr>
              <w:t>20162,4</w:t>
            </w:r>
          </w:p>
        </w:tc>
      </w:tr>
    </w:tbl>
    <w:p w14:paraId="6280047C" w14:textId="77777777" w:rsidR="00A25A57" w:rsidRDefault="00A25A57" w:rsidP="00F56AFA">
      <w:pPr>
        <w:ind w:firstLine="567"/>
        <w:jc w:val="both"/>
        <w:rPr>
          <w:rStyle w:val="afb"/>
          <w:rFonts w:eastAsia="Calibri"/>
          <w:color w:val="000000" w:themeColor="text1"/>
        </w:rPr>
      </w:pPr>
    </w:p>
    <w:p w14:paraId="250F1C6D" w14:textId="156BC562" w:rsidR="00524E2E" w:rsidRPr="00871C9C" w:rsidRDefault="001A57C3" w:rsidP="00F56AFA">
      <w:pPr>
        <w:ind w:firstLine="567"/>
        <w:jc w:val="both"/>
        <w:rPr>
          <w:rStyle w:val="afb"/>
          <w:rFonts w:eastAsia="Calibri"/>
          <w:color w:val="000000" w:themeColor="text1"/>
        </w:rPr>
      </w:pPr>
      <w:r w:rsidRPr="00871C9C">
        <w:rPr>
          <w:rStyle w:val="afb"/>
          <w:rFonts w:eastAsia="Calibri"/>
          <w:color w:val="000000" w:themeColor="text1"/>
        </w:rPr>
        <w:t>При поддержке Правительства Республики Таджикистан</w:t>
      </w:r>
      <w:r w:rsidR="00705B44" w:rsidRPr="00871C9C">
        <w:rPr>
          <w:rStyle w:val="afb"/>
          <w:rFonts w:eastAsia="Calibri"/>
          <w:color w:val="000000" w:themeColor="text1"/>
        </w:rPr>
        <w:t xml:space="preserve"> и финансировании Европейского Банка Реконструкции и Развития реализуется Проект </w:t>
      </w:r>
      <w:r w:rsidR="00524E2E" w:rsidRPr="00871C9C">
        <w:rPr>
          <w:rStyle w:val="afb"/>
          <w:rFonts w:eastAsia="Calibri"/>
          <w:color w:val="000000" w:themeColor="text1"/>
        </w:rPr>
        <w:t>“</w:t>
      </w:r>
      <w:r w:rsidR="00705B44" w:rsidRPr="00871C9C">
        <w:rPr>
          <w:rStyle w:val="afb"/>
          <w:rFonts w:eastAsia="Calibri"/>
          <w:color w:val="000000" w:themeColor="text1"/>
        </w:rPr>
        <w:t xml:space="preserve">Восстановление системы водоснабжения южных городов Таджикистана” вторая фаза, которая </w:t>
      </w:r>
      <w:r w:rsidR="00B34349" w:rsidRPr="00871C9C">
        <w:rPr>
          <w:rStyle w:val="afb"/>
          <w:rFonts w:eastAsia="Calibri"/>
          <w:color w:val="000000" w:themeColor="text1"/>
        </w:rPr>
        <w:t>финансируется Европейским</w:t>
      </w:r>
      <w:r w:rsidR="00705B44" w:rsidRPr="00871C9C">
        <w:rPr>
          <w:rStyle w:val="afb"/>
          <w:rFonts w:eastAsia="Calibri"/>
          <w:color w:val="000000" w:themeColor="text1"/>
        </w:rPr>
        <w:t xml:space="preserve"> Банком Реконструкции и Развития, и его реализация была начата </w:t>
      </w:r>
      <w:r w:rsidR="00893354">
        <w:rPr>
          <w:rStyle w:val="afb"/>
          <w:rFonts w:eastAsia="Calibri"/>
          <w:color w:val="000000" w:themeColor="text1"/>
        </w:rPr>
        <w:t>в</w:t>
      </w:r>
      <w:r w:rsidR="00705B44" w:rsidRPr="00871C9C">
        <w:rPr>
          <w:rStyle w:val="afb"/>
          <w:rFonts w:eastAsia="Calibri"/>
          <w:color w:val="000000" w:themeColor="text1"/>
        </w:rPr>
        <w:t xml:space="preserve"> </w:t>
      </w:r>
      <w:r w:rsidR="00524E2E" w:rsidRPr="00871C9C">
        <w:rPr>
          <w:rStyle w:val="afb"/>
          <w:rFonts w:eastAsia="Calibri"/>
          <w:color w:val="000000" w:themeColor="text1"/>
        </w:rPr>
        <w:t>2014</w:t>
      </w:r>
      <w:r w:rsidR="00705B44" w:rsidRPr="00871C9C">
        <w:rPr>
          <w:rStyle w:val="afb"/>
          <w:rFonts w:eastAsia="Calibri"/>
          <w:color w:val="000000" w:themeColor="text1"/>
        </w:rPr>
        <w:t xml:space="preserve"> год</w:t>
      </w:r>
      <w:r w:rsidR="00893354">
        <w:rPr>
          <w:rStyle w:val="afb"/>
          <w:rFonts w:eastAsia="Calibri"/>
          <w:color w:val="000000" w:themeColor="text1"/>
        </w:rPr>
        <w:t>у</w:t>
      </w:r>
      <w:r w:rsidR="00705B44" w:rsidRPr="00871C9C">
        <w:rPr>
          <w:rStyle w:val="afb"/>
          <w:rFonts w:eastAsia="Calibri"/>
          <w:color w:val="000000" w:themeColor="text1"/>
        </w:rPr>
        <w:t>, завершение запланировано в 2016 году, будет начато в районах Дж.</w:t>
      </w:r>
      <w:r w:rsidR="00F90D6E" w:rsidRPr="00871C9C">
        <w:rPr>
          <w:rStyle w:val="afb"/>
          <w:rFonts w:eastAsia="Calibri"/>
          <w:color w:val="000000" w:themeColor="text1"/>
        </w:rPr>
        <w:t xml:space="preserve"> </w:t>
      </w:r>
      <w:r w:rsidR="00705B44" w:rsidRPr="00871C9C">
        <w:rPr>
          <w:rStyle w:val="afb"/>
          <w:rFonts w:eastAsia="Calibri"/>
          <w:color w:val="000000" w:themeColor="text1"/>
        </w:rPr>
        <w:t xml:space="preserve">Руми и Яван на сумму </w:t>
      </w:r>
      <w:r w:rsidR="00524E2E" w:rsidRPr="00871C9C">
        <w:rPr>
          <w:rStyle w:val="afb"/>
          <w:rFonts w:eastAsia="Calibri"/>
          <w:color w:val="000000" w:themeColor="text1"/>
        </w:rPr>
        <w:t>12 миллион</w:t>
      </w:r>
      <w:r w:rsidR="00705B44" w:rsidRPr="00871C9C">
        <w:rPr>
          <w:rStyle w:val="afb"/>
          <w:rFonts w:eastAsia="Calibri"/>
          <w:color w:val="000000" w:themeColor="text1"/>
        </w:rPr>
        <w:t>ов долларов</w:t>
      </w:r>
      <w:r w:rsidR="00B34349" w:rsidRPr="00871C9C">
        <w:rPr>
          <w:rStyle w:val="afb"/>
          <w:rFonts w:eastAsia="Calibri"/>
          <w:color w:val="000000" w:themeColor="text1"/>
        </w:rPr>
        <w:t xml:space="preserve"> </w:t>
      </w:r>
      <w:r w:rsidR="00705B44" w:rsidRPr="00871C9C">
        <w:rPr>
          <w:rStyle w:val="afb"/>
          <w:rFonts w:eastAsia="Calibri"/>
          <w:color w:val="000000" w:themeColor="text1"/>
        </w:rPr>
        <w:t>США</w:t>
      </w:r>
      <w:r w:rsidR="00524E2E" w:rsidRPr="00871C9C">
        <w:rPr>
          <w:rStyle w:val="afb"/>
          <w:rFonts w:eastAsia="Calibri"/>
          <w:color w:val="000000" w:themeColor="text1"/>
        </w:rPr>
        <w:t>.</w:t>
      </w:r>
      <w:r w:rsidR="00F56AFA" w:rsidRPr="00871C9C">
        <w:rPr>
          <w:rStyle w:val="afb"/>
          <w:rFonts w:eastAsia="Calibri"/>
          <w:color w:val="000000" w:themeColor="text1"/>
        </w:rPr>
        <w:t xml:space="preserve"> </w:t>
      </w:r>
    </w:p>
    <w:p w14:paraId="4FC239DE" w14:textId="3102B0B0" w:rsidR="00524E2E" w:rsidRPr="00871C9C" w:rsidRDefault="00705B44" w:rsidP="00F56AFA">
      <w:pPr>
        <w:ind w:firstLine="567"/>
        <w:jc w:val="both"/>
        <w:rPr>
          <w:rStyle w:val="afb"/>
          <w:rFonts w:eastAsia="Calibri"/>
          <w:color w:val="000000" w:themeColor="text1"/>
        </w:rPr>
      </w:pPr>
      <w:r w:rsidRPr="00871C9C">
        <w:rPr>
          <w:rStyle w:val="afb"/>
          <w:rFonts w:eastAsia="Calibri"/>
          <w:color w:val="000000" w:themeColor="text1"/>
        </w:rPr>
        <w:t xml:space="preserve">В Яванском районе выделенная сумма составляет </w:t>
      </w:r>
      <w:r w:rsidR="00524E2E" w:rsidRPr="00871C9C">
        <w:rPr>
          <w:rStyle w:val="afb"/>
          <w:rFonts w:eastAsia="Calibri"/>
          <w:color w:val="000000" w:themeColor="text1"/>
        </w:rPr>
        <w:t>6025</w:t>
      </w:r>
      <w:r w:rsidR="00893354">
        <w:rPr>
          <w:rStyle w:val="afb"/>
          <w:rFonts w:eastAsia="Calibri"/>
          <w:color w:val="000000" w:themeColor="text1"/>
        </w:rPr>
        <w:t>,</w:t>
      </w:r>
      <w:r w:rsidR="00524E2E" w:rsidRPr="00871C9C">
        <w:rPr>
          <w:rStyle w:val="afb"/>
          <w:rFonts w:eastAsia="Calibri"/>
          <w:color w:val="000000" w:themeColor="text1"/>
        </w:rPr>
        <w:t>0</w:t>
      </w:r>
      <w:r w:rsidR="00893354">
        <w:rPr>
          <w:rStyle w:val="afb"/>
          <w:rFonts w:eastAsia="Calibri"/>
          <w:color w:val="000000" w:themeColor="text1"/>
        </w:rPr>
        <w:t xml:space="preserve"> тыс.</w:t>
      </w:r>
      <w:r w:rsidR="00524E2E" w:rsidRPr="00871C9C">
        <w:rPr>
          <w:rStyle w:val="afb"/>
          <w:rFonts w:eastAsia="Calibri"/>
          <w:color w:val="000000" w:themeColor="text1"/>
        </w:rPr>
        <w:t xml:space="preserve"> доллар</w:t>
      </w:r>
      <w:r w:rsidRPr="00871C9C">
        <w:rPr>
          <w:rStyle w:val="afb"/>
          <w:rFonts w:eastAsia="Calibri"/>
          <w:color w:val="000000" w:themeColor="text1"/>
        </w:rPr>
        <w:t>ов</w:t>
      </w:r>
      <w:r w:rsidR="00B34349" w:rsidRPr="00871C9C">
        <w:rPr>
          <w:rStyle w:val="afb"/>
          <w:rFonts w:eastAsia="Calibri"/>
          <w:color w:val="000000" w:themeColor="text1"/>
        </w:rPr>
        <w:t xml:space="preserve"> </w:t>
      </w:r>
      <w:r w:rsidRPr="00871C9C">
        <w:rPr>
          <w:rStyle w:val="afb"/>
          <w:rFonts w:eastAsia="Calibri"/>
          <w:color w:val="000000" w:themeColor="text1"/>
        </w:rPr>
        <w:t>США</w:t>
      </w:r>
      <w:r w:rsidR="00524E2E" w:rsidRPr="00871C9C">
        <w:rPr>
          <w:rStyle w:val="afb"/>
          <w:rFonts w:eastAsia="Calibri"/>
          <w:color w:val="000000" w:themeColor="text1"/>
        </w:rPr>
        <w:t xml:space="preserve">, </w:t>
      </w:r>
      <w:r w:rsidRPr="00871C9C">
        <w:rPr>
          <w:rStyle w:val="afb"/>
          <w:rFonts w:eastAsia="Calibri"/>
          <w:color w:val="000000" w:themeColor="text1"/>
        </w:rPr>
        <w:t xml:space="preserve">из этого количества </w:t>
      </w:r>
      <w:r w:rsidR="00524E2E" w:rsidRPr="00871C9C">
        <w:rPr>
          <w:rStyle w:val="afb"/>
          <w:rFonts w:eastAsia="Calibri"/>
          <w:color w:val="000000" w:themeColor="text1"/>
        </w:rPr>
        <w:t>3025</w:t>
      </w:r>
      <w:r w:rsidR="00893354">
        <w:rPr>
          <w:rStyle w:val="afb"/>
          <w:rFonts w:eastAsia="Calibri"/>
          <w:color w:val="000000" w:themeColor="text1"/>
        </w:rPr>
        <w:t>,</w:t>
      </w:r>
      <w:r w:rsidR="00524E2E" w:rsidRPr="00871C9C">
        <w:rPr>
          <w:rStyle w:val="afb"/>
          <w:rFonts w:eastAsia="Calibri"/>
          <w:color w:val="000000" w:themeColor="text1"/>
        </w:rPr>
        <w:t>0</w:t>
      </w:r>
      <w:r w:rsidR="00893354">
        <w:rPr>
          <w:rStyle w:val="afb"/>
          <w:rFonts w:eastAsia="Calibri"/>
          <w:color w:val="000000" w:themeColor="text1"/>
        </w:rPr>
        <w:t xml:space="preserve"> тыс.</w:t>
      </w:r>
      <w:r w:rsidR="00524E2E" w:rsidRPr="00871C9C">
        <w:rPr>
          <w:rStyle w:val="afb"/>
          <w:rFonts w:eastAsia="Calibri"/>
          <w:color w:val="000000" w:themeColor="text1"/>
        </w:rPr>
        <w:t xml:space="preserve"> доллар</w:t>
      </w:r>
      <w:r w:rsidRPr="00871C9C">
        <w:rPr>
          <w:rStyle w:val="afb"/>
          <w:rFonts w:eastAsia="Calibri"/>
          <w:color w:val="000000" w:themeColor="text1"/>
        </w:rPr>
        <w:t>ов США является грантовой суммой</w:t>
      </w:r>
      <w:r w:rsidR="00524E2E" w:rsidRPr="00871C9C">
        <w:rPr>
          <w:rStyle w:val="afb"/>
          <w:rFonts w:eastAsia="Calibri"/>
          <w:color w:val="000000" w:themeColor="text1"/>
        </w:rPr>
        <w:t xml:space="preserve">, </w:t>
      </w:r>
      <w:r w:rsidRPr="00871C9C">
        <w:rPr>
          <w:rStyle w:val="afb"/>
          <w:rFonts w:eastAsia="Calibri"/>
          <w:color w:val="000000" w:themeColor="text1"/>
        </w:rPr>
        <w:t xml:space="preserve">остальные </w:t>
      </w:r>
      <w:r w:rsidR="00524E2E" w:rsidRPr="00871C9C">
        <w:rPr>
          <w:rStyle w:val="afb"/>
          <w:rFonts w:eastAsia="Calibri"/>
          <w:color w:val="000000" w:themeColor="text1"/>
        </w:rPr>
        <w:t>3000</w:t>
      </w:r>
      <w:r w:rsidR="00893354">
        <w:rPr>
          <w:rStyle w:val="afb"/>
          <w:rFonts w:eastAsia="Calibri"/>
          <w:color w:val="000000" w:themeColor="text1"/>
        </w:rPr>
        <w:t>,</w:t>
      </w:r>
      <w:r w:rsidR="00524E2E" w:rsidRPr="00871C9C">
        <w:rPr>
          <w:rStyle w:val="afb"/>
          <w:rFonts w:eastAsia="Calibri"/>
          <w:color w:val="000000" w:themeColor="text1"/>
        </w:rPr>
        <w:t>0</w:t>
      </w:r>
      <w:r w:rsidR="00893354">
        <w:rPr>
          <w:rStyle w:val="afb"/>
          <w:rFonts w:eastAsia="Calibri"/>
          <w:color w:val="000000" w:themeColor="text1"/>
        </w:rPr>
        <w:t xml:space="preserve"> тыс</w:t>
      </w:r>
      <w:r w:rsidR="00524E2E" w:rsidRPr="00871C9C">
        <w:rPr>
          <w:rStyle w:val="afb"/>
          <w:rFonts w:eastAsia="Calibri"/>
          <w:color w:val="000000" w:themeColor="text1"/>
        </w:rPr>
        <w:t xml:space="preserve"> </w:t>
      </w:r>
      <w:r w:rsidR="0042277D" w:rsidRPr="00871C9C">
        <w:rPr>
          <w:rStyle w:val="afb"/>
          <w:rFonts w:eastAsia="Calibri"/>
          <w:color w:val="000000" w:themeColor="text1"/>
        </w:rPr>
        <w:t>долларов</w:t>
      </w:r>
      <w:r w:rsidR="00B34349" w:rsidRPr="00871C9C">
        <w:rPr>
          <w:rStyle w:val="afb"/>
          <w:rFonts w:eastAsia="Calibri"/>
          <w:color w:val="000000" w:themeColor="text1"/>
        </w:rPr>
        <w:t xml:space="preserve"> </w:t>
      </w:r>
      <w:r w:rsidR="0042277D" w:rsidRPr="00871C9C">
        <w:rPr>
          <w:rStyle w:val="afb"/>
          <w:rFonts w:eastAsia="Calibri"/>
          <w:color w:val="000000" w:themeColor="text1"/>
        </w:rPr>
        <w:t>США составляют кредитные средства. В районах Дж.</w:t>
      </w:r>
      <w:r w:rsidR="00B34349" w:rsidRPr="00871C9C">
        <w:rPr>
          <w:rStyle w:val="afb"/>
          <w:rFonts w:eastAsia="Calibri"/>
          <w:color w:val="000000" w:themeColor="text1"/>
        </w:rPr>
        <w:t xml:space="preserve"> </w:t>
      </w:r>
      <w:r w:rsidR="0042277D" w:rsidRPr="00871C9C">
        <w:rPr>
          <w:rStyle w:val="afb"/>
          <w:rFonts w:eastAsia="Calibri"/>
          <w:color w:val="000000" w:themeColor="text1"/>
        </w:rPr>
        <w:t xml:space="preserve">Руми выделенная сумма включает </w:t>
      </w:r>
      <w:r w:rsidR="00524E2E" w:rsidRPr="00871C9C">
        <w:rPr>
          <w:rStyle w:val="afb"/>
          <w:rFonts w:eastAsia="Calibri"/>
          <w:color w:val="000000" w:themeColor="text1"/>
        </w:rPr>
        <w:t>5975</w:t>
      </w:r>
      <w:r w:rsidR="00893354">
        <w:rPr>
          <w:rStyle w:val="afb"/>
          <w:rFonts w:eastAsia="Calibri"/>
          <w:color w:val="000000" w:themeColor="text1"/>
        </w:rPr>
        <w:t>,</w:t>
      </w:r>
      <w:r w:rsidR="00524E2E" w:rsidRPr="00871C9C">
        <w:rPr>
          <w:rStyle w:val="afb"/>
          <w:rFonts w:eastAsia="Calibri"/>
          <w:color w:val="000000" w:themeColor="text1"/>
        </w:rPr>
        <w:t>0</w:t>
      </w:r>
      <w:r w:rsidR="00893354">
        <w:rPr>
          <w:rStyle w:val="afb"/>
          <w:rFonts w:eastAsia="Calibri"/>
          <w:color w:val="000000" w:themeColor="text1"/>
        </w:rPr>
        <w:t xml:space="preserve"> тыс.</w:t>
      </w:r>
      <w:r w:rsidR="00524E2E" w:rsidRPr="00871C9C">
        <w:rPr>
          <w:rStyle w:val="afb"/>
          <w:rFonts w:eastAsia="Calibri"/>
          <w:color w:val="000000" w:themeColor="text1"/>
        </w:rPr>
        <w:t xml:space="preserve"> доллар</w:t>
      </w:r>
      <w:r w:rsidR="0042277D" w:rsidRPr="00871C9C">
        <w:rPr>
          <w:rStyle w:val="afb"/>
          <w:rFonts w:eastAsia="Calibri"/>
          <w:color w:val="000000" w:themeColor="text1"/>
        </w:rPr>
        <w:t>ов</w:t>
      </w:r>
      <w:r w:rsidR="00B34349" w:rsidRPr="00871C9C">
        <w:rPr>
          <w:rStyle w:val="afb"/>
          <w:rFonts w:eastAsia="Calibri"/>
          <w:color w:val="000000" w:themeColor="text1"/>
        </w:rPr>
        <w:t xml:space="preserve"> </w:t>
      </w:r>
      <w:r w:rsidR="0042277D" w:rsidRPr="00871C9C">
        <w:rPr>
          <w:rStyle w:val="afb"/>
          <w:rFonts w:eastAsia="Calibri"/>
          <w:color w:val="000000" w:themeColor="text1"/>
        </w:rPr>
        <w:t>США</w:t>
      </w:r>
      <w:r w:rsidR="00524E2E" w:rsidRPr="00871C9C">
        <w:rPr>
          <w:rStyle w:val="afb"/>
          <w:rFonts w:eastAsia="Calibri"/>
          <w:color w:val="000000" w:themeColor="text1"/>
        </w:rPr>
        <w:t xml:space="preserve">, </w:t>
      </w:r>
      <w:r w:rsidR="0042277D" w:rsidRPr="00871C9C">
        <w:rPr>
          <w:rStyle w:val="afb"/>
          <w:rFonts w:eastAsia="Calibri"/>
          <w:color w:val="000000" w:themeColor="text1"/>
        </w:rPr>
        <w:t xml:space="preserve">из этой суммы </w:t>
      </w:r>
      <w:r w:rsidR="00524E2E" w:rsidRPr="00871C9C">
        <w:rPr>
          <w:rStyle w:val="afb"/>
          <w:rFonts w:eastAsia="Calibri"/>
          <w:color w:val="000000" w:themeColor="text1"/>
        </w:rPr>
        <w:t>– 3975</w:t>
      </w:r>
      <w:r w:rsidR="00893354">
        <w:rPr>
          <w:rStyle w:val="afb"/>
          <w:rFonts w:eastAsia="Calibri"/>
          <w:color w:val="000000" w:themeColor="text1"/>
        </w:rPr>
        <w:t>,</w:t>
      </w:r>
      <w:r w:rsidR="00524E2E" w:rsidRPr="00871C9C">
        <w:rPr>
          <w:rStyle w:val="afb"/>
          <w:rFonts w:eastAsia="Calibri"/>
          <w:color w:val="000000" w:themeColor="text1"/>
        </w:rPr>
        <w:t>0</w:t>
      </w:r>
      <w:r w:rsidR="00893354">
        <w:rPr>
          <w:rStyle w:val="afb"/>
          <w:rFonts w:eastAsia="Calibri"/>
          <w:color w:val="000000" w:themeColor="text1"/>
        </w:rPr>
        <w:t xml:space="preserve"> тыс.</w:t>
      </w:r>
      <w:r w:rsidR="00524E2E" w:rsidRPr="00871C9C">
        <w:rPr>
          <w:rStyle w:val="afb"/>
          <w:rFonts w:eastAsia="Calibri"/>
          <w:color w:val="000000" w:themeColor="text1"/>
        </w:rPr>
        <w:t xml:space="preserve"> доллар</w:t>
      </w:r>
      <w:r w:rsidR="0042277D" w:rsidRPr="00871C9C">
        <w:rPr>
          <w:rStyle w:val="afb"/>
          <w:rFonts w:eastAsia="Calibri"/>
          <w:color w:val="000000" w:themeColor="text1"/>
        </w:rPr>
        <w:t>ов США это грантовые средства</w:t>
      </w:r>
      <w:r w:rsidR="00524E2E" w:rsidRPr="00871C9C">
        <w:rPr>
          <w:rStyle w:val="afb"/>
          <w:rFonts w:eastAsia="Calibri"/>
          <w:color w:val="000000" w:themeColor="text1"/>
        </w:rPr>
        <w:t xml:space="preserve">, </w:t>
      </w:r>
      <w:r w:rsidR="0042277D" w:rsidRPr="00871C9C">
        <w:rPr>
          <w:rStyle w:val="afb"/>
          <w:rFonts w:eastAsia="Calibri"/>
          <w:color w:val="000000" w:themeColor="text1"/>
        </w:rPr>
        <w:t xml:space="preserve">остальные </w:t>
      </w:r>
      <w:r w:rsidR="00524E2E" w:rsidRPr="00871C9C">
        <w:rPr>
          <w:rStyle w:val="afb"/>
          <w:rFonts w:eastAsia="Calibri"/>
          <w:color w:val="000000" w:themeColor="text1"/>
        </w:rPr>
        <w:t>2000</w:t>
      </w:r>
      <w:r w:rsidR="00893354">
        <w:rPr>
          <w:rStyle w:val="afb"/>
          <w:rFonts w:eastAsia="Calibri"/>
          <w:color w:val="000000" w:themeColor="text1"/>
        </w:rPr>
        <w:t>,</w:t>
      </w:r>
      <w:r w:rsidR="00524E2E" w:rsidRPr="00871C9C">
        <w:rPr>
          <w:rStyle w:val="afb"/>
          <w:rFonts w:eastAsia="Calibri"/>
          <w:color w:val="000000" w:themeColor="text1"/>
        </w:rPr>
        <w:t>0</w:t>
      </w:r>
      <w:r w:rsidR="00893354">
        <w:rPr>
          <w:rStyle w:val="afb"/>
          <w:rFonts w:eastAsia="Calibri"/>
          <w:color w:val="000000" w:themeColor="text1"/>
        </w:rPr>
        <w:t xml:space="preserve"> тыс.</w:t>
      </w:r>
      <w:r w:rsidR="00524E2E" w:rsidRPr="00871C9C">
        <w:rPr>
          <w:rStyle w:val="afb"/>
          <w:rFonts w:eastAsia="Calibri"/>
          <w:color w:val="000000" w:themeColor="text1"/>
        </w:rPr>
        <w:t xml:space="preserve"> доллар</w:t>
      </w:r>
      <w:r w:rsidR="00893354">
        <w:rPr>
          <w:rStyle w:val="afb"/>
          <w:rFonts w:eastAsia="Calibri"/>
          <w:color w:val="000000" w:themeColor="text1"/>
        </w:rPr>
        <w:t>ов</w:t>
      </w:r>
      <w:r w:rsidR="00B34349" w:rsidRPr="00871C9C">
        <w:rPr>
          <w:rStyle w:val="afb"/>
          <w:rFonts w:eastAsia="Calibri"/>
          <w:color w:val="000000" w:themeColor="text1"/>
        </w:rPr>
        <w:t xml:space="preserve"> </w:t>
      </w:r>
      <w:r w:rsidR="0042277D" w:rsidRPr="00871C9C">
        <w:rPr>
          <w:rStyle w:val="afb"/>
          <w:rFonts w:eastAsia="Calibri"/>
          <w:color w:val="000000" w:themeColor="text1"/>
        </w:rPr>
        <w:t>США составляют кредитные средства.</w:t>
      </w:r>
      <w:r w:rsidR="00F56AFA" w:rsidRPr="00871C9C">
        <w:rPr>
          <w:rStyle w:val="afb"/>
          <w:rFonts w:eastAsia="Calibri"/>
          <w:color w:val="000000" w:themeColor="text1"/>
        </w:rPr>
        <w:t xml:space="preserve"> </w:t>
      </w:r>
    </w:p>
    <w:p w14:paraId="6932E34C" w14:textId="0D97DECD" w:rsidR="0074435E" w:rsidRPr="00871C9C" w:rsidRDefault="0042277D" w:rsidP="00F56AFA">
      <w:pPr>
        <w:ind w:firstLine="567"/>
        <w:jc w:val="both"/>
        <w:rPr>
          <w:rStyle w:val="afb"/>
          <w:rFonts w:eastAsia="Calibri"/>
          <w:color w:val="000000" w:themeColor="text1"/>
          <w:spacing w:val="-2"/>
        </w:rPr>
      </w:pPr>
      <w:r w:rsidRPr="00871C9C">
        <w:rPr>
          <w:rStyle w:val="afb"/>
          <w:rFonts w:eastAsia="Calibri"/>
          <w:color w:val="000000" w:themeColor="text1"/>
          <w:spacing w:val="-2"/>
        </w:rPr>
        <w:t>В случае реализации программы обеспечения населения чистой питьевой водой и пр</w:t>
      </w:r>
      <w:r w:rsidR="00E24CB1" w:rsidRPr="00871C9C">
        <w:rPr>
          <w:rStyle w:val="afb"/>
          <w:rFonts w:eastAsia="Calibri"/>
          <w:color w:val="000000" w:themeColor="text1"/>
          <w:spacing w:val="-2"/>
        </w:rPr>
        <w:t>именени</w:t>
      </w:r>
      <w:r w:rsidR="00DD08AF">
        <w:rPr>
          <w:rStyle w:val="afb"/>
          <w:rFonts w:eastAsia="Calibri"/>
          <w:color w:val="000000" w:themeColor="text1"/>
          <w:spacing w:val="-2"/>
        </w:rPr>
        <w:t>я</w:t>
      </w:r>
      <w:r w:rsidR="00E24CB1" w:rsidRPr="00871C9C">
        <w:rPr>
          <w:rStyle w:val="afb"/>
          <w:rFonts w:eastAsia="Calibri"/>
          <w:color w:val="000000" w:themeColor="text1"/>
          <w:spacing w:val="-2"/>
        </w:rPr>
        <w:t xml:space="preserve"> программы в городах и </w:t>
      </w:r>
      <w:r w:rsidRPr="00871C9C">
        <w:rPr>
          <w:rStyle w:val="afb"/>
          <w:rFonts w:eastAsia="Calibri"/>
          <w:color w:val="000000" w:themeColor="text1"/>
          <w:spacing w:val="-2"/>
        </w:rPr>
        <w:t xml:space="preserve">районах </w:t>
      </w:r>
      <w:r w:rsidR="00524E2E" w:rsidRPr="00871C9C">
        <w:rPr>
          <w:rStyle w:val="afb"/>
          <w:rFonts w:eastAsia="Calibri"/>
          <w:color w:val="000000" w:themeColor="text1"/>
          <w:spacing w:val="-2"/>
        </w:rPr>
        <w:t>К</w:t>
      </w:r>
      <w:r w:rsidRPr="00871C9C">
        <w:rPr>
          <w:rStyle w:val="afb"/>
          <w:rFonts w:eastAsia="Calibri"/>
          <w:color w:val="000000" w:themeColor="text1"/>
          <w:spacing w:val="-2"/>
        </w:rPr>
        <w:t>уляб</w:t>
      </w:r>
      <w:r w:rsidR="00524E2E" w:rsidRPr="00871C9C">
        <w:rPr>
          <w:rStyle w:val="afb"/>
          <w:rFonts w:eastAsia="Calibri"/>
          <w:color w:val="000000" w:themeColor="text1"/>
          <w:spacing w:val="-2"/>
        </w:rPr>
        <w:t xml:space="preserve">, </w:t>
      </w:r>
      <w:r w:rsidRPr="00871C9C">
        <w:rPr>
          <w:rStyle w:val="afb"/>
          <w:rFonts w:eastAsia="Calibri"/>
          <w:color w:val="000000" w:themeColor="text1"/>
          <w:spacing w:val="-2"/>
        </w:rPr>
        <w:t>Курган-тюбе, Данг</w:t>
      </w:r>
      <w:r w:rsidR="00524E2E" w:rsidRPr="00871C9C">
        <w:rPr>
          <w:rStyle w:val="afb"/>
          <w:rFonts w:eastAsia="Calibri"/>
          <w:color w:val="000000" w:themeColor="text1"/>
          <w:spacing w:val="-2"/>
        </w:rPr>
        <w:t>ара</w:t>
      </w:r>
      <w:r w:rsidRPr="00871C9C">
        <w:rPr>
          <w:rStyle w:val="afb"/>
          <w:rFonts w:eastAsia="Calibri"/>
          <w:color w:val="000000" w:themeColor="text1"/>
          <w:spacing w:val="-2"/>
        </w:rPr>
        <w:t>, Хамадони, Восе, Фархор, Яван и Дж. Руми</w:t>
      </w:r>
      <w:r w:rsidR="00DD08AF">
        <w:rPr>
          <w:rStyle w:val="afb"/>
          <w:rFonts w:eastAsia="Calibri"/>
          <w:color w:val="000000" w:themeColor="text1"/>
          <w:spacing w:val="-2"/>
        </w:rPr>
        <w:t>,</w:t>
      </w:r>
      <w:r w:rsidRPr="00871C9C">
        <w:rPr>
          <w:rStyle w:val="afb"/>
          <w:rFonts w:eastAsia="Calibri"/>
          <w:color w:val="000000" w:themeColor="text1"/>
          <w:spacing w:val="-2"/>
        </w:rPr>
        <w:t xml:space="preserve"> обеспечение водой улучшится вдвое,</w:t>
      </w:r>
      <w:r w:rsidR="00C70369" w:rsidRPr="00871C9C">
        <w:rPr>
          <w:rStyle w:val="afb"/>
          <w:rFonts w:eastAsia="Calibri"/>
          <w:color w:val="000000" w:themeColor="text1"/>
          <w:spacing w:val="-2"/>
        </w:rPr>
        <w:t xml:space="preserve"> и </w:t>
      </w:r>
      <w:r w:rsidRPr="00871C9C">
        <w:rPr>
          <w:rStyle w:val="afb"/>
          <w:rFonts w:eastAsia="Calibri"/>
          <w:color w:val="000000" w:themeColor="text1"/>
          <w:spacing w:val="-2"/>
        </w:rPr>
        <w:t xml:space="preserve">за счёт этого </w:t>
      </w:r>
      <w:r w:rsidR="00C70369" w:rsidRPr="00871C9C">
        <w:rPr>
          <w:rStyle w:val="afb"/>
          <w:rFonts w:eastAsia="Calibri"/>
          <w:color w:val="000000" w:themeColor="text1"/>
          <w:spacing w:val="-2"/>
        </w:rPr>
        <w:t xml:space="preserve">увеличение обеспеченности </w:t>
      </w:r>
      <w:r w:rsidRPr="00871C9C">
        <w:rPr>
          <w:rStyle w:val="afb"/>
          <w:rFonts w:eastAsia="Calibri"/>
          <w:color w:val="000000" w:themeColor="text1"/>
          <w:spacing w:val="-2"/>
        </w:rPr>
        <w:t>населени</w:t>
      </w:r>
      <w:r w:rsidR="00C70369" w:rsidRPr="00871C9C">
        <w:rPr>
          <w:rStyle w:val="afb"/>
          <w:rFonts w:eastAsia="Calibri"/>
          <w:color w:val="000000" w:themeColor="text1"/>
          <w:spacing w:val="-2"/>
        </w:rPr>
        <w:t>я</w:t>
      </w:r>
      <w:r w:rsidRPr="00871C9C">
        <w:rPr>
          <w:rStyle w:val="afb"/>
          <w:rFonts w:eastAsia="Calibri"/>
          <w:color w:val="000000" w:themeColor="text1"/>
          <w:spacing w:val="-2"/>
        </w:rPr>
        <w:t xml:space="preserve"> области</w:t>
      </w:r>
      <w:r w:rsidR="00C70369" w:rsidRPr="00871C9C">
        <w:rPr>
          <w:rStyle w:val="afb"/>
          <w:rFonts w:eastAsia="Calibri"/>
          <w:color w:val="000000" w:themeColor="text1"/>
          <w:spacing w:val="-2"/>
        </w:rPr>
        <w:t xml:space="preserve"> чистой питьевой водой достигнет </w:t>
      </w:r>
      <w:r w:rsidR="00DD08AF">
        <w:rPr>
          <w:rStyle w:val="afb"/>
          <w:rFonts w:eastAsia="Calibri"/>
          <w:color w:val="000000" w:themeColor="text1"/>
          <w:spacing w:val="-2"/>
        </w:rPr>
        <w:t>д</w:t>
      </w:r>
      <w:r w:rsidR="00524E2E" w:rsidRPr="00871C9C">
        <w:rPr>
          <w:rStyle w:val="afb"/>
          <w:rFonts w:eastAsia="Calibri"/>
          <w:color w:val="000000" w:themeColor="text1"/>
          <w:spacing w:val="-2"/>
        </w:rPr>
        <w:t>о 20%.</w:t>
      </w:r>
      <w:r w:rsidR="00F56AFA" w:rsidRPr="00871C9C">
        <w:rPr>
          <w:rStyle w:val="afb"/>
          <w:rFonts w:eastAsia="Calibri"/>
          <w:color w:val="000000" w:themeColor="text1"/>
          <w:spacing w:val="-2"/>
        </w:rPr>
        <w:t xml:space="preserve"> </w:t>
      </w:r>
    </w:p>
    <w:p w14:paraId="6046B8CB" w14:textId="77777777" w:rsidR="0074435E" w:rsidRPr="00871C9C" w:rsidRDefault="0074435E" w:rsidP="00F56AFA">
      <w:pPr>
        <w:ind w:firstLine="567"/>
        <w:jc w:val="both"/>
        <w:rPr>
          <w:rStyle w:val="afb"/>
          <w:rFonts w:eastAsia="Calibri"/>
          <w:color w:val="000000" w:themeColor="text1"/>
        </w:rPr>
      </w:pPr>
    </w:p>
    <w:p w14:paraId="142C29F4" w14:textId="164B060A" w:rsidR="00524E2E" w:rsidRPr="00871C9C" w:rsidRDefault="0074435E" w:rsidP="00AF196A">
      <w:pPr>
        <w:jc w:val="center"/>
        <w:rPr>
          <w:rStyle w:val="afb"/>
          <w:rFonts w:eastAsia="Calibri"/>
          <w:bCs/>
          <w:i/>
          <w:iCs/>
          <w:color w:val="000000" w:themeColor="text1"/>
        </w:rPr>
      </w:pPr>
      <w:r w:rsidRPr="00871C9C">
        <w:rPr>
          <w:rStyle w:val="afb"/>
          <w:rFonts w:eastAsia="Calibri"/>
          <w:bCs/>
          <w:i/>
          <w:iCs/>
          <w:color w:val="000000" w:themeColor="text1"/>
        </w:rPr>
        <w:t xml:space="preserve">Таблица № </w:t>
      </w:r>
      <w:r w:rsidR="00180833" w:rsidRPr="00871C9C">
        <w:rPr>
          <w:rStyle w:val="afb"/>
          <w:rFonts w:eastAsia="Calibri"/>
          <w:bCs/>
          <w:i/>
          <w:iCs/>
          <w:color w:val="000000" w:themeColor="text1"/>
        </w:rPr>
        <w:t>2</w:t>
      </w:r>
      <w:r w:rsidR="00E2045F">
        <w:rPr>
          <w:rStyle w:val="afb"/>
          <w:rFonts w:eastAsia="Calibri"/>
          <w:bCs/>
          <w:i/>
          <w:iCs/>
          <w:color w:val="000000" w:themeColor="text1"/>
        </w:rPr>
        <w:t>1</w:t>
      </w:r>
      <w:r w:rsidR="00180833" w:rsidRPr="00871C9C">
        <w:rPr>
          <w:rStyle w:val="afb"/>
          <w:rFonts w:eastAsia="Calibri"/>
          <w:bCs/>
          <w:i/>
          <w:iCs/>
          <w:color w:val="000000" w:themeColor="text1"/>
        </w:rPr>
        <w:t>.</w:t>
      </w:r>
      <w:r w:rsidR="00B34349" w:rsidRPr="00871C9C">
        <w:rPr>
          <w:rStyle w:val="afb"/>
          <w:rFonts w:eastAsia="Calibri"/>
          <w:bCs/>
          <w:i/>
          <w:iCs/>
          <w:color w:val="000000" w:themeColor="text1"/>
        </w:rPr>
        <w:t xml:space="preserve"> </w:t>
      </w:r>
      <w:r w:rsidRPr="00871C9C">
        <w:rPr>
          <w:rStyle w:val="afb"/>
          <w:rFonts w:eastAsia="Calibri"/>
          <w:bCs/>
          <w:i/>
          <w:iCs/>
          <w:color w:val="000000" w:themeColor="text1"/>
        </w:rPr>
        <w:t>Обеспечение населения городских и районных центров питьевой водой (%)</w:t>
      </w:r>
    </w:p>
    <w:p w14:paraId="7D521FD2" w14:textId="77777777" w:rsidR="000E098F" w:rsidRPr="00871C9C" w:rsidRDefault="000E098F" w:rsidP="00F56AFA">
      <w:pPr>
        <w:ind w:firstLine="567"/>
        <w:jc w:val="both"/>
        <w:rPr>
          <w:rStyle w:val="afb"/>
          <w:rFonts w:eastAsia="Calibri"/>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15"/>
        <w:gridCol w:w="2801"/>
        <w:gridCol w:w="1560"/>
        <w:gridCol w:w="1560"/>
        <w:gridCol w:w="1560"/>
        <w:gridCol w:w="1556"/>
      </w:tblGrid>
      <w:tr w:rsidR="00B31CDE" w:rsidRPr="00871C9C" w14:paraId="0E929238" w14:textId="77777777" w:rsidTr="00AF196A">
        <w:tc>
          <w:tcPr>
            <w:tcW w:w="366" w:type="pct"/>
            <w:vAlign w:val="center"/>
          </w:tcPr>
          <w:p w14:paraId="529BC59B" w14:textId="77777777" w:rsidR="00236782" w:rsidRPr="00871C9C" w:rsidRDefault="00236782" w:rsidP="00AF196A">
            <w:pPr>
              <w:jc w:val="center"/>
              <w:rPr>
                <w:rStyle w:val="afb"/>
                <w:rFonts w:eastAsia="Calibri"/>
                <w:color w:val="000000" w:themeColor="text1"/>
                <w:sz w:val="20"/>
                <w:szCs w:val="20"/>
              </w:rPr>
            </w:pPr>
            <w:r w:rsidRPr="00871C9C">
              <w:rPr>
                <w:rStyle w:val="afb"/>
                <w:rFonts w:eastAsia="Calibri"/>
                <w:color w:val="000000" w:themeColor="text1"/>
                <w:sz w:val="20"/>
                <w:szCs w:val="20"/>
              </w:rPr>
              <w:t>№</w:t>
            </w:r>
          </w:p>
        </w:tc>
        <w:tc>
          <w:tcPr>
            <w:tcW w:w="1436" w:type="pct"/>
            <w:vAlign w:val="center"/>
          </w:tcPr>
          <w:p w14:paraId="3CF8B123" w14:textId="77777777" w:rsidR="00236782" w:rsidRPr="00871C9C" w:rsidRDefault="00236782" w:rsidP="00AF196A">
            <w:pPr>
              <w:jc w:val="center"/>
              <w:rPr>
                <w:rStyle w:val="afb"/>
                <w:rFonts w:eastAsia="Calibri"/>
                <w:color w:val="000000" w:themeColor="text1"/>
                <w:sz w:val="20"/>
                <w:szCs w:val="20"/>
              </w:rPr>
            </w:pPr>
            <w:r w:rsidRPr="00871C9C">
              <w:rPr>
                <w:rStyle w:val="afb"/>
                <w:rFonts w:eastAsia="Calibri"/>
                <w:color w:val="000000" w:themeColor="text1"/>
                <w:sz w:val="20"/>
                <w:szCs w:val="20"/>
              </w:rPr>
              <w:t>Показатель</w:t>
            </w:r>
          </w:p>
        </w:tc>
        <w:tc>
          <w:tcPr>
            <w:tcW w:w="800" w:type="pct"/>
            <w:vAlign w:val="center"/>
          </w:tcPr>
          <w:p w14:paraId="2BB05FC9" w14:textId="77777777" w:rsidR="00236782" w:rsidRPr="00871C9C" w:rsidRDefault="00236782" w:rsidP="00AF196A">
            <w:pPr>
              <w:jc w:val="center"/>
              <w:rPr>
                <w:color w:val="000000" w:themeColor="text1"/>
                <w:sz w:val="20"/>
                <w:szCs w:val="20"/>
              </w:rPr>
            </w:pPr>
            <w:r w:rsidRPr="00871C9C">
              <w:rPr>
                <w:color w:val="000000" w:themeColor="text1"/>
                <w:sz w:val="20"/>
                <w:szCs w:val="20"/>
              </w:rPr>
              <w:t>2010 год</w:t>
            </w:r>
          </w:p>
        </w:tc>
        <w:tc>
          <w:tcPr>
            <w:tcW w:w="800" w:type="pct"/>
            <w:vAlign w:val="center"/>
          </w:tcPr>
          <w:p w14:paraId="28577438" w14:textId="77777777" w:rsidR="00236782" w:rsidRPr="00871C9C" w:rsidRDefault="00236782" w:rsidP="00AF196A">
            <w:pPr>
              <w:jc w:val="center"/>
              <w:rPr>
                <w:color w:val="000000" w:themeColor="text1"/>
                <w:sz w:val="20"/>
                <w:szCs w:val="20"/>
              </w:rPr>
            </w:pPr>
            <w:r w:rsidRPr="00871C9C">
              <w:rPr>
                <w:color w:val="000000" w:themeColor="text1"/>
                <w:sz w:val="20"/>
                <w:szCs w:val="20"/>
              </w:rPr>
              <w:t>2012 год</w:t>
            </w:r>
          </w:p>
        </w:tc>
        <w:tc>
          <w:tcPr>
            <w:tcW w:w="800" w:type="pct"/>
            <w:vAlign w:val="center"/>
          </w:tcPr>
          <w:p w14:paraId="3E1245C9" w14:textId="77777777" w:rsidR="00236782" w:rsidRPr="00871C9C" w:rsidRDefault="00236782" w:rsidP="00AF196A">
            <w:pPr>
              <w:jc w:val="center"/>
              <w:rPr>
                <w:color w:val="000000" w:themeColor="text1"/>
                <w:sz w:val="20"/>
                <w:szCs w:val="20"/>
              </w:rPr>
            </w:pPr>
            <w:r w:rsidRPr="00871C9C">
              <w:rPr>
                <w:color w:val="000000" w:themeColor="text1"/>
                <w:sz w:val="20"/>
                <w:szCs w:val="20"/>
              </w:rPr>
              <w:t>2013 год</w:t>
            </w:r>
          </w:p>
        </w:tc>
        <w:tc>
          <w:tcPr>
            <w:tcW w:w="800" w:type="pct"/>
            <w:vAlign w:val="center"/>
          </w:tcPr>
          <w:p w14:paraId="5E0C07C2" w14:textId="77777777" w:rsidR="00236782" w:rsidRPr="00871C9C" w:rsidRDefault="00236782" w:rsidP="00AF196A">
            <w:pPr>
              <w:jc w:val="center"/>
              <w:rPr>
                <w:color w:val="000000" w:themeColor="text1"/>
                <w:sz w:val="20"/>
                <w:szCs w:val="20"/>
              </w:rPr>
            </w:pPr>
            <w:r w:rsidRPr="00871C9C">
              <w:rPr>
                <w:color w:val="000000" w:themeColor="text1"/>
                <w:sz w:val="20"/>
                <w:szCs w:val="20"/>
              </w:rPr>
              <w:t>2014 год</w:t>
            </w:r>
          </w:p>
        </w:tc>
      </w:tr>
      <w:tr w:rsidR="00B31CDE" w:rsidRPr="00871C9C" w14:paraId="23417572" w14:textId="77777777" w:rsidTr="00AF196A">
        <w:tc>
          <w:tcPr>
            <w:tcW w:w="366" w:type="pct"/>
            <w:vAlign w:val="center"/>
          </w:tcPr>
          <w:p w14:paraId="280021AC" w14:textId="77777777" w:rsidR="00524E2E" w:rsidRPr="00871C9C" w:rsidRDefault="00524E2E" w:rsidP="00AF196A">
            <w:pPr>
              <w:rPr>
                <w:rStyle w:val="afb"/>
                <w:rFonts w:eastAsia="Calibri"/>
                <w:color w:val="000000" w:themeColor="text1"/>
                <w:sz w:val="20"/>
                <w:szCs w:val="20"/>
              </w:rPr>
            </w:pPr>
          </w:p>
        </w:tc>
        <w:tc>
          <w:tcPr>
            <w:tcW w:w="1436" w:type="pct"/>
            <w:vAlign w:val="center"/>
          </w:tcPr>
          <w:p w14:paraId="28188739" w14:textId="77777777" w:rsidR="00524E2E" w:rsidRPr="00871C9C" w:rsidRDefault="00236782" w:rsidP="00AF196A">
            <w:pPr>
              <w:rPr>
                <w:rStyle w:val="afb"/>
                <w:rFonts w:eastAsia="Calibri"/>
                <w:color w:val="000000" w:themeColor="text1"/>
                <w:sz w:val="20"/>
                <w:szCs w:val="20"/>
              </w:rPr>
            </w:pPr>
            <w:r w:rsidRPr="00871C9C">
              <w:rPr>
                <w:rStyle w:val="afb"/>
                <w:rFonts w:eastAsia="Calibri"/>
                <w:color w:val="000000" w:themeColor="text1"/>
                <w:sz w:val="20"/>
                <w:szCs w:val="20"/>
              </w:rPr>
              <w:t xml:space="preserve">Обеспечение населения городских и районных центров питьевой водой </w:t>
            </w:r>
          </w:p>
        </w:tc>
        <w:tc>
          <w:tcPr>
            <w:tcW w:w="800" w:type="pct"/>
            <w:vAlign w:val="center"/>
          </w:tcPr>
          <w:p w14:paraId="500850FA" w14:textId="77777777" w:rsidR="00524E2E" w:rsidRPr="00871C9C" w:rsidRDefault="00524E2E" w:rsidP="00AF196A">
            <w:pPr>
              <w:jc w:val="center"/>
              <w:rPr>
                <w:color w:val="000000" w:themeColor="text1"/>
                <w:sz w:val="20"/>
                <w:szCs w:val="20"/>
              </w:rPr>
            </w:pPr>
            <w:r w:rsidRPr="00871C9C">
              <w:rPr>
                <w:color w:val="000000" w:themeColor="text1"/>
                <w:sz w:val="20"/>
                <w:szCs w:val="20"/>
              </w:rPr>
              <w:t>33,3</w:t>
            </w:r>
          </w:p>
        </w:tc>
        <w:tc>
          <w:tcPr>
            <w:tcW w:w="800" w:type="pct"/>
            <w:vAlign w:val="center"/>
          </w:tcPr>
          <w:p w14:paraId="6A17544B" w14:textId="77777777" w:rsidR="00524E2E" w:rsidRPr="00871C9C" w:rsidRDefault="00524E2E" w:rsidP="00AF196A">
            <w:pPr>
              <w:jc w:val="center"/>
              <w:rPr>
                <w:color w:val="000000" w:themeColor="text1"/>
                <w:sz w:val="20"/>
                <w:szCs w:val="20"/>
              </w:rPr>
            </w:pPr>
            <w:r w:rsidRPr="00871C9C">
              <w:rPr>
                <w:color w:val="000000" w:themeColor="text1"/>
                <w:sz w:val="20"/>
                <w:szCs w:val="20"/>
              </w:rPr>
              <w:t>40,2</w:t>
            </w:r>
          </w:p>
        </w:tc>
        <w:tc>
          <w:tcPr>
            <w:tcW w:w="800" w:type="pct"/>
            <w:vAlign w:val="center"/>
          </w:tcPr>
          <w:p w14:paraId="1C09BA68" w14:textId="77777777" w:rsidR="00524E2E" w:rsidRPr="00871C9C" w:rsidRDefault="00524E2E" w:rsidP="00AF196A">
            <w:pPr>
              <w:jc w:val="center"/>
              <w:rPr>
                <w:color w:val="000000" w:themeColor="text1"/>
                <w:sz w:val="20"/>
                <w:szCs w:val="20"/>
              </w:rPr>
            </w:pPr>
            <w:r w:rsidRPr="00871C9C">
              <w:rPr>
                <w:color w:val="000000" w:themeColor="text1"/>
                <w:sz w:val="20"/>
                <w:szCs w:val="20"/>
              </w:rPr>
              <w:t>41,4</w:t>
            </w:r>
          </w:p>
        </w:tc>
        <w:tc>
          <w:tcPr>
            <w:tcW w:w="800" w:type="pct"/>
            <w:vAlign w:val="center"/>
          </w:tcPr>
          <w:p w14:paraId="3C40F69B" w14:textId="77777777" w:rsidR="00524E2E" w:rsidRPr="00871C9C" w:rsidRDefault="00524E2E" w:rsidP="00AF196A">
            <w:pPr>
              <w:jc w:val="center"/>
              <w:rPr>
                <w:color w:val="000000" w:themeColor="text1"/>
                <w:sz w:val="20"/>
                <w:szCs w:val="20"/>
              </w:rPr>
            </w:pPr>
            <w:r w:rsidRPr="00871C9C">
              <w:rPr>
                <w:color w:val="000000" w:themeColor="text1"/>
                <w:sz w:val="20"/>
                <w:szCs w:val="20"/>
              </w:rPr>
              <w:t>45,5</w:t>
            </w:r>
          </w:p>
        </w:tc>
      </w:tr>
    </w:tbl>
    <w:p w14:paraId="214367CA" w14:textId="77777777" w:rsidR="00524E2E" w:rsidRPr="00871C9C" w:rsidRDefault="00524E2E" w:rsidP="00F56AFA">
      <w:pPr>
        <w:pStyle w:val="affff2"/>
        <w:spacing w:before="0" w:after="0"/>
        <w:ind w:firstLine="567"/>
        <w:rPr>
          <w:rFonts w:ascii="Times New Roman" w:hAnsi="Times New Roman" w:cs="Times New Roman"/>
          <w:color w:val="000000" w:themeColor="text1"/>
          <w:sz w:val="24"/>
          <w:szCs w:val="24"/>
          <w:lang w:val="ru-RU"/>
        </w:rPr>
      </w:pPr>
    </w:p>
    <w:p w14:paraId="31F16DE6" w14:textId="6897470D" w:rsidR="00524E2E" w:rsidRPr="00871C9C" w:rsidRDefault="00B64817" w:rsidP="00F56AFA">
      <w:pPr>
        <w:ind w:firstLine="567"/>
        <w:jc w:val="both"/>
        <w:rPr>
          <w:rStyle w:val="afb"/>
          <w:rFonts w:eastAsia="Calibri"/>
          <w:color w:val="000000" w:themeColor="text1"/>
        </w:rPr>
      </w:pPr>
      <w:r w:rsidRPr="00871C9C">
        <w:rPr>
          <w:rStyle w:val="afb"/>
          <w:rFonts w:eastAsia="Calibri"/>
          <w:color w:val="000000" w:themeColor="text1"/>
        </w:rPr>
        <w:t xml:space="preserve">Кроме того, согласно </w:t>
      </w:r>
      <w:r w:rsidR="00B34349" w:rsidRPr="00871C9C">
        <w:rPr>
          <w:rStyle w:val="afb"/>
          <w:rFonts w:eastAsia="Calibri"/>
          <w:color w:val="000000" w:themeColor="text1"/>
        </w:rPr>
        <w:t>поручению Правительства Республики</w:t>
      </w:r>
      <w:r w:rsidRPr="00871C9C">
        <w:rPr>
          <w:rStyle w:val="afb"/>
          <w:rFonts w:eastAsia="Calibri"/>
          <w:color w:val="000000" w:themeColor="text1"/>
        </w:rPr>
        <w:t xml:space="preserve"> Таджикистан проект обеспечения населения района Темурмалик чистой питьевой водой включен в государственную программу инвестиций. </w:t>
      </w:r>
    </w:p>
    <w:p w14:paraId="1611EF44" w14:textId="0E8D9D1C" w:rsidR="00B9511D" w:rsidRPr="00871C9C" w:rsidRDefault="00B64817" w:rsidP="00F56AFA">
      <w:pPr>
        <w:ind w:firstLine="567"/>
        <w:jc w:val="both"/>
        <w:rPr>
          <w:color w:val="000000" w:themeColor="text1"/>
        </w:rPr>
      </w:pPr>
      <w:r w:rsidRPr="00871C9C">
        <w:rPr>
          <w:rStyle w:val="afb"/>
          <w:rFonts w:eastAsia="Calibri"/>
          <w:color w:val="000000" w:themeColor="text1"/>
        </w:rPr>
        <w:t xml:space="preserve">Одним из основных </w:t>
      </w:r>
      <w:r w:rsidR="008103E5" w:rsidRPr="00871C9C">
        <w:rPr>
          <w:rStyle w:val="afb"/>
          <w:rFonts w:eastAsia="Calibri"/>
          <w:color w:val="000000" w:themeColor="text1"/>
        </w:rPr>
        <w:t>направлений</w:t>
      </w:r>
      <w:r w:rsidR="00B34349" w:rsidRPr="00871C9C">
        <w:rPr>
          <w:rStyle w:val="afb"/>
          <w:rFonts w:eastAsia="Calibri"/>
          <w:color w:val="000000" w:themeColor="text1"/>
        </w:rPr>
        <w:t xml:space="preserve"> отрасли считается содержание</w:t>
      </w:r>
      <w:r w:rsidRPr="00871C9C">
        <w:rPr>
          <w:rStyle w:val="afb"/>
          <w:rFonts w:eastAsia="Calibri"/>
          <w:color w:val="000000" w:themeColor="text1"/>
        </w:rPr>
        <w:t xml:space="preserve"> </w:t>
      </w:r>
      <w:r w:rsidR="00863339">
        <w:rPr>
          <w:rStyle w:val="afb"/>
          <w:rFonts w:eastAsia="Calibri"/>
          <w:color w:val="000000" w:themeColor="text1"/>
        </w:rPr>
        <w:t xml:space="preserve">и </w:t>
      </w:r>
      <w:r w:rsidRPr="00871C9C">
        <w:rPr>
          <w:rStyle w:val="afb"/>
          <w:rFonts w:eastAsia="Calibri"/>
          <w:color w:val="000000" w:themeColor="text1"/>
        </w:rPr>
        <w:t>создани</w:t>
      </w:r>
      <w:r w:rsidR="00863339">
        <w:rPr>
          <w:rStyle w:val="afb"/>
          <w:rFonts w:eastAsia="Calibri"/>
          <w:color w:val="000000" w:themeColor="text1"/>
        </w:rPr>
        <w:t>е</w:t>
      </w:r>
      <w:r w:rsidRPr="00871C9C">
        <w:rPr>
          <w:rStyle w:val="afb"/>
          <w:rFonts w:eastAsia="Calibri"/>
          <w:color w:val="000000" w:themeColor="text1"/>
        </w:rPr>
        <w:t xml:space="preserve"> новых жилых домов, </w:t>
      </w:r>
      <w:r w:rsidR="00F42C3C" w:rsidRPr="00871C9C">
        <w:rPr>
          <w:rStyle w:val="afb"/>
          <w:rFonts w:eastAsia="Calibri"/>
          <w:color w:val="000000" w:themeColor="text1"/>
        </w:rPr>
        <w:t xml:space="preserve">жилой фонд области охватывает площадь равную </w:t>
      </w:r>
      <w:r w:rsidR="00B9511D" w:rsidRPr="00871C9C">
        <w:rPr>
          <w:color w:val="000000" w:themeColor="text1"/>
        </w:rPr>
        <w:t xml:space="preserve">32299,8 </w:t>
      </w:r>
      <w:r w:rsidR="00F42C3C" w:rsidRPr="00871C9C">
        <w:rPr>
          <w:color w:val="000000" w:themeColor="text1"/>
        </w:rPr>
        <w:t xml:space="preserve">тыс. </w:t>
      </w:r>
      <w:r w:rsidR="005B283A" w:rsidRPr="00871C9C">
        <w:rPr>
          <w:color w:val="000000" w:themeColor="text1"/>
        </w:rPr>
        <w:t>м</w:t>
      </w:r>
      <w:r w:rsidR="005B283A" w:rsidRPr="00871C9C">
        <w:rPr>
          <w:color w:val="000000" w:themeColor="text1"/>
          <w:vertAlign w:val="superscript"/>
        </w:rPr>
        <w:t>2</w:t>
      </w:r>
      <w:r w:rsidR="005B283A" w:rsidRPr="00871C9C">
        <w:rPr>
          <w:color w:val="000000" w:themeColor="text1"/>
        </w:rPr>
        <w:t>,</w:t>
      </w:r>
      <w:r w:rsidR="00F42C3C" w:rsidRPr="00871C9C">
        <w:rPr>
          <w:color w:val="000000" w:themeColor="text1"/>
        </w:rPr>
        <w:t xml:space="preserve"> в том числе:</w:t>
      </w:r>
      <w:r w:rsidR="00B34349" w:rsidRPr="00871C9C">
        <w:rPr>
          <w:color w:val="000000" w:themeColor="text1"/>
        </w:rPr>
        <w:t xml:space="preserve"> </w:t>
      </w:r>
      <w:r w:rsidR="00F42C3C" w:rsidRPr="00871C9C">
        <w:rPr>
          <w:color w:val="000000" w:themeColor="text1"/>
        </w:rPr>
        <w:t xml:space="preserve">жилой фонд города составляет </w:t>
      </w:r>
      <w:r w:rsidR="00B9511D" w:rsidRPr="00871C9C">
        <w:rPr>
          <w:color w:val="000000" w:themeColor="text1"/>
        </w:rPr>
        <w:t xml:space="preserve">7889,2 </w:t>
      </w:r>
      <w:r w:rsidR="00F42C3C" w:rsidRPr="00871C9C">
        <w:rPr>
          <w:color w:val="000000" w:themeColor="text1"/>
        </w:rPr>
        <w:t xml:space="preserve">тыс. </w:t>
      </w:r>
      <w:r w:rsidR="0074435E" w:rsidRPr="00871C9C">
        <w:rPr>
          <w:color w:val="000000" w:themeColor="text1"/>
        </w:rPr>
        <w:t>м</w:t>
      </w:r>
      <w:r w:rsidR="0074435E" w:rsidRPr="00871C9C">
        <w:rPr>
          <w:color w:val="000000" w:themeColor="text1"/>
          <w:vertAlign w:val="superscript"/>
        </w:rPr>
        <w:t>2</w:t>
      </w:r>
      <w:r w:rsidR="00F42C3C" w:rsidRPr="00871C9C">
        <w:rPr>
          <w:color w:val="000000" w:themeColor="text1"/>
        </w:rPr>
        <w:t xml:space="preserve"> и жилой фонд села -</w:t>
      </w:r>
      <w:r w:rsidR="00F56AFA" w:rsidRPr="00871C9C">
        <w:rPr>
          <w:color w:val="000000" w:themeColor="text1"/>
        </w:rPr>
        <w:t xml:space="preserve"> </w:t>
      </w:r>
      <w:r w:rsidR="00B9511D" w:rsidRPr="00871C9C">
        <w:rPr>
          <w:color w:val="000000" w:themeColor="text1"/>
        </w:rPr>
        <w:t xml:space="preserve">24410,6 </w:t>
      </w:r>
      <w:r w:rsidR="00F42C3C" w:rsidRPr="00871C9C">
        <w:rPr>
          <w:color w:val="000000" w:themeColor="text1"/>
        </w:rPr>
        <w:t xml:space="preserve">тыс. </w:t>
      </w:r>
      <w:r w:rsidR="008F01FB" w:rsidRPr="00871C9C">
        <w:rPr>
          <w:color w:val="000000" w:themeColor="text1"/>
        </w:rPr>
        <w:t>м</w:t>
      </w:r>
      <w:r w:rsidR="008F01FB" w:rsidRPr="00871C9C">
        <w:rPr>
          <w:color w:val="000000" w:themeColor="text1"/>
          <w:vertAlign w:val="superscript"/>
        </w:rPr>
        <w:t>2</w:t>
      </w:r>
      <w:r w:rsidR="00B9511D" w:rsidRPr="00871C9C">
        <w:rPr>
          <w:color w:val="000000" w:themeColor="text1"/>
        </w:rPr>
        <w:t>.</w:t>
      </w:r>
    </w:p>
    <w:p w14:paraId="4914CDF5" w14:textId="10B078D9" w:rsidR="00E24CB1" w:rsidRPr="00871C9C" w:rsidRDefault="00F42C3C" w:rsidP="00F56AFA">
      <w:pPr>
        <w:ind w:firstLine="567"/>
        <w:jc w:val="both"/>
        <w:rPr>
          <w:rStyle w:val="afb"/>
          <w:rFonts w:eastAsia="Calibri"/>
          <w:color w:val="000000" w:themeColor="text1"/>
        </w:rPr>
      </w:pPr>
      <w:r w:rsidRPr="00871C9C">
        <w:rPr>
          <w:rStyle w:val="afb"/>
          <w:rFonts w:eastAsia="Calibri"/>
          <w:color w:val="000000" w:themeColor="text1"/>
        </w:rPr>
        <w:t xml:space="preserve">С целью содержания жилья </w:t>
      </w:r>
      <w:r w:rsidR="00E24CB1" w:rsidRPr="00871C9C">
        <w:rPr>
          <w:rStyle w:val="afb"/>
          <w:rFonts w:eastAsia="Calibri"/>
          <w:color w:val="000000" w:themeColor="text1"/>
        </w:rPr>
        <w:t>в 2014 го</w:t>
      </w:r>
      <w:r w:rsidR="00863339">
        <w:rPr>
          <w:rStyle w:val="afb"/>
          <w:rFonts w:eastAsia="Calibri"/>
          <w:color w:val="000000" w:themeColor="text1"/>
        </w:rPr>
        <w:t>д</w:t>
      </w:r>
      <w:r w:rsidR="00E24CB1" w:rsidRPr="00871C9C">
        <w:rPr>
          <w:rStyle w:val="afb"/>
          <w:rFonts w:eastAsia="Calibri"/>
          <w:color w:val="000000" w:themeColor="text1"/>
        </w:rPr>
        <w:t xml:space="preserve">у </w:t>
      </w:r>
      <w:r w:rsidRPr="00871C9C">
        <w:rPr>
          <w:rStyle w:val="afb"/>
          <w:rFonts w:eastAsia="Calibri"/>
          <w:color w:val="000000" w:themeColor="text1"/>
        </w:rPr>
        <w:t xml:space="preserve">предприятия отрасли выполнили работы на сумму </w:t>
      </w:r>
      <w:r w:rsidR="00B9511D" w:rsidRPr="00871C9C">
        <w:rPr>
          <w:rStyle w:val="afb"/>
          <w:rFonts w:eastAsia="Calibri"/>
          <w:color w:val="000000" w:themeColor="text1"/>
        </w:rPr>
        <w:t>37451,7</w:t>
      </w:r>
      <w:r w:rsidRPr="00871C9C">
        <w:rPr>
          <w:rStyle w:val="afb"/>
          <w:rFonts w:eastAsia="Calibri"/>
          <w:color w:val="000000" w:themeColor="text1"/>
        </w:rPr>
        <w:t xml:space="preserve"> тыс. сомони, </w:t>
      </w:r>
      <w:r w:rsidR="008103E5" w:rsidRPr="00871C9C">
        <w:rPr>
          <w:rStyle w:val="afb"/>
          <w:rFonts w:eastAsia="Calibri"/>
          <w:color w:val="000000" w:themeColor="text1"/>
        </w:rPr>
        <w:t>что</w:t>
      </w:r>
      <w:r w:rsidRPr="00871C9C">
        <w:rPr>
          <w:rStyle w:val="afb"/>
          <w:rFonts w:eastAsia="Calibri"/>
          <w:color w:val="000000" w:themeColor="text1"/>
        </w:rPr>
        <w:t xml:space="preserve"> по сравнению с 2010 годом </w:t>
      </w:r>
      <w:r w:rsidR="00E24CB1" w:rsidRPr="00871C9C">
        <w:rPr>
          <w:rStyle w:val="afb"/>
          <w:rFonts w:eastAsia="Calibri"/>
          <w:color w:val="000000" w:themeColor="text1"/>
        </w:rPr>
        <w:t xml:space="preserve">больше на </w:t>
      </w:r>
      <w:r w:rsidR="00B9511D" w:rsidRPr="00871C9C">
        <w:rPr>
          <w:rStyle w:val="afb"/>
          <w:rFonts w:eastAsia="Calibri"/>
          <w:color w:val="000000" w:themeColor="text1"/>
        </w:rPr>
        <w:t>13811,6</w:t>
      </w:r>
      <w:r w:rsidR="00863339">
        <w:rPr>
          <w:rStyle w:val="afb"/>
          <w:rFonts w:eastAsia="Calibri"/>
          <w:color w:val="000000" w:themeColor="text1"/>
        </w:rPr>
        <w:t xml:space="preserve"> </w:t>
      </w:r>
      <w:r w:rsidR="00E24CB1" w:rsidRPr="00871C9C">
        <w:rPr>
          <w:rStyle w:val="afb"/>
          <w:rFonts w:eastAsia="Calibri"/>
          <w:color w:val="000000" w:themeColor="text1"/>
        </w:rPr>
        <w:t xml:space="preserve">тыс. сомони </w:t>
      </w:r>
    </w:p>
    <w:p w14:paraId="3E2E0A11" w14:textId="1E663C92" w:rsidR="00524E2E" w:rsidRPr="00871C9C" w:rsidRDefault="00E24CB1" w:rsidP="00F56AFA">
      <w:pPr>
        <w:ind w:firstLine="567"/>
        <w:jc w:val="both"/>
        <w:rPr>
          <w:rStyle w:val="afb"/>
          <w:rFonts w:eastAsia="Calibri"/>
          <w:color w:val="000000" w:themeColor="text1"/>
        </w:rPr>
      </w:pPr>
      <w:r w:rsidRPr="00871C9C">
        <w:rPr>
          <w:rStyle w:val="afb"/>
          <w:rFonts w:eastAsia="Calibri"/>
          <w:color w:val="000000" w:themeColor="text1"/>
        </w:rPr>
        <w:t xml:space="preserve">К сожалению, </w:t>
      </w:r>
      <w:r w:rsidR="00D07A8B" w:rsidRPr="00871C9C">
        <w:rPr>
          <w:rStyle w:val="afb"/>
          <w:rFonts w:eastAsia="Calibri"/>
          <w:color w:val="000000" w:themeColor="text1"/>
        </w:rPr>
        <w:t>н</w:t>
      </w:r>
      <w:r w:rsidRPr="00871C9C">
        <w:rPr>
          <w:rStyle w:val="afb"/>
          <w:rFonts w:eastAsia="Calibri"/>
          <w:color w:val="000000" w:themeColor="text1"/>
        </w:rPr>
        <w:t>изкий уровень платежеспособности потребителей и недостаточн</w:t>
      </w:r>
      <w:r w:rsidR="004D2B42" w:rsidRPr="00871C9C">
        <w:rPr>
          <w:rStyle w:val="afb"/>
          <w:rFonts w:eastAsia="Calibri"/>
          <w:color w:val="000000" w:themeColor="text1"/>
        </w:rPr>
        <w:t>ые</w:t>
      </w:r>
      <w:r w:rsidR="00B34349" w:rsidRPr="00871C9C">
        <w:rPr>
          <w:rStyle w:val="afb"/>
          <w:rFonts w:eastAsia="Calibri"/>
          <w:color w:val="000000" w:themeColor="text1"/>
        </w:rPr>
        <w:t xml:space="preserve"> </w:t>
      </w:r>
      <w:r w:rsidR="004D2B42" w:rsidRPr="00871C9C">
        <w:rPr>
          <w:rStyle w:val="afb"/>
          <w:rFonts w:eastAsia="Calibri"/>
          <w:color w:val="000000" w:themeColor="text1"/>
        </w:rPr>
        <w:t>инвестиции в жилищно-коммунальные услуги прив</w:t>
      </w:r>
      <w:r w:rsidR="00F92803">
        <w:rPr>
          <w:rStyle w:val="afb"/>
          <w:rFonts w:eastAsia="Calibri"/>
          <w:color w:val="000000" w:themeColor="text1"/>
        </w:rPr>
        <w:t>е</w:t>
      </w:r>
      <w:r w:rsidR="004D2B42" w:rsidRPr="00871C9C">
        <w:rPr>
          <w:rStyle w:val="afb"/>
          <w:rFonts w:eastAsia="Calibri"/>
          <w:color w:val="000000" w:themeColor="text1"/>
        </w:rPr>
        <w:t>л</w:t>
      </w:r>
      <w:r w:rsidR="00F92803">
        <w:rPr>
          <w:rStyle w:val="afb"/>
          <w:rFonts w:eastAsia="Calibri"/>
          <w:color w:val="000000" w:themeColor="text1"/>
        </w:rPr>
        <w:t>и</w:t>
      </w:r>
      <w:r w:rsidR="004D2B42" w:rsidRPr="00871C9C">
        <w:rPr>
          <w:rStyle w:val="afb"/>
          <w:rFonts w:eastAsia="Calibri"/>
          <w:color w:val="000000" w:themeColor="text1"/>
        </w:rPr>
        <w:t xml:space="preserve"> к тому, что предприятия отрасли находятся в очень тяжелом экономическом состоянии, и в данном направлении существуют следующие проблемы:</w:t>
      </w:r>
    </w:p>
    <w:p w14:paraId="074514C2" w14:textId="77777777" w:rsidR="004D2B42" w:rsidRPr="00871C9C" w:rsidRDefault="004D2B42" w:rsidP="00AF196A">
      <w:pPr>
        <w:pStyle w:val="11"/>
        <w:numPr>
          <w:ilvl w:val="0"/>
          <w:numId w:val="3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материально-технической базы предприятий коммунальной отрасли;</w:t>
      </w:r>
    </w:p>
    <w:p w14:paraId="0039FD25" w14:textId="3ADBCEFC" w:rsidR="00524E2E" w:rsidRPr="00871C9C" w:rsidRDefault="00011D6B" w:rsidP="00AF196A">
      <w:pPr>
        <w:pStyle w:val="11"/>
        <w:numPr>
          <w:ilvl w:val="0"/>
          <w:numId w:val="39"/>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Изношенность ос</w:t>
      </w:r>
      <w:r w:rsidR="004D2B42" w:rsidRPr="00871C9C">
        <w:rPr>
          <w:rFonts w:ascii="Times New Roman" w:hAnsi="Times New Roman" w:cs="Times New Roman"/>
          <w:color w:val="000000" w:themeColor="text1"/>
          <w:sz w:val="24"/>
          <w:szCs w:val="24"/>
        </w:rPr>
        <w:t>новных средств</w:t>
      </w:r>
      <w:r w:rsidR="00F92803">
        <w:rPr>
          <w:rFonts w:ascii="Times New Roman" w:hAnsi="Times New Roman" w:cs="Times New Roman"/>
          <w:color w:val="000000" w:themeColor="text1"/>
          <w:sz w:val="24"/>
          <w:szCs w:val="24"/>
        </w:rPr>
        <w:t>;</w:t>
      </w:r>
    </w:p>
    <w:p w14:paraId="64C2C626" w14:textId="7DEBDF5A" w:rsidR="00524E2E" w:rsidRPr="00F92803" w:rsidRDefault="004D2B42" w:rsidP="00F92803">
      <w:pPr>
        <w:pStyle w:val="11"/>
        <w:numPr>
          <w:ilvl w:val="0"/>
          <w:numId w:val="39"/>
        </w:numPr>
        <w:spacing w:after="0" w:line="240" w:lineRule="auto"/>
        <w:ind w:left="714" w:hanging="357"/>
        <w:jc w:val="both"/>
        <w:rPr>
          <w:rFonts w:ascii="Times New Roman" w:hAnsi="Times New Roman" w:cs="Times New Roman"/>
          <w:color w:val="000000" w:themeColor="text1"/>
          <w:sz w:val="24"/>
          <w:szCs w:val="24"/>
        </w:rPr>
      </w:pPr>
      <w:r w:rsidRPr="00F92803">
        <w:rPr>
          <w:rFonts w:ascii="Times New Roman" w:hAnsi="Times New Roman" w:cs="Times New Roman"/>
          <w:color w:val="000000" w:themeColor="text1"/>
          <w:sz w:val="24"/>
          <w:szCs w:val="24"/>
        </w:rPr>
        <w:t>Недостаточность капиталовложений</w:t>
      </w:r>
      <w:r w:rsidR="00F92803" w:rsidRPr="00F92803">
        <w:rPr>
          <w:rFonts w:ascii="Times New Roman" w:hAnsi="Times New Roman" w:cs="Times New Roman"/>
          <w:color w:val="000000" w:themeColor="text1"/>
          <w:sz w:val="24"/>
          <w:szCs w:val="24"/>
        </w:rPr>
        <w:t xml:space="preserve"> </w:t>
      </w:r>
      <w:r w:rsidR="00F92803">
        <w:rPr>
          <w:rFonts w:ascii="Times New Roman" w:hAnsi="Times New Roman" w:cs="Times New Roman"/>
          <w:color w:val="000000" w:themeColor="text1"/>
          <w:sz w:val="24"/>
          <w:szCs w:val="24"/>
        </w:rPr>
        <w:t>привела</w:t>
      </w:r>
      <w:r w:rsidR="008C647F" w:rsidRPr="00F92803">
        <w:rPr>
          <w:rFonts w:ascii="Times New Roman" w:hAnsi="Times New Roman" w:cs="Times New Roman"/>
          <w:color w:val="000000" w:themeColor="text1"/>
          <w:sz w:val="24"/>
          <w:szCs w:val="24"/>
        </w:rPr>
        <w:t xml:space="preserve"> </w:t>
      </w:r>
      <w:r w:rsidR="00F92803">
        <w:rPr>
          <w:rFonts w:ascii="Times New Roman" w:hAnsi="Times New Roman" w:cs="Times New Roman"/>
          <w:color w:val="000000" w:themeColor="text1"/>
          <w:sz w:val="24"/>
          <w:szCs w:val="24"/>
        </w:rPr>
        <w:t>к</w:t>
      </w:r>
      <w:r w:rsidR="008C647F" w:rsidRPr="00F92803">
        <w:rPr>
          <w:rFonts w:ascii="Times New Roman" w:hAnsi="Times New Roman" w:cs="Times New Roman"/>
          <w:color w:val="000000" w:themeColor="text1"/>
          <w:sz w:val="24"/>
          <w:szCs w:val="24"/>
        </w:rPr>
        <w:t xml:space="preserve"> негодност</w:t>
      </w:r>
      <w:r w:rsidR="00F92803">
        <w:rPr>
          <w:rFonts w:ascii="Times New Roman" w:hAnsi="Times New Roman" w:cs="Times New Roman"/>
          <w:color w:val="000000" w:themeColor="text1"/>
          <w:sz w:val="24"/>
          <w:szCs w:val="24"/>
        </w:rPr>
        <w:t>и</w:t>
      </w:r>
      <w:r w:rsidR="008C647F" w:rsidRPr="00F92803">
        <w:rPr>
          <w:rFonts w:ascii="Times New Roman" w:hAnsi="Times New Roman" w:cs="Times New Roman"/>
          <w:color w:val="000000" w:themeColor="text1"/>
          <w:sz w:val="24"/>
          <w:szCs w:val="24"/>
        </w:rPr>
        <w:t xml:space="preserve"> водоканализационной системы</w:t>
      </w:r>
      <w:r w:rsidR="00F92803">
        <w:rPr>
          <w:rFonts w:ascii="Times New Roman" w:hAnsi="Times New Roman" w:cs="Times New Roman"/>
          <w:color w:val="000000" w:themeColor="text1"/>
          <w:sz w:val="24"/>
          <w:szCs w:val="24"/>
        </w:rPr>
        <w:t>.</w:t>
      </w:r>
      <w:r w:rsidR="008C647F" w:rsidRPr="00F92803">
        <w:rPr>
          <w:rFonts w:ascii="Times New Roman" w:hAnsi="Times New Roman" w:cs="Times New Roman"/>
          <w:color w:val="000000" w:themeColor="text1"/>
          <w:sz w:val="24"/>
          <w:szCs w:val="24"/>
        </w:rPr>
        <w:t xml:space="preserve"> </w:t>
      </w:r>
    </w:p>
    <w:p w14:paraId="1F388915" w14:textId="77777777" w:rsidR="00AF196A" w:rsidRPr="00871C9C" w:rsidRDefault="00AF196A" w:rsidP="00F56AFA">
      <w:pPr>
        <w:autoSpaceDE w:val="0"/>
        <w:autoSpaceDN w:val="0"/>
        <w:adjustRightInd w:val="0"/>
        <w:ind w:firstLine="567"/>
        <w:jc w:val="both"/>
        <w:rPr>
          <w:rStyle w:val="afb"/>
          <w:rFonts w:eastAsia="Calibri"/>
          <w:color w:val="000000" w:themeColor="text1"/>
        </w:rPr>
      </w:pPr>
    </w:p>
    <w:p w14:paraId="56EFA5F9" w14:textId="0B67A229" w:rsidR="00AA6AD0" w:rsidRPr="00871C9C" w:rsidRDefault="000B69CF" w:rsidP="00F56AFA">
      <w:pPr>
        <w:autoSpaceDE w:val="0"/>
        <w:autoSpaceDN w:val="0"/>
        <w:adjustRightInd w:val="0"/>
        <w:ind w:firstLine="567"/>
        <w:jc w:val="both"/>
        <w:rPr>
          <w:rStyle w:val="afb"/>
          <w:rFonts w:eastAsia="Calibri"/>
          <w:color w:val="000000" w:themeColor="text1"/>
        </w:rPr>
      </w:pPr>
      <w:r>
        <w:rPr>
          <w:rStyle w:val="afb"/>
          <w:rFonts w:eastAsia="Calibri"/>
          <w:color w:val="000000" w:themeColor="text1"/>
        </w:rPr>
        <w:t>О</w:t>
      </w:r>
      <w:r w:rsidR="00AA6AD0" w:rsidRPr="00871C9C">
        <w:rPr>
          <w:rStyle w:val="afb"/>
          <w:rFonts w:eastAsia="Calibri"/>
          <w:color w:val="000000" w:themeColor="text1"/>
        </w:rPr>
        <w:t xml:space="preserve">беспечение развития жилищно-коммунального хозяйства будет осуществляться по двум основным направлениям: улучшение отрасли коммунального обслуживания и содержание </w:t>
      </w:r>
      <w:r>
        <w:rPr>
          <w:rStyle w:val="afb"/>
          <w:rFonts w:eastAsia="Calibri"/>
          <w:color w:val="000000" w:themeColor="text1"/>
        </w:rPr>
        <w:t xml:space="preserve">и </w:t>
      </w:r>
      <w:r w:rsidR="00AA6AD0" w:rsidRPr="00871C9C">
        <w:rPr>
          <w:rStyle w:val="afb"/>
          <w:rFonts w:eastAsia="Calibri"/>
          <w:color w:val="000000" w:themeColor="text1"/>
        </w:rPr>
        <w:t>строительств</w:t>
      </w:r>
      <w:r>
        <w:rPr>
          <w:rStyle w:val="afb"/>
          <w:rFonts w:eastAsia="Calibri"/>
          <w:color w:val="000000" w:themeColor="text1"/>
        </w:rPr>
        <w:t>о</w:t>
      </w:r>
      <w:r w:rsidR="00AA6AD0" w:rsidRPr="00871C9C">
        <w:rPr>
          <w:rStyle w:val="afb"/>
          <w:rFonts w:eastAsia="Calibri"/>
          <w:color w:val="000000" w:themeColor="text1"/>
        </w:rPr>
        <w:t xml:space="preserve"> новых жилых домов. </w:t>
      </w:r>
    </w:p>
    <w:p w14:paraId="42BF15E7" w14:textId="77777777" w:rsidR="00AF196A" w:rsidRPr="00871C9C" w:rsidRDefault="00AF196A" w:rsidP="00AF196A">
      <w:pPr>
        <w:autoSpaceDE w:val="0"/>
        <w:autoSpaceDN w:val="0"/>
        <w:adjustRightInd w:val="0"/>
        <w:jc w:val="both"/>
        <w:rPr>
          <w:b/>
          <w:color w:val="000000" w:themeColor="text1"/>
        </w:rPr>
      </w:pPr>
    </w:p>
    <w:p w14:paraId="37B80D98" w14:textId="77777777" w:rsidR="00EE75F3" w:rsidRPr="00871C9C" w:rsidRDefault="00EE75F3" w:rsidP="00AF196A">
      <w:pPr>
        <w:autoSpaceDE w:val="0"/>
        <w:autoSpaceDN w:val="0"/>
        <w:adjustRightInd w:val="0"/>
        <w:jc w:val="both"/>
        <w:rPr>
          <w:b/>
          <w:color w:val="000000" w:themeColor="text1"/>
        </w:rPr>
      </w:pPr>
      <w:r w:rsidRPr="00871C9C">
        <w:rPr>
          <w:b/>
          <w:color w:val="000000" w:themeColor="text1"/>
        </w:rPr>
        <w:t>5.2. Защита окружающей среды</w:t>
      </w:r>
    </w:p>
    <w:p w14:paraId="2AEE4F6B" w14:textId="21C4C328" w:rsidR="00827174" w:rsidRPr="00871C9C" w:rsidRDefault="007A33D6" w:rsidP="00F56AFA">
      <w:pPr>
        <w:autoSpaceDE w:val="0"/>
        <w:autoSpaceDN w:val="0"/>
        <w:adjustRightInd w:val="0"/>
        <w:ind w:firstLine="567"/>
        <w:jc w:val="both"/>
        <w:rPr>
          <w:color w:val="000000" w:themeColor="text1"/>
        </w:rPr>
      </w:pPr>
      <w:r w:rsidRPr="00871C9C">
        <w:rPr>
          <w:color w:val="000000" w:themeColor="text1"/>
        </w:rPr>
        <w:t xml:space="preserve">В течение </w:t>
      </w:r>
      <w:r w:rsidR="00827174" w:rsidRPr="00871C9C">
        <w:rPr>
          <w:color w:val="000000" w:themeColor="text1"/>
        </w:rPr>
        <w:t>2011-2015</w:t>
      </w:r>
      <w:r w:rsidRPr="00871C9C">
        <w:rPr>
          <w:color w:val="000000" w:themeColor="text1"/>
        </w:rPr>
        <w:t xml:space="preserve"> годов количество </w:t>
      </w:r>
      <w:r w:rsidR="00F90D6E" w:rsidRPr="00871C9C">
        <w:rPr>
          <w:color w:val="000000" w:themeColor="text1"/>
        </w:rPr>
        <w:t>природ</w:t>
      </w:r>
      <w:r w:rsidR="0059543A">
        <w:rPr>
          <w:color w:val="000000" w:themeColor="text1"/>
        </w:rPr>
        <w:t>о</w:t>
      </w:r>
      <w:r w:rsidRPr="00871C9C">
        <w:rPr>
          <w:color w:val="000000" w:themeColor="text1"/>
        </w:rPr>
        <w:t xml:space="preserve">пользователей в области </w:t>
      </w:r>
      <w:r w:rsidR="00F90D6E" w:rsidRPr="00871C9C">
        <w:rPr>
          <w:color w:val="000000" w:themeColor="text1"/>
        </w:rPr>
        <w:t>увеличилось от</w:t>
      </w:r>
      <w:r w:rsidR="005979B6" w:rsidRPr="00871C9C">
        <w:rPr>
          <w:color w:val="000000" w:themeColor="text1"/>
        </w:rPr>
        <w:t xml:space="preserve"> </w:t>
      </w:r>
      <w:r w:rsidR="00827174" w:rsidRPr="00871C9C">
        <w:rPr>
          <w:color w:val="000000" w:themeColor="text1"/>
        </w:rPr>
        <w:t xml:space="preserve">2200 </w:t>
      </w:r>
      <w:r w:rsidRPr="00871C9C">
        <w:rPr>
          <w:color w:val="000000" w:themeColor="text1"/>
        </w:rPr>
        <w:t xml:space="preserve">единиц до </w:t>
      </w:r>
      <w:r w:rsidR="00827174" w:rsidRPr="00871C9C">
        <w:rPr>
          <w:color w:val="000000" w:themeColor="text1"/>
        </w:rPr>
        <w:t xml:space="preserve">7125 </w:t>
      </w:r>
      <w:r w:rsidRPr="00871C9C">
        <w:rPr>
          <w:color w:val="000000" w:themeColor="text1"/>
        </w:rPr>
        <w:t>единиц</w:t>
      </w:r>
      <w:r w:rsidR="00827174" w:rsidRPr="00871C9C">
        <w:rPr>
          <w:color w:val="000000" w:themeColor="text1"/>
        </w:rPr>
        <w:t xml:space="preserve">, </w:t>
      </w:r>
      <w:r w:rsidRPr="00871C9C">
        <w:rPr>
          <w:color w:val="000000" w:themeColor="text1"/>
        </w:rPr>
        <w:t xml:space="preserve">обязательные экологические платежи от 250 тыс. до </w:t>
      </w:r>
      <w:r w:rsidR="00827174" w:rsidRPr="00871C9C">
        <w:rPr>
          <w:color w:val="000000" w:themeColor="text1"/>
        </w:rPr>
        <w:t xml:space="preserve">1703 </w:t>
      </w:r>
      <w:r w:rsidRPr="00871C9C">
        <w:rPr>
          <w:color w:val="000000" w:themeColor="text1"/>
        </w:rPr>
        <w:t xml:space="preserve">тыс. </w:t>
      </w:r>
      <w:r w:rsidR="00827174" w:rsidRPr="00871C9C">
        <w:rPr>
          <w:color w:val="000000" w:themeColor="text1"/>
        </w:rPr>
        <w:t>сомон</w:t>
      </w:r>
      <w:r w:rsidRPr="00871C9C">
        <w:rPr>
          <w:color w:val="000000" w:themeColor="text1"/>
        </w:rPr>
        <w:t>и</w:t>
      </w:r>
      <w:r w:rsidR="00827174" w:rsidRPr="00871C9C">
        <w:rPr>
          <w:color w:val="000000" w:themeColor="text1"/>
        </w:rPr>
        <w:t xml:space="preserve">, </w:t>
      </w:r>
      <w:r w:rsidRPr="00871C9C">
        <w:rPr>
          <w:color w:val="000000" w:themeColor="text1"/>
        </w:rPr>
        <w:t>улучшен и усилен инспекционный контроль на всех направлениях защиты окружающей среды</w:t>
      </w:r>
      <w:r w:rsidR="00F56AFA" w:rsidRPr="00871C9C">
        <w:rPr>
          <w:color w:val="000000" w:themeColor="text1"/>
        </w:rPr>
        <w:t xml:space="preserve"> </w:t>
      </w:r>
      <w:r w:rsidRPr="00871C9C">
        <w:rPr>
          <w:color w:val="000000" w:themeColor="text1"/>
        </w:rPr>
        <w:t xml:space="preserve">от </w:t>
      </w:r>
      <w:r w:rsidR="00827174" w:rsidRPr="00871C9C">
        <w:rPr>
          <w:color w:val="000000" w:themeColor="text1"/>
        </w:rPr>
        <w:t xml:space="preserve">3200 </w:t>
      </w:r>
      <w:r w:rsidRPr="00871C9C">
        <w:rPr>
          <w:color w:val="000000" w:themeColor="text1"/>
        </w:rPr>
        <w:t>проверок до</w:t>
      </w:r>
      <w:r w:rsidR="0059543A">
        <w:rPr>
          <w:color w:val="000000" w:themeColor="text1"/>
        </w:rPr>
        <w:t xml:space="preserve"> </w:t>
      </w:r>
      <w:r w:rsidR="00827174" w:rsidRPr="00871C9C">
        <w:rPr>
          <w:color w:val="000000" w:themeColor="text1"/>
        </w:rPr>
        <w:t>8331</w:t>
      </w:r>
      <w:r w:rsidRPr="00871C9C">
        <w:rPr>
          <w:color w:val="000000" w:themeColor="text1"/>
        </w:rPr>
        <w:t xml:space="preserve">. </w:t>
      </w:r>
    </w:p>
    <w:p w14:paraId="1369957D" w14:textId="2A7159D2" w:rsidR="00827174" w:rsidRPr="00871C9C" w:rsidRDefault="007A33D6" w:rsidP="00F56AFA">
      <w:pPr>
        <w:autoSpaceDE w:val="0"/>
        <w:autoSpaceDN w:val="0"/>
        <w:adjustRightInd w:val="0"/>
        <w:ind w:firstLine="567"/>
        <w:jc w:val="both"/>
        <w:rPr>
          <w:color w:val="000000" w:themeColor="text1"/>
        </w:rPr>
      </w:pPr>
      <w:r w:rsidRPr="00871C9C">
        <w:rPr>
          <w:color w:val="000000" w:themeColor="text1"/>
        </w:rPr>
        <w:t xml:space="preserve">Наряду с этим, </w:t>
      </w:r>
      <w:r w:rsidR="00EC5744" w:rsidRPr="00871C9C">
        <w:rPr>
          <w:color w:val="000000" w:themeColor="text1"/>
        </w:rPr>
        <w:t xml:space="preserve">со стороны </w:t>
      </w:r>
      <w:r w:rsidR="00640A0B" w:rsidRPr="00871C9C">
        <w:rPr>
          <w:color w:val="000000" w:themeColor="text1"/>
        </w:rPr>
        <w:t xml:space="preserve">инспекторов </w:t>
      </w:r>
      <w:r w:rsidR="00EC5744" w:rsidRPr="00871C9C">
        <w:rPr>
          <w:color w:val="000000" w:themeColor="text1"/>
        </w:rPr>
        <w:t>своевременно</w:t>
      </w:r>
      <w:r w:rsidR="00640A0B" w:rsidRPr="00871C9C">
        <w:rPr>
          <w:color w:val="000000" w:themeColor="text1"/>
        </w:rPr>
        <w:t xml:space="preserve"> устанавливаются и определяются случаи предотвращения нарушения законов, в отношении чего принимаются </w:t>
      </w:r>
      <w:r w:rsidR="008103E5" w:rsidRPr="00871C9C">
        <w:rPr>
          <w:color w:val="000000" w:themeColor="text1"/>
        </w:rPr>
        <w:t>администра</w:t>
      </w:r>
      <w:r w:rsidR="008103E5" w:rsidRPr="00871C9C">
        <w:rPr>
          <w:color w:val="000000" w:themeColor="text1"/>
        </w:rPr>
        <w:lastRenderedPageBreak/>
        <w:t>тивные</w:t>
      </w:r>
      <w:r w:rsidR="00640A0B" w:rsidRPr="00871C9C">
        <w:rPr>
          <w:color w:val="000000" w:themeColor="text1"/>
        </w:rPr>
        <w:t xml:space="preserve"> меры. Тесно установлены отношения между органами контроля и правовыми органами, а также с местными органами</w:t>
      </w:r>
      <w:r w:rsidR="0059543A">
        <w:rPr>
          <w:color w:val="000000" w:themeColor="text1"/>
        </w:rPr>
        <w:t>.</w:t>
      </w:r>
      <w:r w:rsidR="00640A0B" w:rsidRPr="00871C9C">
        <w:rPr>
          <w:color w:val="000000" w:themeColor="text1"/>
        </w:rPr>
        <w:t xml:space="preserve"> </w:t>
      </w:r>
      <w:r w:rsidR="0059543A">
        <w:rPr>
          <w:color w:val="000000" w:themeColor="text1"/>
        </w:rPr>
        <w:t>И</w:t>
      </w:r>
      <w:r w:rsidR="00640A0B" w:rsidRPr="00871C9C">
        <w:rPr>
          <w:color w:val="000000" w:themeColor="text1"/>
        </w:rPr>
        <w:t>з года в год экологическое состояние области улучш</w:t>
      </w:r>
      <w:r w:rsidR="0059543A">
        <w:rPr>
          <w:color w:val="000000" w:themeColor="text1"/>
        </w:rPr>
        <w:t>ается</w:t>
      </w:r>
      <w:r w:rsidR="00640A0B" w:rsidRPr="00871C9C">
        <w:rPr>
          <w:color w:val="000000" w:themeColor="text1"/>
        </w:rPr>
        <w:t>, проводятся экологические мероприятия,</w:t>
      </w:r>
      <w:r w:rsidR="00F56AFA" w:rsidRPr="00871C9C">
        <w:rPr>
          <w:color w:val="000000" w:themeColor="text1"/>
        </w:rPr>
        <w:t xml:space="preserve"> </w:t>
      </w:r>
      <w:r w:rsidR="00640A0B" w:rsidRPr="00871C9C">
        <w:rPr>
          <w:color w:val="000000" w:themeColor="text1"/>
        </w:rPr>
        <w:t>акции по чистоте берегов</w:t>
      </w:r>
      <w:r w:rsidR="00282779" w:rsidRPr="00871C9C">
        <w:rPr>
          <w:color w:val="000000" w:themeColor="text1"/>
        </w:rPr>
        <w:t>, и постоянные действия по предотвращению незаконно</w:t>
      </w:r>
      <w:r w:rsidR="0059543A">
        <w:rPr>
          <w:color w:val="000000" w:themeColor="text1"/>
        </w:rPr>
        <w:t>й вырубки</w:t>
      </w:r>
      <w:r w:rsidR="00282779" w:rsidRPr="00871C9C">
        <w:rPr>
          <w:color w:val="000000" w:themeColor="text1"/>
        </w:rPr>
        <w:t xml:space="preserve"> деревьев, </w:t>
      </w:r>
      <w:r w:rsidR="008103E5" w:rsidRPr="00871C9C">
        <w:rPr>
          <w:color w:val="000000" w:themeColor="text1"/>
        </w:rPr>
        <w:t>рощ</w:t>
      </w:r>
      <w:r w:rsidR="00282779" w:rsidRPr="00871C9C">
        <w:rPr>
          <w:color w:val="000000" w:themeColor="text1"/>
        </w:rPr>
        <w:t xml:space="preserve">, в результате чего берега и границы источников воды </w:t>
      </w:r>
      <w:r w:rsidR="001507A5">
        <w:rPr>
          <w:color w:val="000000" w:themeColor="text1"/>
        </w:rPr>
        <w:t xml:space="preserve">находятся под контролем, </w:t>
      </w:r>
      <w:r w:rsidR="00282779" w:rsidRPr="00871C9C">
        <w:rPr>
          <w:color w:val="000000" w:themeColor="text1"/>
        </w:rPr>
        <w:t>улиц</w:t>
      </w:r>
      <w:r w:rsidR="001507A5">
        <w:rPr>
          <w:color w:val="000000" w:themeColor="text1"/>
        </w:rPr>
        <w:t>ы и</w:t>
      </w:r>
      <w:r w:rsidR="00D05078" w:rsidRPr="00871C9C">
        <w:rPr>
          <w:color w:val="000000" w:themeColor="text1"/>
        </w:rPr>
        <w:t xml:space="preserve"> </w:t>
      </w:r>
      <w:r w:rsidR="00282779" w:rsidRPr="00871C9C">
        <w:rPr>
          <w:color w:val="000000" w:themeColor="text1"/>
        </w:rPr>
        <w:t>территори</w:t>
      </w:r>
      <w:r w:rsidR="001507A5">
        <w:rPr>
          <w:color w:val="000000" w:themeColor="text1"/>
        </w:rPr>
        <w:t>и</w:t>
      </w:r>
      <w:r w:rsidR="00282779" w:rsidRPr="00871C9C">
        <w:rPr>
          <w:color w:val="000000" w:themeColor="text1"/>
        </w:rPr>
        <w:t xml:space="preserve"> предприятий очищается от мусора, количество заброшенных свалок</w:t>
      </w:r>
      <w:r w:rsidR="00D05078" w:rsidRPr="00871C9C">
        <w:rPr>
          <w:color w:val="000000" w:themeColor="text1"/>
        </w:rPr>
        <w:t xml:space="preserve"> уменьшилось, налажен </w:t>
      </w:r>
      <w:r w:rsidR="008103E5" w:rsidRPr="00871C9C">
        <w:rPr>
          <w:color w:val="000000" w:themeColor="text1"/>
        </w:rPr>
        <w:t>своевременный</w:t>
      </w:r>
      <w:r w:rsidR="00D05078" w:rsidRPr="00871C9C">
        <w:rPr>
          <w:color w:val="000000" w:themeColor="text1"/>
        </w:rPr>
        <w:t xml:space="preserve"> вывоз мусора на основные свалки. Также предотвращены случаи загрязнения источников воды. За это время в результате </w:t>
      </w:r>
      <w:r w:rsidR="008103E5" w:rsidRPr="00871C9C">
        <w:rPr>
          <w:color w:val="000000" w:themeColor="text1"/>
        </w:rPr>
        <w:t>контроля</w:t>
      </w:r>
      <w:r w:rsidR="00D05078" w:rsidRPr="00871C9C">
        <w:rPr>
          <w:color w:val="000000" w:themeColor="text1"/>
        </w:rPr>
        <w:t xml:space="preserve"> и проведения мероприятий по благоустройству и озеленению, закладки новых садов и виноградников экспортной направленности увеличился объём производства фруктов</w:t>
      </w:r>
      <w:r w:rsidR="007C4115" w:rsidRPr="00871C9C">
        <w:rPr>
          <w:color w:val="000000" w:themeColor="text1"/>
        </w:rPr>
        <w:t>, обеспечено улучш</w:t>
      </w:r>
      <w:r w:rsidR="00B34349" w:rsidRPr="00871C9C">
        <w:rPr>
          <w:color w:val="000000" w:themeColor="text1"/>
        </w:rPr>
        <w:t>ение экологического состояни</w:t>
      </w:r>
      <w:r w:rsidR="00716DE8">
        <w:rPr>
          <w:color w:val="000000" w:themeColor="text1"/>
        </w:rPr>
        <w:t>я</w:t>
      </w:r>
      <w:r w:rsidR="00B34349" w:rsidRPr="00871C9C">
        <w:rPr>
          <w:color w:val="000000" w:themeColor="text1"/>
        </w:rPr>
        <w:t xml:space="preserve">, </w:t>
      </w:r>
      <w:r w:rsidR="007C4115" w:rsidRPr="00871C9C">
        <w:rPr>
          <w:color w:val="000000" w:themeColor="text1"/>
        </w:rPr>
        <w:t>окружающая среда стала красивой и чистой.</w:t>
      </w:r>
      <w:r w:rsidR="00F56AFA" w:rsidRPr="00871C9C">
        <w:rPr>
          <w:color w:val="000000" w:themeColor="text1"/>
        </w:rPr>
        <w:t xml:space="preserve"> </w:t>
      </w:r>
    </w:p>
    <w:p w14:paraId="5498992D" w14:textId="75174529" w:rsidR="00827174" w:rsidRPr="00871C9C" w:rsidRDefault="007C4115" w:rsidP="00F56AFA">
      <w:pPr>
        <w:autoSpaceDE w:val="0"/>
        <w:autoSpaceDN w:val="0"/>
        <w:adjustRightInd w:val="0"/>
        <w:ind w:firstLine="567"/>
        <w:jc w:val="both"/>
        <w:rPr>
          <w:color w:val="000000" w:themeColor="text1"/>
        </w:rPr>
      </w:pPr>
      <w:r w:rsidRPr="00871C9C">
        <w:rPr>
          <w:color w:val="000000" w:themeColor="text1"/>
        </w:rPr>
        <w:t xml:space="preserve">В результате осуществления мероприятий Экологической программы “Десятилетие </w:t>
      </w:r>
      <w:r w:rsidR="001E5D00">
        <w:rPr>
          <w:color w:val="000000" w:themeColor="text1"/>
        </w:rPr>
        <w:t xml:space="preserve">- </w:t>
      </w:r>
      <w:r w:rsidRPr="00871C9C">
        <w:rPr>
          <w:color w:val="000000" w:themeColor="text1"/>
        </w:rPr>
        <w:t>во</w:t>
      </w:r>
      <w:r w:rsidR="001E5D00">
        <w:rPr>
          <w:color w:val="000000" w:themeColor="text1"/>
        </w:rPr>
        <w:t>д</w:t>
      </w:r>
      <w:r w:rsidRPr="00871C9C">
        <w:rPr>
          <w:color w:val="000000" w:themeColor="text1"/>
        </w:rPr>
        <w:t xml:space="preserve">а для жизни”, </w:t>
      </w:r>
      <w:r w:rsidR="001E5D00">
        <w:rPr>
          <w:color w:val="000000" w:themeColor="text1"/>
        </w:rPr>
        <w:t>частично</w:t>
      </w:r>
      <w:r w:rsidR="001E5D00" w:rsidRPr="00871C9C">
        <w:rPr>
          <w:color w:val="000000" w:themeColor="text1"/>
        </w:rPr>
        <w:t xml:space="preserve"> </w:t>
      </w:r>
      <w:r w:rsidR="001A0442" w:rsidRPr="00871C9C">
        <w:rPr>
          <w:color w:val="000000" w:themeColor="text1"/>
        </w:rPr>
        <w:t xml:space="preserve">улучшилось состояние объектов </w:t>
      </w:r>
      <w:r w:rsidRPr="00871C9C">
        <w:rPr>
          <w:color w:val="000000" w:themeColor="text1"/>
        </w:rPr>
        <w:t>водоснабж</w:t>
      </w:r>
      <w:r w:rsidR="001A0442" w:rsidRPr="00871C9C">
        <w:rPr>
          <w:color w:val="000000" w:themeColor="text1"/>
        </w:rPr>
        <w:t>ения, обеспечение</w:t>
      </w:r>
      <w:r w:rsidRPr="00871C9C">
        <w:rPr>
          <w:color w:val="000000" w:themeColor="text1"/>
        </w:rPr>
        <w:t xml:space="preserve"> населения питьевой водой и ирригация</w:t>
      </w:r>
      <w:r w:rsidR="002E2B66" w:rsidRPr="00871C9C">
        <w:rPr>
          <w:color w:val="000000" w:themeColor="text1"/>
        </w:rPr>
        <w:t xml:space="preserve">, </w:t>
      </w:r>
      <w:r w:rsidR="008103E5" w:rsidRPr="00871C9C">
        <w:rPr>
          <w:color w:val="000000" w:themeColor="text1"/>
        </w:rPr>
        <w:t>уменьшилось</w:t>
      </w:r>
      <w:r w:rsidR="002E2B66" w:rsidRPr="00871C9C">
        <w:rPr>
          <w:color w:val="000000" w:themeColor="text1"/>
        </w:rPr>
        <w:t xml:space="preserve"> загрязнение источников воды, восстановлен</w:t>
      </w:r>
      <w:r w:rsidR="001E5D00">
        <w:rPr>
          <w:color w:val="000000" w:themeColor="text1"/>
        </w:rPr>
        <w:t>о</w:t>
      </w:r>
      <w:r w:rsidR="002E2B66" w:rsidRPr="00871C9C">
        <w:rPr>
          <w:color w:val="000000" w:themeColor="text1"/>
        </w:rPr>
        <w:t xml:space="preserve"> мелиоративное состояние земель, уменьшилось также и количество заброшенных земель и усилен повторный посев. </w:t>
      </w:r>
    </w:p>
    <w:p w14:paraId="7D393919" w14:textId="18C529D0" w:rsidR="00623046" w:rsidRPr="00871C9C" w:rsidRDefault="002E2B66" w:rsidP="00F56AFA">
      <w:pPr>
        <w:autoSpaceDE w:val="0"/>
        <w:autoSpaceDN w:val="0"/>
        <w:adjustRightInd w:val="0"/>
        <w:ind w:firstLine="567"/>
        <w:jc w:val="both"/>
        <w:rPr>
          <w:color w:val="000000" w:themeColor="text1"/>
        </w:rPr>
      </w:pPr>
      <w:r w:rsidRPr="00871C9C">
        <w:rPr>
          <w:color w:val="000000" w:themeColor="text1"/>
        </w:rPr>
        <w:t xml:space="preserve">Наряду с достижениями </w:t>
      </w:r>
      <w:r w:rsidR="001E5D00">
        <w:rPr>
          <w:color w:val="000000" w:themeColor="text1"/>
        </w:rPr>
        <w:t>все еще остаются</w:t>
      </w:r>
      <w:r w:rsidRPr="00871C9C">
        <w:rPr>
          <w:color w:val="000000" w:themeColor="text1"/>
        </w:rPr>
        <w:t xml:space="preserve"> экологические </w:t>
      </w:r>
      <w:r w:rsidR="008103E5" w:rsidRPr="00871C9C">
        <w:rPr>
          <w:b/>
          <w:color w:val="000000" w:themeColor="text1"/>
        </w:rPr>
        <w:t>проблемы</w:t>
      </w:r>
      <w:r w:rsidR="00623046" w:rsidRPr="00871C9C">
        <w:rPr>
          <w:color w:val="000000" w:themeColor="text1"/>
        </w:rPr>
        <w:t>:</w:t>
      </w:r>
    </w:p>
    <w:p w14:paraId="1750678D" w14:textId="77777777" w:rsidR="00691C5E" w:rsidRPr="00871C9C" w:rsidRDefault="00E04878"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трудности в обеспечении населения питьевой водой, </w:t>
      </w:r>
    </w:p>
    <w:p w14:paraId="02A13C41" w14:textId="77777777" w:rsidR="00E04878" w:rsidRPr="00871C9C" w:rsidRDefault="00691C5E"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отсутствие предприятий по переработке</w:t>
      </w:r>
      <w:r w:rsidR="00B34349" w:rsidRPr="00871C9C">
        <w:rPr>
          <w:rFonts w:ascii="Times New Roman" w:hAnsi="Times New Roman" w:cs="Times New Roman"/>
          <w:color w:val="000000" w:themeColor="text1"/>
          <w:sz w:val="24"/>
          <w:szCs w:val="24"/>
        </w:rPr>
        <w:t xml:space="preserve"> </w:t>
      </w:r>
      <w:r w:rsidRPr="00871C9C">
        <w:rPr>
          <w:rFonts w:ascii="Times New Roman" w:hAnsi="Times New Roman" w:cs="Times New Roman"/>
          <w:color w:val="000000" w:themeColor="text1"/>
          <w:sz w:val="24"/>
          <w:szCs w:val="24"/>
        </w:rPr>
        <w:t>ТБО</w:t>
      </w:r>
      <w:r w:rsidR="00E04878" w:rsidRPr="00871C9C">
        <w:rPr>
          <w:rFonts w:ascii="Times New Roman" w:hAnsi="Times New Roman" w:cs="Times New Roman"/>
          <w:color w:val="000000" w:themeColor="text1"/>
          <w:sz w:val="24"/>
          <w:szCs w:val="24"/>
        </w:rPr>
        <w:t xml:space="preserve">, </w:t>
      </w:r>
    </w:p>
    <w:p w14:paraId="7E914DA5" w14:textId="77777777" w:rsidR="00E04878" w:rsidRPr="00871C9C" w:rsidRDefault="00E04878"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вырубка деревьев и рощ, </w:t>
      </w:r>
    </w:p>
    <w:p w14:paraId="275CB073" w14:textId="77777777" w:rsidR="00E04878" w:rsidRPr="00871C9C" w:rsidRDefault="00E04878"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незаконная охота за редкими дикими животными и рыбой, </w:t>
      </w:r>
    </w:p>
    <w:p w14:paraId="29E9FFC6" w14:textId="77777777" w:rsidR="00E04878" w:rsidRPr="00871C9C" w:rsidRDefault="00E04878"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неправильное использование природных богатств, </w:t>
      </w:r>
    </w:p>
    <w:p w14:paraId="11061A29" w14:textId="77777777" w:rsidR="00E04878" w:rsidRPr="00871C9C" w:rsidRDefault="00E04878"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загрязнение атмосферы и источников водохранилищ</w:t>
      </w:r>
      <w:r w:rsidR="00B74088" w:rsidRPr="00871C9C">
        <w:rPr>
          <w:rFonts w:ascii="Times New Roman" w:hAnsi="Times New Roman" w:cs="Times New Roman"/>
          <w:color w:val="000000" w:themeColor="text1"/>
          <w:sz w:val="24"/>
          <w:szCs w:val="24"/>
        </w:rPr>
        <w:t>,</w:t>
      </w:r>
    </w:p>
    <w:p w14:paraId="32265875" w14:textId="77777777" w:rsidR="00623046" w:rsidRPr="00871C9C" w:rsidRDefault="002E2B66"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возникновение пластикового мусора</w:t>
      </w:r>
      <w:r w:rsidR="00B74088" w:rsidRPr="00871C9C">
        <w:rPr>
          <w:rFonts w:ascii="Times New Roman" w:hAnsi="Times New Roman" w:cs="Times New Roman"/>
          <w:color w:val="000000" w:themeColor="text1"/>
          <w:sz w:val="24"/>
          <w:szCs w:val="24"/>
        </w:rPr>
        <w:t>.</w:t>
      </w:r>
    </w:p>
    <w:p w14:paraId="041C57E0" w14:textId="77777777" w:rsidR="00827174" w:rsidRPr="00871C9C" w:rsidRDefault="00827174" w:rsidP="00F56AFA">
      <w:pPr>
        <w:autoSpaceDE w:val="0"/>
        <w:autoSpaceDN w:val="0"/>
        <w:adjustRightInd w:val="0"/>
        <w:ind w:firstLine="567"/>
        <w:jc w:val="both"/>
        <w:rPr>
          <w:color w:val="000000" w:themeColor="text1"/>
        </w:rPr>
      </w:pPr>
    </w:p>
    <w:p w14:paraId="4E63D7E8" w14:textId="77777777" w:rsidR="00775EB7" w:rsidRPr="00871C9C" w:rsidRDefault="00306DE2" w:rsidP="00F56AFA">
      <w:pPr>
        <w:autoSpaceDE w:val="0"/>
        <w:autoSpaceDN w:val="0"/>
        <w:adjustRightInd w:val="0"/>
        <w:ind w:firstLine="567"/>
        <w:jc w:val="both"/>
        <w:rPr>
          <w:color w:val="000000" w:themeColor="text1"/>
        </w:rPr>
      </w:pPr>
      <w:r w:rsidRPr="00871C9C">
        <w:rPr>
          <w:color w:val="000000" w:themeColor="text1"/>
        </w:rPr>
        <w:t xml:space="preserve">Основная </w:t>
      </w:r>
      <w:r w:rsidRPr="00871C9C">
        <w:rPr>
          <w:b/>
          <w:color w:val="000000" w:themeColor="text1"/>
        </w:rPr>
        <w:t>цель</w:t>
      </w:r>
      <w:r w:rsidR="00B34349" w:rsidRPr="00871C9C">
        <w:rPr>
          <w:b/>
          <w:color w:val="000000" w:themeColor="text1"/>
        </w:rPr>
        <w:t xml:space="preserve"> </w:t>
      </w:r>
      <w:r w:rsidR="00B34349" w:rsidRPr="00871C9C">
        <w:rPr>
          <w:color w:val="000000" w:themeColor="text1"/>
        </w:rPr>
        <w:t>отрасли</w:t>
      </w:r>
      <w:r w:rsidR="000D2891" w:rsidRPr="00871C9C">
        <w:rPr>
          <w:color w:val="000000" w:themeColor="text1"/>
        </w:rPr>
        <w:t xml:space="preserve"> направлена на </w:t>
      </w:r>
      <w:r w:rsidR="00775EB7" w:rsidRPr="00871C9C">
        <w:rPr>
          <w:color w:val="000000" w:themeColor="text1"/>
        </w:rPr>
        <w:t>предотвращение негативного воздействия хозяйственной и иной деятельности на окружающую среду и обеспечение экологической безопасности в области.</w:t>
      </w:r>
    </w:p>
    <w:p w14:paraId="675ECD93" w14:textId="77777777" w:rsidR="00775EB7" w:rsidRPr="00871C9C" w:rsidRDefault="00775EB7" w:rsidP="00F56AFA">
      <w:pPr>
        <w:autoSpaceDE w:val="0"/>
        <w:autoSpaceDN w:val="0"/>
        <w:adjustRightInd w:val="0"/>
        <w:ind w:firstLine="567"/>
        <w:jc w:val="both"/>
        <w:rPr>
          <w:color w:val="000000" w:themeColor="text1"/>
        </w:rPr>
      </w:pPr>
      <w:r w:rsidRPr="00871C9C">
        <w:rPr>
          <w:color w:val="000000" w:themeColor="text1"/>
        </w:rPr>
        <w:t xml:space="preserve">Для достижения поставленной цели необходимо решить следующие </w:t>
      </w:r>
      <w:r w:rsidRPr="00871C9C">
        <w:rPr>
          <w:b/>
          <w:color w:val="000000" w:themeColor="text1"/>
        </w:rPr>
        <w:t>задачи</w:t>
      </w:r>
      <w:r w:rsidRPr="00871C9C">
        <w:rPr>
          <w:color w:val="000000" w:themeColor="text1"/>
        </w:rPr>
        <w:t>:</w:t>
      </w:r>
    </w:p>
    <w:p w14:paraId="3B0168A1" w14:textId="77777777" w:rsidR="00775EB7" w:rsidRPr="00871C9C" w:rsidRDefault="000D2891"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сохранение чистоты окружающей среды, </w:t>
      </w:r>
    </w:p>
    <w:p w14:paraId="4017B55D" w14:textId="77777777" w:rsidR="00775EB7" w:rsidRPr="00871C9C" w:rsidRDefault="000D2891"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рациональное и эффективное использование природных ресурсов, </w:t>
      </w:r>
    </w:p>
    <w:p w14:paraId="6895988F" w14:textId="77777777" w:rsidR="000D2891" w:rsidRPr="00871C9C" w:rsidRDefault="000D2891"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повышение воспитания и экологической грамотности населения. </w:t>
      </w:r>
    </w:p>
    <w:p w14:paraId="4E0A95BE" w14:textId="77777777" w:rsidR="000D2891" w:rsidRPr="00871C9C" w:rsidRDefault="000D2891" w:rsidP="00F56AFA">
      <w:pPr>
        <w:pStyle w:val="11"/>
        <w:spacing w:after="0" w:line="240" w:lineRule="auto"/>
        <w:ind w:left="0" w:firstLine="567"/>
        <w:jc w:val="both"/>
        <w:rPr>
          <w:rFonts w:ascii="Times New Roman" w:hAnsi="Times New Roman" w:cs="Times New Roman"/>
          <w:color w:val="000000" w:themeColor="text1"/>
          <w:sz w:val="24"/>
          <w:szCs w:val="24"/>
        </w:rPr>
      </w:pPr>
    </w:p>
    <w:p w14:paraId="071F742A" w14:textId="77777777" w:rsidR="00827174" w:rsidRPr="00871C9C" w:rsidRDefault="002E2B66" w:rsidP="00F56AFA">
      <w:pPr>
        <w:autoSpaceDE w:val="0"/>
        <w:autoSpaceDN w:val="0"/>
        <w:adjustRightInd w:val="0"/>
        <w:ind w:firstLine="567"/>
        <w:jc w:val="both"/>
        <w:rPr>
          <w:color w:val="000000" w:themeColor="text1"/>
        </w:rPr>
      </w:pPr>
      <w:r w:rsidRPr="00871C9C">
        <w:rPr>
          <w:color w:val="000000" w:themeColor="text1"/>
        </w:rPr>
        <w:t xml:space="preserve">В связи с этим </w:t>
      </w:r>
      <w:r w:rsidR="0027150E" w:rsidRPr="00871C9C">
        <w:rPr>
          <w:color w:val="000000" w:themeColor="text1"/>
        </w:rPr>
        <w:t xml:space="preserve">предусмотрена реализация </w:t>
      </w:r>
      <w:r w:rsidR="00D76A61" w:rsidRPr="00871C9C">
        <w:rPr>
          <w:color w:val="000000" w:themeColor="text1"/>
        </w:rPr>
        <w:t>следующи</w:t>
      </w:r>
      <w:r w:rsidR="0027150E" w:rsidRPr="00871C9C">
        <w:rPr>
          <w:color w:val="000000" w:themeColor="text1"/>
        </w:rPr>
        <w:t>х мероприятий</w:t>
      </w:r>
      <w:r w:rsidR="00D76A61" w:rsidRPr="00871C9C">
        <w:rPr>
          <w:color w:val="000000" w:themeColor="text1"/>
        </w:rPr>
        <w:t>:</w:t>
      </w:r>
      <w:r w:rsidR="00F56AFA" w:rsidRPr="00871C9C">
        <w:rPr>
          <w:color w:val="000000" w:themeColor="text1"/>
        </w:rPr>
        <w:t xml:space="preserve"> </w:t>
      </w:r>
    </w:p>
    <w:p w14:paraId="5CB83670" w14:textId="77777777" w:rsidR="00827174" w:rsidRPr="00871C9C" w:rsidRDefault="00E6396C"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w:t>
      </w:r>
      <w:r w:rsidR="007C0787" w:rsidRPr="00871C9C">
        <w:rPr>
          <w:rFonts w:ascii="Times New Roman" w:hAnsi="Times New Roman" w:cs="Times New Roman"/>
          <w:color w:val="000000" w:themeColor="text1"/>
          <w:sz w:val="24"/>
          <w:szCs w:val="24"/>
        </w:rPr>
        <w:t>олное оснащение условий работы с</w:t>
      </w:r>
      <w:r w:rsidR="009249CA" w:rsidRPr="00871C9C">
        <w:rPr>
          <w:rFonts w:ascii="Times New Roman" w:hAnsi="Times New Roman" w:cs="Times New Roman"/>
          <w:color w:val="000000" w:themeColor="text1"/>
          <w:sz w:val="24"/>
          <w:szCs w:val="24"/>
        </w:rPr>
        <w:t>п</w:t>
      </w:r>
      <w:r w:rsidR="007C0787" w:rsidRPr="00871C9C">
        <w:rPr>
          <w:rFonts w:ascii="Times New Roman" w:hAnsi="Times New Roman" w:cs="Times New Roman"/>
          <w:color w:val="000000" w:themeColor="text1"/>
          <w:sz w:val="24"/>
          <w:szCs w:val="24"/>
        </w:rPr>
        <w:t xml:space="preserve">ециалистов современными </w:t>
      </w:r>
      <w:r w:rsidR="009249CA" w:rsidRPr="00871C9C">
        <w:rPr>
          <w:rFonts w:ascii="Times New Roman" w:hAnsi="Times New Roman" w:cs="Times New Roman"/>
          <w:color w:val="000000" w:themeColor="text1"/>
          <w:sz w:val="24"/>
          <w:szCs w:val="24"/>
        </w:rPr>
        <w:t xml:space="preserve">инструментами и оборудованием, </w:t>
      </w:r>
      <w:r w:rsidR="008103E5" w:rsidRPr="00871C9C">
        <w:rPr>
          <w:rFonts w:ascii="Times New Roman" w:hAnsi="Times New Roman" w:cs="Times New Roman"/>
          <w:color w:val="000000" w:themeColor="text1"/>
          <w:sz w:val="24"/>
          <w:szCs w:val="24"/>
        </w:rPr>
        <w:t>компьютером</w:t>
      </w:r>
      <w:r w:rsidR="009249CA" w:rsidRPr="00871C9C">
        <w:rPr>
          <w:rFonts w:ascii="Times New Roman" w:hAnsi="Times New Roman" w:cs="Times New Roman"/>
          <w:color w:val="000000" w:themeColor="text1"/>
          <w:sz w:val="24"/>
          <w:szCs w:val="24"/>
        </w:rPr>
        <w:t xml:space="preserve"> и электронной почтой, строи</w:t>
      </w:r>
      <w:r w:rsidR="00B34349" w:rsidRPr="00871C9C">
        <w:rPr>
          <w:rFonts w:ascii="Times New Roman" w:hAnsi="Times New Roman" w:cs="Times New Roman"/>
          <w:color w:val="000000" w:themeColor="text1"/>
          <w:sz w:val="24"/>
          <w:szCs w:val="24"/>
        </w:rPr>
        <w:t xml:space="preserve">тельство и ввод в эксплуатацию </w:t>
      </w:r>
      <w:r w:rsidR="009249CA" w:rsidRPr="00871C9C">
        <w:rPr>
          <w:rFonts w:ascii="Times New Roman" w:hAnsi="Times New Roman" w:cs="Times New Roman"/>
          <w:color w:val="000000" w:themeColor="text1"/>
          <w:sz w:val="24"/>
          <w:szCs w:val="24"/>
        </w:rPr>
        <w:t>новых административных зданий и рабочих кабинетов</w:t>
      </w:r>
      <w:r w:rsidR="0027150E" w:rsidRPr="00871C9C">
        <w:rPr>
          <w:rFonts w:ascii="Times New Roman" w:hAnsi="Times New Roman" w:cs="Times New Roman"/>
          <w:color w:val="000000" w:themeColor="text1"/>
          <w:sz w:val="24"/>
          <w:szCs w:val="24"/>
        </w:rPr>
        <w:t>;</w:t>
      </w:r>
    </w:p>
    <w:p w14:paraId="220D55F5" w14:textId="77777777" w:rsidR="00827174" w:rsidRPr="00871C9C" w:rsidRDefault="00232606"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организация экологических курсов для населения </w:t>
      </w:r>
      <w:r w:rsidR="009249CA" w:rsidRPr="00871C9C">
        <w:rPr>
          <w:rFonts w:ascii="Times New Roman" w:hAnsi="Times New Roman" w:cs="Times New Roman"/>
          <w:color w:val="000000" w:themeColor="text1"/>
          <w:sz w:val="24"/>
          <w:szCs w:val="24"/>
        </w:rPr>
        <w:t>и обеспечен</w:t>
      </w:r>
      <w:r w:rsidR="00276273" w:rsidRPr="00871C9C">
        <w:rPr>
          <w:rFonts w:ascii="Times New Roman" w:hAnsi="Times New Roman" w:cs="Times New Roman"/>
          <w:color w:val="000000" w:themeColor="text1"/>
          <w:sz w:val="24"/>
          <w:szCs w:val="24"/>
        </w:rPr>
        <w:t>ие</w:t>
      </w:r>
      <w:r w:rsidR="00B34349" w:rsidRPr="00871C9C">
        <w:rPr>
          <w:rFonts w:ascii="Times New Roman" w:hAnsi="Times New Roman" w:cs="Times New Roman"/>
          <w:color w:val="000000" w:themeColor="text1"/>
          <w:sz w:val="24"/>
          <w:szCs w:val="24"/>
        </w:rPr>
        <w:t xml:space="preserve"> </w:t>
      </w:r>
      <w:r w:rsidR="009B3914" w:rsidRPr="00871C9C">
        <w:rPr>
          <w:rFonts w:ascii="Times New Roman" w:hAnsi="Times New Roman" w:cs="Times New Roman"/>
          <w:color w:val="000000" w:themeColor="text1"/>
          <w:sz w:val="24"/>
          <w:szCs w:val="24"/>
        </w:rPr>
        <w:t xml:space="preserve">экологическими новостями и </w:t>
      </w:r>
      <w:r w:rsidR="009249CA" w:rsidRPr="00871C9C">
        <w:rPr>
          <w:rFonts w:ascii="Times New Roman" w:hAnsi="Times New Roman" w:cs="Times New Roman"/>
          <w:color w:val="000000" w:themeColor="text1"/>
          <w:sz w:val="24"/>
          <w:szCs w:val="24"/>
        </w:rPr>
        <w:t>информаци</w:t>
      </w:r>
      <w:r w:rsidR="009B3914" w:rsidRPr="00871C9C">
        <w:rPr>
          <w:rFonts w:ascii="Times New Roman" w:hAnsi="Times New Roman" w:cs="Times New Roman"/>
          <w:color w:val="000000" w:themeColor="text1"/>
          <w:sz w:val="24"/>
          <w:szCs w:val="24"/>
        </w:rPr>
        <w:t>е</w:t>
      </w:r>
      <w:r w:rsidR="009249CA" w:rsidRPr="00871C9C">
        <w:rPr>
          <w:rFonts w:ascii="Times New Roman" w:hAnsi="Times New Roman" w:cs="Times New Roman"/>
          <w:color w:val="000000" w:themeColor="text1"/>
          <w:sz w:val="24"/>
          <w:szCs w:val="24"/>
        </w:rPr>
        <w:t>й</w:t>
      </w:r>
      <w:r w:rsidR="009B3914" w:rsidRPr="00871C9C">
        <w:rPr>
          <w:rFonts w:ascii="Times New Roman" w:hAnsi="Times New Roman" w:cs="Times New Roman"/>
          <w:color w:val="000000" w:themeColor="text1"/>
          <w:sz w:val="24"/>
          <w:szCs w:val="24"/>
        </w:rPr>
        <w:t xml:space="preserve">. </w:t>
      </w:r>
    </w:p>
    <w:p w14:paraId="74A767BA" w14:textId="5EE1C409" w:rsidR="009B3914" w:rsidRPr="00871C9C" w:rsidRDefault="00B34349" w:rsidP="00AF196A">
      <w:pPr>
        <w:pStyle w:val="11"/>
        <w:numPr>
          <w:ilvl w:val="0"/>
          <w:numId w:val="40"/>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осуществление </w:t>
      </w:r>
      <w:r w:rsidR="00232606" w:rsidRPr="00871C9C">
        <w:rPr>
          <w:rFonts w:ascii="Times New Roman" w:hAnsi="Times New Roman" w:cs="Times New Roman"/>
          <w:color w:val="000000" w:themeColor="text1"/>
          <w:sz w:val="24"/>
          <w:szCs w:val="24"/>
        </w:rPr>
        <w:t xml:space="preserve">берегоукрепительных работ с целью </w:t>
      </w:r>
      <w:r w:rsidR="00E6396C" w:rsidRPr="00871C9C">
        <w:rPr>
          <w:rFonts w:ascii="Times New Roman" w:hAnsi="Times New Roman" w:cs="Times New Roman"/>
          <w:color w:val="000000" w:themeColor="text1"/>
          <w:sz w:val="24"/>
          <w:szCs w:val="24"/>
        </w:rPr>
        <w:t>п</w:t>
      </w:r>
      <w:r w:rsidR="008103E5" w:rsidRPr="00871C9C">
        <w:rPr>
          <w:rFonts w:ascii="Times New Roman" w:hAnsi="Times New Roman" w:cs="Times New Roman"/>
          <w:color w:val="000000" w:themeColor="text1"/>
          <w:sz w:val="24"/>
          <w:szCs w:val="24"/>
        </w:rPr>
        <w:t>редотвра</w:t>
      </w:r>
      <w:r w:rsidR="00232606" w:rsidRPr="00871C9C">
        <w:rPr>
          <w:rFonts w:ascii="Times New Roman" w:hAnsi="Times New Roman" w:cs="Times New Roman"/>
          <w:color w:val="000000" w:themeColor="text1"/>
          <w:sz w:val="24"/>
          <w:szCs w:val="24"/>
        </w:rPr>
        <w:t>щения</w:t>
      </w:r>
      <w:r w:rsidR="008103E5" w:rsidRPr="00871C9C">
        <w:rPr>
          <w:rFonts w:ascii="Times New Roman" w:hAnsi="Times New Roman" w:cs="Times New Roman"/>
          <w:color w:val="000000" w:themeColor="text1"/>
          <w:sz w:val="24"/>
          <w:szCs w:val="24"/>
        </w:rPr>
        <w:t xml:space="preserve"> возникновения чрезвычайных ситуаций, се</w:t>
      </w:r>
      <w:r w:rsidR="00F90D6E" w:rsidRPr="00871C9C">
        <w:rPr>
          <w:rFonts w:ascii="Times New Roman" w:hAnsi="Times New Roman" w:cs="Times New Roman"/>
          <w:color w:val="000000" w:themeColor="text1"/>
          <w:sz w:val="24"/>
          <w:szCs w:val="24"/>
        </w:rPr>
        <w:t>л</w:t>
      </w:r>
      <w:r w:rsidR="004B6BDD">
        <w:rPr>
          <w:rFonts w:ascii="Times New Roman" w:hAnsi="Times New Roman" w:cs="Times New Roman"/>
          <w:color w:val="000000" w:themeColor="text1"/>
          <w:sz w:val="24"/>
          <w:szCs w:val="24"/>
        </w:rPr>
        <w:t>ей</w:t>
      </w:r>
      <w:r w:rsidR="00F90D6E" w:rsidRPr="00871C9C">
        <w:rPr>
          <w:rFonts w:ascii="Times New Roman" w:hAnsi="Times New Roman" w:cs="Times New Roman"/>
          <w:color w:val="000000" w:themeColor="text1"/>
          <w:sz w:val="24"/>
          <w:szCs w:val="24"/>
        </w:rPr>
        <w:t>, оползней, смывания берегов</w:t>
      </w:r>
      <w:r w:rsidR="008103E5" w:rsidRPr="00871C9C">
        <w:rPr>
          <w:rFonts w:ascii="Times New Roman" w:hAnsi="Times New Roman" w:cs="Times New Roman"/>
          <w:color w:val="000000" w:themeColor="text1"/>
          <w:sz w:val="24"/>
          <w:szCs w:val="24"/>
        </w:rPr>
        <w:t xml:space="preserve">. </w:t>
      </w:r>
    </w:p>
    <w:p w14:paraId="55432E99" w14:textId="77777777" w:rsidR="00827174" w:rsidRPr="00871C9C" w:rsidRDefault="00827174" w:rsidP="00F56AFA">
      <w:pPr>
        <w:pStyle w:val="11"/>
        <w:spacing w:after="0" w:line="240" w:lineRule="auto"/>
        <w:ind w:left="0" w:firstLine="567"/>
        <w:jc w:val="both"/>
        <w:rPr>
          <w:rFonts w:ascii="Times New Roman" w:hAnsi="Times New Roman" w:cs="Times New Roman"/>
          <w:color w:val="000000" w:themeColor="text1"/>
          <w:sz w:val="24"/>
          <w:szCs w:val="24"/>
        </w:rPr>
      </w:pPr>
    </w:p>
    <w:p w14:paraId="0D5F904E" w14:textId="77777777" w:rsidR="00D10A48" w:rsidRPr="00871C9C" w:rsidRDefault="00192846" w:rsidP="00AF196A">
      <w:pPr>
        <w:autoSpaceDE w:val="0"/>
        <w:autoSpaceDN w:val="0"/>
        <w:adjustRightInd w:val="0"/>
        <w:jc w:val="both"/>
        <w:rPr>
          <w:b/>
          <w:color w:val="000000" w:themeColor="text1"/>
          <w:spacing w:val="-6"/>
        </w:rPr>
      </w:pPr>
      <w:r w:rsidRPr="00871C9C">
        <w:rPr>
          <w:b/>
          <w:color w:val="000000" w:themeColor="text1"/>
          <w:spacing w:val="-6"/>
        </w:rPr>
        <w:t xml:space="preserve">5.3. </w:t>
      </w:r>
      <w:r w:rsidR="00D10A48" w:rsidRPr="00871C9C">
        <w:rPr>
          <w:b/>
          <w:color w:val="000000" w:themeColor="text1"/>
          <w:spacing w:val="-6"/>
        </w:rPr>
        <w:t xml:space="preserve">Обеспечение безопасности населения и территорий от стихийных бедствий и </w:t>
      </w:r>
      <w:r w:rsidR="00227CF6" w:rsidRPr="00871C9C">
        <w:rPr>
          <w:b/>
          <w:color w:val="000000" w:themeColor="text1"/>
          <w:spacing w:val="-6"/>
        </w:rPr>
        <w:t>катастроф</w:t>
      </w:r>
    </w:p>
    <w:p w14:paraId="262FC951" w14:textId="162A854F" w:rsidR="00F55C8E" w:rsidRPr="00871C9C" w:rsidRDefault="00D10A48" w:rsidP="00F56AFA">
      <w:pPr>
        <w:autoSpaceDE w:val="0"/>
        <w:autoSpaceDN w:val="0"/>
        <w:adjustRightInd w:val="0"/>
        <w:ind w:firstLine="567"/>
        <w:jc w:val="both"/>
        <w:rPr>
          <w:color w:val="000000" w:themeColor="text1"/>
        </w:rPr>
      </w:pPr>
      <w:r w:rsidRPr="00871C9C">
        <w:rPr>
          <w:color w:val="000000" w:themeColor="text1"/>
        </w:rPr>
        <w:t xml:space="preserve">В Хатлонской области расположены регионы, которые постоянно подвергаются чрезвычайным ситуациям. Серьёзные </w:t>
      </w:r>
      <w:r w:rsidR="008103E5" w:rsidRPr="00871C9C">
        <w:rPr>
          <w:color w:val="000000" w:themeColor="text1"/>
        </w:rPr>
        <w:t>многолетние</w:t>
      </w:r>
      <w:r w:rsidRPr="00871C9C">
        <w:rPr>
          <w:color w:val="000000" w:themeColor="text1"/>
        </w:rPr>
        <w:t xml:space="preserve"> климатические и геологические угрозы оказывают </w:t>
      </w:r>
      <w:r w:rsidR="004B6BDD">
        <w:rPr>
          <w:color w:val="000000" w:themeColor="text1"/>
        </w:rPr>
        <w:t xml:space="preserve">на </w:t>
      </w:r>
      <w:r w:rsidR="00EF4289" w:rsidRPr="00871C9C">
        <w:rPr>
          <w:color w:val="000000" w:themeColor="text1"/>
        </w:rPr>
        <w:t>населени</w:t>
      </w:r>
      <w:r w:rsidR="004B6BDD">
        <w:rPr>
          <w:color w:val="000000" w:themeColor="text1"/>
        </w:rPr>
        <w:t>е</w:t>
      </w:r>
      <w:r w:rsidR="00EF4289" w:rsidRPr="00871C9C">
        <w:rPr>
          <w:color w:val="000000" w:themeColor="text1"/>
        </w:rPr>
        <w:t xml:space="preserve"> области </w:t>
      </w:r>
      <w:r w:rsidR="004B6BDD">
        <w:rPr>
          <w:color w:val="000000" w:themeColor="text1"/>
        </w:rPr>
        <w:t xml:space="preserve">негативное </w:t>
      </w:r>
      <w:r w:rsidR="00EF4289" w:rsidRPr="00871C9C">
        <w:rPr>
          <w:color w:val="000000" w:themeColor="text1"/>
        </w:rPr>
        <w:t>воздействие</w:t>
      </w:r>
      <w:r w:rsidR="00257717" w:rsidRPr="00871C9C">
        <w:rPr>
          <w:color w:val="000000" w:themeColor="text1"/>
        </w:rPr>
        <w:t>.</w:t>
      </w:r>
    </w:p>
    <w:p w14:paraId="124AFF1F" w14:textId="7848DAB9" w:rsidR="00F55C8E" w:rsidRPr="00871C9C" w:rsidRDefault="008103E5" w:rsidP="00F56AFA">
      <w:pPr>
        <w:autoSpaceDE w:val="0"/>
        <w:autoSpaceDN w:val="0"/>
        <w:adjustRightInd w:val="0"/>
        <w:ind w:firstLine="567"/>
        <w:jc w:val="both"/>
        <w:rPr>
          <w:color w:val="000000" w:themeColor="text1"/>
        </w:rPr>
      </w:pPr>
      <w:r w:rsidRPr="00871C9C">
        <w:rPr>
          <w:color w:val="000000" w:themeColor="text1"/>
        </w:rPr>
        <w:t>Почти все опасности, угрожающие области</w:t>
      </w:r>
      <w:r w:rsidR="004B6BDD">
        <w:rPr>
          <w:color w:val="000000" w:themeColor="text1"/>
        </w:rPr>
        <w:t>,</w:t>
      </w:r>
      <w:r w:rsidRPr="00871C9C">
        <w:rPr>
          <w:color w:val="000000" w:themeColor="text1"/>
        </w:rPr>
        <w:t xml:space="preserve"> связаны с климатом и погодой, </w:t>
      </w:r>
      <w:r w:rsidR="0017737E" w:rsidRPr="00871C9C">
        <w:rPr>
          <w:color w:val="000000" w:themeColor="text1"/>
        </w:rPr>
        <w:t xml:space="preserve">обильные </w:t>
      </w:r>
      <w:r w:rsidRPr="00871C9C">
        <w:rPr>
          <w:color w:val="000000" w:themeColor="text1"/>
        </w:rPr>
        <w:t xml:space="preserve">осадки вызывают сели, </w:t>
      </w:r>
      <w:r w:rsidR="0017737E" w:rsidRPr="00871C9C">
        <w:rPr>
          <w:color w:val="000000" w:themeColor="text1"/>
        </w:rPr>
        <w:t xml:space="preserve">оползни, </w:t>
      </w:r>
      <w:r w:rsidRPr="00871C9C">
        <w:rPr>
          <w:color w:val="000000" w:themeColor="text1"/>
        </w:rPr>
        <w:t>наводнения, сильные заморозки</w:t>
      </w:r>
      <w:r w:rsidR="0017737E" w:rsidRPr="00871C9C">
        <w:rPr>
          <w:color w:val="000000" w:themeColor="text1"/>
        </w:rPr>
        <w:t>.</w:t>
      </w:r>
    </w:p>
    <w:p w14:paraId="622A01CE" w14:textId="1DFBDFCC" w:rsidR="00F55C8E" w:rsidRPr="00871C9C" w:rsidRDefault="009E1D2D" w:rsidP="00F56AFA">
      <w:pPr>
        <w:autoSpaceDE w:val="0"/>
        <w:autoSpaceDN w:val="0"/>
        <w:adjustRightInd w:val="0"/>
        <w:ind w:firstLine="567"/>
        <w:jc w:val="both"/>
        <w:rPr>
          <w:color w:val="000000" w:themeColor="text1"/>
        </w:rPr>
      </w:pPr>
      <w:r w:rsidRPr="00871C9C">
        <w:rPr>
          <w:color w:val="000000" w:themeColor="text1"/>
        </w:rPr>
        <w:t xml:space="preserve">При помощи и поддержке исполнительного органа государственной власти области за последние годы проведен ряд определённых работ </w:t>
      </w:r>
      <w:r w:rsidR="0017737E" w:rsidRPr="00871C9C">
        <w:rPr>
          <w:color w:val="000000" w:themeColor="text1"/>
        </w:rPr>
        <w:t xml:space="preserve">для предотвращения </w:t>
      </w:r>
      <w:r w:rsidRPr="00871C9C">
        <w:rPr>
          <w:color w:val="000000" w:themeColor="text1"/>
        </w:rPr>
        <w:t xml:space="preserve">возникновения </w:t>
      </w:r>
      <w:r w:rsidR="008103E5" w:rsidRPr="00871C9C">
        <w:rPr>
          <w:color w:val="000000" w:themeColor="text1"/>
        </w:rPr>
        <w:t>чрезвычайных</w:t>
      </w:r>
      <w:r w:rsidRPr="00871C9C">
        <w:rPr>
          <w:color w:val="000000" w:themeColor="text1"/>
        </w:rPr>
        <w:t xml:space="preserve"> ситуаций и гражданской </w:t>
      </w:r>
      <w:r w:rsidR="00F017AC" w:rsidRPr="00871C9C">
        <w:rPr>
          <w:color w:val="000000" w:themeColor="text1"/>
        </w:rPr>
        <w:t xml:space="preserve">обороны. </w:t>
      </w:r>
    </w:p>
    <w:p w14:paraId="009428DC" w14:textId="77777777" w:rsidR="00EB777B" w:rsidRPr="00871C9C" w:rsidDel="00EB777B" w:rsidRDefault="001E3D12" w:rsidP="00F56AFA">
      <w:pPr>
        <w:autoSpaceDE w:val="0"/>
        <w:autoSpaceDN w:val="0"/>
        <w:adjustRightInd w:val="0"/>
        <w:ind w:firstLine="567"/>
        <w:jc w:val="both"/>
        <w:rPr>
          <w:color w:val="000000" w:themeColor="text1"/>
        </w:rPr>
      </w:pPr>
      <w:r w:rsidRPr="00871C9C">
        <w:rPr>
          <w:color w:val="000000" w:themeColor="text1"/>
        </w:rPr>
        <w:lastRenderedPageBreak/>
        <w:t xml:space="preserve">В области действует Штаб </w:t>
      </w:r>
      <w:r w:rsidR="00EB777B" w:rsidRPr="00871C9C">
        <w:rPr>
          <w:color w:val="000000" w:themeColor="text1"/>
        </w:rPr>
        <w:t>по предотвращению возникновения чрезвычайных ситуаций и гражданской обороне</w:t>
      </w:r>
      <w:r w:rsidR="00B34349" w:rsidRPr="00871C9C">
        <w:rPr>
          <w:color w:val="000000" w:themeColor="text1"/>
        </w:rPr>
        <w:t xml:space="preserve"> </w:t>
      </w:r>
      <w:r w:rsidR="00583361" w:rsidRPr="00871C9C">
        <w:rPr>
          <w:color w:val="000000" w:themeColor="text1"/>
        </w:rPr>
        <w:t xml:space="preserve">(ЧС и ГО) </w:t>
      </w:r>
      <w:r w:rsidRPr="00871C9C">
        <w:rPr>
          <w:color w:val="000000" w:themeColor="text1"/>
        </w:rPr>
        <w:t>и его структурные подразделения</w:t>
      </w:r>
      <w:r w:rsidR="00EB777B" w:rsidRPr="00871C9C">
        <w:rPr>
          <w:color w:val="000000" w:themeColor="text1"/>
        </w:rPr>
        <w:t xml:space="preserve">. </w:t>
      </w:r>
    </w:p>
    <w:p w14:paraId="4EF03E69" w14:textId="62C560DC" w:rsidR="00F55C8E" w:rsidRPr="00871C9C" w:rsidRDefault="00F017AC" w:rsidP="00F56AFA">
      <w:pPr>
        <w:autoSpaceDE w:val="0"/>
        <w:autoSpaceDN w:val="0"/>
        <w:adjustRightInd w:val="0"/>
        <w:ind w:firstLine="567"/>
        <w:jc w:val="both"/>
        <w:rPr>
          <w:color w:val="000000" w:themeColor="text1"/>
        </w:rPr>
      </w:pPr>
      <w:r w:rsidRPr="00871C9C">
        <w:rPr>
          <w:color w:val="000000" w:themeColor="text1"/>
        </w:rPr>
        <w:t xml:space="preserve">На территории области </w:t>
      </w:r>
      <w:r w:rsidR="007F7F98" w:rsidRPr="00871C9C">
        <w:rPr>
          <w:color w:val="000000" w:themeColor="text1"/>
        </w:rPr>
        <w:t xml:space="preserve">в период </w:t>
      </w:r>
      <w:r w:rsidRPr="00871C9C">
        <w:rPr>
          <w:color w:val="000000" w:themeColor="text1"/>
        </w:rPr>
        <w:t xml:space="preserve">с </w:t>
      </w:r>
      <w:r w:rsidR="00F55C8E" w:rsidRPr="00871C9C">
        <w:rPr>
          <w:color w:val="000000" w:themeColor="text1"/>
        </w:rPr>
        <w:t>2012</w:t>
      </w:r>
      <w:r w:rsidR="00AD7270">
        <w:rPr>
          <w:color w:val="000000" w:themeColor="text1"/>
        </w:rPr>
        <w:t xml:space="preserve"> </w:t>
      </w:r>
      <w:r w:rsidR="007F7F98" w:rsidRPr="00871C9C">
        <w:rPr>
          <w:color w:val="000000" w:themeColor="text1"/>
        </w:rPr>
        <w:t>по 2015</w:t>
      </w:r>
      <w:r w:rsidR="009D25F1">
        <w:rPr>
          <w:color w:val="000000" w:themeColor="text1"/>
        </w:rPr>
        <w:t xml:space="preserve"> </w:t>
      </w:r>
      <w:r w:rsidR="007F7F98" w:rsidRPr="00871C9C">
        <w:rPr>
          <w:color w:val="000000" w:themeColor="text1"/>
        </w:rPr>
        <w:t xml:space="preserve">годы </w:t>
      </w:r>
      <w:r w:rsidRPr="00871C9C">
        <w:rPr>
          <w:color w:val="000000" w:themeColor="text1"/>
        </w:rPr>
        <w:t xml:space="preserve">зарегистрировано </w:t>
      </w:r>
      <w:r w:rsidR="00F55C8E" w:rsidRPr="00871C9C">
        <w:rPr>
          <w:color w:val="000000" w:themeColor="text1"/>
        </w:rPr>
        <w:t xml:space="preserve">54 </w:t>
      </w:r>
      <w:r w:rsidRPr="00871C9C">
        <w:rPr>
          <w:color w:val="000000" w:themeColor="text1"/>
        </w:rPr>
        <w:t>чрезвычайных ситуаци</w:t>
      </w:r>
      <w:r w:rsidR="00AD7270">
        <w:rPr>
          <w:color w:val="000000" w:themeColor="text1"/>
        </w:rPr>
        <w:t>и</w:t>
      </w:r>
      <w:r w:rsidRPr="00871C9C">
        <w:rPr>
          <w:color w:val="000000" w:themeColor="text1"/>
        </w:rPr>
        <w:t xml:space="preserve"> природного характера, в результате которых погибло </w:t>
      </w:r>
      <w:r w:rsidR="00F55C8E" w:rsidRPr="00871C9C">
        <w:rPr>
          <w:color w:val="000000" w:themeColor="text1"/>
        </w:rPr>
        <w:t xml:space="preserve">25 </w:t>
      </w:r>
      <w:r w:rsidRPr="00871C9C">
        <w:rPr>
          <w:color w:val="000000" w:themeColor="text1"/>
        </w:rPr>
        <w:t xml:space="preserve">человек, общая сумма нанесённого ущерба составляет </w:t>
      </w:r>
      <w:r w:rsidR="003408A3" w:rsidRPr="00871C9C">
        <w:rPr>
          <w:color w:val="000000" w:themeColor="text1"/>
        </w:rPr>
        <w:t xml:space="preserve">свыше </w:t>
      </w:r>
      <w:r w:rsidR="00F55C8E" w:rsidRPr="00871C9C">
        <w:rPr>
          <w:color w:val="000000" w:themeColor="text1"/>
        </w:rPr>
        <w:t>133</w:t>
      </w:r>
      <w:r w:rsidR="002579EA" w:rsidRPr="00871C9C">
        <w:rPr>
          <w:color w:val="000000" w:themeColor="text1"/>
        </w:rPr>
        <w:t>,4</w:t>
      </w:r>
      <w:r w:rsidR="00F55C8E" w:rsidRPr="00871C9C">
        <w:rPr>
          <w:color w:val="000000" w:themeColor="text1"/>
        </w:rPr>
        <w:t xml:space="preserve"> миллион</w:t>
      </w:r>
      <w:r w:rsidRPr="00871C9C">
        <w:rPr>
          <w:color w:val="000000" w:themeColor="text1"/>
        </w:rPr>
        <w:t xml:space="preserve">ов </w:t>
      </w:r>
      <w:r w:rsidR="00F55C8E" w:rsidRPr="00871C9C">
        <w:rPr>
          <w:color w:val="000000" w:themeColor="text1"/>
        </w:rPr>
        <w:t>сомони</w:t>
      </w:r>
      <w:r w:rsidR="007F7F98" w:rsidRPr="00871C9C">
        <w:rPr>
          <w:color w:val="000000" w:themeColor="text1"/>
        </w:rPr>
        <w:t>.</w:t>
      </w:r>
    </w:p>
    <w:p w14:paraId="71972EB7" w14:textId="77777777" w:rsidR="007F7F98" w:rsidRPr="00871C9C" w:rsidRDefault="007F7F98" w:rsidP="00F56AFA">
      <w:pPr>
        <w:autoSpaceDE w:val="0"/>
        <w:autoSpaceDN w:val="0"/>
        <w:adjustRightInd w:val="0"/>
        <w:ind w:firstLine="567"/>
        <w:jc w:val="both"/>
        <w:rPr>
          <w:color w:val="000000" w:themeColor="text1"/>
        </w:rPr>
      </w:pPr>
    </w:p>
    <w:p w14:paraId="4FE80F5A" w14:textId="4921CA43" w:rsidR="007F7F98" w:rsidRPr="00871C9C" w:rsidRDefault="007F7F98" w:rsidP="00AF196A">
      <w:pPr>
        <w:autoSpaceDE w:val="0"/>
        <w:autoSpaceDN w:val="0"/>
        <w:adjustRightInd w:val="0"/>
        <w:jc w:val="center"/>
        <w:rPr>
          <w:bCs/>
          <w:i/>
          <w:iCs/>
          <w:color w:val="000000" w:themeColor="text1"/>
        </w:rPr>
      </w:pPr>
      <w:r w:rsidRPr="00871C9C">
        <w:rPr>
          <w:bCs/>
          <w:i/>
          <w:iCs/>
          <w:color w:val="000000" w:themeColor="text1"/>
        </w:rPr>
        <w:t xml:space="preserve">Таблица № </w:t>
      </w:r>
      <w:r w:rsidR="00180833" w:rsidRPr="00871C9C">
        <w:rPr>
          <w:bCs/>
          <w:i/>
          <w:iCs/>
          <w:color w:val="000000" w:themeColor="text1"/>
        </w:rPr>
        <w:t>2</w:t>
      </w:r>
      <w:r w:rsidR="00E2045F">
        <w:rPr>
          <w:bCs/>
          <w:i/>
          <w:iCs/>
          <w:color w:val="000000" w:themeColor="text1"/>
        </w:rPr>
        <w:t>2</w:t>
      </w:r>
      <w:r w:rsidR="00180833" w:rsidRPr="00871C9C">
        <w:rPr>
          <w:bCs/>
          <w:i/>
          <w:iCs/>
          <w:color w:val="000000" w:themeColor="text1"/>
        </w:rPr>
        <w:t>.</w:t>
      </w:r>
      <w:r w:rsidR="00F56AFA" w:rsidRPr="00871C9C">
        <w:rPr>
          <w:bCs/>
          <w:i/>
          <w:iCs/>
          <w:color w:val="000000" w:themeColor="text1"/>
        </w:rPr>
        <w:t xml:space="preserve"> </w:t>
      </w:r>
      <w:r w:rsidRPr="00871C9C">
        <w:rPr>
          <w:bCs/>
          <w:i/>
          <w:iCs/>
          <w:color w:val="000000" w:themeColor="text1"/>
        </w:rPr>
        <w:t>Количество ЧС и сумма ущерба от ЧС</w:t>
      </w:r>
    </w:p>
    <w:p w14:paraId="14A1C6B1" w14:textId="77777777" w:rsidR="00AF196A" w:rsidRPr="00871C9C" w:rsidRDefault="00AF196A" w:rsidP="00AF196A">
      <w:pPr>
        <w:autoSpaceDE w:val="0"/>
        <w:autoSpaceDN w:val="0"/>
        <w:adjustRightInd w:val="0"/>
        <w:jc w:val="center"/>
        <w:rPr>
          <w:b/>
          <w:color w:val="000000" w:themeColor="text1"/>
        </w:rPr>
      </w:pPr>
    </w:p>
    <w:tbl>
      <w:tblPr>
        <w:tblStyle w:val="af5"/>
        <w:tblW w:w="5000" w:type="pct"/>
        <w:tblCellMar>
          <w:left w:w="57" w:type="dxa"/>
          <w:right w:w="57" w:type="dxa"/>
        </w:tblCellMar>
        <w:tblLook w:val="04A0" w:firstRow="1" w:lastRow="0" w:firstColumn="1" w:lastColumn="0" w:noHBand="0" w:noVBand="1"/>
      </w:tblPr>
      <w:tblGrid>
        <w:gridCol w:w="2895"/>
        <w:gridCol w:w="1372"/>
        <w:gridCol w:w="1372"/>
        <w:gridCol w:w="1371"/>
        <w:gridCol w:w="1371"/>
        <w:gridCol w:w="1371"/>
      </w:tblGrid>
      <w:tr w:rsidR="00B31CDE" w:rsidRPr="00871C9C" w14:paraId="09935192" w14:textId="77777777" w:rsidTr="00AF196A">
        <w:tc>
          <w:tcPr>
            <w:tcW w:w="1483" w:type="pct"/>
            <w:vAlign w:val="center"/>
          </w:tcPr>
          <w:p w14:paraId="1D50235C" w14:textId="77777777" w:rsidR="00F55C8E" w:rsidRPr="00871C9C" w:rsidRDefault="00F55C8E" w:rsidP="00AF196A">
            <w:pPr>
              <w:jc w:val="center"/>
              <w:rPr>
                <w:rFonts w:ascii="Times New Roman" w:hAnsi="Times New Roman" w:cs="Times New Roman"/>
                <w:color w:val="000000" w:themeColor="text1"/>
                <w:sz w:val="20"/>
                <w:szCs w:val="20"/>
              </w:rPr>
            </w:pPr>
          </w:p>
        </w:tc>
        <w:tc>
          <w:tcPr>
            <w:tcW w:w="703" w:type="pct"/>
            <w:vAlign w:val="center"/>
          </w:tcPr>
          <w:p w14:paraId="26693699"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2012</w:t>
            </w:r>
          </w:p>
        </w:tc>
        <w:tc>
          <w:tcPr>
            <w:tcW w:w="703" w:type="pct"/>
            <w:vAlign w:val="center"/>
          </w:tcPr>
          <w:p w14:paraId="2D604B92"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2013</w:t>
            </w:r>
          </w:p>
        </w:tc>
        <w:tc>
          <w:tcPr>
            <w:tcW w:w="703" w:type="pct"/>
            <w:vAlign w:val="center"/>
          </w:tcPr>
          <w:p w14:paraId="623FFE86"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2014</w:t>
            </w:r>
          </w:p>
        </w:tc>
        <w:tc>
          <w:tcPr>
            <w:tcW w:w="703" w:type="pct"/>
            <w:vAlign w:val="center"/>
          </w:tcPr>
          <w:p w14:paraId="4C143664"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2015</w:t>
            </w:r>
          </w:p>
        </w:tc>
        <w:tc>
          <w:tcPr>
            <w:tcW w:w="703" w:type="pct"/>
            <w:vAlign w:val="center"/>
          </w:tcPr>
          <w:p w14:paraId="3E7780C1" w14:textId="77777777" w:rsidR="00F55C8E" w:rsidRPr="00871C9C" w:rsidRDefault="003408A3"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Всего</w:t>
            </w:r>
          </w:p>
        </w:tc>
      </w:tr>
      <w:tr w:rsidR="00B31CDE" w:rsidRPr="00871C9C" w14:paraId="1618E981" w14:textId="77777777" w:rsidTr="00AF196A">
        <w:tc>
          <w:tcPr>
            <w:tcW w:w="1483" w:type="pct"/>
            <w:vAlign w:val="center"/>
          </w:tcPr>
          <w:p w14:paraId="73ACFF44" w14:textId="77777777" w:rsidR="00F55C8E" w:rsidRPr="00871C9C" w:rsidRDefault="003408A3" w:rsidP="00AF196A">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Количество ЧС</w:t>
            </w:r>
          </w:p>
        </w:tc>
        <w:tc>
          <w:tcPr>
            <w:tcW w:w="703" w:type="pct"/>
            <w:vAlign w:val="center"/>
          </w:tcPr>
          <w:p w14:paraId="4EC9BA81"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25</w:t>
            </w:r>
          </w:p>
        </w:tc>
        <w:tc>
          <w:tcPr>
            <w:tcW w:w="703" w:type="pct"/>
            <w:vAlign w:val="center"/>
          </w:tcPr>
          <w:p w14:paraId="2C04C8CC"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4</w:t>
            </w:r>
          </w:p>
        </w:tc>
        <w:tc>
          <w:tcPr>
            <w:tcW w:w="703" w:type="pct"/>
            <w:vAlign w:val="center"/>
          </w:tcPr>
          <w:p w14:paraId="4E97FD18"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11</w:t>
            </w:r>
          </w:p>
        </w:tc>
        <w:tc>
          <w:tcPr>
            <w:tcW w:w="703" w:type="pct"/>
            <w:vAlign w:val="center"/>
          </w:tcPr>
          <w:p w14:paraId="37D56A65"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14</w:t>
            </w:r>
          </w:p>
        </w:tc>
        <w:tc>
          <w:tcPr>
            <w:tcW w:w="703" w:type="pct"/>
            <w:vAlign w:val="center"/>
          </w:tcPr>
          <w:p w14:paraId="115F7505"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54</w:t>
            </w:r>
          </w:p>
        </w:tc>
      </w:tr>
      <w:tr w:rsidR="00B31CDE" w:rsidRPr="00871C9C" w14:paraId="4D0E17A2" w14:textId="77777777" w:rsidTr="00AF196A">
        <w:tc>
          <w:tcPr>
            <w:tcW w:w="1483" w:type="pct"/>
            <w:vAlign w:val="center"/>
          </w:tcPr>
          <w:p w14:paraId="54C2C58A" w14:textId="77777777" w:rsidR="00F55C8E" w:rsidRPr="00871C9C" w:rsidRDefault="003408A3" w:rsidP="00AF196A">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Сумма ущерба</w:t>
            </w:r>
            <w:r w:rsidR="007F7F98" w:rsidRPr="00871C9C">
              <w:rPr>
                <w:rFonts w:ascii="Times New Roman" w:hAnsi="Times New Roman" w:cs="Times New Roman"/>
                <w:color w:val="000000" w:themeColor="text1"/>
                <w:sz w:val="20"/>
                <w:szCs w:val="20"/>
              </w:rPr>
              <w:t xml:space="preserve"> (тыс. сомони)</w:t>
            </w:r>
          </w:p>
        </w:tc>
        <w:tc>
          <w:tcPr>
            <w:tcW w:w="703" w:type="pct"/>
            <w:vAlign w:val="center"/>
          </w:tcPr>
          <w:p w14:paraId="4F212A81"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18 832</w:t>
            </w:r>
          </w:p>
        </w:tc>
        <w:tc>
          <w:tcPr>
            <w:tcW w:w="703" w:type="pct"/>
            <w:vAlign w:val="center"/>
          </w:tcPr>
          <w:p w14:paraId="46687BDE"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51 474</w:t>
            </w:r>
          </w:p>
        </w:tc>
        <w:tc>
          <w:tcPr>
            <w:tcW w:w="703" w:type="pct"/>
            <w:vAlign w:val="center"/>
          </w:tcPr>
          <w:p w14:paraId="3164C7CB"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33 061</w:t>
            </w:r>
          </w:p>
        </w:tc>
        <w:tc>
          <w:tcPr>
            <w:tcW w:w="703" w:type="pct"/>
            <w:vAlign w:val="center"/>
          </w:tcPr>
          <w:p w14:paraId="02518FEA"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30 031</w:t>
            </w:r>
          </w:p>
        </w:tc>
        <w:tc>
          <w:tcPr>
            <w:tcW w:w="703" w:type="pct"/>
            <w:vAlign w:val="center"/>
          </w:tcPr>
          <w:p w14:paraId="0E0ABD55"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133 398</w:t>
            </w:r>
          </w:p>
        </w:tc>
      </w:tr>
      <w:tr w:rsidR="00B31CDE" w:rsidRPr="00871C9C" w14:paraId="102E86D2" w14:textId="77777777" w:rsidTr="00AF196A">
        <w:tc>
          <w:tcPr>
            <w:tcW w:w="1483" w:type="pct"/>
            <w:vAlign w:val="center"/>
          </w:tcPr>
          <w:p w14:paraId="30AD83B6" w14:textId="77777777" w:rsidR="00F55C8E" w:rsidRPr="00871C9C" w:rsidRDefault="003408A3" w:rsidP="00AF196A">
            <w:pP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 xml:space="preserve">Погибшие </w:t>
            </w:r>
          </w:p>
        </w:tc>
        <w:tc>
          <w:tcPr>
            <w:tcW w:w="703" w:type="pct"/>
            <w:vAlign w:val="center"/>
          </w:tcPr>
          <w:p w14:paraId="0BA29923"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4</w:t>
            </w:r>
          </w:p>
        </w:tc>
        <w:tc>
          <w:tcPr>
            <w:tcW w:w="703" w:type="pct"/>
            <w:vAlign w:val="center"/>
          </w:tcPr>
          <w:p w14:paraId="77D99A25"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w:t>
            </w:r>
          </w:p>
        </w:tc>
        <w:tc>
          <w:tcPr>
            <w:tcW w:w="703" w:type="pct"/>
            <w:vAlign w:val="center"/>
          </w:tcPr>
          <w:p w14:paraId="71FB73C0"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19</w:t>
            </w:r>
          </w:p>
        </w:tc>
        <w:tc>
          <w:tcPr>
            <w:tcW w:w="703" w:type="pct"/>
            <w:vAlign w:val="center"/>
          </w:tcPr>
          <w:p w14:paraId="569485C2"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w:t>
            </w:r>
          </w:p>
        </w:tc>
        <w:tc>
          <w:tcPr>
            <w:tcW w:w="703" w:type="pct"/>
            <w:vAlign w:val="center"/>
          </w:tcPr>
          <w:p w14:paraId="1ADC4ACE" w14:textId="77777777" w:rsidR="00F55C8E" w:rsidRPr="00871C9C" w:rsidRDefault="00F55C8E" w:rsidP="00AF196A">
            <w:pPr>
              <w:jc w:val="center"/>
              <w:rPr>
                <w:rFonts w:ascii="Times New Roman" w:hAnsi="Times New Roman" w:cs="Times New Roman"/>
                <w:color w:val="000000" w:themeColor="text1"/>
                <w:sz w:val="20"/>
                <w:szCs w:val="20"/>
              </w:rPr>
            </w:pPr>
            <w:r w:rsidRPr="00871C9C">
              <w:rPr>
                <w:rFonts w:ascii="Times New Roman" w:hAnsi="Times New Roman" w:cs="Times New Roman"/>
                <w:color w:val="000000" w:themeColor="text1"/>
                <w:sz w:val="20"/>
                <w:szCs w:val="20"/>
              </w:rPr>
              <w:t>25</w:t>
            </w:r>
          </w:p>
        </w:tc>
      </w:tr>
    </w:tbl>
    <w:p w14:paraId="63F6F2CA" w14:textId="77777777" w:rsidR="00F55C8E" w:rsidRPr="00871C9C" w:rsidRDefault="00F55C8E" w:rsidP="00F56AFA">
      <w:pPr>
        <w:ind w:firstLine="567"/>
        <w:jc w:val="both"/>
        <w:rPr>
          <w:color w:val="000000" w:themeColor="text1"/>
        </w:rPr>
      </w:pPr>
    </w:p>
    <w:p w14:paraId="13CD1AAF" w14:textId="30594D39" w:rsidR="00F55C8E" w:rsidRPr="00871C9C" w:rsidRDefault="003408A3" w:rsidP="00F56AFA">
      <w:pPr>
        <w:ind w:firstLine="567"/>
        <w:jc w:val="both"/>
        <w:rPr>
          <w:color w:val="000000" w:themeColor="text1"/>
        </w:rPr>
      </w:pPr>
      <w:r w:rsidRPr="00871C9C">
        <w:rPr>
          <w:color w:val="000000" w:themeColor="text1"/>
        </w:rPr>
        <w:t>Следует отметить, что личный состав Штаба области и его структурных подразделений активно участвуют во всех возникающих на территории области чрезвычайных ситуаций, вносят свой вклад в устранени</w:t>
      </w:r>
      <w:r w:rsidR="006B5DF3">
        <w:rPr>
          <w:color w:val="000000" w:themeColor="text1"/>
        </w:rPr>
        <w:t>е</w:t>
      </w:r>
      <w:r w:rsidRPr="00871C9C">
        <w:rPr>
          <w:color w:val="000000" w:themeColor="text1"/>
        </w:rPr>
        <w:t xml:space="preserve"> чрезвычайных ситуаций с глубоким чувством профессионализма. </w:t>
      </w:r>
    </w:p>
    <w:p w14:paraId="3E85633F" w14:textId="77777777" w:rsidR="004E2407" w:rsidRPr="00871C9C" w:rsidRDefault="004E2407" w:rsidP="00F56AFA">
      <w:pPr>
        <w:ind w:firstLine="567"/>
        <w:jc w:val="both"/>
        <w:rPr>
          <w:color w:val="000000" w:themeColor="text1"/>
        </w:rPr>
      </w:pPr>
    </w:p>
    <w:p w14:paraId="1E3D4028" w14:textId="77777777" w:rsidR="00A8608A" w:rsidRPr="00871C9C" w:rsidRDefault="00A8608A" w:rsidP="00F56AFA">
      <w:pPr>
        <w:ind w:firstLine="567"/>
        <w:jc w:val="both"/>
        <w:rPr>
          <w:b/>
          <w:color w:val="000000" w:themeColor="text1"/>
        </w:rPr>
      </w:pPr>
      <w:r w:rsidRPr="00871C9C">
        <w:rPr>
          <w:color w:val="000000" w:themeColor="text1"/>
        </w:rPr>
        <w:t>Несмотря на прилагаемые усил</w:t>
      </w:r>
      <w:r w:rsidR="00583361" w:rsidRPr="00871C9C">
        <w:rPr>
          <w:color w:val="000000" w:themeColor="text1"/>
        </w:rPr>
        <w:t xml:space="preserve">ия в отрасли все еще остаются нерешенными следующие </w:t>
      </w:r>
      <w:r w:rsidR="00583361" w:rsidRPr="00871C9C">
        <w:rPr>
          <w:b/>
          <w:color w:val="000000" w:themeColor="text1"/>
        </w:rPr>
        <w:t>проблемы:</w:t>
      </w:r>
    </w:p>
    <w:p w14:paraId="2ED2F0F6" w14:textId="77777777" w:rsidR="00583361" w:rsidRPr="00871C9C" w:rsidRDefault="00583361"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слабое материально-техническое оснащение Штаба ЧС и ГО;</w:t>
      </w:r>
    </w:p>
    <w:p w14:paraId="6D72CA35" w14:textId="77777777" w:rsidR="00583361" w:rsidRPr="00871C9C" w:rsidRDefault="00401E4A"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нехватка средств для проведения берегоукрепительных работ;</w:t>
      </w:r>
    </w:p>
    <w:p w14:paraId="67C43FF9" w14:textId="77777777" w:rsidR="00722513" w:rsidRPr="00871C9C" w:rsidRDefault="00722513"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отсутствие системы раннего оповещения о ЧС;</w:t>
      </w:r>
    </w:p>
    <w:p w14:paraId="6ED722DF" w14:textId="77777777" w:rsidR="00722513" w:rsidRPr="00871C9C" w:rsidRDefault="00722513"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слабое привлечение населения в повышение навыков по ГО и устранению последствий ЧС.</w:t>
      </w:r>
    </w:p>
    <w:p w14:paraId="4E61C909" w14:textId="77777777" w:rsidR="00A8608A" w:rsidRPr="00871C9C" w:rsidRDefault="00A8608A" w:rsidP="00F56AFA">
      <w:pPr>
        <w:ind w:firstLine="567"/>
        <w:jc w:val="both"/>
        <w:rPr>
          <w:color w:val="000000" w:themeColor="text1"/>
        </w:rPr>
      </w:pPr>
    </w:p>
    <w:p w14:paraId="186A3A36" w14:textId="77777777" w:rsidR="00F55C8E" w:rsidRPr="00871C9C" w:rsidRDefault="003408A3" w:rsidP="00F56AFA">
      <w:pPr>
        <w:ind w:firstLine="567"/>
        <w:jc w:val="both"/>
        <w:rPr>
          <w:color w:val="000000" w:themeColor="text1"/>
        </w:rPr>
      </w:pPr>
      <w:r w:rsidRPr="00871C9C">
        <w:rPr>
          <w:color w:val="000000" w:themeColor="text1"/>
        </w:rPr>
        <w:t>Основная</w:t>
      </w:r>
      <w:r w:rsidR="00F90D6E" w:rsidRPr="00871C9C">
        <w:rPr>
          <w:color w:val="000000" w:themeColor="text1"/>
        </w:rPr>
        <w:t xml:space="preserve"> </w:t>
      </w:r>
      <w:r w:rsidR="005A531A" w:rsidRPr="00871C9C">
        <w:rPr>
          <w:b/>
          <w:color w:val="000000" w:themeColor="text1"/>
        </w:rPr>
        <w:t>цель</w:t>
      </w:r>
      <w:r w:rsidR="005A531A" w:rsidRPr="00871C9C">
        <w:rPr>
          <w:color w:val="000000" w:themeColor="text1"/>
        </w:rPr>
        <w:t xml:space="preserve"> развития отрасли - предотвращение и устранение последствий чрезвычайных ситуаций, готовность к гражданской обороне</w:t>
      </w:r>
      <w:r w:rsidR="003D7679" w:rsidRPr="00871C9C">
        <w:rPr>
          <w:color w:val="000000" w:themeColor="text1"/>
        </w:rPr>
        <w:t>.</w:t>
      </w:r>
    </w:p>
    <w:p w14:paraId="3E47D839" w14:textId="77777777" w:rsidR="003D7679" w:rsidRPr="00871C9C" w:rsidRDefault="003D7679" w:rsidP="00F56AFA">
      <w:pPr>
        <w:ind w:firstLine="567"/>
        <w:jc w:val="both"/>
        <w:rPr>
          <w:color w:val="000000" w:themeColor="text1"/>
        </w:rPr>
      </w:pPr>
      <w:r w:rsidRPr="00871C9C">
        <w:rPr>
          <w:color w:val="000000" w:themeColor="text1"/>
        </w:rPr>
        <w:t xml:space="preserve">Для достижения поставленной цели необходимо решить следующие </w:t>
      </w:r>
      <w:r w:rsidRPr="00871C9C">
        <w:rPr>
          <w:b/>
          <w:color w:val="000000" w:themeColor="text1"/>
        </w:rPr>
        <w:t>задачи</w:t>
      </w:r>
      <w:r w:rsidRPr="00871C9C">
        <w:rPr>
          <w:color w:val="000000" w:themeColor="text1"/>
        </w:rPr>
        <w:t>:</w:t>
      </w:r>
    </w:p>
    <w:p w14:paraId="653EDBCB" w14:textId="77777777" w:rsidR="004E2407" w:rsidRPr="00871C9C" w:rsidRDefault="0016765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у</w:t>
      </w:r>
      <w:r w:rsidR="00014198" w:rsidRPr="00871C9C">
        <w:rPr>
          <w:rFonts w:ascii="Times New Roman" w:hAnsi="Times New Roman" w:cs="Times New Roman"/>
          <w:color w:val="000000" w:themeColor="text1"/>
          <w:sz w:val="24"/>
          <w:szCs w:val="24"/>
        </w:rPr>
        <w:t>совершенствование работы Штаба ЧС и ГО</w:t>
      </w:r>
    </w:p>
    <w:p w14:paraId="3782F9D3" w14:textId="77777777" w:rsidR="00014198" w:rsidRPr="00871C9C" w:rsidRDefault="0016765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w:t>
      </w:r>
      <w:r w:rsidR="00014198" w:rsidRPr="00871C9C">
        <w:rPr>
          <w:rFonts w:ascii="Times New Roman" w:hAnsi="Times New Roman" w:cs="Times New Roman"/>
          <w:color w:val="000000" w:themeColor="text1"/>
          <w:sz w:val="24"/>
          <w:szCs w:val="24"/>
        </w:rPr>
        <w:t xml:space="preserve">ривлечение населения </w:t>
      </w:r>
      <w:r w:rsidRPr="00871C9C">
        <w:rPr>
          <w:rFonts w:ascii="Times New Roman" w:hAnsi="Times New Roman" w:cs="Times New Roman"/>
          <w:color w:val="000000" w:themeColor="text1"/>
          <w:sz w:val="24"/>
          <w:szCs w:val="24"/>
        </w:rPr>
        <w:t>в предотвращение ЧС и устранение их последствий.</w:t>
      </w:r>
    </w:p>
    <w:p w14:paraId="36B6EFE4" w14:textId="77777777" w:rsidR="00167654" w:rsidRPr="00871C9C" w:rsidRDefault="00167654" w:rsidP="00F56AFA">
      <w:pPr>
        <w:pStyle w:val="11"/>
        <w:spacing w:after="0" w:line="240" w:lineRule="auto"/>
        <w:ind w:left="0" w:firstLine="567"/>
        <w:jc w:val="both"/>
        <w:rPr>
          <w:rFonts w:ascii="Times New Roman" w:hAnsi="Times New Roman" w:cs="Times New Roman"/>
          <w:color w:val="000000" w:themeColor="text1"/>
          <w:sz w:val="24"/>
          <w:szCs w:val="24"/>
        </w:rPr>
      </w:pPr>
    </w:p>
    <w:p w14:paraId="231DC84F" w14:textId="77777777" w:rsidR="00F55C8E" w:rsidRPr="00871C9C" w:rsidRDefault="005A531A" w:rsidP="00F56AFA">
      <w:pPr>
        <w:ind w:firstLine="567"/>
        <w:jc w:val="both"/>
        <w:rPr>
          <w:color w:val="000000" w:themeColor="text1"/>
        </w:rPr>
      </w:pPr>
      <w:r w:rsidRPr="00871C9C">
        <w:rPr>
          <w:color w:val="000000" w:themeColor="text1"/>
        </w:rPr>
        <w:t xml:space="preserve">Для устранения </w:t>
      </w:r>
      <w:r w:rsidR="00203298" w:rsidRPr="00871C9C">
        <w:rPr>
          <w:color w:val="000000" w:themeColor="text1"/>
        </w:rPr>
        <w:t>трудностей и недостатков будут проведены ряд мероприятий</w:t>
      </w:r>
      <w:r w:rsidR="004E2407" w:rsidRPr="00871C9C">
        <w:rPr>
          <w:color w:val="000000" w:themeColor="text1"/>
        </w:rPr>
        <w:t>:</w:t>
      </w:r>
    </w:p>
    <w:p w14:paraId="489A474E" w14:textId="77777777" w:rsidR="00980C49" w:rsidRPr="00871C9C" w:rsidRDefault="00E246F5"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w:t>
      </w:r>
      <w:r w:rsidR="00835372" w:rsidRPr="00871C9C">
        <w:rPr>
          <w:rFonts w:ascii="Times New Roman" w:hAnsi="Times New Roman" w:cs="Times New Roman"/>
          <w:color w:val="000000" w:themeColor="text1"/>
          <w:sz w:val="24"/>
          <w:szCs w:val="24"/>
        </w:rPr>
        <w:t>троительство и восстановление защитных сооружений</w:t>
      </w:r>
      <w:r w:rsidR="00F55C8E" w:rsidRPr="00871C9C">
        <w:rPr>
          <w:rFonts w:ascii="Times New Roman" w:hAnsi="Times New Roman" w:cs="Times New Roman"/>
          <w:color w:val="000000" w:themeColor="text1"/>
          <w:sz w:val="24"/>
          <w:szCs w:val="24"/>
        </w:rPr>
        <w:t xml:space="preserve">, </w:t>
      </w:r>
      <w:r w:rsidR="00835372" w:rsidRPr="00871C9C">
        <w:rPr>
          <w:rFonts w:ascii="Times New Roman" w:hAnsi="Times New Roman" w:cs="Times New Roman"/>
          <w:color w:val="000000" w:themeColor="text1"/>
          <w:sz w:val="24"/>
          <w:szCs w:val="24"/>
        </w:rPr>
        <w:t>основно</w:t>
      </w:r>
      <w:r w:rsidR="00980C49" w:rsidRPr="00871C9C">
        <w:rPr>
          <w:rFonts w:ascii="Times New Roman" w:hAnsi="Times New Roman" w:cs="Times New Roman"/>
          <w:color w:val="000000" w:themeColor="text1"/>
          <w:sz w:val="24"/>
          <w:szCs w:val="24"/>
        </w:rPr>
        <w:t>го</w:t>
      </w:r>
      <w:r w:rsidR="00835372" w:rsidRPr="00871C9C">
        <w:rPr>
          <w:rFonts w:ascii="Times New Roman" w:hAnsi="Times New Roman" w:cs="Times New Roman"/>
          <w:color w:val="000000" w:themeColor="text1"/>
          <w:sz w:val="24"/>
          <w:szCs w:val="24"/>
        </w:rPr>
        <w:t xml:space="preserve"> административно</w:t>
      </w:r>
      <w:r w:rsidR="00980C49" w:rsidRPr="00871C9C">
        <w:rPr>
          <w:rFonts w:ascii="Times New Roman" w:hAnsi="Times New Roman" w:cs="Times New Roman"/>
          <w:color w:val="000000" w:themeColor="text1"/>
          <w:sz w:val="24"/>
          <w:szCs w:val="24"/>
        </w:rPr>
        <w:t>го здания и обеспечение спасательными принадлежностями</w:t>
      </w:r>
      <w:r w:rsidRPr="00871C9C">
        <w:rPr>
          <w:rFonts w:ascii="Times New Roman" w:hAnsi="Times New Roman" w:cs="Times New Roman"/>
          <w:color w:val="000000" w:themeColor="text1"/>
          <w:sz w:val="24"/>
          <w:szCs w:val="24"/>
        </w:rPr>
        <w:t>;</w:t>
      </w:r>
    </w:p>
    <w:p w14:paraId="61AE558C" w14:textId="77777777" w:rsidR="00F55C8E" w:rsidRPr="00871C9C" w:rsidRDefault="004E2407"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w:t>
      </w:r>
      <w:r w:rsidR="00980C49" w:rsidRPr="00871C9C">
        <w:rPr>
          <w:rFonts w:ascii="Times New Roman" w:hAnsi="Times New Roman" w:cs="Times New Roman"/>
          <w:color w:val="000000" w:themeColor="text1"/>
          <w:sz w:val="24"/>
          <w:szCs w:val="24"/>
        </w:rPr>
        <w:t xml:space="preserve">роведение мероприятий по </w:t>
      </w:r>
      <w:r w:rsidR="00E246F5" w:rsidRPr="00871C9C">
        <w:rPr>
          <w:rFonts w:ascii="Times New Roman" w:hAnsi="Times New Roman" w:cs="Times New Roman"/>
          <w:color w:val="000000" w:themeColor="text1"/>
          <w:sz w:val="24"/>
          <w:szCs w:val="24"/>
        </w:rPr>
        <w:t xml:space="preserve">предотвращению </w:t>
      </w:r>
      <w:r w:rsidR="00980C49" w:rsidRPr="00871C9C">
        <w:rPr>
          <w:rFonts w:ascii="Times New Roman" w:hAnsi="Times New Roman" w:cs="Times New Roman"/>
          <w:color w:val="000000" w:themeColor="text1"/>
          <w:sz w:val="24"/>
          <w:szCs w:val="24"/>
        </w:rPr>
        <w:t>чрезвычайны</w:t>
      </w:r>
      <w:r w:rsidR="00E246F5" w:rsidRPr="00871C9C">
        <w:rPr>
          <w:rFonts w:ascii="Times New Roman" w:hAnsi="Times New Roman" w:cs="Times New Roman"/>
          <w:color w:val="000000" w:themeColor="text1"/>
          <w:sz w:val="24"/>
          <w:szCs w:val="24"/>
        </w:rPr>
        <w:t>х</w:t>
      </w:r>
      <w:r w:rsidR="00980C49" w:rsidRPr="00871C9C">
        <w:rPr>
          <w:rFonts w:ascii="Times New Roman" w:hAnsi="Times New Roman" w:cs="Times New Roman"/>
          <w:color w:val="000000" w:themeColor="text1"/>
          <w:sz w:val="24"/>
          <w:szCs w:val="24"/>
        </w:rPr>
        <w:t xml:space="preserve"> ситуаци</w:t>
      </w:r>
      <w:r w:rsidR="00E246F5" w:rsidRPr="00871C9C">
        <w:rPr>
          <w:rFonts w:ascii="Times New Roman" w:hAnsi="Times New Roman" w:cs="Times New Roman"/>
          <w:color w:val="000000" w:themeColor="text1"/>
          <w:sz w:val="24"/>
          <w:szCs w:val="24"/>
        </w:rPr>
        <w:t>й</w:t>
      </w:r>
      <w:r w:rsidR="00980C49" w:rsidRPr="00871C9C">
        <w:rPr>
          <w:rFonts w:ascii="Times New Roman" w:hAnsi="Times New Roman" w:cs="Times New Roman"/>
          <w:color w:val="000000" w:themeColor="text1"/>
          <w:sz w:val="24"/>
          <w:szCs w:val="24"/>
        </w:rPr>
        <w:t xml:space="preserve"> и гражданской обороне</w:t>
      </w:r>
      <w:r w:rsidR="00E246F5" w:rsidRPr="00871C9C">
        <w:rPr>
          <w:rFonts w:ascii="Times New Roman" w:hAnsi="Times New Roman" w:cs="Times New Roman"/>
          <w:color w:val="000000" w:themeColor="text1"/>
          <w:sz w:val="24"/>
          <w:szCs w:val="24"/>
        </w:rPr>
        <w:t>;</w:t>
      </w:r>
    </w:p>
    <w:p w14:paraId="7814D05F" w14:textId="6CF45839" w:rsidR="00F55C8E" w:rsidRPr="00871C9C" w:rsidRDefault="003874E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проведение берегоукрепительных работ</w:t>
      </w:r>
      <w:r w:rsidR="00E246F5" w:rsidRPr="00871C9C">
        <w:rPr>
          <w:rFonts w:ascii="Times New Roman" w:hAnsi="Times New Roman" w:cs="Times New Roman"/>
          <w:color w:val="000000" w:themeColor="text1"/>
          <w:sz w:val="24"/>
          <w:szCs w:val="24"/>
        </w:rPr>
        <w:t>;</w:t>
      </w:r>
    </w:p>
    <w:p w14:paraId="518AB7A9" w14:textId="77777777" w:rsidR="00F55C8E" w:rsidRPr="00871C9C" w:rsidRDefault="003874E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строительство защитных убежищ для населения</w:t>
      </w:r>
      <w:r w:rsidR="00E246F5" w:rsidRPr="00871C9C">
        <w:rPr>
          <w:rFonts w:ascii="Times New Roman" w:hAnsi="Times New Roman" w:cs="Times New Roman"/>
          <w:color w:val="000000" w:themeColor="text1"/>
          <w:sz w:val="24"/>
          <w:szCs w:val="24"/>
        </w:rPr>
        <w:t>;</w:t>
      </w:r>
    </w:p>
    <w:p w14:paraId="51B49EA4" w14:textId="77777777" w:rsidR="00150EB5" w:rsidRPr="00871C9C" w:rsidRDefault="003874E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строительство административного здания штаба по ЧС и ГО </w:t>
      </w:r>
      <w:r w:rsidR="00150EB5" w:rsidRPr="00871C9C">
        <w:rPr>
          <w:rFonts w:ascii="Times New Roman" w:hAnsi="Times New Roman" w:cs="Times New Roman"/>
          <w:color w:val="000000" w:themeColor="text1"/>
          <w:sz w:val="24"/>
          <w:szCs w:val="24"/>
        </w:rPr>
        <w:t>Хатлон</w:t>
      </w:r>
      <w:r w:rsidRPr="00871C9C">
        <w:rPr>
          <w:rFonts w:ascii="Times New Roman" w:hAnsi="Times New Roman" w:cs="Times New Roman"/>
          <w:color w:val="000000" w:themeColor="text1"/>
          <w:sz w:val="24"/>
          <w:szCs w:val="24"/>
        </w:rPr>
        <w:t>ской области</w:t>
      </w:r>
      <w:r w:rsidR="00E246F5" w:rsidRPr="00871C9C">
        <w:rPr>
          <w:rFonts w:ascii="Times New Roman" w:hAnsi="Times New Roman" w:cs="Times New Roman"/>
          <w:color w:val="000000" w:themeColor="text1"/>
          <w:sz w:val="24"/>
          <w:szCs w:val="24"/>
        </w:rPr>
        <w:t>;</w:t>
      </w:r>
    </w:p>
    <w:p w14:paraId="1936E806" w14:textId="77777777" w:rsidR="00C03A80" w:rsidRPr="00871C9C" w:rsidRDefault="003874E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строительство административного здания противопожарной службы в городах и районах Хатлонской области</w:t>
      </w:r>
      <w:r w:rsidR="00E246F5" w:rsidRPr="00871C9C">
        <w:rPr>
          <w:rFonts w:ascii="Times New Roman" w:hAnsi="Times New Roman" w:cs="Times New Roman"/>
          <w:color w:val="000000" w:themeColor="text1"/>
          <w:sz w:val="24"/>
          <w:szCs w:val="24"/>
        </w:rPr>
        <w:t>;</w:t>
      </w:r>
    </w:p>
    <w:p w14:paraId="6A6FFDFA" w14:textId="77777777" w:rsidR="00F55C8E" w:rsidRPr="00871C9C" w:rsidRDefault="003874E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приобретение оборудования, транспорта, специальной техники и спасательных принадлежностей</w:t>
      </w:r>
      <w:r w:rsidR="00E246F5" w:rsidRPr="00871C9C">
        <w:rPr>
          <w:rFonts w:ascii="Times New Roman" w:hAnsi="Times New Roman" w:cs="Times New Roman"/>
          <w:color w:val="000000" w:themeColor="text1"/>
          <w:sz w:val="24"/>
          <w:szCs w:val="24"/>
        </w:rPr>
        <w:t>;</w:t>
      </w:r>
    </w:p>
    <w:p w14:paraId="656F4AD1" w14:textId="77777777" w:rsidR="00F55C8E" w:rsidRPr="00871C9C" w:rsidRDefault="003874E4"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проведение разъяснительных работ среди населения области</w:t>
      </w:r>
      <w:r w:rsidR="00E246F5" w:rsidRPr="00871C9C">
        <w:rPr>
          <w:rFonts w:ascii="Times New Roman" w:hAnsi="Times New Roman" w:cs="Times New Roman"/>
          <w:color w:val="000000" w:themeColor="text1"/>
          <w:sz w:val="24"/>
          <w:szCs w:val="24"/>
        </w:rPr>
        <w:t>;</w:t>
      </w:r>
    </w:p>
    <w:p w14:paraId="79961C73" w14:textId="77777777" w:rsidR="00F55C8E" w:rsidRPr="00871C9C" w:rsidRDefault="005B665F"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своевременное и на высоком уровне проведение занятий по гражданской обороне</w:t>
      </w:r>
      <w:r w:rsidR="00E246F5" w:rsidRPr="00871C9C">
        <w:rPr>
          <w:rFonts w:ascii="Times New Roman" w:hAnsi="Times New Roman" w:cs="Times New Roman"/>
          <w:color w:val="000000" w:themeColor="text1"/>
          <w:sz w:val="24"/>
          <w:szCs w:val="24"/>
        </w:rPr>
        <w:t>;</w:t>
      </w:r>
    </w:p>
    <w:p w14:paraId="0ECE5088" w14:textId="77777777" w:rsidR="00E246F5" w:rsidRPr="00871C9C" w:rsidRDefault="00E528A0" w:rsidP="00AF196A">
      <w:pPr>
        <w:pStyle w:val="11"/>
        <w:numPr>
          <w:ilvl w:val="0"/>
          <w:numId w:val="41"/>
        </w:numPr>
        <w:spacing w:after="0" w:line="240" w:lineRule="auto"/>
        <w:ind w:left="714" w:hanging="357"/>
        <w:jc w:val="both"/>
        <w:rPr>
          <w:rFonts w:ascii="Times New Roman" w:hAnsi="Times New Roman" w:cs="Times New Roman"/>
          <w:color w:val="000000" w:themeColor="text1"/>
          <w:sz w:val="24"/>
          <w:szCs w:val="24"/>
        </w:rPr>
      </w:pPr>
      <w:r w:rsidRPr="00871C9C">
        <w:rPr>
          <w:rFonts w:ascii="Times New Roman" w:hAnsi="Times New Roman" w:cs="Times New Roman"/>
          <w:color w:val="000000" w:themeColor="text1"/>
          <w:sz w:val="24"/>
          <w:szCs w:val="24"/>
        </w:rPr>
        <w:t xml:space="preserve">организация </w:t>
      </w:r>
      <w:r w:rsidR="00257717" w:rsidRPr="00871C9C">
        <w:rPr>
          <w:rFonts w:ascii="Times New Roman" w:hAnsi="Times New Roman" w:cs="Times New Roman"/>
          <w:color w:val="000000" w:themeColor="text1"/>
          <w:sz w:val="24"/>
          <w:szCs w:val="24"/>
        </w:rPr>
        <w:t>широко</w:t>
      </w:r>
      <w:r w:rsidRPr="00871C9C">
        <w:rPr>
          <w:rFonts w:ascii="Times New Roman" w:hAnsi="Times New Roman" w:cs="Times New Roman"/>
          <w:color w:val="000000" w:themeColor="text1"/>
          <w:sz w:val="24"/>
          <w:szCs w:val="24"/>
        </w:rPr>
        <w:t>го</w:t>
      </w:r>
      <w:r w:rsidR="00257717" w:rsidRPr="00871C9C">
        <w:rPr>
          <w:rFonts w:ascii="Times New Roman" w:hAnsi="Times New Roman" w:cs="Times New Roman"/>
          <w:color w:val="000000" w:themeColor="text1"/>
          <w:sz w:val="24"/>
          <w:szCs w:val="24"/>
        </w:rPr>
        <w:t xml:space="preserve"> распространени</w:t>
      </w:r>
      <w:r w:rsidRPr="00871C9C">
        <w:rPr>
          <w:rFonts w:ascii="Times New Roman" w:hAnsi="Times New Roman" w:cs="Times New Roman"/>
          <w:color w:val="000000" w:themeColor="text1"/>
          <w:sz w:val="24"/>
          <w:szCs w:val="24"/>
        </w:rPr>
        <w:t>я</w:t>
      </w:r>
      <w:r w:rsidR="00257717" w:rsidRPr="00871C9C">
        <w:rPr>
          <w:rFonts w:ascii="Times New Roman" w:hAnsi="Times New Roman" w:cs="Times New Roman"/>
          <w:color w:val="000000" w:themeColor="text1"/>
          <w:sz w:val="24"/>
          <w:szCs w:val="24"/>
        </w:rPr>
        <w:t xml:space="preserve"> уведомлени</w:t>
      </w:r>
      <w:r w:rsidR="00E246F5" w:rsidRPr="00871C9C">
        <w:rPr>
          <w:rFonts w:ascii="Times New Roman" w:hAnsi="Times New Roman" w:cs="Times New Roman"/>
          <w:color w:val="000000" w:themeColor="text1"/>
          <w:sz w:val="24"/>
          <w:szCs w:val="24"/>
        </w:rPr>
        <w:t>й</w:t>
      </w:r>
      <w:r w:rsidR="00257717" w:rsidRPr="00871C9C">
        <w:rPr>
          <w:rFonts w:ascii="Times New Roman" w:hAnsi="Times New Roman" w:cs="Times New Roman"/>
          <w:color w:val="000000" w:themeColor="text1"/>
          <w:sz w:val="24"/>
          <w:szCs w:val="24"/>
        </w:rPr>
        <w:t xml:space="preserve"> о</w:t>
      </w:r>
      <w:r w:rsidR="00FE53F0" w:rsidRPr="00871C9C">
        <w:rPr>
          <w:rFonts w:ascii="Times New Roman" w:hAnsi="Times New Roman" w:cs="Times New Roman"/>
          <w:color w:val="000000" w:themeColor="text1"/>
          <w:sz w:val="24"/>
          <w:szCs w:val="24"/>
        </w:rPr>
        <w:t>б</w:t>
      </w:r>
      <w:r w:rsidR="00257717" w:rsidRPr="00871C9C">
        <w:rPr>
          <w:rFonts w:ascii="Times New Roman" w:hAnsi="Times New Roman" w:cs="Times New Roman"/>
          <w:color w:val="000000" w:themeColor="text1"/>
          <w:sz w:val="24"/>
          <w:szCs w:val="24"/>
        </w:rPr>
        <w:t xml:space="preserve"> угроз</w:t>
      </w:r>
      <w:r w:rsidR="00FE53F0" w:rsidRPr="00871C9C">
        <w:rPr>
          <w:rFonts w:ascii="Times New Roman" w:hAnsi="Times New Roman" w:cs="Times New Roman"/>
          <w:color w:val="000000" w:themeColor="text1"/>
          <w:sz w:val="24"/>
          <w:szCs w:val="24"/>
        </w:rPr>
        <w:t>ах</w:t>
      </w:r>
      <w:r w:rsidR="00257717" w:rsidRPr="00871C9C">
        <w:rPr>
          <w:rFonts w:ascii="Times New Roman" w:hAnsi="Times New Roman" w:cs="Times New Roman"/>
          <w:color w:val="000000" w:themeColor="text1"/>
          <w:sz w:val="24"/>
          <w:szCs w:val="24"/>
        </w:rPr>
        <w:t xml:space="preserve"> возникновения природных явлений. </w:t>
      </w:r>
    </w:p>
    <w:p w14:paraId="1BF4227D" w14:textId="77777777" w:rsidR="00AF196A" w:rsidRPr="00871C9C" w:rsidRDefault="00AF196A">
      <w:pPr>
        <w:rPr>
          <w:rFonts w:eastAsia="Calibri"/>
          <w:color w:val="000000" w:themeColor="text1"/>
          <w:lang w:eastAsia="en-US"/>
        </w:rPr>
      </w:pPr>
      <w:r w:rsidRPr="00871C9C">
        <w:rPr>
          <w:rFonts w:eastAsia="Calibri"/>
          <w:color w:val="000000" w:themeColor="text1"/>
          <w:lang w:eastAsia="en-US"/>
        </w:rPr>
        <w:br w:type="page"/>
      </w:r>
    </w:p>
    <w:p w14:paraId="7FDBC7E9" w14:textId="77777777" w:rsidR="00B9511D" w:rsidRPr="00871C9C" w:rsidRDefault="00FC5BAF" w:rsidP="00AF196A">
      <w:pPr>
        <w:jc w:val="center"/>
        <w:rPr>
          <w:b/>
          <w:color w:val="000000" w:themeColor="text1"/>
          <w:sz w:val="28"/>
          <w:szCs w:val="28"/>
        </w:rPr>
      </w:pPr>
      <w:r w:rsidRPr="00871C9C">
        <w:rPr>
          <w:b/>
          <w:color w:val="000000" w:themeColor="text1"/>
          <w:sz w:val="28"/>
          <w:szCs w:val="28"/>
        </w:rPr>
        <w:lastRenderedPageBreak/>
        <w:t>ГЛАВА 6. СИСТЕМА МОНИТОРИНГА И ОЦЕНКИ</w:t>
      </w:r>
    </w:p>
    <w:p w14:paraId="2D911FD2" w14:textId="77777777" w:rsidR="00FC5BAF" w:rsidRPr="00871C9C" w:rsidRDefault="00FC5BAF" w:rsidP="00F56AFA">
      <w:pPr>
        <w:ind w:firstLine="567"/>
        <w:jc w:val="both"/>
        <w:rPr>
          <w:b/>
          <w:color w:val="000000" w:themeColor="text1"/>
        </w:rPr>
      </w:pPr>
    </w:p>
    <w:p w14:paraId="337E7D9A" w14:textId="77777777" w:rsidR="0080249E" w:rsidRPr="00871C9C" w:rsidRDefault="0080249E" w:rsidP="00F56AFA">
      <w:pPr>
        <w:ind w:firstLine="567"/>
        <w:jc w:val="both"/>
        <w:rPr>
          <w:color w:val="000000" w:themeColor="text1"/>
        </w:rPr>
      </w:pPr>
      <w:r w:rsidRPr="00871C9C">
        <w:rPr>
          <w:color w:val="000000" w:themeColor="text1"/>
        </w:rPr>
        <w:t>Одним из важных элементов системы управления в деле реализации Программы является система мониторинга и оценки (СМиО). Она используется для наблюдения за процессом работ, анализа достигнутых результатов в рамках Программы, выявления положительного опыта и существующих проблем. СМиО предоставляет возможность обеспечения взаимосвязи между принятой политикой и практическими результатами реализации Программы.</w:t>
      </w:r>
    </w:p>
    <w:p w14:paraId="16A54D45" w14:textId="77777777" w:rsidR="00AF196A" w:rsidRPr="00871C9C" w:rsidRDefault="00AF196A" w:rsidP="00F56AFA">
      <w:pPr>
        <w:ind w:firstLine="567"/>
        <w:jc w:val="both"/>
        <w:rPr>
          <w:rFonts w:eastAsia="Calibri"/>
          <w:b/>
          <w:i/>
          <w:color w:val="000000" w:themeColor="text1"/>
        </w:rPr>
      </w:pPr>
    </w:p>
    <w:p w14:paraId="5E921F1D" w14:textId="3CAEFDA2" w:rsidR="00AF5027" w:rsidRPr="00871C9C" w:rsidRDefault="00AF5027" w:rsidP="00F56AFA">
      <w:pPr>
        <w:ind w:firstLine="567"/>
        <w:jc w:val="both"/>
        <w:rPr>
          <w:rFonts w:eastAsia="Calibri"/>
          <w:color w:val="000000" w:themeColor="text1"/>
        </w:rPr>
      </w:pPr>
      <w:r w:rsidRPr="00871C9C">
        <w:rPr>
          <w:rFonts w:eastAsia="Calibri"/>
          <w:b/>
          <w:i/>
          <w:color w:val="000000" w:themeColor="text1"/>
        </w:rPr>
        <w:t>Мониторинг Программы</w:t>
      </w:r>
      <w:r w:rsidR="00F90D6E" w:rsidRPr="00871C9C">
        <w:rPr>
          <w:rFonts w:eastAsia="Calibri"/>
          <w:b/>
          <w:i/>
          <w:color w:val="000000" w:themeColor="text1"/>
        </w:rPr>
        <w:t xml:space="preserve"> </w:t>
      </w:r>
      <w:r w:rsidRPr="00871C9C">
        <w:rPr>
          <w:rFonts w:eastAsia="Calibri"/>
          <w:color w:val="000000" w:themeColor="text1"/>
        </w:rPr>
        <w:t>это</w:t>
      </w:r>
      <w:r w:rsidRPr="00871C9C">
        <w:rPr>
          <w:rFonts w:eastAsia="Calibri"/>
          <w:b/>
          <w:i/>
          <w:color w:val="000000" w:themeColor="text1"/>
        </w:rPr>
        <w:t xml:space="preserve"> система постоянно</w:t>
      </w:r>
      <w:r w:rsidR="00725EFD">
        <w:rPr>
          <w:rFonts w:eastAsia="Calibri"/>
          <w:b/>
          <w:i/>
          <w:color w:val="000000" w:themeColor="text1"/>
        </w:rPr>
        <w:t>го отслеживания</w:t>
      </w:r>
      <w:r w:rsidRPr="00871C9C">
        <w:rPr>
          <w:rFonts w:eastAsia="Calibri"/>
          <w:b/>
          <w:i/>
          <w:color w:val="000000" w:themeColor="text1"/>
        </w:rPr>
        <w:t xml:space="preserve"> и контроля ее выполнения</w:t>
      </w:r>
    </w:p>
    <w:p w14:paraId="26C08D94" w14:textId="77777777" w:rsidR="0080249E" w:rsidRPr="00871C9C" w:rsidRDefault="0080249E" w:rsidP="00F56AFA">
      <w:pPr>
        <w:ind w:firstLine="567"/>
        <w:jc w:val="both"/>
        <w:rPr>
          <w:color w:val="000000" w:themeColor="text1"/>
        </w:rPr>
      </w:pPr>
      <w:r w:rsidRPr="00871C9C">
        <w:rPr>
          <w:color w:val="000000" w:themeColor="text1"/>
        </w:rPr>
        <w:t>Основные принципы СМиО это - процесс независимого мониторинга, ее прозрачность и подотчетность, ориентированность на результаты и приоритеты Программы, использование современных</w:t>
      </w:r>
      <w:r w:rsidR="00F56AFA" w:rsidRPr="00871C9C">
        <w:rPr>
          <w:color w:val="000000" w:themeColor="text1"/>
        </w:rPr>
        <w:t xml:space="preserve"> </w:t>
      </w:r>
      <w:r w:rsidRPr="00871C9C">
        <w:rPr>
          <w:color w:val="000000" w:themeColor="text1"/>
        </w:rPr>
        <w:t>методов</w:t>
      </w:r>
      <w:r w:rsidR="00F56AFA" w:rsidRPr="00871C9C">
        <w:rPr>
          <w:color w:val="000000" w:themeColor="text1"/>
        </w:rPr>
        <w:t xml:space="preserve"> </w:t>
      </w:r>
      <w:r w:rsidRPr="00871C9C">
        <w:rPr>
          <w:color w:val="000000" w:themeColor="text1"/>
        </w:rPr>
        <w:t>и процедур МиО, вовлечение в процесс органов законодательной и исполнительной власти области, органов местного самоуправления, гражданского общества, предпринимательских структур и активного населения.</w:t>
      </w:r>
    </w:p>
    <w:p w14:paraId="44042BC6" w14:textId="77777777" w:rsidR="0080249E" w:rsidRPr="00871C9C" w:rsidRDefault="0080249E" w:rsidP="00F56AFA">
      <w:pPr>
        <w:ind w:firstLine="567"/>
        <w:jc w:val="both"/>
        <w:rPr>
          <w:color w:val="000000" w:themeColor="text1"/>
        </w:rPr>
      </w:pPr>
      <w:r w:rsidRPr="00871C9C">
        <w:rPr>
          <w:color w:val="000000" w:themeColor="text1"/>
        </w:rPr>
        <w:t xml:space="preserve">МиО рассматривается как регулярно повторяющаяся процедура по </w:t>
      </w:r>
      <w:hyperlink r:id="rId16" w:tooltip="Оценка программ" w:history="1">
        <w:r w:rsidRPr="00871C9C">
          <w:rPr>
            <w:color w:val="000000" w:themeColor="text1"/>
          </w:rPr>
          <w:t>оценке</w:t>
        </w:r>
      </w:hyperlink>
      <w:r w:rsidRPr="00871C9C">
        <w:rPr>
          <w:color w:val="000000" w:themeColor="text1"/>
        </w:rPr>
        <w:t xml:space="preserve"> выполнения задач и мероприятий Программы и достижения намеченных целей. Целью мониторинга является выявление и/или измерение эффектов и результатов (в том числе промежуточных) продолжающихся действий Программы, без выяснения причин. Мониторинг выступает в качестве внутриобластной процедуры, основанной на индикаторах и результатах, а также как инструмент сбора информации и отчетности.</w:t>
      </w:r>
    </w:p>
    <w:p w14:paraId="6F102FEE" w14:textId="77777777" w:rsidR="0060143F" w:rsidRPr="00871C9C" w:rsidRDefault="0080249E" w:rsidP="00F56AFA">
      <w:pPr>
        <w:ind w:firstLine="567"/>
        <w:jc w:val="both"/>
        <w:rPr>
          <w:color w:val="000000" w:themeColor="text1"/>
        </w:rPr>
      </w:pPr>
      <w:r w:rsidRPr="00871C9C">
        <w:rPr>
          <w:color w:val="000000" w:themeColor="text1"/>
        </w:rPr>
        <w:t>В Программе система показателей и индикаторов МиО разработана с учетом институциональных особенностей Национальной стратегии развития и Среднесрочной программы социально-экономического развития Республики Таджикистан на 2016-2020 годы.</w:t>
      </w:r>
    </w:p>
    <w:p w14:paraId="5B0BB7F8" w14:textId="1C8A120F" w:rsidR="00D95E27" w:rsidRPr="00871C9C" w:rsidRDefault="00D95E27" w:rsidP="00F56AFA">
      <w:pPr>
        <w:ind w:firstLine="567"/>
        <w:jc w:val="both"/>
        <w:rPr>
          <w:color w:val="000000" w:themeColor="text1"/>
        </w:rPr>
      </w:pPr>
      <w:r w:rsidRPr="00871C9C">
        <w:rPr>
          <w:color w:val="000000" w:themeColor="text1"/>
        </w:rPr>
        <w:t>Цели и задачи Программы, их количественные показатели являются основой СМиО. Для измерения достижения прогресса Области на пути продвижения к этим целям используется система индикаторов и показателей, позволяющая отслеживать эффективность и результативность мер политики, заложенных в Программу. Ключевую подсистему СМиО образует система сбора данных о значениях (величина</w:t>
      </w:r>
      <w:r w:rsidR="00BF3EE3">
        <w:rPr>
          <w:color w:val="000000" w:themeColor="text1"/>
        </w:rPr>
        <w:t>х</w:t>
      </w:r>
      <w:r w:rsidRPr="00871C9C">
        <w:rPr>
          <w:color w:val="000000" w:themeColor="text1"/>
        </w:rPr>
        <w:t xml:space="preserve">) индикаторов и показателей мониторинга и другой количественной, качественной и временной информации, характеризующей социально-экономическое развитие области. </w:t>
      </w:r>
    </w:p>
    <w:p w14:paraId="6B9D7E55" w14:textId="77777777" w:rsidR="0080249E" w:rsidRPr="00871C9C" w:rsidRDefault="0080249E" w:rsidP="00F56AFA">
      <w:pPr>
        <w:ind w:firstLine="567"/>
        <w:jc w:val="both"/>
        <w:rPr>
          <w:rFonts w:eastAsia="Calibri"/>
          <w:b/>
          <w:i/>
          <w:color w:val="000000" w:themeColor="text1"/>
        </w:rPr>
      </w:pPr>
    </w:p>
    <w:p w14:paraId="14046989" w14:textId="77777777" w:rsidR="00FE14E9" w:rsidRPr="00871C9C" w:rsidRDefault="00FE14E9" w:rsidP="00F56AFA">
      <w:pPr>
        <w:ind w:firstLine="567"/>
        <w:jc w:val="both"/>
        <w:rPr>
          <w:rFonts w:eastAsia="Calibri"/>
          <w:b/>
          <w:i/>
          <w:color w:val="000000" w:themeColor="text1"/>
        </w:rPr>
      </w:pPr>
      <w:r w:rsidRPr="00871C9C">
        <w:rPr>
          <w:rFonts w:eastAsia="Calibri"/>
          <w:b/>
          <w:i/>
          <w:color w:val="000000" w:themeColor="text1"/>
        </w:rPr>
        <w:t>Институциональная основа СМиО</w:t>
      </w:r>
      <w:r w:rsidR="00F60BC1" w:rsidRPr="00871C9C">
        <w:rPr>
          <w:rFonts w:eastAsia="Calibri"/>
          <w:b/>
          <w:i/>
          <w:color w:val="000000" w:themeColor="text1"/>
        </w:rPr>
        <w:t xml:space="preserve"> включает в себя:</w:t>
      </w:r>
    </w:p>
    <w:p w14:paraId="08515A8E" w14:textId="77777777" w:rsidR="004C2DFD" w:rsidRPr="00871C9C" w:rsidRDefault="003D406C" w:rsidP="00F56AFA">
      <w:pPr>
        <w:ind w:firstLine="567"/>
        <w:jc w:val="both"/>
        <w:rPr>
          <w:color w:val="000000" w:themeColor="text1"/>
        </w:rPr>
      </w:pPr>
      <w:r w:rsidRPr="00871C9C">
        <w:rPr>
          <w:b/>
          <w:color w:val="000000" w:themeColor="text1"/>
          <w:lang w:bidi="en-US"/>
        </w:rPr>
        <w:t xml:space="preserve">Формирование системы индикаторов, </w:t>
      </w:r>
      <w:r w:rsidRPr="00871C9C">
        <w:rPr>
          <w:color w:val="000000" w:themeColor="text1"/>
          <w:lang w:bidi="en-US"/>
        </w:rPr>
        <w:t>отражающих реализацию целевых установок Программы и результаты работы всех задействованных в нем подразделений.</w:t>
      </w:r>
      <w:r w:rsidR="00F90D6E" w:rsidRPr="00871C9C">
        <w:rPr>
          <w:color w:val="000000" w:themeColor="text1"/>
          <w:lang w:bidi="en-US"/>
        </w:rPr>
        <w:t xml:space="preserve"> </w:t>
      </w:r>
      <w:r w:rsidR="004C2DFD" w:rsidRPr="00871C9C">
        <w:rPr>
          <w:color w:val="000000" w:themeColor="text1"/>
          <w:lang w:bidi="en-US"/>
        </w:rPr>
        <w:t xml:space="preserve">Индикаторы МиО для целей программы представлены как для отдельных отраслей, так и </w:t>
      </w:r>
      <w:r w:rsidR="004C2DFD" w:rsidRPr="00871C9C">
        <w:rPr>
          <w:color w:val="000000" w:themeColor="text1"/>
        </w:rPr>
        <w:t>для программы в целом, а для МиО реализации конкрет</w:t>
      </w:r>
      <w:r w:rsidR="00F90D6E" w:rsidRPr="00871C9C">
        <w:rPr>
          <w:color w:val="000000" w:themeColor="text1"/>
        </w:rPr>
        <w:t xml:space="preserve">ных действий или мероприятий - </w:t>
      </w:r>
      <w:r w:rsidR="004C2DFD" w:rsidRPr="00871C9C">
        <w:rPr>
          <w:color w:val="000000" w:themeColor="text1"/>
        </w:rPr>
        <w:t>Матрица Мероприятий.</w:t>
      </w:r>
    </w:p>
    <w:p w14:paraId="340BAC63" w14:textId="204510E3" w:rsidR="004C2DFD" w:rsidRPr="00871C9C" w:rsidRDefault="004C2DFD" w:rsidP="00F56AFA">
      <w:pPr>
        <w:ind w:firstLine="567"/>
        <w:jc w:val="both"/>
        <w:rPr>
          <w:color w:val="000000" w:themeColor="text1"/>
        </w:rPr>
      </w:pPr>
      <w:r w:rsidRPr="00871C9C">
        <w:rPr>
          <w:color w:val="000000" w:themeColor="text1"/>
        </w:rPr>
        <w:t>Главным образом процесс отбора индикаторов произведен исходя из принятых целей и мероприятий, но здесь учитывались возможности получения необходимых данных, то есть процесс отбора индикаторов адаптирован к имеющимся возможностям сбора данных.</w:t>
      </w:r>
    </w:p>
    <w:p w14:paraId="3EE131A6" w14:textId="77777777" w:rsidR="004C2DFD" w:rsidRPr="00871C9C" w:rsidRDefault="004C2DFD" w:rsidP="00F56AFA">
      <w:pPr>
        <w:ind w:firstLine="567"/>
        <w:jc w:val="both"/>
        <w:rPr>
          <w:color w:val="000000" w:themeColor="text1"/>
          <w:lang w:bidi="en-US"/>
        </w:rPr>
      </w:pPr>
      <w:r w:rsidRPr="00871C9C">
        <w:rPr>
          <w:color w:val="000000" w:themeColor="text1"/>
        </w:rPr>
        <w:t>Система индикаторов и показателей МиО охватывает все направления политики Программы, все виды ресурсов, используемых для реализации Программы, и все результаты, достигаемые в</w:t>
      </w:r>
      <w:r w:rsidRPr="00871C9C">
        <w:rPr>
          <w:color w:val="000000" w:themeColor="text1"/>
          <w:lang w:bidi="en-US"/>
        </w:rPr>
        <w:t xml:space="preserve"> ходе его реализации.</w:t>
      </w:r>
    </w:p>
    <w:p w14:paraId="603A856B" w14:textId="77777777" w:rsidR="004C2DFD" w:rsidRPr="00871C9C" w:rsidRDefault="004C2DFD" w:rsidP="00F56AFA">
      <w:pPr>
        <w:ind w:firstLine="567"/>
        <w:jc w:val="both"/>
        <w:rPr>
          <w:color w:val="000000" w:themeColor="text1"/>
        </w:rPr>
      </w:pPr>
      <w:r w:rsidRPr="00871C9C">
        <w:rPr>
          <w:color w:val="000000" w:themeColor="text1"/>
        </w:rPr>
        <w:t>Отбор индикаторов произведен по следующему порядку:</w:t>
      </w:r>
    </w:p>
    <w:p w14:paraId="401D4B17" w14:textId="2EA78B5A" w:rsidR="004C2DFD" w:rsidRPr="00871C9C" w:rsidRDefault="00AF196A" w:rsidP="00AF196A">
      <w:pPr>
        <w:ind w:firstLine="567"/>
        <w:jc w:val="both"/>
        <w:rPr>
          <w:color w:val="000000" w:themeColor="text1"/>
        </w:rPr>
      </w:pPr>
      <w:r w:rsidRPr="00871C9C">
        <w:rPr>
          <w:color w:val="000000" w:themeColor="text1"/>
        </w:rPr>
        <w:t xml:space="preserve">1. </w:t>
      </w:r>
      <w:r w:rsidR="004C2DFD" w:rsidRPr="00871C9C">
        <w:rPr>
          <w:color w:val="000000" w:themeColor="text1"/>
        </w:rPr>
        <w:t xml:space="preserve">Определен перечень индикаторов, уровень их </w:t>
      </w:r>
      <w:r w:rsidR="00F90D6E" w:rsidRPr="00871C9C">
        <w:rPr>
          <w:color w:val="000000" w:themeColor="text1"/>
        </w:rPr>
        <w:t>де</w:t>
      </w:r>
      <w:r w:rsidR="00CD0CA6">
        <w:rPr>
          <w:color w:val="000000" w:themeColor="text1"/>
        </w:rPr>
        <w:t>за</w:t>
      </w:r>
      <w:r w:rsidR="00F90D6E" w:rsidRPr="00871C9C">
        <w:rPr>
          <w:color w:val="000000" w:themeColor="text1"/>
        </w:rPr>
        <w:t>грегации</w:t>
      </w:r>
      <w:r w:rsidR="004C2DFD" w:rsidRPr="00871C9C">
        <w:rPr>
          <w:color w:val="000000" w:themeColor="text1"/>
        </w:rPr>
        <w:t xml:space="preserve"> (по городским и сельским местностям, по районам, по половозрастным и социальным группам и др.) и периодичность предоставления отчетов.</w:t>
      </w:r>
    </w:p>
    <w:p w14:paraId="3ED67671" w14:textId="77777777" w:rsidR="004C2DFD" w:rsidRPr="00871C9C" w:rsidRDefault="00AF196A" w:rsidP="00AF196A">
      <w:pPr>
        <w:ind w:firstLine="567"/>
        <w:jc w:val="both"/>
        <w:rPr>
          <w:color w:val="000000" w:themeColor="text1"/>
        </w:rPr>
      </w:pPr>
      <w:r w:rsidRPr="00871C9C">
        <w:rPr>
          <w:color w:val="000000" w:themeColor="text1"/>
        </w:rPr>
        <w:t xml:space="preserve">2. </w:t>
      </w:r>
      <w:r w:rsidR="004C2DFD" w:rsidRPr="00871C9C">
        <w:rPr>
          <w:color w:val="000000" w:themeColor="text1"/>
        </w:rPr>
        <w:t>Определены источники информации, которые будут использоваться для расчета каждого индикатора.</w:t>
      </w:r>
    </w:p>
    <w:p w14:paraId="448A92A9" w14:textId="77777777" w:rsidR="004C2DFD" w:rsidRPr="00871C9C" w:rsidRDefault="00AF196A" w:rsidP="00AF196A">
      <w:pPr>
        <w:ind w:firstLine="567"/>
        <w:jc w:val="both"/>
        <w:rPr>
          <w:color w:val="000000" w:themeColor="text1"/>
        </w:rPr>
      </w:pPr>
      <w:r w:rsidRPr="00871C9C">
        <w:rPr>
          <w:color w:val="000000" w:themeColor="text1"/>
        </w:rPr>
        <w:t xml:space="preserve">3. </w:t>
      </w:r>
      <w:r w:rsidR="004C2DFD" w:rsidRPr="00871C9C">
        <w:rPr>
          <w:color w:val="000000" w:themeColor="text1"/>
        </w:rPr>
        <w:t>Составлен календарный план сбора данных, обеспечивающий измеримость всех индикаторов с выбранной периодичностью.</w:t>
      </w:r>
    </w:p>
    <w:p w14:paraId="13292D6C" w14:textId="77777777" w:rsidR="004C2DFD" w:rsidRPr="00871C9C" w:rsidRDefault="003D406C" w:rsidP="00F56AFA">
      <w:pPr>
        <w:ind w:firstLine="567"/>
        <w:jc w:val="both"/>
        <w:rPr>
          <w:color w:val="000000" w:themeColor="text1"/>
        </w:rPr>
      </w:pPr>
      <w:r w:rsidRPr="00871C9C">
        <w:rPr>
          <w:rFonts w:eastAsia="Calibri"/>
          <w:color w:val="000000" w:themeColor="text1"/>
        </w:rPr>
        <w:lastRenderedPageBreak/>
        <w:t>Формирование</w:t>
      </w:r>
      <w:r w:rsidR="00F90D6E" w:rsidRPr="00871C9C">
        <w:rPr>
          <w:rFonts w:eastAsia="Calibri"/>
          <w:color w:val="000000" w:themeColor="text1"/>
        </w:rPr>
        <w:t xml:space="preserve"> </w:t>
      </w:r>
      <w:r w:rsidRPr="00871C9C">
        <w:rPr>
          <w:b/>
          <w:i/>
          <w:color w:val="000000" w:themeColor="text1"/>
          <w:lang w:bidi="en-US"/>
        </w:rPr>
        <w:t>системы отчетной документации</w:t>
      </w:r>
      <w:r w:rsidRPr="00871C9C">
        <w:rPr>
          <w:b/>
          <w:color w:val="000000" w:themeColor="text1"/>
          <w:lang w:bidi="en-US"/>
        </w:rPr>
        <w:t>,</w:t>
      </w:r>
      <w:r w:rsidRPr="00871C9C">
        <w:rPr>
          <w:color w:val="000000" w:themeColor="text1"/>
          <w:lang w:bidi="en-US"/>
        </w:rPr>
        <w:t xml:space="preserve"> используемой для оперативного контроля и принятия управленческих решений.</w:t>
      </w:r>
      <w:r w:rsidR="00F90D6E" w:rsidRPr="00871C9C">
        <w:rPr>
          <w:color w:val="000000" w:themeColor="text1"/>
          <w:lang w:bidi="en-US"/>
        </w:rPr>
        <w:t xml:space="preserve"> </w:t>
      </w:r>
      <w:r w:rsidR="004C2DFD" w:rsidRPr="00871C9C">
        <w:rPr>
          <w:color w:val="000000" w:themeColor="text1"/>
        </w:rPr>
        <w:t>Система сбора информации будет построена таким образом, чтобы</w:t>
      </w:r>
      <w:r w:rsidR="00F90D6E" w:rsidRPr="00871C9C">
        <w:rPr>
          <w:color w:val="000000" w:themeColor="text1"/>
        </w:rPr>
        <w:t xml:space="preserve"> </w:t>
      </w:r>
      <w:r w:rsidR="004C2DFD" w:rsidRPr="00871C9C">
        <w:rPr>
          <w:color w:val="000000" w:themeColor="text1"/>
        </w:rPr>
        <w:t>обеспечить полноту данных, необходимых для принятия управленческих решений. Будет также уделяться внимание устойчивости процессов сбора информации. В системе сбора данных центральная роль принадлежит Областному Управлению Агентства по статистике при Президенте Республики Таджикистан, которое будет обеспечивать своевременный сбор, обработку и предоставление основного массива данных по всем индикаторам.</w:t>
      </w:r>
    </w:p>
    <w:p w14:paraId="2DC03B69" w14:textId="6C99C785" w:rsidR="004C2DFD" w:rsidRPr="00871C9C" w:rsidRDefault="003D406C" w:rsidP="00F56AFA">
      <w:pPr>
        <w:ind w:firstLine="567"/>
        <w:jc w:val="both"/>
        <w:rPr>
          <w:color w:val="000000" w:themeColor="text1"/>
        </w:rPr>
      </w:pPr>
      <w:r w:rsidRPr="00871C9C">
        <w:rPr>
          <w:color w:val="000000" w:themeColor="text1"/>
        </w:rPr>
        <w:t>Ор</w:t>
      </w:r>
      <w:r w:rsidRPr="00871C9C">
        <w:rPr>
          <w:rFonts w:eastAsia="Calibri"/>
          <w:color w:val="000000" w:themeColor="text1"/>
        </w:rPr>
        <w:t>ганизацию</w:t>
      </w:r>
      <w:r w:rsidR="00F90D6E" w:rsidRPr="00871C9C">
        <w:rPr>
          <w:rFonts w:eastAsia="Calibri"/>
          <w:color w:val="000000" w:themeColor="text1"/>
        </w:rPr>
        <w:t xml:space="preserve"> </w:t>
      </w:r>
      <w:r w:rsidRPr="00871C9C">
        <w:rPr>
          <w:b/>
          <w:i/>
          <w:color w:val="000000" w:themeColor="text1"/>
          <w:lang w:bidi="en-US"/>
        </w:rPr>
        <w:t>потоков информации</w:t>
      </w:r>
      <w:r w:rsidRPr="00871C9C">
        <w:rPr>
          <w:color w:val="000000" w:themeColor="text1"/>
          <w:lang w:bidi="en-US"/>
        </w:rPr>
        <w:t>, обеспечивающей слежение за ходом выполнения календарных (временных) планов и учета затрат ресурсов, направляемых на выполнени</w:t>
      </w:r>
      <w:r w:rsidR="00462A12">
        <w:rPr>
          <w:color w:val="000000" w:themeColor="text1"/>
          <w:lang w:bidi="en-US"/>
        </w:rPr>
        <w:t>е</w:t>
      </w:r>
      <w:r w:rsidRPr="00871C9C">
        <w:rPr>
          <w:color w:val="000000" w:themeColor="text1"/>
          <w:lang w:bidi="en-US"/>
        </w:rPr>
        <w:t xml:space="preserve"> проектов и мероприятий.</w:t>
      </w:r>
      <w:r w:rsidR="00F90D6E" w:rsidRPr="00871C9C">
        <w:rPr>
          <w:color w:val="000000" w:themeColor="text1"/>
          <w:lang w:bidi="en-US"/>
        </w:rPr>
        <w:t xml:space="preserve"> </w:t>
      </w:r>
      <w:r w:rsidR="004C2DFD" w:rsidRPr="00871C9C">
        <w:rPr>
          <w:color w:val="000000" w:themeColor="text1"/>
        </w:rPr>
        <w:t>Важным источником данных для МиО (особенно в части индикаторов ресурсов и отдачи) являются соответствующие управления и отделы Местного Исполнительного Органа Государственной Власти (МИОГВ) Хатлонской области, которые предоставят данные о своей деятельности и о ситуации в сфере своей</w:t>
      </w:r>
      <w:r w:rsidR="00F56AFA" w:rsidRPr="00871C9C">
        <w:rPr>
          <w:color w:val="000000" w:themeColor="text1"/>
        </w:rPr>
        <w:t xml:space="preserve"> </w:t>
      </w:r>
      <w:r w:rsidR="004C2DFD" w:rsidRPr="00871C9C">
        <w:rPr>
          <w:color w:val="000000" w:themeColor="text1"/>
        </w:rPr>
        <w:t>компетенции</w:t>
      </w:r>
      <w:r w:rsidR="00F56AFA" w:rsidRPr="00871C9C">
        <w:rPr>
          <w:color w:val="000000" w:themeColor="text1"/>
        </w:rPr>
        <w:t xml:space="preserve"> </w:t>
      </w:r>
      <w:r w:rsidR="004C2DFD" w:rsidRPr="00871C9C">
        <w:rPr>
          <w:color w:val="000000" w:themeColor="text1"/>
        </w:rPr>
        <w:t>по процессу</w:t>
      </w:r>
      <w:r w:rsidR="00F56AFA" w:rsidRPr="00871C9C">
        <w:rPr>
          <w:color w:val="000000" w:themeColor="text1"/>
        </w:rPr>
        <w:t xml:space="preserve"> </w:t>
      </w:r>
      <w:r w:rsidR="004C2DFD" w:rsidRPr="00871C9C">
        <w:rPr>
          <w:color w:val="000000" w:themeColor="text1"/>
        </w:rPr>
        <w:t>реализации</w:t>
      </w:r>
      <w:r w:rsidR="00F56AFA" w:rsidRPr="00871C9C">
        <w:rPr>
          <w:color w:val="000000" w:themeColor="text1"/>
        </w:rPr>
        <w:t xml:space="preserve"> </w:t>
      </w:r>
      <w:r w:rsidR="004C2DFD" w:rsidRPr="00871C9C">
        <w:rPr>
          <w:color w:val="000000" w:themeColor="text1"/>
        </w:rPr>
        <w:t>Программы.</w:t>
      </w:r>
    </w:p>
    <w:p w14:paraId="42B4074E" w14:textId="77777777" w:rsidR="004C2DFD" w:rsidRPr="00871C9C" w:rsidRDefault="004C2DFD" w:rsidP="00F56AFA">
      <w:pPr>
        <w:ind w:firstLine="567"/>
        <w:jc w:val="both"/>
        <w:rPr>
          <w:color w:val="000000" w:themeColor="text1"/>
        </w:rPr>
      </w:pPr>
      <w:r w:rsidRPr="00871C9C">
        <w:rPr>
          <w:color w:val="000000" w:themeColor="text1"/>
        </w:rPr>
        <w:t>При организации сбора данных, при анализе хода реализации Программы и при подготовке предложений по совершенствованию механизма реализации Программы, МИОГВ будут вести систематический диалог и обсуждение результатов мониторинга,</w:t>
      </w:r>
      <w:r w:rsidR="00F90D6E" w:rsidRPr="00871C9C">
        <w:rPr>
          <w:color w:val="000000" w:themeColor="text1"/>
        </w:rPr>
        <w:t xml:space="preserve"> </w:t>
      </w:r>
      <w:r w:rsidRPr="00871C9C">
        <w:rPr>
          <w:color w:val="000000" w:themeColor="text1"/>
        </w:rPr>
        <w:t>относящихся к Области, с соответствующими министерствами (ведомствами), местными сообществами и организациями гражданского общества.</w:t>
      </w:r>
    </w:p>
    <w:p w14:paraId="0F892537" w14:textId="77777777" w:rsidR="004C2DFD" w:rsidRPr="00871C9C" w:rsidRDefault="004C2DFD" w:rsidP="00F56AFA">
      <w:pPr>
        <w:ind w:firstLine="567"/>
        <w:jc w:val="both"/>
        <w:rPr>
          <w:color w:val="000000" w:themeColor="text1"/>
        </w:rPr>
      </w:pPr>
      <w:r w:rsidRPr="00871C9C">
        <w:rPr>
          <w:color w:val="000000" w:themeColor="text1"/>
        </w:rPr>
        <w:t>Участие гражданского общества в процессах МиО Программы будет широким и разнообразным. Представители организаций гражданского общества войдут в состав секторальных рабочих групп в роли экспертов и представителей групп интересов населения. Важная роль в процессах мон</w:t>
      </w:r>
      <w:r w:rsidR="00F90D6E" w:rsidRPr="00871C9C">
        <w:rPr>
          <w:color w:val="000000" w:themeColor="text1"/>
        </w:rPr>
        <w:t>иторинга отводится местным</w:t>
      </w:r>
      <w:r w:rsidRPr="00871C9C">
        <w:rPr>
          <w:color w:val="000000" w:themeColor="text1"/>
        </w:rPr>
        <w:t xml:space="preserve"> сообществам (джамоатам), которые призваны предоставить информацию о том, как ход реализации Программы ощущается населением Области, и какие проблемы на местном уровне требуют особого внимания.</w:t>
      </w:r>
    </w:p>
    <w:p w14:paraId="1B655559" w14:textId="77777777" w:rsidR="00A87140" w:rsidRPr="00871C9C" w:rsidRDefault="003D406C" w:rsidP="00F56AFA">
      <w:pPr>
        <w:ind w:firstLine="567"/>
        <w:jc w:val="both"/>
        <w:rPr>
          <w:color w:val="000000" w:themeColor="text1"/>
        </w:rPr>
      </w:pPr>
      <w:r w:rsidRPr="00871C9C">
        <w:rPr>
          <w:b/>
          <w:i/>
          <w:color w:val="000000" w:themeColor="text1"/>
          <w:lang w:bidi="en-US"/>
        </w:rPr>
        <w:t>Отслеживание результатов работы</w:t>
      </w:r>
      <w:r w:rsidRPr="00871C9C">
        <w:rPr>
          <w:color w:val="000000" w:themeColor="text1"/>
          <w:lang w:bidi="en-US"/>
        </w:rPr>
        <w:t xml:space="preserve"> исполнителей Программы, их влияния на </w:t>
      </w:r>
      <w:r w:rsidRPr="00871C9C">
        <w:rPr>
          <w:rFonts w:eastAsia="Calibri"/>
          <w:color w:val="000000" w:themeColor="text1"/>
        </w:rPr>
        <w:t>изменение</w:t>
      </w:r>
      <w:r w:rsidRPr="00871C9C">
        <w:rPr>
          <w:color w:val="000000" w:themeColor="text1"/>
          <w:lang w:bidi="en-US"/>
        </w:rPr>
        <w:t xml:space="preserve"> ситуации в различных сферах деятельности Области. </w:t>
      </w:r>
      <w:r w:rsidR="00A87140" w:rsidRPr="00871C9C">
        <w:rPr>
          <w:color w:val="000000" w:themeColor="text1"/>
        </w:rPr>
        <w:t>Для получения сводного (обобщенного) отчета мониторинга будут прияты такие унифицированные формы отчетности, которые помогут включить в себя все необходимые для мониторинга данные, быть единым для всех подотчетных ведомств, и соответствовать их специфике.</w:t>
      </w:r>
      <w:r w:rsidR="00F90D6E" w:rsidRPr="00871C9C">
        <w:rPr>
          <w:color w:val="000000" w:themeColor="text1"/>
        </w:rPr>
        <w:t xml:space="preserve"> </w:t>
      </w:r>
      <w:r w:rsidR="00A87140" w:rsidRPr="00871C9C">
        <w:rPr>
          <w:color w:val="000000" w:themeColor="text1"/>
        </w:rPr>
        <w:t>Система отчетности по результатам реализации Программы построена таким образом, чтобы исключать дублирование представляемой информации.</w:t>
      </w:r>
    </w:p>
    <w:p w14:paraId="1987EACF" w14:textId="628832A0" w:rsidR="003D406C" w:rsidRPr="00871C9C" w:rsidRDefault="003D406C" w:rsidP="00F56AFA">
      <w:pPr>
        <w:ind w:firstLine="567"/>
        <w:jc w:val="both"/>
        <w:rPr>
          <w:color w:val="000000" w:themeColor="text1"/>
          <w:lang w:bidi="en-US"/>
        </w:rPr>
      </w:pPr>
      <w:r w:rsidRPr="00871C9C">
        <w:rPr>
          <w:b/>
          <w:i/>
          <w:color w:val="000000" w:themeColor="text1"/>
          <w:lang w:bidi="en-US"/>
        </w:rPr>
        <w:t>Подготовку предложений по корректировке</w:t>
      </w:r>
      <w:r w:rsidRPr="00871C9C">
        <w:rPr>
          <w:color w:val="000000" w:themeColor="text1"/>
          <w:lang w:bidi="en-US"/>
        </w:rPr>
        <w:t xml:space="preserve"> отдельных элементов Программы </w:t>
      </w:r>
      <w:r w:rsidRPr="00871C9C">
        <w:rPr>
          <w:rFonts w:eastAsia="Calibri"/>
          <w:color w:val="000000" w:themeColor="text1"/>
        </w:rPr>
        <w:t>или</w:t>
      </w:r>
      <w:r w:rsidRPr="00871C9C">
        <w:rPr>
          <w:color w:val="000000" w:themeColor="text1"/>
          <w:lang w:bidi="en-US"/>
        </w:rPr>
        <w:t xml:space="preserve"> изменение е</w:t>
      </w:r>
      <w:r w:rsidR="00E27071">
        <w:rPr>
          <w:color w:val="000000" w:themeColor="text1"/>
          <w:lang w:bidi="en-US"/>
        </w:rPr>
        <w:t>е</w:t>
      </w:r>
      <w:r w:rsidRPr="00871C9C">
        <w:rPr>
          <w:color w:val="000000" w:themeColor="text1"/>
          <w:lang w:bidi="en-US"/>
        </w:rPr>
        <w:t xml:space="preserve"> в целом.</w:t>
      </w:r>
    </w:p>
    <w:p w14:paraId="0E47D8E0" w14:textId="77777777" w:rsidR="003D406C" w:rsidRPr="00871C9C" w:rsidRDefault="003D406C" w:rsidP="00F56AFA">
      <w:pPr>
        <w:ind w:firstLine="567"/>
        <w:jc w:val="both"/>
        <w:rPr>
          <w:rFonts w:eastAsia="Calibri"/>
          <w:color w:val="000000" w:themeColor="text1"/>
        </w:rPr>
      </w:pPr>
      <w:r w:rsidRPr="00871C9C">
        <w:rPr>
          <w:rFonts w:eastAsia="Calibri"/>
          <w:color w:val="000000" w:themeColor="text1"/>
        </w:rPr>
        <w:t>Другими составными частями СМиО являются:</w:t>
      </w:r>
    </w:p>
    <w:p w14:paraId="7557BC66" w14:textId="77777777" w:rsidR="003D406C" w:rsidRPr="00871C9C" w:rsidRDefault="003D406C" w:rsidP="00AF196A">
      <w:pPr>
        <w:numPr>
          <w:ilvl w:val="0"/>
          <w:numId w:val="3"/>
        </w:numPr>
        <w:tabs>
          <w:tab w:val="clear" w:pos="1776"/>
        </w:tabs>
        <w:ind w:left="714" w:hanging="357"/>
        <w:jc w:val="both"/>
        <w:rPr>
          <w:color w:val="000000" w:themeColor="text1"/>
        </w:rPr>
      </w:pPr>
      <w:r w:rsidRPr="00871C9C">
        <w:rPr>
          <w:b/>
          <w:bCs/>
          <w:i/>
          <w:iCs/>
          <w:color w:val="000000" w:themeColor="text1"/>
        </w:rPr>
        <w:t xml:space="preserve">система анализа информации, </w:t>
      </w:r>
      <w:r w:rsidRPr="00871C9C">
        <w:rPr>
          <w:rFonts w:eastAsia="Calibri"/>
          <w:color w:val="000000" w:themeColor="text1"/>
        </w:rPr>
        <w:t>собранной</w:t>
      </w:r>
      <w:r w:rsidRPr="00871C9C">
        <w:rPr>
          <w:color w:val="000000" w:themeColor="text1"/>
        </w:rPr>
        <w:t xml:space="preserve"> в ходе мониторинга, предназначенная для оценки эффективности мер социально-экономического развития Области в рамках осуществления Программы;</w:t>
      </w:r>
    </w:p>
    <w:p w14:paraId="41E389A5" w14:textId="77777777" w:rsidR="003D406C" w:rsidRPr="00871C9C" w:rsidRDefault="003D406C" w:rsidP="00AF196A">
      <w:pPr>
        <w:numPr>
          <w:ilvl w:val="0"/>
          <w:numId w:val="3"/>
        </w:numPr>
        <w:tabs>
          <w:tab w:val="clear" w:pos="1776"/>
        </w:tabs>
        <w:ind w:left="714" w:hanging="357"/>
        <w:jc w:val="both"/>
        <w:rPr>
          <w:bCs/>
          <w:iCs/>
          <w:color w:val="000000" w:themeColor="text1"/>
        </w:rPr>
      </w:pPr>
      <w:r w:rsidRPr="00871C9C">
        <w:rPr>
          <w:b/>
          <w:bCs/>
          <w:i/>
          <w:iCs/>
          <w:color w:val="000000" w:themeColor="text1"/>
        </w:rPr>
        <w:t>система распространения информации</w:t>
      </w:r>
      <w:r w:rsidRPr="00871C9C">
        <w:rPr>
          <w:bCs/>
          <w:iCs/>
          <w:color w:val="000000" w:themeColor="text1"/>
        </w:rPr>
        <w:t xml:space="preserve"> о результатах мониторинга Программы и сбора откликов на эту информацию со стороны различных участников процесса реализации Программы и его бенефициаров.</w:t>
      </w:r>
    </w:p>
    <w:p w14:paraId="51244AB1" w14:textId="77777777" w:rsidR="00677D40" w:rsidRPr="00871C9C" w:rsidRDefault="00677D40" w:rsidP="00F56AFA">
      <w:pPr>
        <w:ind w:firstLine="567"/>
        <w:jc w:val="both"/>
        <w:rPr>
          <w:color w:val="000000" w:themeColor="text1"/>
        </w:rPr>
      </w:pPr>
    </w:p>
    <w:p w14:paraId="78525AA3" w14:textId="77777777" w:rsidR="00FE14E9" w:rsidRPr="00871C9C" w:rsidRDefault="00FE14E9" w:rsidP="00F56AFA">
      <w:pPr>
        <w:ind w:firstLine="567"/>
        <w:jc w:val="both"/>
        <w:rPr>
          <w:color w:val="000000" w:themeColor="text1"/>
        </w:rPr>
      </w:pPr>
      <w:r w:rsidRPr="00871C9C">
        <w:rPr>
          <w:color w:val="000000" w:themeColor="text1"/>
        </w:rPr>
        <w:t>Для мониторинга и оценки мероприятий и проектов Программы формируется рабочая группа по МиО. Рабочую группу мониторинга (ГМ) возглавляет заместитель председателя Области. В состав группы входят сотрудники аппарата и подразделений администрации Области. ГМ по процессу мониторинга осуществляет следующие функции:</w:t>
      </w:r>
    </w:p>
    <w:p w14:paraId="0A6C2677"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t>собирает и уточняет информацию о результатах, объемах, сроках и источниках финансирования мероприятий, входящих в годовой план работы,</w:t>
      </w:r>
    </w:p>
    <w:p w14:paraId="720C5175"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t xml:space="preserve">анализирует целевые показатели программы, </w:t>
      </w:r>
    </w:p>
    <w:p w14:paraId="5D9DF87A"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t>анализирует проблемы и препятствия, выявленные при осуществлении годового плана работы,</w:t>
      </w:r>
    </w:p>
    <w:p w14:paraId="10524DA5"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lastRenderedPageBreak/>
        <w:t>дает выводы и рекомендации по дальнейшей реализации Программы,</w:t>
      </w:r>
    </w:p>
    <w:p w14:paraId="407966F1" w14:textId="77777777" w:rsidR="00FE14E9" w:rsidRPr="00871C9C" w:rsidRDefault="00FE14E9" w:rsidP="00AF196A">
      <w:pPr>
        <w:numPr>
          <w:ilvl w:val="0"/>
          <w:numId w:val="3"/>
        </w:numPr>
        <w:tabs>
          <w:tab w:val="clear" w:pos="1776"/>
        </w:tabs>
        <w:ind w:left="714" w:hanging="357"/>
        <w:jc w:val="both"/>
        <w:rPr>
          <w:color w:val="000000" w:themeColor="text1"/>
          <w:lang w:bidi="en-US"/>
        </w:rPr>
      </w:pPr>
      <w:r w:rsidRPr="00871C9C">
        <w:rPr>
          <w:rFonts w:eastAsia="Calibri"/>
          <w:color w:val="000000" w:themeColor="text1"/>
        </w:rPr>
        <w:t>составляет</w:t>
      </w:r>
      <w:r w:rsidRPr="00871C9C">
        <w:rPr>
          <w:color w:val="000000" w:themeColor="text1"/>
          <w:lang w:bidi="en-US"/>
        </w:rPr>
        <w:t xml:space="preserve"> годовые и промежуточные (квартальные, полугодовые) отчеты.</w:t>
      </w:r>
      <w:r w:rsidR="00F56AFA" w:rsidRPr="00871C9C">
        <w:rPr>
          <w:color w:val="000000" w:themeColor="text1"/>
          <w:lang w:bidi="en-US"/>
        </w:rPr>
        <w:t xml:space="preserve"> </w:t>
      </w:r>
    </w:p>
    <w:p w14:paraId="0C6F07A4" w14:textId="77777777" w:rsidR="00010A91" w:rsidRPr="00871C9C" w:rsidRDefault="00010A91" w:rsidP="00F56AFA">
      <w:pPr>
        <w:ind w:firstLine="567"/>
        <w:jc w:val="both"/>
        <w:rPr>
          <w:color w:val="000000" w:themeColor="text1"/>
        </w:rPr>
      </w:pPr>
    </w:p>
    <w:p w14:paraId="1A84DB1F" w14:textId="77777777" w:rsidR="00FE14E9" w:rsidRPr="00871C9C" w:rsidRDefault="00FE14E9" w:rsidP="00F56AFA">
      <w:pPr>
        <w:ind w:firstLine="567"/>
        <w:jc w:val="both"/>
        <w:rPr>
          <w:color w:val="000000" w:themeColor="text1"/>
        </w:rPr>
      </w:pPr>
      <w:r w:rsidRPr="00871C9C">
        <w:rPr>
          <w:color w:val="000000" w:themeColor="text1"/>
        </w:rPr>
        <w:t>Сфера деятельности ГМ не ограничивается только действием по мониторингу Программы, но и:</w:t>
      </w:r>
    </w:p>
    <w:p w14:paraId="75D7051B"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t>проясняет отраслевые приоритеты Программы, финансируемые со стороны государственного бюджета, и уточняет объемы и источники их финансирования,</w:t>
      </w:r>
    </w:p>
    <w:p w14:paraId="54EBDCA3"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t>выявляет информацию о направлениях и объемах инвестиций в Области со стороны доноров, информирует о сроках (календарных) этих инвестиций,</w:t>
      </w:r>
    </w:p>
    <w:p w14:paraId="777C2E8E"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t>анализируя Программу, составляет и при необходимости обновляет логические цепочки,</w:t>
      </w:r>
    </w:p>
    <w:p w14:paraId="7212F984" w14:textId="77777777" w:rsidR="00FE14E9" w:rsidRPr="00871C9C" w:rsidRDefault="00FE14E9" w:rsidP="00AF196A">
      <w:pPr>
        <w:numPr>
          <w:ilvl w:val="0"/>
          <w:numId w:val="3"/>
        </w:numPr>
        <w:tabs>
          <w:tab w:val="clear" w:pos="1776"/>
        </w:tabs>
        <w:ind w:left="714" w:hanging="357"/>
        <w:jc w:val="both"/>
        <w:rPr>
          <w:rFonts w:eastAsia="Calibri"/>
          <w:color w:val="000000" w:themeColor="text1"/>
        </w:rPr>
      </w:pPr>
      <w:r w:rsidRPr="00871C9C">
        <w:rPr>
          <w:rFonts w:eastAsia="Calibri"/>
          <w:color w:val="000000" w:themeColor="text1"/>
        </w:rPr>
        <w:t>составляет годовой рабочий план ГМ,</w:t>
      </w:r>
    </w:p>
    <w:p w14:paraId="5CFB2793" w14:textId="77777777" w:rsidR="00FE14E9" w:rsidRPr="00871C9C" w:rsidRDefault="00FE14E9" w:rsidP="00AF196A">
      <w:pPr>
        <w:numPr>
          <w:ilvl w:val="0"/>
          <w:numId w:val="3"/>
        </w:numPr>
        <w:tabs>
          <w:tab w:val="clear" w:pos="1776"/>
        </w:tabs>
        <w:ind w:left="714" w:hanging="357"/>
        <w:jc w:val="both"/>
        <w:rPr>
          <w:color w:val="000000" w:themeColor="text1"/>
          <w:lang w:bidi="en-US"/>
        </w:rPr>
      </w:pPr>
      <w:r w:rsidRPr="00871C9C">
        <w:rPr>
          <w:rFonts w:eastAsia="Calibri"/>
          <w:color w:val="000000" w:themeColor="text1"/>
        </w:rPr>
        <w:t>организует</w:t>
      </w:r>
      <w:r w:rsidRPr="00871C9C">
        <w:rPr>
          <w:color w:val="000000" w:themeColor="text1"/>
          <w:lang w:bidi="en-US"/>
        </w:rPr>
        <w:t xml:space="preserve"> годовой отчетный семинар МиО по прогрессу Программы.</w:t>
      </w:r>
      <w:r w:rsidR="00F56AFA" w:rsidRPr="00871C9C">
        <w:rPr>
          <w:color w:val="000000" w:themeColor="text1"/>
          <w:lang w:bidi="en-US"/>
        </w:rPr>
        <w:t xml:space="preserve"> </w:t>
      </w:r>
    </w:p>
    <w:p w14:paraId="2A2A1E87" w14:textId="77777777" w:rsidR="00010A91" w:rsidRPr="00871C9C" w:rsidRDefault="00010A91" w:rsidP="00F56AFA">
      <w:pPr>
        <w:ind w:firstLine="567"/>
        <w:jc w:val="both"/>
        <w:rPr>
          <w:color w:val="000000" w:themeColor="text1"/>
        </w:rPr>
      </w:pPr>
    </w:p>
    <w:p w14:paraId="2CE1D8A4" w14:textId="77777777" w:rsidR="00FE14E9" w:rsidRPr="00871C9C" w:rsidRDefault="00FE14E9" w:rsidP="00F56AFA">
      <w:pPr>
        <w:ind w:firstLine="567"/>
        <w:jc w:val="both"/>
        <w:rPr>
          <w:color w:val="000000" w:themeColor="text1"/>
        </w:rPr>
      </w:pPr>
      <w:r w:rsidRPr="00871C9C">
        <w:rPr>
          <w:color w:val="000000" w:themeColor="text1"/>
        </w:rPr>
        <w:t xml:space="preserve">В целях автоматизации работы по отчетности МиО Программы, а также для наблюдения за историей прогресса выполнения Программы (в частности определенных в ней проектов), разрабатывается порядок отслеживания состояния проектов Программы. </w:t>
      </w:r>
    </w:p>
    <w:p w14:paraId="6F40DCDF" w14:textId="77777777" w:rsidR="00FE14E9" w:rsidRPr="00871C9C" w:rsidRDefault="00FE14E9" w:rsidP="00F56AFA">
      <w:pPr>
        <w:ind w:firstLine="567"/>
        <w:jc w:val="both"/>
        <w:rPr>
          <w:color w:val="000000" w:themeColor="text1"/>
        </w:rPr>
      </w:pPr>
      <w:r w:rsidRPr="00871C9C">
        <w:rPr>
          <w:color w:val="000000" w:themeColor="text1"/>
        </w:rPr>
        <w:t>Разработка системы мониторинга осуществлялась с учетом разнообразия степени проработанности включенных в Программу проектов. В реальности, есть проекты</w:t>
      </w:r>
      <w:r w:rsidR="00C872B2" w:rsidRPr="00871C9C">
        <w:rPr>
          <w:color w:val="000000" w:themeColor="text1"/>
        </w:rPr>
        <w:t>,</w:t>
      </w:r>
      <w:r w:rsidR="00F90D6E" w:rsidRPr="00871C9C">
        <w:rPr>
          <w:color w:val="000000" w:themeColor="text1"/>
        </w:rPr>
        <w:t xml:space="preserve"> </w:t>
      </w:r>
      <w:r w:rsidR="00C872B2" w:rsidRPr="00871C9C">
        <w:rPr>
          <w:color w:val="000000" w:themeColor="text1"/>
        </w:rPr>
        <w:t>имеющие</w:t>
      </w:r>
      <w:r w:rsidRPr="00871C9C">
        <w:rPr>
          <w:color w:val="000000" w:themeColor="text1"/>
        </w:rPr>
        <w:t xml:space="preserve"> разные статусы</w:t>
      </w:r>
      <w:r w:rsidRPr="00871C9C">
        <w:rPr>
          <w:color w:val="000000" w:themeColor="text1"/>
          <w:lang w:bidi="en-US"/>
        </w:rPr>
        <w:t>. Есть проекты, которые вообще не разработаны, некоторые наход</w:t>
      </w:r>
      <w:r w:rsidR="00C872B2" w:rsidRPr="00871C9C">
        <w:rPr>
          <w:color w:val="000000" w:themeColor="text1"/>
          <w:lang w:bidi="en-US"/>
        </w:rPr>
        <w:t>я</w:t>
      </w:r>
      <w:r w:rsidRPr="00871C9C">
        <w:rPr>
          <w:color w:val="000000" w:themeColor="text1"/>
          <w:lang w:bidi="en-US"/>
        </w:rPr>
        <w:t>тся на стадии разработки, однако их наименовани</w:t>
      </w:r>
      <w:r w:rsidR="00C872B2" w:rsidRPr="00871C9C">
        <w:rPr>
          <w:color w:val="000000" w:themeColor="text1"/>
          <w:lang w:bidi="en-US"/>
        </w:rPr>
        <w:t>я</w:t>
      </w:r>
      <w:r w:rsidRPr="00871C9C">
        <w:rPr>
          <w:color w:val="000000" w:themeColor="text1"/>
          <w:lang w:bidi="en-US"/>
        </w:rPr>
        <w:t xml:space="preserve"> указаны в Программе. При осуществлении уже полностью разработанных проектов, в стадии реализации могут возникнуть проблемы, в связи с отсутствием финансирования или по другим причинам. Кроме того, по ходу осуществления Программы будут проекты, которые находятся на стадии реализации и проекты</w:t>
      </w:r>
      <w:r w:rsidRPr="00871C9C">
        <w:rPr>
          <w:color w:val="000000" w:themeColor="text1"/>
        </w:rPr>
        <w:t>, которые завершены. Статус состояния проектов условно разделяется на 5 категори</w:t>
      </w:r>
      <w:r w:rsidR="00C872B2" w:rsidRPr="00871C9C">
        <w:rPr>
          <w:color w:val="000000" w:themeColor="text1"/>
        </w:rPr>
        <w:t>й</w:t>
      </w:r>
      <w:r w:rsidRPr="00871C9C">
        <w:rPr>
          <w:color w:val="000000" w:themeColor="text1"/>
        </w:rPr>
        <w:t>.</w:t>
      </w:r>
    </w:p>
    <w:p w14:paraId="26665A4A" w14:textId="77777777" w:rsidR="00FE14E9" w:rsidRPr="00871C9C" w:rsidRDefault="00FE14E9" w:rsidP="00F56AFA">
      <w:pPr>
        <w:ind w:firstLine="567"/>
        <w:jc w:val="both"/>
        <w:rPr>
          <w:color w:val="000000" w:themeColor="text1"/>
        </w:rPr>
      </w:pPr>
      <w:r w:rsidRPr="00871C9C">
        <w:rPr>
          <w:color w:val="000000" w:themeColor="text1"/>
        </w:rPr>
        <w:t>Мониторинг хода реализации проектов предусматривает разделение проектов на четыре категории – «все идет по плану», «имеются отклонения», «имеются очень серьезные отклонения», «проект не реализован».</w:t>
      </w:r>
    </w:p>
    <w:p w14:paraId="3FA2855A" w14:textId="1E0B00F7" w:rsidR="00FE14E9" w:rsidRPr="00871C9C" w:rsidRDefault="00FE14E9" w:rsidP="00F56AFA">
      <w:pPr>
        <w:ind w:firstLine="567"/>
        <w:jc w:val="both"/>
        <w:rPr>
          <w:color w:val="000000" w:themeColor="text1"/>
          <w:lang w:bidi="en-US"/>
        </w:rPr>
      </w:pPr>
      <w:r w:rsidRPr="00871C9C">
        <w:rPr>
          <w:color w:val="000000" w:themeColor="text1"/>
        </w:rPr>
        <w:t>Сотрудник</w:t>
      </w:r>
      <w:r w:rsidRPr="00871C9C">
        <w:rPr>
          <w:color w:val="000000" w:themeColor="text1"/>
          <w:lang w:bidi="en-US"/>
        </w:rPr>
        <w:t xml:space="preserve">, ответственный за отслеживание состояния проектов и хода их реализации, при заполнении таблицы ориентируется </w:t>
      </w:r>
      <w:r w:rsidR="00805EA4" w:rsidRPr="00871C9C">
        <w:rPr>
          <w:color w:val="000000" w:themeColor="text1"/>
          <w:lang w:bidi="en-US"/>
        </w:rPr>
        <w:t xml:space="preserve">на </w:t>
      </w:r>
      <w:r w:rsidR="00DD465F" w:rsidRPr="00871C9C">
        <w:rPr>
          <w:color w:val="000000" w:themeColor="text1"/>
          <w:lang w:bidi="en-US"/>
        </w:rPr>
        <w:t>следующий формат:</w:t>
      </w:r>
    </w:p>
    <w:p w14:paraId="58E29793" w14:textId="77777777" w:rsidR="00FE14E9" w:rsidRPr="00871C9C" w:rsidRDefault="00FE14E9" w:rsidP="00F56AFA">
      <w:pPr>
        <w:ind w:firstLine="567"/>
        <w:jc w:val="both"/>
        <w:rPr>
          <w:color w:val="000000" w:themeColor="text1"/>
        </w:rPr>
      </w:pPr>
    </w:p>
    <w:p w14:paraId="07DDBFFE" w14:textId="77777777" w:rsidR="00FE14E9" w:rsidRPr="00871C9C" w:rsidRDefault="00FE14E9" w:rsidP="00AF196A">
      <w:pPr>
        <w:jc w:val="center"/>
        <w:rPr>
          <w:bCs/>
          <w:i/>
          <w:color w:val="000000" w:themeColor="text1"/>
        </w:rPr>
      </w:pPr>
      <w:r w:rsidRPr="00871C9C">
        <w:rPr>
          <w:bCs/>
          <w:i/>
          <w:color w:val="000000" w:themeColor="text1"/>
        </w:rPr>
        <w:t>Правила заполнения таблицы мониторинга проектов Программы</w:t>
      </w:r>
    </w:p>
    <w:p w14:paraId="611B21BA" w14:textId="77777777" w:rsidR="00FE14E9" w:rsidRPr="00871C9C" w:rsidRDefault="00FE14E9" w:rsidP="00F56AFA">
      <w:pPr>
        <w:ind w:firstLine="567"/>
        <w:jc w:val="both"/>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44"/>
        <w:gridCol w:w="1393"/>
        <w:gridCol w:w="3634"/>
        <w:gridCol w:w="2181"/>
      </w:tblGrid>
      <w:tr w:rsidR="00B31CDE" w:rsidRPr="00871C9C" w14:paraId="57B331E5" w14:textId="77777777" w:rsidTr="00AF196A">
        <w:tc>
          <w:tcPr>
            <w:tcW w:w="2019" w:type="pct"/>
            <w:gridSpan w:val="2"/>
            <w:vAlign w:val="center"/>
          </w:tcPr>
          <w:p w14:paraId="68E9CE16" w14:textId="77777777" w:rsidR="00FE14E9" w:rsidRPr="00871C9C" w:rsidRDefault="00FE14E9" w:rsidP="00AF196A">
            <w:pPr>
              <w:jc w:val="center"/>
              <w:rPr>
                <w:b/>
                <w:color w:val="000000" w:themeColor="text1"/>
                <w:sz w:val="20"/>
                <w:szCs w:val="20"/>
              </w:rPr>
            </w:pPr>
            <w:r w:rsidRPr="00871C9C">
              <w:rPr>
                <w:b/>
                <w:color w:val="000000" w:themeColor="text1"/>
                <w:sz w:val="20"/>
                <w:szCs w:val="20"/>
              </w:rPr>
              <w:t>Статус проекта</w:t>
            </w:r>
          </w:p>
          <w:p w14:paraId="6C9402F2" w14:textId="77777777" w:rsidR="00FE14E9" w:rsidRPr="00871C9C" w:rsidRDefault="00FE14E9" w:rsidP="00AF196A">
            <w:pPr>
              <w:jc w:val="center"/>
              <w:rPr>
                <w:b/>
                <w:color w:val="000000" w:themeColor="text1"/>
                <w:sz w:val="20"/>
                <w:szCs w:val="20"/>
              </w:rPr>
            </w:pPr>
            <w:r w:rsidRPr="00871C9C">
              <w:rPr>
                <w:i/>
                <w:color w:val="000000" w:themeColor="text1"/>
                <w:sz w:val="20"/>
                <w:szCs w:val="20"/>
              </w:rPr>
              <w:t>(цифра от 1 до 5)</w:t>
            </w:r>
          </w:p>
        </w:tc>
        <w:tc>
          <w:tcPr>
            <w:tcW w:w="2981" w:type="pct"/>
            <w:gridSpan w:val="2"/>
            <w:vAlign w:val="center"/>
          </w:tcPr>
          <w:p w14:paraId="0541FFC5" w14:textId="77777777" w:rsidR="00FE14E9" w:rsidRPr="00871C9C" w:rsidRDefault="00FE14E9" w:rsidP="00AF196A">
            <w:pPr>
              <w:jc w:val="center"/>
              <w:rPr>
                <w:b/>
                <w:color w:val="000000" w:themeColor="text1"/>
                <w:sz w:val="20"/>
                <w:szCs w:val="20"/>
              </w:rPr>
            </w:pPr>
            <w:r w:rsidRPr="00871C9C">
              <w:rPr>
                <w:b/>
                <w:color w:val="000000" w:themeColor="text1"/>
                <w:sz w:val="20"/>
                <w:szCs w:val="20"/>
              </w:rPr>
              <w:t>Ход проекта</w:t>
            </w:r>
          </w:p>
          <w:p w14:paraId="4FFDD3CD" w14:textId="77777777" w:rsidR="00FE14E9" w:rsidRPr="00871C9C" w:rsidRDefault="00FE14E9" w:rsidP="00AF196A">
            <w:pPr>
              <w:jc w:val="center"/>
              <w:rPr>
                <w:i/>
                <w:color w:val="000000" w:themeColor="text1"/>
                <w:sz w:val="20"/>
                <w:szCs w:val="20"/>
              </w:rPr>
            </w:pPr>
            <w:r w:rsidRPr="00871C9C">
              <w:rPr>
                <w:i/>
                <w:color w:val="000000" w:themeColor="text1"/>
                <w:sz w:val="20"/>
                <w:szCs w:val="20"/>
              </w:rPr>
              <w:t>буквенно-цветовая маркировка:</w:t>
            </w:r>
          </w:p>
        </w:tc>
      </w:tr>
      <w:tr w:rsidR="00B31CDE" w:rsidRPr="00871C9C" w14:paraId="7132E454" w14:textId="77777777" w:rsidTr="00D67E3A">
        <w:tc>
          <w:tcPr>
            <w:tcW w:w="1305" w:type="pct"/>
            <w:vAlign w:val="center"/>
          </w:tcPr>
          <w:p w14:paraId="108DF08A" w14:textId="77777777" w:rsidR="00FE14E9" w:rsidRPr="00871C9C" w:rsidRDefault="00FE14E9" w:rsidP="00AF196A">
            <w:pPr>
              <w:jc w:val="center"/>
              <w:rPr>
                <w:color w:val="000000" w:themeColor="text1"/>
                <w:sz w:val="20"/>
                <w:szCs w:val="20"/>
              </w:rPr>
            </w:pPr>
            <w:r w:rsidRPr="00871C9C">
              <w:rPr>
                <w:color w:val="000000" w:themeColor="text1"/>
                <w:sz w:val="20"/>
                <w:szCs w:val="20"/>
              </w:rPr>
              <w:t>Состояние проекта</w:t>
            </w:r>
          </w:p>
        </w:tc>
        <w:tc>
          <w:tcPr>
            <w:tcW w:w="713" w:type="pct"/>
            <w:vAlign w:val="center"/>
          </w:tcPr>
          <w:p w14:paraId="3051A983" w14:textId="77777777" w:rsidR="00FE14E9" w:rsidRPr="00871C9C" w:rsidRDefault="00FE14E9" w:rsidP="00AF196A">
            <w:pPr>
              <w:jc w:val="center"/>
              <w:rPr>
                <w:color w:val="000000" w:themeColor="text1"/>
                <w:sz w:val="20"/>
                <w:szCs w:val="20"/>
              </w:rPr>
            </w:pPr>
            <w:r w:rsidRPr="00871C9C">
              <w:rPr>
                <w:color w:val="000000" w:themeColor="text1"/>
                <w:sz w:val="20"/>
                <w:szCs w:val="20"/>
              </w:rPr>
              <w:t>Категория</w:t>
            </w:r>
          </w:p>
        </w:tc>
        <w:tc>
          <w:tcPr>
            <w:tcW w:w="1863" w:type="pct"/>
            <w:vAlign w:val="center"/>
          </w:tcPr>
          <w:p w14:paraId="47E0D617" w14:textId="77777777" w:rsidR="00FE14E9" w:rsidRPr="00871C9C" w:rsidRDefault="00FE14E9" w:rsidP="00AF196A">
            <w:pPr>
              <w:jc w:val="center"/>
              <w:rPr>
                <w:color w:val="000000" w:themeColor="text1"/>
                <w:sz w:val="20"/>
                <w:szCs w:val="20"/>
              </w:rPr>
            </w:pPr>
            <w:r w:rsidRPr="00871C9C">
              <w:rPr>
                <w:color w:val="000000" w:themeColor="text1"/>
                <w:sz w:val="20"/>
                <w:szCs w:val="20"/>
              </w:rPr>
              <w:t>Состояние реализации</w:t>
            </w:r>
          </w:p>
        </w:tc>
        <w:tc>
          <w:tcPr>
            <w:tcW w:w="1119" w:type="pct"/>
            <w:vAlign w:val="center"/>
          </w:tcPr>
          <w:p w14:paraId="1781FF7C" w14:textId="77777777" w:rsidR="00FE14E9" w:rsidRPr="00871C9C" w:rsidRDefault="00FE14E9" w:rsidP="00AF196A">
            <w:pPr>
              <w:jc w:val="center"/>
              <w:rPr>
                <w:color w:val="000000" w:themeColor="text1"/>
                <w:sz w:val="20"/>
                <w:szCs w:val="20"/>
              </w:rPr>
            </w:pPr>
            <w:r w:rsidRPr="00871C9C">
              <w:rPr>
                <w:color w:val="000000" w:themeColor="text1"/>
                <w:sz w:val="20"/>
                <w:szCs w:val="20"/>
              </w:rPr>
              <w:t>Категория</w:t>
            </w:r>
          </w:p>
        </w:tc>
      </w:tr>
      <w:tr w:rsidR="00B31CDE" w:rsidRPr="00871C9C" w14:paraId="09C9F186" w14:textId="77777777" w:rsidTr="00D67E3A">
        <w:tc>
          <w:tcPr>
            <w:tcW w:w="1305" w:type="pct"/>
            <w:vAlign w:val="center"/>
          </w:tcPr>
          <w:p w14:paraId="486E51C4" w14:textId="77777777" w:rsidR="00FE14E9" w:rsidRPr="00871C9C" w:rsidRDefault="00FE14E9" w:rsidP="00AF196A">
            <w:pPr>
              <w:rPr>
                <w:color w:val="000000" w:themeColor="text1"/>
                <w:sz w:val="20"/>
                <w:szCs w:val="20"/>
              </w:rPr>
            </w:pPr>
            <w:r w:rsidRPr="00871C9C">
              <w:rPr>
                <w:color w:val="000000" w:themeColor="text1"/>
                <w:sz w:val="20"/>
                <w:szCs w:val="20"/>
              </w:rPr>
              <w:t>Не разработан</w:t>
            </w:r>
          </w:p>
        </w:tc>
        <w:tc>
          <w:tcPr>
            <w:tcW w:w="713" w:type="pct"/>
            <w:vAlign w:val="center"/>
          </w:tcPr>
          <w:p w14:paraId="4B43B1BB" w14:textId="77777777" w:rsidR="00FE14E9" w:rsidRPr="00871C9C" w:rsidRDefault="00FE14E9" w:rsidP="00AF196A">
            <w:pPr>
              <w:jc w:val="center"/>
              <w:rPr>
                <w:color w:val="000000" w:themeColor="text1"/>
                <w:sz w:val="20"/>
                <w:szCs w:val="20"/>
              </w:rPr>
            </w:pPr>
            <w:r w:rsidRPr="00871C9C">
              <w:rPr>
                <w:color w:val="000000" w:themeColor="text1"/>
                <w:sz w:val="20"/>
                <w:szCs w:val="20"/>
              </w:rPr>
              <w:t>1</w:t>
            </w:r>
          </w:p>
        </w:tc>
        <w:tc>
          <w:tcPr>
            <w:tcW w:w="1863" w:type="pct"/>
            <w:vAlign w:val="center"/>
          </w:tcPr>
          <w:p w14:paraId="7F06317D" w14:textId="77777777" w:rsidR="00FE14E9" w:rsidRPr="00871C9C" w:rsidRDefault="00FE14E9" w:rsidP="00AF196A">
            <w:pPr>
              <w:rPr>
                <w:color w:val="000000" w:themeColor="text1"/>
                <w:sz w:val="20"/>
                <w:szCs w:val="20"/>
              </w:rPr>
            </w:pPr>
            <w:r w:rsidRPr="00871C9C">
              <w:rPr>
                <w:color w:val="000000" w:themeColor="text1"/>
                <w:sz w:val="20"/>
                <w:szCs w:val="20"/>
              </w:rPr>
              <w:t>Соответствует плану или имеются несущественные отклонения от плана</w:t>
            </w:r>
          </w:p>
        </w:tc>
        <w:tc>
          <w:tcPr>
            <w:tcW w:w="1119" w:type="pct"/>
            <w:vAlign w:val="center"/>
          </w:tcPr>
          <w:p w14:paraId="2BA59175" w14:textId="77777777" w:rsidR="00FE14E9" w:rsidRPr="00871C9C" w:rsidRDefault="00FE14E9" w:rsidP="00AF196A">
            <w:pPr>
              <w:jc w:val="center"/>
              <w:rPr>
                <w:color w:val="000000" w:themeColor="text1"/>
                <w:sz w:val="20"/>
                <w:szCs w:val="20"/>
              </w:rPr>
            </w:pPr>
            <w:r w:rsidRPr="00871C9C">
              <w:rPr>
                <w:color w:val="000000" w:themeColor="text1"/>
                <w:sz w:val="20"/>
                <w:szCs w:val="20"/>
              </w:rPr>
              <w:t>зеленый</w:t>
            </w:r>
          </w:p>
        </w:tc>
      </w:tr>
      <w:tr w:rsidR="00B31CDE" w:rsidRPr="00871C9C" w14:paraId="078A8475" w14:textId="77777777" w:rsidTr="00D67E3A">
        <w:tc>
          <w:tcPr>
            <w:tcW w:w="1305" w:type="pct"/>
            <w:vAlign w:val="center"/>
          </w:tcPr>
          <w:p w14:paraId="2343681D" w14:textId="77777777" w:rsidR="00FE14E9" w:rsidRPr="00871C9C" w:rsidRDefault="00FE14E9" w:rsidP="00AF196A">
            <w:pPr>
              <w:rPr>
                <w:color w:val="000000" w:themeColor="text1"/>
                <w:sz w:val="20"/>
                <w:szCs w:val="20"/>
              </w:rPr>
            </w:pPr>
            <w:r w:rsidRPr="00871C9C">
              <w:rPr>
                <w:color w:val="000000" w:themeColor="text1"/>
                <w:sz w:val="20"/>
                <w:szCs w:val="20"/>
              </w:rPr>
              <w:t>В разработке</w:t>
            </w:r>
          </w:p>
        </w:tc>
        <w:tc>
          <w:tcPr>
            <w:tcW w:w="713" w:type="pct"/>
            <w:vAlign w:val="center"/>
          </w:tcPr>
          <w:p w14:paraId="6BFDF07B" w14:textId="77777777" w:rsidR="00FE14E9" w:rsidRPr="00871C9C" w:rsidRDefault="00FE14E9" w:rsidP="00AF196A">
            <w:pPr>
              <w:jc w:val="center"/>
              <w:rPr>
                <w:color w:val="000000" w:themeColor="text1"/>
                <w:sz w:val="20"/>
                <w:szCs w:val="20"/>
              </w:rPr>
            </w:pPr>
            <w:r w:rsidRPr="00871C9C">
              <w:rPr>
                <w:color w:val="000000" w:themeColor="text1"/>
                <w:sz w:val="20"/>
                <w:szCs w:val="20"/>
              </w:rPr>
              <w:t>2</w:t>
            </w:r>
          </w:p>
        </w:tc>
        <w:tc>
          <w:tcPr>
            <w:tcW w:w="1863" w:type="pct"/>
            <w:vAlign w:val="center"/>
          </w:tcPr>
          <w:p w14:paraId="07FF979F" w14:textId="77777777" w:rsidR="00FE14E9" w:rsidRPr="00871C9C" w:rsidRDefault="00FE14E9" w:rsidP="00AF196A">
            <w:pPr>
              <w:rPr>
                <w:color w:val="000000" w:themeColor="text1"/>
                <w:sz w:val="20"/>
                <w:szCs w:val="20"/>
              </w:rPr>
            </w:pPr>
            <w:r w:rsidRPr="00871C9C">
              <w:rPr>
                <w:color w:val="000000" w:themeColor="text1"/>
                <w:sz w:val="20"/>
                <w:szCs w:val="20"/>
              </w:rPr>
              <w:t>Существенные отклонения от плана</w:t>
            </w:r>
          </w:p>
        </w:tc>
        <w:tc>
          <w:tcPr>
            <w:tcW w:w="1119" w:type="pct"/>
            <w:vAlign w:val="center"/>
          </w:tcPr>
          <w:p w14:paraId="736868D4" w14:textId="77777777" w:rsidR="00FE14E9" w:rsidRPr="00871C9C" w:rsidRDefault="00FE14E9" w:rsidP="00AF196A">
            <w:pPr>
              <w:jc w:val="center"/>
              <w:rPr>
                <w:color w:val="000000" w:themeColor="text1"/>
                <w:sz w:val="20"/>
                <w:szCs w:val="20"/>
              </w:rPr>
            </w:pPr>
            <w:r w:rsidRPr="00871C9C">
              <w:rPr>
                <w:color w:val="000000" w:themeColor="text1"/>
                <w:sz w:val="20"/>
                <w:szCs w:val="20"/>
              </w:rPr>
              <w:t>голубой</w:t>
            </w:r>
          </w:p>
        </w:tc>
      </w:tr>
      <w:tr w:rsidR="00B31CDE" w:rsidRPr="00871C9C" w14:paraId="42EAEC88" w14:textId="77777777" w:rsidTr="00D67E3A">
        <w:tc>
          <w:tcPr>
            <w:tcW w:w="1305" w:type="pct"/>
            <w:vAlign w:val="center"/>
          </w:tcPr>
          <w:p w14:paraId="68081E4B" w14:textId="77777777" w:rsidR="00FE14E9" w:rsidRPr="00871C9C" w:rsidRDefault="00FE14E9" w:rsidP="00AF196A">
            <w:pPr>
              <w:rPr>
                <w:color w:val="000000" w:themeColor="text1"/>
                <w:sz w:val="20"/>
                <w:szCs w:val="20"/>
              </w:rPr>
            </w:pPr>
            <w:r w:rsidRPr="00871C9C">
              <w:rPr>
                <w:color w:val="000000" w:themeColor="text1"/>
                <w:sz w:val="20"/>
                <w:szCs w:val="20"/>
              </w:rPr>
              <w:t>Разработан</w:t>
            </w:r>
          </w:p>
        </w:tc>
        <w:tc>
          <w:tcPr>
            <w:tcW w:w="713" w:type="pct"/>
            <w:vAlign w:val="center"/>
          </w:tcPr>
          <w:p w14:paraId="1A7F2061" w14:textId="77777777" w:rsidR="00FE14E9" w:rsidRPr="00871C9C" w:rsidRDefault="00FE14E9" w:rsidP="00AF196A">
            <w:pPr>
              <w:jc w:val="center"/>
              <w:rPr>
                <w:color w:val="000000" w:themeColor="text1"/>
                <w:sz w:val="20"/>
                <w:szCs w:val="20"/>
              </w:rPr>
            </w:pPr>
            <w:r w:rsidRPr="00871C9C">
              <w:rPr>
                <w:color w:val="000000" w:themeColor="text1"/>
                <w:sz w:val="20"/>
                <w:szCs w:val="20"/>
              </w:rPr>
              <w:t>3</w:t>
            </w:r>
          </w:p>
        </w:tc>
        <w:tc>
          <w:tcPr>
            <w:tcW w:w="1863" w:type="pct"/>
            <w:vAlign w:val="center"/>
          </w:tcPr>
          <w:p w14:paraId="1A09E9C1" w14:textId="77777777" w:rsidR="00FE14E9" w:rsidRPr="00871C9C" w:rsidRDefault="00FE14E9" w:rsidP="00AF196A">
            <w:pPr>
              <w:rPr>
                <w:color w:val="000000" w:themeColor="text1"/>
                <w:sz w:val="20"/>
                <w:szCs w:val="20"/>
              </w:rPr>
            </w:pPr>
            <w:r w:rsidRPr="00871C9C">
              <w:rPr>
                <w:color w:val="000000" w:themeColor="text1"/>
                <w:sz w:val="20"/>
                <w:szCs w:val="20"/>
              </w:rPr>
              <w:t>Критичные отклонения от плана</w:t>
            </w:r>
          </w:p>
        </w:tc>
        <w:tc>
          <w:tcPr>
            <w:tcW w:w="1119" w:type="pct"/>
            <w:vAlign w:val="center"/>
          </w:tcPr>
          <w:p w14:paraId="095953A7" w14:textId="77777777" w:rsidR="00FE14E9" w:rsidRPr="00871C9C" w:rsidRDefault="00FE14E9" w:rsidP="00AF196A">
            <w:pPr>
              <w:jc w:val="center"/>
              <w:rPr>
                <w:color w:val="000000" w:themeColor="text1"/>
                <w:sz w:val="20"/>
                <w:szCs w:val="20"/>
              </w:rPr>
            </w:pPr>
            <w:r w:rsidRPr="00871C9C">
              <w:rPr>
                <w:color w:val="000000" w:themeColor="text1"/>
                <w:sz w:val="20"/>
                <w:szCs w:val="20"/>
              </w:rPr>
              <w:t>красный</w:t>
            </w:r>
          </w:p>
        </w:tc>
      </w:tr>
      <w:tr w:rsidR="00B31CDE" w:rsidRPr="00871C9C" w14:paraId="37034A0A" w14:textId="77777777" w:rsidTr="00D67E3A">
        <w:tc>
          <w:tcPr>
            <w:tcW w:w="1305" w:type="pct"/>
            <w:vAlign w:val="center"/>
          </w:tcPr>
          <w:p w14:paraId="49810675" w14:textId="77777777" w:rsidR="00FE14E9" w:rsidRPr="00871C9C" w:rsidRDefault="00FE14E9" w:rsidP="00AF196A">
            <w:pPr>
              <w:rPr>
                <w:color w:val="000000" w:themeColor="text1"/>
                <w:sz w:val="20"/>
                <w:szCs w:val="20"/>
              </w:rPr>
            </w:pPr>
            <w:r w:rsidRPr="00871C9C">
              <w:rPr>
                <w:color w:val="000000" w:themeColor="text1"/>
                <w:sz w:val="20"/>
                <w:szCs w:val="20"/>
              </w:rPr>
              <w:t>Выполняется</w:t>
            </w:r>
          </w:p>
        </w:tc>
        <w:tc>
          <w:tcPr>
            <w:tcW w:w="713" w:type="pct"/>
            <w:vAlign w:val="center"/>
          </w:tcPr>
          <w:p w14:paraId="75E1834D" w14:textId="77777777" w:rsidR="00FE14E9" w:rsidRPr="00871C9C" w:rsidRDefault="00FE14E9" w:rsidP="00AF196A">
            <w:pPr>
              <w:jc w:val="center"/>
              <w:rPr>
                <w:color w:val="000000" w:themeColor="text1"/>
                <w:sz w:val="20"/>
                <w:szCs w:val="20"/>
              </w:rPr>
            </w:pPr>
            <w:r w:rsidRPr="00871C9C">
              <w:rPr>
                <w:color w:val="000000" w:themeColor="text1"/>
                <w:sz w:val="20"/>
                <w:szCs w:val="20"/>
              </w:rPr>
              <w:t>4</w:t>
            </w:r>
          </w:p>
        </w:tc>
        <w:tc>
          <w:tcPr>
            <w:tcW w:w="1863" w:type="pct"/>
            <w:vAlign w:val="center"/>
          </w:tcPr>
          <w:p w14:paraId="67772824" w14:textId="77777777" w:rsidR="00FE14E9" w:rsidRPr="00871C9C" w:rsidRDefault="00FE14E9" w:rsidP="00AF196A">
            <w:pPr>
              <w:rPr>
                <w:color w:val="000000" w:themeColor="text1"/>
                <w:sz w:val="20"/>
                <w:szCs w:val="20"/>
              </w:rPr>
            </w:pPr>
            <w:r w:rsidRPr="00871C9C">
              <w:rPr>
                <w:color w:val="000000" w:themeColor="text1"/>
                <w:sz w:val="20"/>
                <w:szCs w:val="20"/>
              </w:rPr>
              <w:t>Проект не реализовывается</w:t>
            </w:r>
          </w:p>
        </w:tc>
        <w:tc>
          <w:tcPr>
            <w:tcW w:w="1119" w:type="pct"/>
            <w:vAlign w:val="center"/>
          </w:tcPr>
          <w:p w14:paraId="614BE0FE" w14:textId="77777777" w:rsidR="00FE14E9" w:rsidRPr="00871C9C" w:rsidRDefault="00FE14E9" w:rsidP="00AF196A">
            <w:pPr>
              <w:jc w:val="center"/>
              <w:rPr>
                <w:color w:val="000000" w:themeColor="text1"/>
                <w:sz w:val="20"/>
                <w:szCs w:val="20"/>
              </w:rPr>
            </w:pPr>
            <w:r w:rsidRPr="00871C9C">
              <w:rPr>
                <w:color w:val="000000" w:themeColor="text1"/>
                <w:sz w:val="20"/>
                <w:szCs w:val="20"/>
              </w:rPr>
              <w:t>серый</w:t>
            </w:r>
          </w:p>
        </w:tc>
      </w:tr>
      <w:tr w:rsidR="00B31CDE" w:rsidRPr="00871C9C" w14:paraId="2A249AF3" w14:textId="77777777" w:rsidTr="00D67E3A">
        <w:tc>
          <w:tcPr>
            <w:tcW w:w="1305" w:type="pct"/>
            <w:vAlign w:val="center"/>
          </w:tcPr>
          <w:p w14:paraId="143C2C57" w14:textId="77777777" w:rsidR="00FE14E9" w:rsidRPr="00871C9C" w:rsidRDefault="00FE14E9" w:rsidP="00AF196A">
            <w:pPr>
              <w:rPr>
                <w:color w:val="000000" w:themeColor="text1"/>
                <w:sz w:val="20"/>
                <w:szCs w:val="20"/>
              </w:rPr>
            </w:pPr>
            <w:r w:rsidRPr="00871C9C">
              <w:rPr>
                <w:color w:val="000000" w:themeColor="text1"/>
                <w:sz w:val="20"/>
                <w:szCs w:val="20"/>
              </w:rPr>
              <w:t>Завершен</w:t>
            </w:r>
          </w:p>
        </w:tc>
        <w:tc>
          <w:tcPr>
            <w:tcW w:w="713" w:type="pct"/>
            <w:vAlign w:val="center"/>
          </w:tcPr>
          <w:p w14:paraId="637DBCC0" w14:textId="77777777" w:rsidR="00FE14E9" w:rsidRPr="00871C9C" w:rsidRDefault="00FE14E9" w:rsidP="00AF196A">
            <w:pPr>
              <w:jc w:val="center"/>
              <w:rPr>
                <w:color w:val="000000" w:themeColor="text1"/>
                <w:sz w:val="20"/>
                <w:szCs w:val="20"/>
              </w:rPr>
            </w:pPr>
            <w:r w:rsidRPr="00871C9C">
              <w:rPr>
                <w:color w:val="000000" w:themeColor="text1"/>
                <w:sz w:val="20"/>
                <w:szCs w:val="20"/>
              </w:rPr>
              <w:t>5</w:t>
            </w:r>
          </w:p>
        </w:tc>
        <w:tc>
          <w:tcPr>
            <w:tcW w:w="1863" w:type="pct"/>
            <w:vAlign w:val="center"/>
          </w:tcPr>
          <w:p w14:paraId="69BF05F6" w14:textId="77777777" w:rsidR="00FE14E9" w:rsidRPr="00871C9C" w:rsidRDefault="00FE14E9" w:rsidP="00AF196A">
            <w:pPr>
              <w:rPr>
                <w:color w:val="000000" w:themeColor="text1"/>
                <w:sz w:val="20"/>
                <w:szCs w:val="20"/>
              </w:rPr>
            </w:pPr>
          </w:p>
        </w:tc>
        <w:tc>
          <w:tcPr>
            <w:tcW w:w="1119" w:type="pct"/>
            <w:vAlign w:val="center"/>
          </w:tcPr>
          <w:p w14:paraId="6054A401" w14:textId="77777777" w:rsidR="00FE14E9" w:rsidRPr="00871C9C" w:rsidRDefault="00FE14E9" w:rsidP="00AF196A">
            <w:pPr>
              <w:jc w:val="center"/>
              <w:rPr>
                <w:color w:val="000000" w:themeColor="text1"/>
                <w:sz w:val="20"/>
                <w:szCs w:val="20"/>
              </w:rPr>
            </w:pPr>
          </w:p>
        </w:tc>
      </w:tr>
    </w:tbl>
    <w:p w14:paraId="595914EC" w14:textId="77777777" w:rsidR="00010A91" w:rsidRPr="00871C9C" w:rsidRDefault="00010A91" w:rsidP="00F56AFA">
      <w:pPr>
        <w:ind w:firstLine="567"/>
        <w:jc w:val="both"/>
        <w:rPr>
          <w:color w:val="000000" w:themeColor="text1"/>
          <w:lang w:bidi="en-US"/>
        </w:rPr>
      </w:pPr>
    </w:p>
    <w:p w14:paraId="498487DD" w14:textId="77777777" w:rsidR="00EE06C3" w:rsidRPr="00871C9C" w:rsidRDefault="00EE06C3" w:rsidP="00F56AFA">
      <w:pPr>
        <w:ind w:firstLine="567"/>
        <w:jc w:val="both"/>
        <w:rPr>
          <w:color w:val="000000" w:themeColor="text1"/>
          <w:lang w:bidi="en-US"/>
        </w:rPr>
      </w:pPr>
      <w:r w:rsidRPr="00871C9C">
        <w:rPr>
          <w:color w:val="000000" w:themeColor="text1"/>
          <w:lang w:bidi="en-US"/>
        </w:rPr>
        <w:t>Обсуждение хода реализации Программы и проектов с партнерами по развитию будет проходить в рамках консультационных встреч регулярно проводимых с сообществом партнеров по развитию.</w:t>
      </w:r>
    </w:p>
    <w:p w14:paraId="7C5CF2DD" w14:textId="77777777" w:rsidR="00587C7B" w:rsidRPr="00871C9C" w:rsidRDefault="00EE06C3" w:rsidP="00F56AFA">
      <w:pPr>
        <w:ind w:firstLine="567"/>
        <w:jc w:val="both"/>
        <w:rPr>
          <w:color w:val="000000" w:themeColor="text1"/>
        </w:rPr>
      </w:pPr>
      <w:r w:rsidRPr="00871C9C">
        <w:rPr>
          <w:color w:val="000000" w:themeColor="text1"/>
          <w:lang w:bidi="en-US"/>
        </w:rPr>
        <w:t>Рассмотрение результатов мониторинга будет проводиться минимум один раз в год, а при необходимости и чаще. В процессе реализации Программы все заинтересованные стороны, в частности неправительственные организации, научно-исследовательские учреждения</w:t>
      </w:r>
      <w:r w:rsidRPr="00871C9C">
        <w:rPr>
          <w:color w:val="000000" w:themeColor="text1"/>
        </w:rPr>
        <w:t xml:space="preserve"> могут принимать участие в проведении независимой оценки эффективности хода реализации Программы, в мониторинге и надзоре эффективного и адресного использования средств.</w:t>
      </w:r>
    </w:p>
    <w:p w14:paraId="14DDF05D" w14:textId="77777777" w:rsidR="00D67E3A" w:rsidRPr="00871C9C" w:rsidRDefault="00D67E3A" w:rsidP="00F56AFA">
      <w:pPr>
        <w:ind w:firstLine="567"/>
        <w:jc w:val="both"/>
        <w:rPr>
          <w:color w:val="000000" w:themeColor="text1"/>
        </w:rPr>
      </w:pPr>
    </w:p>
    <w:p w14:paraId="215ADECD" w14:textId="77777777" w:rsidR="00DF4CAA" w:rsidRPr="00871C9C" w:rsidRDefault="00DF4CAA" w:rsidP="00F56AFA">
      <w:pPr>
        <w:ind w:firstLine="567"/>
        <w:jc w:val="both"/>
        <w:rPr>
          <w:color w:val="000000" w:themeColor="text1"/>
        </w:rPr>
        <w:sectPr w:rsidR="00DF4CAA" w:rsidRPr="00871C9C" w:rsidSect="00F56AFA">
          <w:footnotePr>
            <w:pos w:val="beneathText"/>
          </w:footnotePr>
          <w:pgSz w:w="11906" w:h="16838" w:code="9"/>
          <w:pgMar w:top="1134" w:right="1134" w:bottom="1134" w:left="1134" w:header="851" w:footer="851" w:gutter="0"/>
          <w:cols w:space="708"/>
          <w:docGrid w:linePitch="360"/>
        </w:sectPr>
      </w:pPr>
    </w:p>
    <w:p w14:paraId="36222F19" w14:textId="77777777" w:rsidR="00DF4CAA" w:rsidRPr="00871C9C" w:rsidRDefault="00DF4CAA" w:rsidP="00DF4CAA">
      <w:pPr>
        <w:jc w:val="center"/>
        <w:rPr>
          <w:b/>
          <w:bCs/>
          <w:color w:val="000000" w:themeColor="text1"/>
        </w:rPr>
      </w:pPr>
      <w:r w:rsidRPr="00871C9C">
        <w:rPr>
          <w:b/>
          <w:bCs/>
          <w:color w:val="000000" w:themeColor="text1"/>
        </w:rPr>
        <w:lastRenderedPageBreak/>
        <w:t>ЛОГИЧЕСКАЯ ЦЕПОЧКА ПРОГРАММЫ СОЦИАЛЬНО-ЭКОНОМИЧЕСКОГО РАЗВИТИЯ</w:t>
      </w:r>
    </w:p>
    <w:p w14:paraId="587596A4" w14:textId="77777777" w:rsidR="00DF4CAA" w:rsidRPr="00871C9C" w:rsidRDefault="00DF4CAA" w:rsidP="00DF4CAA">
      <w:pPr>
        <w:jc w:val="center"/>
        <w:rPr>
          <w:b/>
          <w:bCs/>
          <w:color w:val="000000" w:themeColor="text1"/>
        </w:rPr>
      </w:pPr>
      <w:r w:rsidRPr="00871C9C">
        <w:rPr>
          <w:b/>
          <w:bCs/>
          <w:color w:val="000000" w:themeColor="text1"/>
        </w:rPr>
        <w:t>ХАТЛОНСКОЙ ОБЛАСТИ НА 2016-2020 ГОДЫ</w:t>
      </w:r>
    </w:p>
    <w:tbl>
      <w:tblPr>
        <w:tblW w:w="148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3"/>
        <w:gridCol w:w="992"/>
        <w:gridCol w:w="1219"/>
        <w:gridCol w:w="2069"/>
        <w:gridCol w:w="1701"/>
        <w:gridCol w:w="992"/>
        <w:gridCol w:w="992"/>
        <w:gridCol w:w="993"/>
        <w:gridCol w:w="992"/>
        <w:gridCol w:w="992"/>
        <w:gridCol w:w="1928"/>
        <w:gridCol w:w="1478"/>
      </w:tblGrid>
      <w:tr w:rsidR="00B31CDE" w:rsidRPr="00871C9C" w14:paraId="5666BFE6" w14:textId="77777777" w:rsidTr="003B2EB6">
        <w:trPr>
          <w:cantSplit/>
          <w:tblHeader/>
        </w:trPr>
        <w:tc>
          <w:tcPr>
            <w:tcW w:w="483" w:type="dxa"/>
            <w:shd w:val="clear" w:color="000000" w:fill="FFFFFF"/>
            <w:noWrap/>
            <w:vAlign w:val="center"/>
            <w:hideMark/>
          </w:tcPr>
          <w:p w14:paraId="3220F323"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w:t>
            </w:r>
          </w:p>
        </w:tc>
        <w:tc>
          <w:tcPr>
            <w:tcW w:w="992" w:type="dxa"/>
            <w:shd w:val="clear" w:color="000000" w:fill="FFFFFF"/>
            <w:vAlign w:val="center"/>
            <w:hideMark/>
          </w:tcPr>
          <w:p w14:paraId="351C4C39"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Цели</w:t>
            </w:r>
          </w:p>
        </w:tc>
        <w:tc>
          <w:tcPr>
            <w:tcW w:w="1219" w:type="dxa"/>
            <w:shd w:val="clear" w:color="000000" w:fill="FFFFFF"/>
            <w:vAlign w:val="center"/>
            <w:hideMark/>
          </w:tcPr>
          <w:p w14:paraId="19A4FDA0"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Задачи</w:t>
            </w:r>
          </w:p>
        </w:tc>
        <w:tc>
          <w:tcPr>
            <w:tcW w:w="2069" w:type="dxa"/>
            <w:shd w:val="clear" w:color="000000" w:fill="FFFFFF"/>
            <w:vAlign w:val="center"/>
            <w:hideMark/>
          </w:tcPr>
          <w:p w14:paraId="69A2B193"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Мероприятия/</w:t>
            </w:r>
          </w:p>
          <w:p w14:paraId="21833510"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Проекты</w:t>
            </w:r>
          </w:p>
        </w:tc>
        <w:tc>
          <w:tcPr>
            <w:tcW w:w="1701" w:type="dxa"/>
            <w:shd w:val="clear" w:color="000000" w:fill="FFFFFF"/>
            <w:vAlign w:val="center"/>
            <w:hideMark/>
          </w:tcPr>
          <w:p w14:paraId="4197666D"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Общая стоимость проекта (тыс.сомони)</w:t>
            </w:r>
          </w:p>
        </w:tc>
        <w:tc>
          <w:tcPr>
            <w:tcW w:w="992" w:type="dxa"/>
            <w:shd w:val="clear" w:color="000000" w:fill="FFFFFF"/>
            <w:vAlign w:val="center"/>
            <w:hideMark/>
          </w:tcPr>
          <w:p w14:paraId="6841459A"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2016</w:t>
            </w:r>
          </w:p>
        </w:tc>
        <w:tc>
          <w:tcPr>
            <w:tcW w:w="992" w:type="dxa"/>
            <w:shd w:val="clear" w:color="000000" w:fill="FFFFFF"/>
            <w:vAlign w:val="center"/>
            <w:hideMark/>
          </w:tcPr>
          <w:p w14:paraId="2B181544"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2017</w:t>
            </w:r>
          </w:p>
        </w:tc>
        <w:tc>
          <w:tcPr>
            <w:tcW w:w="993" w:type="dxa"/>
            <w:shd w:val="clear" w:color="000000" w:fill="FFFFFF"/>
            <w:vAlign w:val="center"/>
            <w:hideMark/>
          </w:tcPr>
          <w:p w14:paraId="55F48FE5"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2018</w:t>
            </w:r>
          </w:p>
        </w:tc>
        <w:tc>
          <w:tcPr>
            <w:tcW w:w="992" w:type="dxa"/>
            <w:shd w:val="clear" w:color="000000" w:fill="FFFFFF"/>
            <w:vAlign w:val="center"/>
            <w:hideMark/>
          </w:tcPr>
          <w:p w14:paraId="224114E4"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2019</w:t>
            </w:r>
          </w:p>
        </w:tc>
        <w:tc>
          <w:tcPr>
            <w:tcW w:w="992" w:type="dxa"/>
            <w:shd w:val="clear" w:color="000000" w:fill="FFFFFF"/>
            <w:vAlign w:val="center"/>
            <w:hideMark/>
          </w:tcPr>
          <w:p w14:paraId="35CB3A5B"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2020</w:t>
            </w:r>
          </w:p>
        </w:tc>
        <w:tc>
          <w:tcPr>
            <w:tcW w:w="1928" w:type="dxa"/>
            <w:shd w:val="clear" w:color="000000" w:fill="FFFFFF"/>
            <w:vAlign w:val="center"/>
            <w:hideMark/>
          </w:tcPr>
          <w:p w14:paraId="508A927E"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Исполнители/</w:t>
            </w:r>
          </w:p>
          <w:p w14:paraId="6F22D904"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Ответственные</w:t>
            </w:r>
          </w:p>
        </w:tc>
        <w:tc>
          <w:tcPr>
            <w:tcW w:w="1478" w:type="dxa"/>
            <w:shd w:val="clear" w:color="000000" w:fill="FFFFFF"/>
            <w:vAlign w:val="center"/>
            <w:hideMark/>
          </w:tcPr>
          <w:p w14:paraId="26EC6837"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Источник финансирования</w:t>
            </w:r>
          </w:p>
        </w:tc>
      </w:tr>
      <w:tr w:rsidR="00B31CDE" w:rsidRPr="00871C9C" w14:paraId="365A1D56" w14:textId="77777777" w:rsidTr="003B2EB6">
        <w:trPr>
          <w:cantSplit/>
        </w:trPr>
        <w:tc>
          <w:tcPr>
            <w:tcW w:w="14831" w:type="dxa"/>
            <w:gridSpan w:val="12"/>
            <w:shd w:val="clear" w:color="000000" w:fill="FFFFFF"/>
            <w:noWrap/>
            <w:vAlign w:val="center"/>
            <w:hideMark/>
          </w:tcPr>
          <w:p w14:paraId="3EDCC40E"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I . ОБЕСПЕЧЕНИЕ УСТОЙЧИВОГО ЭКОНОМИЧЕСКОГО РАЗВИТИЯ</w:t>
            </w:r>
          </w:p>
        </w:tc>
      </w:tr>
      <w:tr w:rsidR="00B31CDE" w:rsidRPr="00871C9C" w14:paraId="19F823F4" w14:textId="77777777" w:rsidTr="003B2EB6">
        <w:trPr>
          <w:cantSplit/>
        </w:trPr>
        <w:tc>
          <w:tcPr>
            <w:tcW w:w="14831" w:type="dxa"/>
            <w:gridSpan w:val="12"/>
            <w:shd w:val="clear" w:color="000000" w:fill="FFFFFF"/>
            <w:noWrap/>
            <w:vAlign w:val="center"/>
            <w:hideMark/>
          </w:tcPr>
          <w:p w14:paraId="3A243453"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1. Сельское хозяйство</w:t>
            </w:r>
          </w:p>
        </w:tc>
      </w:tr>
      <w:tr w:rsidR="00B31CDE" w:rsidRPr="00871C9C" w14:paraId="50900400" w14:textId="77777777" w:rsidTr="003B2EB6">
        <w:tc>
          <w:tcPr>
            <w:tcW w:w="483" w:type="dxa"/>
            <w:shd w:val="clear" w:color="000000" w:fill="FFFFFF"/>
            <w:noWrap/>
            <w:vAlign w:val="center"/>
            <w:hideMark/>
          </w:tcPr>
          <w:p w14:paraId="5F880C46" w14:textId="77777777" w:rsidR="00DF4CAA" w:rsidRPr="00871C9C" w:rsidRDefault="00DF4CAA" w:rsidP="00295716">
            <w:pPr>
              <w:rPr>
                <w:i/>
                <w:iCs/>
                <w:color w:val="000000" w:themeColor="text1"/>
                <w:sz w:val="20"/>
                <w:szCs w:val="20"/>
              </w:rPr>
            </w:pPr>
            <w:r w:rsidRPr="00871C9C">
              <w:rPr>
                <w:i/>
                <w:iCs/>
                <w:color w:val="000000" w:themeColor="text1"/>
                <w:sz w:val="20"/>
                <w:szCs w:val="20"/>
              </w:rPr>
              <w:t>1.</w:t>
            </w:r>
          </w:p>
        </w:tc>
        <w:tc>
          <w:tcPr>
            <w:tcW w:w="992" w:type="dxa"/>
            <w:vMerge w:val="restart"/>
            <w:shd w:val="clear" w:color="000000" w:fill="FFFFFF"/>
            <w:textDirection w:val="btLr"/>
            <w:vAlign w:val="center"/>
            <w:hideMark/>
          </w:tcPr>
          <w:p w14:paraId="014BC1F5"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Увеличение объема производства сельскохозяйственной продукции и на этой основе улучшение уровня рентабельности</w:t>
            </w:r>
          </w:p>
        </w:tc>
        <w:tc>
          <w:tcPr>
            <w:tcW w:w="1219" w:type="dxa"/>
            <w:vMerge w:val="restart"/>
            <w:shd w:val="clear" w:color="000000" w:fill="FFFFFF"/>
            <w:textDirection w:val="btLr"/>
            <w:vAlign w:val="center"/>
            <w:hideMark/>
          </w:tcPr>
          <w:p w14:paraId="525C9664"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Содействие развитию садоводства и обеспечение доступа к качественным семенам</w:t>
            </w:r>
          </w:p>
        </w:tc>
        <w:tc>
          <w:tcPr>
            <w:tcW w:w="2069" w:type="dxa"/>
            <w:shd w:val="clear" w:color="000000" w:fill="FFFFFF"/>
            <w:vAlign w:val="center"/>
            <w:hideMark/>
          </w:tcPr>
          <w:p w14:paraId="4502519F" w14:textId="133EDA70" w:rsidR="00DF4CAA" w:rsidRPr="00871C9C" w:rsidRDefault="00DF4CAA" w:rsidP="00390CC7">
            <w:pPr>
              <w:rPr>
                <w:i/>
                <w:iCs/>
                <w:color w:val="000000" w:themeColor="text1"/>
                <w:sz w:val="20"/>
                <w:szCs w:val="20"/>
              </w:rPr>
            </w:pPr>
            <w:r w:rsidRPr="00871C9C">
              <w:rPr>
                <w:i/>
                <w:iCs/>
                <w:color w:val="000000" w:themeColor="text1"/>
                <w:sz w:val="20"/>
                <w:szCs w:val="20"/>
              </w:rPr>
              <w:t xml:space="preserve"> Создание новых садов и виноградников ориентированных на экспорт (интенсивные), и на этой основе обеспечение садоводческих хозяйств высокоурожайными саженцами соответствующие климатическим условиям области (специализированные) (5719,4 га)</w:t>
            </w:r>
          </w:p>
        </w:tc>
        <w:tc>
          <w:tcPr>
            <w:tcW w:w="1701" w:type="dxa"/>
            <w:shd w:val="clear" w:color="000000" w:fill="FFFFFF"/>
            <w:vAlign w:val="center"/>
            <w:hideMark/>
          </w:tcPr>
          <w:p w14:paraId="05021728" w14:textId="77777777" w:rsidR="006D61A9" w:rsidRPr="00871C9C" w:rsidRDefault="00DF4CAA" w:rsidP="00295716">
            <w:pPr>
              <w:jc w:val="center"/>
              <w:rPr>
                <w:i/>
                <w:iCs/>
                <w:color w:val="000000" w:themeColor="text1"/>
                <w:sz w:val="20"/>
                <w:szCs w:val="20"/>
              </w:rPr>
            </w:pPr>
            <w:r w:rsidRPr="00871C9C">
              <w:rPr>
                <w:i/>
                <w:iCs/>
                <w:color w:val="000000" w:themeColor="text1"/>
                <w:sz w:val="20"/>
                <w:szCs w:val="20"/>
              </w:rPr>
              <w:t>5719,4 га</w:t>
            </w:r>
          </w:p>
          <w:p w14:paraId="3C3F1D9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(в целом за 5 лет)</w:t>
            </w:r>
          </w:p>
        </w:tc>
        <w:tc>
          <w:tcPr>
            <w:tcW w:w="992" w:type="dxa"/>
            <w:shd w:val="clear" w:color="000000" w:fill="FFFFFF"/>
            <w:vAlign w:val="center"/>
            <w:hideMark/>
          </w:tcPr>
          <w:p w14:paraId="5C5E1AD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1145,8 га</w:t>
            </w:r>
          </w:p>
        </w:tc>
        <w:tc>
          <w:tcPr>
            <w:tcW w:w="992" w:type="dxa"/>
            <w:shd w:val="clear" w:color="000000" w:fill="FFFFFF"/>
            <w:vAlign w:val="center"/>
            <w:hideMark/>
          </w:tcPr>
          <w:p w14:paraId="2137A74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1169,9 га</w:t>
            </w:r>
          </w:p>
        </w:tc>
        <w:tc>
          <w:tcPr>
            <w:tcW w:w="993" w:type="dxa"/>
            <w:shd w:val="clear" w:color="000000" w:fill="FFFFFF"/>
            <w:vAlign w:val="center"/>
            <w:hideMark/>
          </w:tcPr>
          <w:p w14:paraId="6F19497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1170,9 га</w:t>
            </w:r>
          </w:p>
        </w:tc>
        <w:tc>
          <w:tcPr>
            <w:tcW w:w="992" w:type="dxa"/>
            <w:shd w:val="clear" w:color="000000" w:fill="FFFFFF"/>
            <w:vAlign w:val="center"/>
            <w:hideMark/>
          </w:tcPr>
          <w:p w14:paraId="3823A7E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1107 га</w:t>
            </w:r>
          </w:p>
        </w:tc>
        <w:tc>
          <w:tcPr>
            <w:tcW w:w="992" w:type="dxa"/>
            <w:shd w:val="clear" w:color="000000" w:fill="FFFFFF"/>
            <w:vAlign w:val="center"/>
            <w:hideMark/>
          </w:tcPr>
          <w:p w14:paraId="4AEC3A2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1125,8 га</w:t>
            </w:r>
          </w:p>
        </w:tc>
        <w:tc>
          <w:tcPr>
            <w:tcW w:w="1928" w:type="dxa"/>
            <w:shd w:val="clear" w:color="000000" w:fill="FFFFFF"/>
            <w:vAlign w:val="center"/>
            <w:hideMark/>
          </w:tcPr>
          <w:p w14:paraId="6380CF93"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сельского хозяйства, ИОГВ - Хатлонской области, городов и районов</w:t>
            </w:r>
          </w:p>
        </w:tc>
        <w:tc>
          <w:tcPr>
            <w:tcW w:w="1478" w:type="dxa"/>
            <w:shd w:val="clear" w:color="000000" w:fill="FFFFFF"/>
            <w:noWrap/>
            <w:vAlign w:val="center"/>
            <w:hideMark/>
          </w:tcPr>
          <w:p w14:paraId="5FA8249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E8932E6" w14:textId="77777777" w:rsidTr="003B2EB6">
        <w:tc>
          <w:tcPr>
            <w:tcW w:w="483" w:type="dxa"/>
            <w:shd w:val="clear" w:color="000000" w:fill="FFFFFF"/>
            <w:noWrap/>
            <w:vAlign w:val="center"/>
            <w:hideMark/>
          </w:tcPr>
          <w:p w14:paraId="3FF663B8" w14:textId="77777777" w:rsidR="00DF4CAA" w:rsidRPr="00871C9C" w:rsidRDefault="00DF4CAA" w:rsidP="00295716">
            <w:pPr>
              <w:rPr>
                <w:i/>
                <w:iCs/>
                <w:color w:val="000000" w:themeColor="text1"/>
                <w:sz w:val="20"/>
                <w:szCs w:val="20"/>
              </w:rPr>
            </w:pPr>
            <w:r w:rsidRPr="00871C9C">
              <w:rPr>
                <w:i/>
                <w:iCs/>
                <w:color w:val="000000" w:themeColor="text1"/>
                <w:sz w:val="20"/>
                <w:szCs w:val="20"/>
              </w:rPr>
              <w:t>2.</w:t>
            </w:r>
          </w:p>
        </w:tc>
        <w:tc>
          <w:tcPr>
            <w:tcW w:w="992" w:type="dxa"/>
            <w:vMerge/>
            <w:textDirection w:val="btLr"/>
            <w:vAlign w:val="center"/>
            <w:hideMark/>
          </w:tcPr>
          <w:p w14:paraId="6A5C5D03" w14:textId="77777777" w:rsidR="00DF4CAA" w:rsidRPr="00871C9C" w:rsidRDefault="00DF4CAA" w:rsidP="00295716">
            <w:pPr>
              <w:ind w:left="113" w:right="113"/>
              <w:jc w:val="center"/>
              <w:rPr>
                <w:i/>
                <w:iCs/>
                <w:color w:val="000000" w:themeColor="text1"/>
                <w:sz w:val="20"/>
                <w:szCs w:val="20"/>
              </w:rPr>
            </w:pPr>
          </w:p>
        </w:tc>
        <w:tc>
          <w:tcPr>
            <w:tcW w:w="1219" w:type="dxa"/>
            <w:vMerge/>
            <w:textDirection w:val="btLr"/>
            <w:vAlign w:val="center"/>
            <w:hideMark/>
          </w:tcPr>
          <w:p w14:paraId="74692DC1" w14:textId="77777777" w:rsidR="00DF4CAA" w:rsidRPr="00871C9C" w:rsidRDefault="00DF4CAA" w:rsidP="00295716">
            <w:pPr>
              <w:ind w:left="113" w:right="113"/>
              <w:jc w:val="center"/>
              <w:rPr>
                <w:i/>
                <w:iCs/>
                <w:color w:val="000000" w:themeColor="text1"/>
                <w:sz w:val="20"/>
                <w:szCs w:val="20"/>
              </w:rPr>
            </w:pPr>
          </w:p>
        </w:tc>
        <w:tc>
          <w:tcPr>
            <w:tcW w:w="2069" w:type="dxa"/>
            <w:shd w:val="clear" w:color="000000" w:fill="FFFFFF"/>
            <w:vAlign w:val="center"/>
            <w:hideMark/>
          </w:tcPr>
          <w:p w14:paraId="020D3403" w14:textId="1E16DCEA" w:rsidR="00DF4CAA" w:rsidRPr="00871C9C" w:rsidRDefault="00DF4CAA" w:rsidP="00390CC7">
            <w:pPr>
              <w:rPr>
                <w:i/>
                <w:iCs/>
                <w:color w:val="000000" w:themeColor="text1"/>
                <w:sz w:val="20"/>
                <w:szCs w:val="20"/>
              </w:rPr>
            </w:pPr>
            <w:r w:rsidRPr="00871C9C">
              <w:rPr>
                <w:i/>
                <w:iCs/>
                <w:color w:val="000000" w:themeColor="text1"/>
                <w:sz w:val="20"/>
                <w:szCs w:val="20"/>
              </w:rPr>
              <w:t>Обеспечение хозяйств репродукционными семенами (селекционные)</w:t>
            </w:r>
          </w:p>
        </w:tc>
        <w:tc>
          <w:tcPr>
            <w:tcW w:w="1701" w:type="dxa"/>
            <w:shd w:val="clear" w:color="000000" w:fill="FFFFFF"/>
            <w:vAlign w:val="center"/>
            <w:hideMark/>
          </w:tcPr>
          <w:p w14:paraId="4F9103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000000" w:fill="FFFFFF"/>
            <w:vAlign w:val="center"/>
            <w:hideMark/>
          </w:tcPr>
          <w:p w14:paraId="095239BC"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327D965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3" w:type="dxa"/>
            <w:shd w:val="clear" w:color="000000" w:fill="FFFFFF"/>
            <w:vAlign w:val="center"/>
            <w:hideMark/>
          </w:tcPr>
          <w:p w14:paraId="16FD9EE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vAlign w:val="center"/>
            <w:hideMark/>
          </w:tcPr>
          <w:p w14:paraId="1AC53A0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000000" w:fill="FFFFFF"/>
            <w:vAlign w:val="center"/>
            <w:hideMark/>
          </w:tcPr>
          <w:p w14:paraId="1B5067B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1928" w:type="dxa"/>
            <w:shd w:val="clear" w:color="000000" w:fill="FFFFFF"/>
            <w:vAlign w:val="center"/>
            <w:hideMark/>
          </w:tcPr>
          <w:p w14:paraId="76A81918"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сельского хозяйства, ИОГВ - Хатлонской области, городов и районов</w:t>
            </w:r>
          </w:p>
        </w:tc>
        <w:tc>
          <w:tcPr>
            <w:tcW w:w="1478" w:type="dxa"/>
            <w:shd w:val="clear" w:color="000000" w:fill="FFFFFF"/>
            <w:vAlign w:val="center"/>
            <w:hideMark/>
          </w:tcPr>
          <w:p w14:paraId="29D79559"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129A91F" w14:textId="77777777" w:rsidTr="003B2EB6">
        <w:trPr>
          <w:trHeight w:val="3602"/>
        </w:trPr>
        <w:tc>
          <w:tcPr>
            <w:tcW w:w="483" w:type="dxa"/>
            <w:shd w:val="clear" w:color="000000" w:fill="FFFFFF"/>
            <w:noWrap/>
            <w:vAlign w:val="center"/>
            <w:hideMark/>
          </w:tcPr>
          <w:p w14:paraId="00728AE8" w14:textId="77777777" w:rsidR="00DF4CAA" w:rsidRPr="00871C9C" w:rsidRDefault="00DF4CAA" w:rsidP="00295716">
            <w:pPr>
              <w:rPr>
                <w:i/>
                <w:iCs/>
                <w:color w:val="000000" w:themeColor="text1"/>
                <w:sz w:val="20"/>
                <w:szCs w:val="20"/>
              </w:rPr>
            </w:pPr>
            <w:r w:rsidRPr="00871C9C">
              <w:rPr>
                <w:i/>
                <w:iCs/>
                <w:color w:val="000000" w:themeColor="text1"/>
                <w:sz w:val="20"/>
                <w:szCs w:val="20"/>
              </w:rPr>
              <w:t>3.</w:t>
            </w:r>
          </w:p>
        </w:tc>
        <w:tc>
          <w:tcPr>
            <w:tcW w:w="992" w:type="dxa"/>
            <w:vMerge/>
            <w:textDirection w:val="btLr"/>
            <w:vAlign w:val="center"/>
            <w:hideMark/>
          </w:tcPr>
          <w:p w14:paraId="4547A898" w14:textId="77777777" w:rsidR="00DF4CAA" w:rsidRPr="00871C9C" w:rsidRDefault="00DF4CAA" w:rsidP="00295716">
            <w:pPr>
              <w:ind w:left="113" w:right="113"/>
              <w:jc w:val="center"/>
              <w:rPr>
                <w:i/>
                <w:iCs/>
                <w:color w:val="000000" w:themeColor="text1"/>
                <w:sz w:val="20"/>
                <w:szCs w:val="20"/>
              </w:rPr>
            </w:pPr>
          </w:p>
        </w:tc>
        <w:tc>
          <w:tcPr>
            <w:tcW w:w="1219" w:type="dxa"/>
            <w:vMerge w:val="restart"/>
            <w:shd w:val="clear" w:color="000000" w:fill="FFFFFF"/>
            <w:textDirection w:val="btLr"/>
            <w:vAlign w:val="center"/>
            <w:hideMark/>
          </w:tcPr>
          <w:p w14:paraId="691B9F8A"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Улучшение материально-технической базы отрасли и обеспечение доступа хозяйств и предотвращение распространения насекомых вредителей</w:t>
            </w:r>
          </w:p>
        </w:tc>
        <w:tc>
          <w:tcPr>
            <w:tcW w:w="2069" w:type="dxa"/>
            <w:shd w:val="clear" w:color="000000" w:fill="FFFFFF"/>
            <w:vAlign w:val="center"/>
            <w:hideMark/>
          </w:tcPr>
          <w:p w14:paraId="63C47202" w14:textId="09D26B7F" w:rsidR="00DF4CAA" w:rsidRPr="00871C9C" w:rsidRDefault="00DF4CAA" w:rsidP="00D30626">
            <w:pPr>
              <w:rPr>
                <w:i/>
                <w:iCs/>
                <w:color w:val="000000" w:themeColor="text1"/>
                <w:sz w:val="20"/>
                <w:szCs w:val="20"/>
              </w:rPr>
            </w:pPr>
            <w:r w:rsidRPr="00871C9C">
              <w:rPr>
                <w:i/>
                <w:iCs/>
                <w:color w:val="000000" w:themeColor="text1"/>
                <w:sz w:val="20"/>
                <w:szCs w:val="20"/>
              </w:rPr>
              <w:t>Улучшение доступа хозяйств необходимой технико</w:t>
            </w:r>
            <w:r w:rsidR="00D30626">
              <w:rPr>
                <w:i/>
                <w:iCs/>
                <w:color w:val="000000" w:themeColor="text1"/>
                <w:sz w:val="20"/>
                <w:szCs w:val="20"/>
              </w:rPr>
              <w:t>й</w:t>
            </w:r>
            <w:r w:rsidRPr="00871C9C">
              <w:rPr>
                <w:i/>
                <w:iCs/>
                <w:color w:val="000000" w:themeColor="text1"/>
                <w:sz w:val="20"/>
                <w:szCs w:val="20"/>
              </w:rPr>
              <w:t xml:space="preserve"> и на этой основе организация технических парков (в том числе, через лизинг)</w:t>
            </w:r>
          </w:p>
        </w:tc>
        <w:tc>
          <w:tcPr>
            <w:tcW w:w="1701" w:type="dxa"/>
            <w:shd w:val="clear" w:color="000000" w:fill="FFFFFF"/>
            <w:vAlign w:val="center"/>
            <w:hideMark/>
          </w:tcPr>
          <w:p w14:paraId="0256A0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000000" w:fill="FFFFFF"/>
            <w:vAlign w:val="center"/>
            <w:hideMark/>
          </w:tcPr>
          <w:p w14:paraId="5061C06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000000" w:fill="FFFFFF"/>
            <w:vAlign w:val="center"/>
            <w:hideMark/>
          </w:tcPr>
          <w:p w14:paraId="511F741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3" w:type="dxa"/>
            <w:shd w:val="clear" w:color="000000" w:fill="FFFFFF"/>
            <w:vAlign w:val="center"/>
            <w:hideMark/>
          </w:tcPr>
          <w:p w14:paraId="3EB6193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000000" w:fill="FFFFFF"/>
            <w:vAlign w:val="center"/>
            <w:hideMark/>
          </w:tcPr>
          <w:p w14:paraId="6AF2DC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000000" w:fill="FFFFFF"/>
            <w:vAlign w:val="center"/>
            <w:hideMark/>
          </w:tcPr>
          <w:p w14:paraId="01F1B77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1928" w:type="dxa"/>
            <w:shd w:val="clear" w:color="000000" w:fill="FFFFFF"/>
            <w:vAlign w:val="center"/>
            <w:hideMark/>
          </w:tcPr>
          <w:p w14:paraId="31184618"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сельского хозяйства, ГУП «Точик агролизинг», Государственный комитет по инвестициям и управлению государственным имуществом, ИОГВ - Хатлонской области, городов и районов, дехканские хозяйства, партнеры по развитию</w:t>
            </w:r>
          </w:p>
        </w:tc>
        <w:tc>
          <w:tcPr>
            <w:tcW w:w="1478" w:type="dxa"/>
            <w:shd w:val="clear" w:color="000000" w:fill="FFFFFF"/>
            <w:vAlign w:val="center"/>
            <w:hideMark/>
          </w:tcPr>
          <w:p w14:paraId="0B45D5D9"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D143EA4" w14:textId="77777777" w:rsidTr="003B2EB6">
        <w:trPr>
          <w:cantSplit/>
        </w:trPr>
        <w:tc>
          <w:tcPr>
            <w:tcW w:w="483" w:type="dxa"/>
            <w:shd w:val="clear" w:color="000000" w:fill="FFFFFF"/>
            <w:noWrap/>
            <w:vAlign w:val="center"/>
            <w:hideMark/>
          </w:tcPr>
          <w:p w14:paraId="0649C216"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4.</w:t>
            </w:r>
          </w:p>
        </w:tc>
        <w:tc>
          <w:tcPr>
            <w:tcW w:w="992" w:type="dxa"/>
            <w:vMerge/>
            <w:vAlign w:val="center"/>
            <w:hideMark/>
          </w:tcPr>
          <w:p w14:paraId="56A785D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3C60CED"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FEAC40E" w14:textId="0D3286C6" w:rsidR="00DF4CAA" w:rsidRPr="00871C9C" w:rsidRDefault="00DF4CAA" w:rsidP="00D30626">
            <w:pPr>
              <w:rPr>
                <w:i/>
                <w:iCs/>
                <w:color w:val="000000" w:themeColor="text1"/>
                <w:sz w:val="20"/>
                <w:szCs w:val="20"/>
              </w:rPr>
            </w:pPr>
            <w:r w:rsidRPr="00871C9C">
              <w:rPr>
                <w:i/>
                <w:iCs/>
                <w:color w:val="000000" w:themeColor="text1"/>
                <w:sz w:val="20"/>
                <w:szCs w:val="20"/>
              </w:rPr>
              <w:t>Обеспечение сельскохозяйственных работников ядохимикатами</w:t>
            </w:r>
          </w:p>
        </w:tc>
        <w:tc>
          <w:tcPr>
            <w:tcW w:w="1701" w:type="dxa"/>
            <w:shd w:val="clear" w:color="000000" w:fill="FFFFFF"/>
            <w:vAlign w:val="center"/>
            <w:hideMark/>
          </w:tcPr>
          <w:p w14:paraId="3C700C8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319E514B"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21A17C7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3" w:type="dxa"/>
            <w:shd w:val="clear" w:color="000000" w:fill="FFFFFF"/>
            <w:vAlign w:val="center"/>
            <w:hideMark/>
          </w:tcPr>
          <w:p w14:paraId="4B2FDED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vAlign w:val="center"/>
            <w:hideMark/>
          </w:tcPr>
          <w:p w14:paraId="06854F4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vAlign w:val="center"/>
            <w:hideMark/>
          </w:tcPr>
          <w:p w14:paraId="43400B5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1928" w:type="dxa"/>
            <w:shd w:val="clear" w:color="000000" w:fill="FFFFFF"/>
            <w:vAlign w:val="center"/>
            <w:hideMark/>
          </w:tcPr>
          <w:p w14:paraId="0B002F0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сельского хозяйства, ГУП «Борьба с саранчей», ИОГВ - Хатлонской области, городов и районов, дехканские хозяйства, партнеры по развитию</w:t>
            </w:r>
          </w:p>
        </w:tc>
        <w:tc>
          <w:tcPr>
            <w:tcW w:w="1478" w:type="dxa"/>
            <w:shd w:val="clear" w:color="000000" w:fill="FFFFFF"/>
            <w:vAlign w:val="center"/>
            <w:hideMark/>
          </w:tcPr>
          <w:p w14:paraId="2118BCEB"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3E9296B" w14:textId="77777777" w:rsidTr="003B2EB6">
        <w:tc>
          <w:tcPr>
            <w:tcW w:w="483" w:type="dxa"/>
            <w:shd w:val="clear" w:color="000000" w:fill="FFFFFF"/>
            <w:noWrap/>
            <w:vAlign w:val="center"/>
            <w:hideMark/>
          </w:tcPr>
          <w:p w14:paraId="1CB3E70E"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5.</w:t>
            </w:r>
          </w:p>
        </w:tc>
        <w:tc>
          <w:tcPr>
            <w:tcW w:w="992" w:type="dxa"/>
            <w:vMerge/>
            <w:vAlign w:val="center"/>
            <w:hideMark/>
          </w:tcPr>
          <w:p w14:paraId="3CB3D6E2" w14:textId="77777777" w:rsidR="00DF4CAA" w:rsidRPr="00871C9C" w:rsidRDefault="00DF4CAA" w:rsidP="00295716">
            <w:pPr>
              <w:jc w:val="center"/>
              <w:rPr>
                <w:i/>
                <w:iCs/>
                <w:color w:val="000000" w:themeColor="text1"/>
                <w:sz w:val="20"/>
                <w:szCs w:val="20"/>
              </w:rPr>
            </w:pPr>
          </w:p>
        </w:tc>
        <w:tc>
          <w:tcPr>
            <w:tcW w:w="1219" w:type="dxa"/>
            <w:vMerge w:val="restart"/>
            <w:shd w:val="clear" w:color="000000" w:fill="FFFFFF"/>
            <w:textDirection w:val="btLr"/>
            <w:vAlign w:val="center"/>
            <w:hideMark/>
          </w:tcPr>
          <w:p w14:paraId="5A476AED"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Увеличение объема производства животноводческой продукции</w:t>
            </w:r>
          </w:p>
        </w:tc>
        <w:tc>
          <w:tcPr>
            <w:tcW w:w="2069" w:type="dxa"/>
            <w:shd w:val="clear" w:color="000000" w:fill="FFFFFF"/>
            <w:vAlign w:val="center"/>
            <w:hideMark/>
          </w:tcPr>
          <w:p w14:paraId="00DDE33D" w14:textId="666918DE"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племенных животных внутри страны и за её пределами</w:t>
            </w:r>
          </w:p>
        </w:tc>
        <w:tc>
          <w:tcPr>
            <w:tcW w:w="1701" w:type="dxa"/>
            <w:shd w:val="clear" w:color="000000" w:fill="FFFFFF"/>
            <w:vAlign w:val="center"/>
            <w:hideMark/>
          </w:tcPr>
          <w:p w14:paraId="5B63462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vAlign w:val="center"/>
            <w:hideMark/>
          </w:tcPr>
          <w:p w14:paraId="0A87C381"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1563EFA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3" w:type="dxa"/>
            <w:shd w:val="clear" w:color="000000" w:fill="FFFFFF"/>
            <w:vAlign w:val="center"/>
            <w:hideMark/>
          </w:tcPr>
          <w:p w14:paraId="35EE82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1A014F5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3F4DDC8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1928" w:type="dxa"/>
            <w:shd w:val="clear" w:color="000000" w:fill="FFFFFF"/>
            <w:vAlign w:val="center"/>
            <w:hideMark/>
          </w:tcPr>
          <w:p w14:paraId="29110C2B"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сельского хозяйства, ИОГВ - Хатлонской области, городов и районов</w:t>
            </w:r>
          </w:p>
        </w:tc>
        <w:tc>
          <w:tcPr>
            <w:tcW w:w="1478" w:type="dxa"/>
            <w:shd w:val="clear" w:color="000000" w:fill="FFFFFF"/>
            <w:vAlign w:val="center"/>
            <w:hideMark/>
          </w:tcPr>
          <w:p w14:paraId="0E0C9628"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1B745F9" w14:textId="77777777" w:rsidTr="003B2EB6">
        <w:trPr>
          <w:cantSplit/>
        </w:trPr>
        <w:tc>
          <w:tcPr>
            <w:tcW w:w="483" w:type="dxa"/>
            <w:shd w:val="clear" w:color="000000" w:fill="FFFFFF"/>
            <w:noWrap/>
            <w:vAlign w:val="center"/>
            <w:hideMark/>
          </w:tcPr>
          <w:p w14:paraId="72E699C7" w14:textId="77777777" w:rsidR="00DF4CAA" w:rsidRPr="00871C9C" w:rsidRDefault="00DF4CAA" w:rsidP="00295716">
            <w:pPr>
              <w:rPr>
                <w:i/>
                <w:iCs/>
                <w:color w:val="000000" w:themeColor="text1"/>
                <w:sz w:val="20"/>
                <w:szCs w:val="20"/>
              </w:rPr>
            </w:pPr>
            <w:r w:rsidRPr="00871C9C">
              <w:rPr>
                <w:i/>
                <w:iCs/>
                <w:color w:val="000000" w:themeColor="text1"/>
                <w:sz w:val="20"/>
                <w:szCs w:val="20"/>
              </w:rPr>
              <w:t>6.</w:t>
            </w:r>
          </w:p>
        </w:tc>
        <w:tc>
          <w:tcPr>
            <w:tcW w:w="992" w:type="dxa"/>
            <w:vMerge/>
            <w:vAlign w:val="center"/>
            <w:hideMark/>
          </w:tcPr>
          <w:p w14:paraId="13A6521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EA729DE"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DFE25BB" w14:textId="68EBECAA" w:rsidR="00DF4CAA" w:rsidRPr="00871C9C" w:rsidRDefault="00DF4CAA" w:rsidP="00295716">
            <w:pPr>
              <w:rPr>
                <w:i/>
                <w:iCs/>
                <w:color w:val="000000" w:themeColor="text1"/>
                <w:sz w:val="20"/>
                <w:szCs w:val="20"/>
              </w:rPr>
            </w:pPr>
            <w:r w:rsidRPr="00871C9C">
              <w:rPr>
                <w:i/>
                <w:iCs/>
                <w:color w:val="000000" w:themeColor="text1"/>
                <w:sz w:val="20"/>
                <w:szCs w:val="20"/>
              </w:rPr>
              <w:t xml:space="preserve">Восстановление экспериментальных агропромышленных объединений в районе Ховалинг </w:t>
            </w:r>
          </w:p>
        </w:tc>
        <w:tc>
          <w:tcPr>
            <w:tcW w:w="1701" w:type="dxa"/>
            <w:shd w:val="clear" w:color="000000" w:fill="FFFFFF"/>
            <w:vAlign w:val="center"/>
            <w:hideMark/>
          </w:tcPr>
          <w:p w14:paraId="39FA48F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000000" w:fill="FFFFFF"/>
            <w:vAlign w:val="center"/>
            <w:hideMark/>
          </w:tcPr>
          <w:p w14:paraId="51CE9B0D"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7E1F21B4"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0B5CEA6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06986B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2072F60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1928" w:type="dxa"/>
            <w:shd w:val="clear" w:color="000000" w:fill="FFFFFF"/>
            <w:vAlign w:val="center"/>
            <w:hideMark/>
          </w:tcPr>
          <w:p w14:paraId="7555BB84"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Министерство сельского хозяйства, Государственный комитет по инвестициям и управлению государственным имуществом, ИОГВ - Хатлонской области, городов и районов, дехканские хозяйства</w:t>
            </w:r>
          </w:p>
        </w:tc>
        <w:tc>
          <w:tcPr>
            <w:tcW w:w="1478" w:type="dxa"/>
            <w:shd w:val="clear" w:color="000000" w:fill="FFFFFF"/>
            <w:vAlign w:val="center"/>
            <w:hideMark/>
          </w:tcPr>
          <w:p w14:paraId="7507A7A4"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90B97C1" w14:textId="77777777" w:rsidTr="003B2EB6">
        <w:trPr>
          <w:cantSplit/>
        </w:trPr>
        <w:tc>
          <w:tcPr>
            <w:tcW w:w="483" w:type="dxa"/>
            <w:shd w:val="clear" w:color="000000" w:fill="FFFFFF"/>
            <w:noWrap/>
            <w:vAlign w:val="center"/>
            <w:hideMark/>
          </w:tcPr>
          <w:p w14:paraId="2F0443FD" w14:textId="77777777" w:rsidR="00DF4CAA" w:rsidRPr="00871C9C" w:rsidRDefault="00DF4CAA" w:rsidP="00295716">
            <w:pPr>
              <w:rPr>
                <w:i/>
                <w:iCs/>
                <w:color w:val="000000" w:themeColor="text1"/>
                <w:sz w:val="20"/>
                <w:szCs w:val="20"/>
              </w:rPr>
            </w:pPr>
            <w:r w:rsidRPr="00871C9C">
              <w:rPr>
                <w:i/>
                <w:iCs/>
                <w:color w:val="000000" w:themeColor="text1"/>
                <w:sz w:val="20"/>
                <w:szCs w:val="20"/>
              </w:rPr>
              <w:t>7.</w:t>
            </w:r>
          </w:p>
        </w:tc>
        <w:tc>
          <w:tcPr>
            <w:tcW w:w="992" w:type="dxa"/>
            <w:vMerge/>
            <w:vAlign w:val="center"/>
            <w:hideMark/>
          </w:tcPr>
          <w:p w14:paraId="51B1154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18A32DE"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DCE1B9A" w14:textId="1C43BAF9" w:rsidR="00DF4CAA" w:rsidRPr="00871C9C" w:rsidRDefault="00DF4CAA" w:rsidP="00A23A50">
            <w:pPr>
              <w:rPr>
                <w:i/>
                <w:iCs/>
                <w:color w:val="000000" w:themeColor="text1"/>
                <w:sz w:val="20"/>
                <w:szCs w:val="20"/>
              </w:rPr>
            </w:pPr>
            <w:r w:rsidRPr="00871C9C">
              <w:rPr>
                <w:i/>
                <w:iCs/>
                <w:color w:val="000000" w:themeColor="text1"/>
                <w:sz w:val="20"/>
                <w:szCs w:val="20"/>
              </w:rPr>
              <w:t>Создание птицеводческой фабрики на 100 тысяч голов птиц в район</w:t>
            </w:r>
            <w:r w:rsidR="00A23A50">
              <w:rPr>
                <w:i/>
                <w:iCs/>
                <w:color w:val="000000" w:themeColor="text1"/>
                <w:sz w:val="20"/>
                <w:szCs w:val="20"/>
              </w:rPr>
              <w:t>ах</w:t>
            </w:r>
            <w:r w:rsidRPr="00871C9C">
              <w:rPr>
                <w:i/>
                <w:iCs/>
                <w:color w:val="000000" w:themeColor="text1"/>
                <w:sz w:val="20"/>
                <w:szCs w:val="20"/>
              </w:rPr>
              <w:t xml:space="preserve"> Дж.Руми, Джиликул, Кубодиён, Кумсангир, Темурмалик, Фархор, Восе, и город</w:t>
            </w:r>
            <w:r w:rsidR="00A23A50">
              <w:rPr>
                <w:i/>
                <w:iCs/>
                <w:color w:val="000000" w:themeColor="text1"/>
                <w:sz w:val="20"/>
                <w:szCs w:val="20"/>
              </w:rPr>
              <w:t>е</w:t>
            </w:r>
            <w:r w:rsidRPr="00871C9C">
              <w:rPr>
                <w:i/>
                <w:iCs/>
                <w:color w:val="000000" w:themeColor="text1"/>
                <w:sz w:val="20"/>
                <w:szCs w:val="20"/>
              </w:rPr>
              <w:t xml:space="preserve"> Куляб</w:t>
            </w:r>
          </w:p>
        </w:tc>
        <w:tc>
          <w:tcPr>
            <w:tcW w:w="1701" w:type="dxa"/>
            <w:shd w:val="clear" w:color="000000" w:fill="FFFFFF"/>
            <w:vAlign w:val="center"/>
            <w:hideMark/>
          </w:tcPr>
          <w:p w14:paraId="6705E28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510</w:t>
            </w:r>
          </w:p>
        </w:tc>
        <w:tc>
          <w:tcPr>
            <w:tcW w:w="992" w:type="dxa"/>
            <w:shd w:val="clear" w:color="000000" w:fill="FFFFFF"/>
            <w:vAlign w:val="center"/>
            <w:hideMark/>
          </w:tcPr>
          <w:p w14:paraId="67D0FB95"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5750847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w:t>
            </w:r>
          </w:p>
        </w:tc>
        <w:tc>
          <w:tcPr>
            <w:tcW w:w="993" w:type="dxa"/>
            <w:shd w:val="clear" w:color="000000" w:fill="FFFFFF"/>
            <w:vAlign w:val="center"/>
            <w:hideMark/>
          </w:tcPr>
          <w:p w14:paraId="46F6439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w:t>
            </w:r>
          </w:p>
        </w:tc>
        <w:tc>
          <w:tcPr>
            <w:tcW w:w="992" w:type="dxa"/>
            <w:shd w:val="clear" w:color="000000" w:fill="FFFFFF"/>
            <w:vAlign w:val="center"/>
            <w:hideMark/>
          </w:tcPr>
          <w:p w14:paraId="708C9FF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5DE1E74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110</w:t>
            </w:r>
          </w:p>
        </w:tc>
        <w:tc>
          <w:tcPr>
            <w:tcW w:w="1928" w:type="dxa"/>
            <w:shd w:val="clear" w:color="000000" w:fill="FFFFFF"/>
            <w:vAlign w:val="center"/>
            <w:hideMark/>
          </w:tcPr>
          <w:p w14:paraId="3E7358B4" w14:textId="77777777" w:rsidR="00DF4CAA" w:rsidRPr="00871C9C" w:rsidRDefault="00DF4CAA" w:rsidP="00295716">
            <w:pPr>
              <w:rPr>
                <w:i/>
                <w:iCs/>
                <w:color w:val="000000" w:themeColor="text1"/>
                <w:sz w:val="20"/>
                <w:szCs w:val="20"/>
              </w:rPr>
            </w:pPr>
            <w:r w:rsidRPr="00871C9C">
              <w:rPr>
                <w:i/>
                <w:iCs/>
                <w:color w:val="000000" w:themeColor="text1"/>
                <w:sz w:val="20"/>
                <w:szCs w:val="20"/>
              </w:rPr>
              <w:t>Исполнительный орган государственной власти городов и районов, отечественные предприниматели</w:t>
            </w:r>
          </w:p>
        </w:tc>
        <w:tc>
          <w:tcPr>
            <w:tcW w:w="1478" w:type="dxa"/>
            <w:shd w:val="clear" w:color="000000" w:fill="FFFFFF"/>
            <w:vAlign w:val="center"/>
            <w:hideMark/>
          </w:tcPr>
          <w:p w14:paraId="6A1EC229"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734E931" w14:textId="77777777" w:rsidTr="003B2EB6">
        <w:trPr>
          <w:cantSplit/>
        </w:trPr>
        <w:tc>
          <w:tcPr>
            <w:tcW w:w="483" w:type="dxa"/>
            <w:shd w:val="clear" w:color="000000" w:fill="FFFFFF"/>
            <w:noWrap/>
            <w:vAlign w:val="center"/>
            <w:hideMark/>
          </w:tcPr>
          <w:p w14:paraId="0CC9A06E" w14:textId="77777777" w:rsidR="00DF4CAA" w:rsidRPr="00871C9C" w:rsidRDefault="00DF4CAA" w:rsidP="00295716">
            <w:pPr>
              <w:rPr>
                <w:i/>
                <w:iCs/>
                <w:color w:val="000000" w:themeColor="text1"/>
                <w:sz w:val="20"/>
                <w:szCs w:val="20"/>
              </w:rPr>
            </w:pPr>
            <w:r w:rsidRPr="00871C9C">
              <w:rPr>
                <w:i/>
                <w:iCs/>
                <w:color w:val="000000" w:themeColor="text1"/>
                <w:sz w:val="20"/>
                <w:szCs w:val="20"/>
              </w:rPr>
              <w:t>8.</w:t>
            </w:r>
          </w:p>
        </w:tc>
        <w:tc>
          <w:tcPr>
            <w:tcW w:w="992" w:type="dxa"/>
            <w:vMerge/>
            <w:vAlign w:val="center"/>
            <w:hideMark/>
          </w:tcPr>
          <w:p w14:paraId="2E1C633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2172B38"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DE1CEF3" w14:textId="640FB82C" w:rsidR="00DF4CAA" w:rsidRPr="00871C9C" w:rsidRDefault="00DF4CAA" w:rsidP="00522B75">
            <w:pPr>
              <w:rPr>
                <w:i/>
                <w:iCs/>
                <w:color w:val="000000" w:themeColor="text1"/>
                <w:sz w:val="20"/>
                <w:szCs w:val="20"/>
              </w:rPr>
            </w:pPr>
            <w:r w:rsidRPr="00871C9C">
              <w:rPr>
                <w:i/>
                <w:iCs/>
                <w:color w:val="000000" w:themeColor="text1"/>
                <w:sz w:val="20"/>
                <w:szCs w:val="20"/>
              </w:rPr>
              <w:t>Строительство и организация 50 пунктов искусственного осеменения оснащенны</w:t>
            </w:r>
            <w:r w:rsidR="00522B75">
              <w:rPr>
                <w:i/>
                <w:iCs/>
                <w:color w:val="000000" w:themeColor="text1"/>
                <w:sz w:val="20"/>
                <w:szCs w:val="20"/>
              </w:rPr>
              <w:t>х</w:t>
            </w:r>
            <w:r w:rsidRPr="00871C9C">
              <w:rPr>
                <w:i/>
                <w:iCs/>
                <w:color w:val="000000" w:themeColor="text1"/>
                <w:sz w:val="20"/>
                <w:szCs w:val="20"/>
              </w:rPr>
              <w:t xml:space="preserve"> современным оборудованием </w:t>
            </w:r>
          </w:p>
        </w:tc>
        <w:tc>
          <w:tcPr>
            <w:tcW w:w="1701" w:type="dxa"/>
            <w:shd w:val="clear" w:color="000000" w:fill="FFFFFF"/>
            <w:vAlign w:val="center"/>
            <w:hideMark/>
          </w:tcPr>
          <w:p w14:paraId="7ACCFE5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1325</w:t>
            </w:r>
          </w:p>
        </w:tc>
        <w:tc>
          <w:tcPr>
            <w:tcW w:w="992" w:type="dxa"/>
            <w:shd w:val="clear" w:color="000000" w:fill="FFFFFF"/>
            <w:vAlign w:val="center"/>
            <w:hideMark/>
          </w:tcPr>
          <w:p w14:paraId="2545528D"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6F7CBF1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3" w:type="dxa"/>
            <w:shd w:val="clear" w:color="000000" w:fill="FFFFFF"/>
            <w:vAlign w:val="center"/>
            <w:hideMark/>
          </w:tcPr>
          <w:p w14:paraId="1FBAD2D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000000" w:fill="FFFFFF"/>
            <w:vAlign w:val="center"/>
            <w:hideMark/>
          </w:tcPr>
          <w:p w14:paraId="5D36FF5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000000" w:fill="FFFFFF"/>
            <w:vAlign w:val="center"/>
            <w:hideMark/>
          </w:tcPr>
          <w:p w14:paraId="21EE44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425</w:t>
            </w:r>
          </w:p>
        </w:tc>
        <w:tc>
          <w:tcPr>
            <w:tcW w:w="1928" w:type="dxa"/>
            <w:shd w:val="clear" w:color="000000" w:fill="FFFFFF"/>
            <w:vAlign w:val="center"/>
            <w:hideMark/>
          </w:tcPr>
          <w:p w14:paraId="4CC4270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сельского хозяйства, ИОГВ - Хатлонской области, городов и районов, партнеры по развитию</w:t>
            </w:r>
          </w:p>
        </w:tc>
        <w:tc>
          <w:tcPr>
            <w:tcW w:w="1478" w:type="dxa"/>
            <w:shd w:val="clear" w:color="000000" w:fill="FFFFFF"/>
            <w:vAlign w:val="center"/>
            <w:hideMark/>
          </w:tcPr>
          <w:p w14:paraId="1C19DCB6"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591FDB0" w14:textId="77777777" w:rsidTr="003B2EB6">
        <w:trPr>
          <w:cantSplit/>
          <w:trHeight w:val="1134"/>
        </w:trPr>
        <w:tc>
          <w:tcPr>
            <w:tcW w:w="483" w:type="dxa"/>
            <w:shd w:val="clear" w:color="000000" w:fill="FFFFFF"/>
            <w:noWrap/>
            <w:vAlign w:val="center"/>
            <w:hideMark/>
          </w:tcPr>
          <w:p w14:paraId="33E2C3AF"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9.</w:t>
            </w:r>
          </w:p>
        </w:tc>
        <w:tc>
          <w:tcPr>
            <w:tcW w:w="992" w:type="dxa"/>
            <w:vMerge/>
            <w:vAlign w:val="center"/>
            <w:hideMark/>
          </w:tcPr>
          <w:p w14:paraId="1D79E3F9" w14:textId="77777777" w:rsidR="00DF4CAA" w:rsidRPr="00871C9C" w:rsidRDefault="00DF4CAA" w:rsidP="00295716">
            <w:pPr>
              <w:spacing w:line="233" w:lineRule="auto"/>
              <w:jc w:val="center"/>
              <w:rPr>
                <w:i/>
                <w:iCs/>
                <w:color w:val="000000" w:themeColor="text1"/>
                <w:sz w:val="20"/>
                <w:szCs w:val="20"/>
              </w:rPr>
            </w:pPr>
          </w:p>
        </w:tc>
        <w:tc>
          <w:tcPr>
            <w:tcW w:w="1219" w:type="dxa"/>
            <w:shd w:val="clear" w:color="000000" w:fill="FFFFFF"/>
            <w:textDirection w:val="btLr"/>
            <w:vAlign w:val="center"/>
            <w:hideMark/>
          </w:tcPr>
          <w:p w14:paraId="682B814D" w14:textId="77777777" w:rsidR="00DF4CAA" w:rsidRPr="00871C9C" w:rsidRDefault="00DF4CAA" w:rsidP="00295716">
            <w:pPr>
              <w:spacing w:line="233" w:lineRule="auto"/>
              <w:ind w:left="113" w:right="113"/>
              <w:jc w:val="center"/>
              <w:rPr>
                <w:i/>
                <w:iCs/>
                <w:color w:val="000000" w:themeColor="text1"/>
                <w:sz w:val="20"/>
                <w:szCs w:val="20"/>
              </w:rPr>
            </w:pPr>
            <w:r w:rsidRPr="00871C9C">
              <w:rPr>
                <w:i/>
                <w:iCs/>
                <w:color w:val="000000" w:themeColor="text1"/>
                <w:sz w:val="20"/>
                <w:szCs w:val="20"/>
              </w:rPr>
              <w:t>Улучшение доступа населения к рыбному мясу</w:t>
            </w:r>
          </w:p>
        </w:tc>
        <w:tc>
          <w:tcPr>
            <w:tcW w:w="2069" w:type="dxa"/>
            <w:shd w:val="clear" w:color="000000" w:fill="FFFFFF"/>
            <w:vAlign w:val="center"/>
            <w:hideMark/>
          </w:tcPr>
          <w:p w14:paraId="680C4980" w14:textId="4A1949F9" w:rsidR="00DF4CAA" w:rsidRPr="00871C9C" w:rsidRDefault="00DF4CAA" w:rsidP="00295716">
            <w:pPr>
              <w:spacing w:line="233" w:lineRule="auto"/>
              <w:rPr>
                <w:i/>
                <w:iCs/>
                <w:color w:val="000000" w:themeColor="text1"/>
                <w:spacing w:val="-4"/>
                <w:sz w:val="20"/>
                <w:szCs w:val="20"/>
              </w:rPr>
            </w:pPr>
            <w:r w:rsidRPr="00871C9C">
              <w:rPr>
                <w:i/>
                <w:iCs/>
                <w:color w:val="000000" w:themeColor="text1"/>
                <w:spacing w:val="-4"/>
                <w:sz w:val="20"/>
                <w:szCs w:val="20"/>
              </w:rPr>
              <w:t>Увеличение площади рыбоводческих прудов (100 га) и корма для них (200 га в городах и районах Кумсангир, Пяндж, Вахш, Бохтар, Восе, Фархор, Кубодиён, Шахритус, Куляб и обеспечение рыбоводческих хозяйств качественными мальками (100 га)</w:t>
            </w:r>
          </w:p>
        </w:tc>
        <w:tc>
          <w:tcPr>
            <w:tcW w:w="1701" w:type="dxa"/>
            <w:shd w:val="clear" w:color="000000" w:fill="FFFFFF"/>
            <w:vAlign w:val="center"/>
            <w:hideMark/>
          </w:tcPr>
          <w:p w14:paraId="3A6CAE3C"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vAlign w:val="center"/>
            <w:hideMark/>
          </w:tcPr>
          <w:p w14:paraId="7664FB80"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000000" w:fill="FFFFFF"/>
            <w:vAlign w:val="center"/>
            <w:hideMark/>
          </w:tcPr>
          <w:p w14:paraId="1B115730"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500</w:t>
            </w:r>
          </w:p>
        </w:tc>
        <w:tc>
          <w:tcPr>
            <w:tcW w:w="993" w:type="dxa"/>
            <w:shd w:val="clear" w:color="000000" w:fill="FFFFFF"/>
            <w:vAlign w:val="center"/>
            <w:hideMark/>
          </w:tcPr>
          <w:p w14:paraId="034A7F51"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5C0306B6"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7B256E7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500</w:t>
            </w:r>
          </w:p>
        </w:tc>
        <w:tc>
          <w:tcPr>
            <w:tcW w:w="1928" w:type="dxa"/>
            <w:shd w:val="clear" w:color="000000" w:fill="FFFFFF"/>
            <w:vAlign w:val="center"/>
            <w:hideMark/>
          </w:tcPr>
          <w:p w14:paraId="660C208D"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сельского хозяйства, ИОГВ - Хатлонской области, городов и районов</w:t>
            </w:r>
          </w:p>
        </w:tc>
        <w:tc>
          <w:tcPr>
            <w:tcW w:w="1478" w:type="dxa"/>
            <w:shd w:val="clear" w:color="000000" w:fill="FFFFFF"/>
            <w:vAlign w:val="center"/>
            <w:hideMark/>
          </w:tcPr>
          <w:p w14:paraId="7A49A027"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08FB16F" w14:textId="77777777" w:rsidTr="003B2EB6">
        <w:trPr>
          <w:cantSplit/>
          <w:trHeight w:val="1134"/>
        </w:trPr>
        <w:tc>
          <w:tcPr>
            <w:tcW w:w="483" w:type="dxa"/>
            <w:shd w:val="clear" w:color="000000" w:fill="FFFFFF"/>
            <w:noWrap/>
            <w:vAlign w:val="center"/>
            <w:hideMark/>
          </w:tcPr>
          <w:p w14:paraId="7CBE3D26"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10.</w:t>
            </w:r>
          </w:p>
        </w:tc>
        <w:tc>
          <w:tcPr>
            <w:tcW w:w="992" w:type="dxa"/>
            <w:vMerge/>
            <w:vAlign w:val="center"/>
            <w:hideMark/>
          </w:tcPr>
          <w:p w14:paraId="293CD085" w14:textId="77777777" w:rsidR="00DF4CAA" w:rsidRPr="00871C9C" w:rsidRDefault="00DF4CAA" w:rsidP="00295716">
            <w:pPr>
              <w:spacing w:line="233" w:lineRule="auto"/>
              <w:jc w:val="center"/>
              <w:rPr>
                <w:i/>
                <w:iCs/>
                <w:color w:val="000000" w:themeColor="text1"/>
                <w:sz w:val="20"/>
                <w:szCs w:val="20"/>
              </w:rPr>
            </w:pPr>
          </w:p>
        </w:tc>
        <w:tc>
          <w:tcPr>
            <w:tcW w:w="1219" w:type="dxa"/>
            <w:shd w:val="clear" w:color="000000" w:fill="FFFFFF"/>
            <w:textDirection w:val="btLr"/>
            <w:vAlign w:val="center"/>
            <w:hideMark/>
          </w:tcPr>
          <w:p w14:paraId="1D183F95" w14:textId="77777777" w:rsidR="00DF4CAA" w:rsidRPr="00871C9C" w:rsidRDefault="00DF4CAA" w:rsidP="00295716">
            <w:pPr>
              <w:spacing w:line="233" w:lineRule="auto"/>
              <w:ind w:left="113" w:right="113"/>
              <w:jc w:val="center"/>
              <w:rPr>
                <w:i/>
                <w:iCs/>
                <w:color w:val="000000" w:themeColor="text1"/>
                <w:sz w:val="18"/>
                <w:szCs w:val="18"/>
              </w:rPr>
            </w:pPr>
            <w:r w:rsidRPr="00871C9C">
              <w:rPr>
                <w:i/>
                <w:iCs/>
                <w:color w:val="000000" w:themeColor="text1"/>
                <w:sz w:val="18"/>
                <w:szCs w:val="18"/>
              </w:rPr>
              <w:t>Увеличение объема производства мёда</w:t>
            </w:r>
          </w:p>
        </w:tc>
        <w:tc>
          <w:tcPr>
            <w:tcW w:w="2069" w:type="dxa"/>
            <w:shd w:val="clear" w:color="000000" w:fill="FFFFFF"/>
            <w:vAlign w:val="center"/>
            <w:hideMark/>
          </w:tcPr>
          <w:p w14:paraId="464BF29F" w14:textId="4737B511"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Обеспечение пчеловодов племенными и высокопроизводительными пчелиными семьями</w:t>
            </w:r>
          </w:p>
        </w:tc>
        <w:tc>
          <w:tcPr>
            <w:tcW w:w="1701" w:type="dxa"/>
            <w:shd w:val="clear" w:color="000000" w:fill="FFFFFF"/>
            <w:vAlign w:val="center"/>
            <w:hideMark/>
          </w:tcPr>
          <w:p w14:paraId="6AA7A02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1600</w:t>
            </w:r>
          </w:p>
        </w:tc>
        <w:tc>
          <w:tcPr>
            <w:tcW w:w="992" w:type="dxa"/>
            <w:shd w:val="clear" w:color="000000" w:fill="FFFFFF"/>
            <w:vAlign w:val="center"/>
            <w:hideMark/>
          </w:tcPr>
          <w:p w14:paraId="3BB771E0"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000000" w:fill="FFFFFF"/>
            <w:vAlign w:val="center"/>
            <w:hideMark/>
          </w:tcPr>
          <w:p w14:paraId="07986E5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400</w:t>
            </w:r>
          </w:p>
        </w:tc>
        <w:tc>
          <w:tcPr>
            <w:tcW w:w="993" w:type="dxa"/>
            <w:shd w:val="clear" w:color="000000" w:fill="FFFFFF"/>
            <w:vAlign w:val="center"/>
            <w:hideMark/>
          </w:tcPr>
          <w:p w14:paraId="7DCD38B8"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400</w:t>
            </w:r>
          </w:p>
        </w:tc>
        <w:tc>
          <w:tcPr>
            <w:tcW w:w="992" w:type="dxa"/>
            <w:shd w:val="clear" w:color="000000" w:fill="FFFFFF"/>
            <w:vAlign w:val="center"/>
            <w:hideMark/>
          </w:tcPr>
          <w:p w14:paraId="4505F17D"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400</w:t>
            </w:r>
          </w:p>
        </w:tc>
        <w:tc>
          <w:tcPr>
            <w:tcW w:w="992" w:type="dxa"/>
            <w:shd w:val="clear" w:color="000000" w:fill="FFFFFF"/>
            <w:vAlign w:val="center"/>
            <w:hideMark/>
          </w:tcPr>
          <w:p w14:paraId="100E31FD"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400</w:t>
            </w:r>
          </w:p>
        </w:tc>
        <w:tc>
          <w:tcPr>
            <w:tcW w:w="1928" w:type="dxa"/>
            <w:shd w:val="clear" w:color="000000" w:fill="FFFFFF"/>
            <w:vAlign w:val="center"/>
            <w:hideMark/>
          </w:tcPr>
          <w:p w14:paraId="0BA067C4"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сельского хозяйства, ИОГВ - Хатлонской области, городов и районов</w:t>
            </w:r>
          </w:p>
        </w:tc>
        <w:tc>
          <w:tcPr>
            <w:tcW w:w="1478" w:type="dxa"/>
            <w:shd w:val="clear" w:color="000000" w:fill="FFFFFF"/>
            <w:vAlign w:val="center"/>
            <w:hideMark/>
          </w:tcPr>
          <w:p w14:paraId="23B98E2A"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DC35DE3" w14:textId="77777777" w:rsidTr="003B2EB6">
        <w:trPr>
          <w:cantSplit/>
        </w:trPr>
        <w:tc>
          <w:tcPr>
            <w:tcW w:w="483" w:type="dxa"/>
            <w:shd w:val="clear" w:color="000000" w:fill="FFFFFF"/>
            <w:noWrap/>
            <w:vAlign w:val="center"/>
            <w:hideMark/>
          </w:tcPr>
          <w:p w14:paraId="4396B07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11.</w:t>
            </w:r>
          </w:p>
        </w:tc>
        <w:tc>
          <w:tcPr>
            <w:tcW w:w="992" w:type="dxa"/>
            <w:vMerge/>
            <w:vAlign w:val="center"/>
            <w:hideMark/>
          </w:tcPr>
          <w:p w14:paraId="06FB8C9C" w14:textId="77777777" w:rsidR="00DF4CAA" w:rsidRPr="00871C9C" w:rsidRDefault="00DF4CAA" w:rsidP="00295716">
            <w:pPr>
              <w:spacing w:line="233" w:lineRule="auto"/>
              <w:jc w:val="center"/>
              <w:rPr>
                <w:i/>
                <w:iCs/>
                <w:color w:val="000000" w:themeColor="text1"/>
                <w:sz w:val="20"/>
                <w:szCs w:val="20"/>
              </w:rPr>
            </w:pPr>
          </w:p>
        </w:tc>
        <w:tc>
          <w:tcPr>
            <w:tcW w:w="1219" w:type="dxa"/>
            <w:vMerge w:val="restart"/>
            <w:shd w:val="clear" w:color="000000" w:fill="FFFFFF"/>
            <w:textDirection w:val="btLr"/>
            <w:vAlign w:val="center"/>
            <w:hideMark/>
          </w:tcPr>
          <w:p w14:paraId="7B4E00EE" w14:textId="77777777" w:rsidR="00DF4CAA" w:rsidRPr="00871C9C" w:rsidRDefault="00DF4CAA" w:rsidP="00295716">
            <w:pPr>
              <w:spacing w:line="233" w:lineRule="auto"/>
              <w:ind w:left="113" w:right="113"/>
              <w:jc w:val="center"/>
              <w:rPr>
                <w:i/>
                <w:iCs/>
                <w:color w:val="000000" w:themeColor="text1"/>
                <w:sz w:val="20"/>
                <w:szCs w:val="20"/>
              </w:rPr>
            </w:pPr>
            <w:r w:rsidRPr="00871C9C">
              <w:rPr>
                <w:i/>
                <w:iCs/>
                <w:color w:val="000000" w:themeColor="text1"/>
                <w:sz w:val="20"/>
                <w:szCs w:val="20"/>
              </w:rPr>
              <w:t>Улучшение состояния орошения</w:t>
            </w:r>
          </w:p>
        </w:tc>
        <w:tc>
          <w:tcPr>
            <w:tcW w:w="2069" w:type="dxa"/>
            <w:shd w:val="clear" w:color="000000" w:fill="FFFFFF"/>
            <w:vAlign w:val="center"/>
            <w:hideMark/>
          </w:tcPr>
          <w:p w14:paraId="7A869681" w14:textId="3F2A1E53"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Улучшение мелиоративного состояния земель в городах и районах</w:t>
            </w:r>
          </w:p>
        </w:tc>
        <w:tc>
          <w:tcPr>
            <w:tcW w:w="1701" w:type="dxa"/>
            <w:shd w:val="clear" w:color="000000" w:fill="FFFFFF"/>
            <w:vAlign w:val="center"/>
            <w:hideMark/>
          </w:tcPr>
          <w:p w14:paraId="1848D05F"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35000</w:t>
            </w:r>
          </w:p>
        </w:tc>
        <w:tc>
          <w:tcPr>
            <w:tcW w:w="992" w:type="dxa"/>
            <w:shd w:val="clear" w:color="000000" w:fill="FFFFFF"/>
            <w:vAlign w:val="center"/>
            <w:hideMark/>
          </w:tcPr>
          <w:p w14:paraId="3C6E899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w:t>
            </w:r>
          </w:p>
        </w:tc>
        <w:tc>
          <w:tcPr>
            <w:tcW w:w="992" w:type="dxa"/>
            <w:shd w:val="clear" w:color="000000" w:fill="FFFFFF"/>
            <w:vAlign w:val="center"/>
            <w:hideMark/>
          </w:tcPr>
          <w:p w14:paraId="77A0CE06"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w:t>
            </w:r>
          </w:p>
        </w:tc>
        <w:tc>
          <w:tcPr>
            <w:tcW w:w="993" w:type="dxa"/>
            <w:shd w:val="clear" w:color="000000" w:fill="FFFFFF"/>
            <w:vAlign w:val="center"/>
            <w:hideMark/>
          </w:tcPr>
          <w:p w14:paraId="6F0CC585"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w:t>
            </w:r>
          </w:p>
        </w:tc>
        <w:tc>
          <w:tcPr>
            <w:tcW w:w="992" w:type="dxa"/>
            <w:shd w:val="clear" w:color="000000" w:fill="FFFFFF"/>
            <w:vAlign w:val="center"/>
            <w:hideMark/>
          </w:tcPr>
          <w:p w14:paraId="58027D9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w:t>
            </w:r>
          </w:p>
        </w:tc>
        <w:tc>
          <w:tcPr>
            <w:tcW w:w="992" w:type="dxa"/>
            <w:shd w:val="clear" w:color="000000" w:fill="FFFFFF"/>
            <w:vAlign w:val="center"/>
            <w:hideMark/>
          </w:tcPr>
          <w:p w14:paraId="7298266C"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w:t>
            </w:r>
          </w:p>
        </w:tc>
        <w:tc>
          <w:tcPr>
            <w:tcW w:w="1928" w:type="dxa"/>
            <w:shd w:val="clear" w:color="000000" w:fill="FFFFFF"/>
            <w:vAlign w:val="center"/>
            <w:hideMark/>
          </w:tcPr>
          <w:p w14:paraId="5206FC03"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ИОГВ - Хатлонской области, городов и районов</w:t>
            </w:r>
          </w:p>
        </w:tc>
        <w:tc>
          <w:tcPr>
            <w:tcW w:w="1478" w:type="dxa"/>
            <w:shd w:val="clear" w:color="000000" w:fill="FFFFFF"/>
            <w:vAlign w:val="center"/>
            <w:hideMark/>
          </w:tcPr>
          <w:p w14:paraId="70FEE5D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Местный бюджет</w:t>
            </w:r>
          </w:p>
        </w:tc>
      </w:tr>
      <w:tr w:rsidR="00B31CDE" w:rsidRPr="00871C9C" w14:paraId="4FEA6755" w14:textId="77777777" w:rsidTr="003B2EB6">
        <w:trPr>
          <w:cantSplit/>
        </w:trPr>
        <w:tc>
          <w:tcPr>
            <w:tcW w:w="483" w:type="dxa"/>
            <w:shd w:val="clear" w:color="000000" w:fill="FFFFFF"/>
            <w:noWrap/>
            <w:vAlign w:val="center"/>
            <w:hideMark/>
          </w:tcPr>
          <w:p w14:paraId="4AF5BB16"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12.</w:t>
            </w:r>
          </w:p>
        </w:tc>
        <w:tc>
          <w:tcPr>
            <w:tcW w:w="992" w:type="dxa"/>
            <w:vMerge/>
            <w:vAlign w:val="center"/>
            <w:hideMark/>
          </w:tcPr>
          <w:p w14:paraId="50170AF1"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1F0B9220"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000000" w:fill="FFFFFF"/>
            <w:vAlign w:val="center"/>
            <w:hideMark/>
          </w:tcPr>
          <w:p w14:paraId="19F18F8C" w14:textId="4DDA2520"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Улучшение мелиоративного состояния земель в районе Д. Руми (821га)</w:t>
            </w:r>
          </w:p>
        </w:tc>
        <w:tc>
          <w:tcPr>
            <w:tcW w:w="1701" w:type="dxa"/>
            <w:shd w:val="clear" w:color="000000" w:fill="FFFFFF"/>
            <w:vAlign w:val="center"/>
            <w:hideMark/>
          </w:tcPr>
          <w:p w14:paraId="631CB0F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6664</w:t>
            </w:r>
          </w:p>
        </w:tc>
        <w:tc>
          <w:tcPr>
            <w:tcW w:w="992" w:type="dxa"/>
            <w:shd w:val="clear" w:color="000000" w:fill="FFFFFF"/>
            <w:vAlign w:val="center"/>
            <w:hideMark/>
          </w:tcPr>
          <w:p w14:paraId="5EBEF6E2"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000000" w:fill="FFFFFF"/>
            <w:vAlign w:val="center"/>
            <w:hideMark/>
          </w:tcPr>
          <w:p w14:paraId="5F122A8B"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1000</w:t>
            </w:r>
          </w:p>
        </w:tc>
        <w:tc>
          <w:tcPr>
            <w:tcW w:w="993" w:type="dxa"/>
            <w:shd w:val="clear" w:color="000000" w:fill="FFFFFF"/>
            <w:vAlign w:val="center"/>
            <w:hideMark/>
          </w:tcPr>
          <w:p w14:paraId="56F70CA8"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vAlign w:val="center"/>
            <w:hideMark/>
          </w:tcPr>
          <w:p w14:paraId="5EAD7407"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vAlign w:val="center"/>
            <w:hideMark/>
          </w:tcPr>
          <w:p w14:paraId="3F491911"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1664</w:t>
            </w:r>
          </w:p>
        </w:tc>
        <w:tc>
          <w:tcPr>
            <w:tcW w:w="1928" w:type="dxa"/>
            <w:shd w:val="clear" w:color="000000" w:fill="FFFFFF"/>
            <w:vAlign w:val="center"/>
            <w:hideMark/>
          </w:tcPr>
          <w:p w14:paraId="725389EC" w14:textId="77777777" w:rsidR="00DF4CAA" w:rsidRPr="00871C9C" w:rsidRDefault="00DF4CAA" w:rsidP="00295716">
            <w:pPr>
              <w:spacing w:line="233" w:lineRule="auto"/>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Хатлонской области и района Д.Руми</w:t>
            </w:r>
          </w:p>
        </w:tc>
        <w:tc>
          <w:tcPr>
            <w:tcW w:w="1478" w:type="dxa"/>
            <w:shd w:val="clear" w:color="000000" w:fill="FFFFFF"/>
            <w:vAlign w:val="center"/>
            <w:hideMark/>
          </w:tcPr>
          <w:p w14:paraId="09DF2065"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5ACD734F" w14:textId="77777777" w:rsidTr="003B2EB6">
        <w:trPr>
          <w:cantSplit/>
        </w:trPr>
        <w:tc>
          <w:tcPr>
            <w:tcW w:w="483" w:type="dxa"/>
            <w:shd w:val="clear" w:color="000000" w:fill="FFFFFF"/>
            <w:noWrap/>
            <w:vAlign w:val="center"/>
            <w:hideMark/>
          </w:tcPr>
          <w:p w14:paraId="6E8AFAE6"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13.</w:t>
            </w:r>
          </w:p>
        </w:tc>
        <w:tc>
          <w:tcPr>
            <w:tcW w:w="992" w:type="dxa"/>
            <w:vMerge/>
            <w:vAlign w:val="center"/>
            <w:hideMark/>
          </w:tcPr>
          <w:p w14:paraId="64C82D48"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6E7E1A5D"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000000" w:fill="FFFFFF"/>
            <w:vAlign w:val="center"/>
            <w:hideMark/>
          </w:tcPr>
          <w:p w14:paraId="76C6619C" w14:textId="44CF27B3" w:rsidR="00DF4CAA" w:rsidRPr="00871C9C" w:rsidRDefault="00DF4CAA" w:rsidP="00390CC7">
            <w:pPr>
              <w:spacing w:line="233" w:lineRule="auto"/>
              <w:rPr>
                <w:i/>
                <w:iCs/>
                <w:color w:val="000000" w:themeColor="text1"/>
                <w:sz w:val="20"/>
                <w:szCs w:val="20"/>
              </w:rPr>
            </w:pPr>
            <w:r w:rsidRPr="00871C9C">
              <w:rPr>
                <w:i/>
                <w:iCs/>
                <w:color w:val="000000" w:themeColor="text1"/>
                <w:sz w:val="20"/>
                <w:szCs w:val="20"/>
              </w:rPr>
              <w:t xml:space="preserve"> Улучшение мелиоративного состояния земель в районе А.Джоми (1404 га)</w:t>
            </w:r>
          </w:p>
        </w:tc>
        <w:tc>
          <w:tcPr>
            <w:tcW w:w="1701" w:type="dxa"/>
            <w:shd w:val="clear" w:color="000000" w:fill="FFFFFF"/>
            <w:vAlign w:val="center"/>
            <w:hideMark/>
          </w:tcPr>
          <w:p w14:paraId="339B9961"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12600</w:t>
            </w:r>
          </w:p>
        </w:tc>
        <w:tc>
          <w:tcPr>
            <w:tcW w:w="992" w:type="dxa"/>
            <w:shd w:val="clear" w:color="000000" w:fill="FFFFFF"/>
            <w:vAlign w:val="center"/>
            <w:hideMark/>
          </w:tcPr>
          <w:p w14:paraId="7357F3E1"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000000" w:fill="FFFFFF"/>
            <w:vAlign w:val="center"/>
            <w:hideMark/>
          </w:tcPr>
          <w:p w14:paraId="1033F02F"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3150</w:t>
            </w:r>
          </w:p>
        </w:tc>
        <w:tc>
          <w:tcPr>
            <w:tcW w:w="993" w:type="dxa"/>
            <w:shd w:val="clear" w:color="000000" w:fill="FFFFFF"/>
            <w:vAlign w:val="center"/>
            <w:hideMark/>
          </w:tcPr>
          <w:p w14:paraId="3391EEDA"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3150</w:t>
            </w:r>
          </w:p>
        </w:tc>
        <w:tc>
          <w:tcPr>
            <w:tcW w:w="992" w:type="dxa"/>
            <w:shd w:val="clear" w:color="000000" w:fill="FFFFFF"/>
            <w:vAlign w:val="center"/>
            <w:hideMark/>
          </w:tcPr>
          <w:p w14:paraId="0084E86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3150</w:t>
            </w:r>
          </w:p>
        </w:tc>
        <w:tc>
          <w:tcPr>
            <w:tcW w:w="992" w:type="dxa"/>
            <w:shd w:val="clear" w:color="000000" w:fill="FFFFFF"/>
            <w:vAlign w:val="center"/>
            <w:hideMark/>
          </w:tcPr>
          <w:p w14:paraId="05D39A26"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3150</w:t>
            </w:r>
          </w:p>
        </w:tc>
        <w:tc>
          <w:tcPr>
            <w:tcW w:w="1928" w:type="dxa"/>
            <w:shd w:val="clear" w:color="000000" w:fill="FFFFFF"/>
            <w:vAlign w:val="center"/>
            <w:hideMark/>
          </w:tcPr>
          <w:p w14:paraId="21CD4D2B" w14:textId="77777777" w:rsidR="00DF4CAA" w:rsidRPr="00871C9C" w:rsidRDefault="00DF4CAA" w:rsidP="00295716">
            <w:pPr>
              <w:spacing w:line="233" w:lineRule="auto"/>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Хатлонской области и района А.Джоми</w:t>
            </w:r>
          </w:p>
        </w:tc>
        <w:tc>
          <w:tcPr>
            <w:tcW w:w="1478" w:type="dxa"/>
            <w:shd w:val="clear" w:color="000000" w:fill="FFFFFF"/>
            <w:vAlign w:val="center"/>
            <w:hideMark/>
          </w:tcPr>
          <w:p w14:paraId="5C1633C8"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650E562" w14:textId="77777777" w:rsidTr="003B2EB6">
        <w:trPr>
          <w:cantSplit/>
        </w:trPr>
        <w:tc>
          <w:tcPr>
            <w:tcW w:w="483" w:type="dxa"/>
            <w:shd w:val="clear" w:color="000000" w:fill="FFFFFF"/>
            <w:noWrap/>
            <w:vAlign w:val="center"/>
            <w:hideMark/>
          </w:tcPr>
          <w:p w14:paraId="16CD7239"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lastRenderedPageBreak/>
              <w:t>14.</w:t>
            </w:r>
          </w:p>
        </w:tc>
        <w:tc>
          <w:tcPr>
            <w:tcW w:w="992" w:type="dxa"/>
            <w:vMerge/>
            <w:vAlign w:val="center"/>
            <w:hideMark/>
          </w:tcPr>
          <w:p w14:paraId="62A3A3FC"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3AD6EBFD"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000000" w:fill="FFFFFF"/>
            <w:vAlign w:val="center"/>
            <w:hideMark/>
          </w:tcPr>
          <w:p w14:paraId="622822E6" w14:textId="066AB291" w:rsidR="00DF4CAA" w:rsidRPr="00871C9C" w:rsidRDefault="00DF4CAA" w:rsidP="000E3963">
            <w:pPr>
              <w:spacing w:line="228" w:lineRule="auto"/>
              <w:rPr>
                <w:i/>
                <w:iCs/>
                <w:color w:val="000000" w:themeColor="text1"/>
                <w:sz w:val="20"/>
                <w:szCs w:val="20"/>
              </w:rPr>
            </w:pPr>
            <w:r w:rsidRPr="00871C9C">
              <w:rPr>
                <w:i/>
                <w:iCs/>
                <w:color w:val="000000" w:themeColor="text1"/>
                <w:sz w:val="20"/>
                <w:szCs w:val="20"/>
              </w:rPr>
              <w:t xml:space="preserve">Улучшение мелиоративного состояния земель (в районах Шахритуз, Кубодиён, Джиликул, Сарбанд, Бохтар, </w:t>
            </w:r>
            <w:r w:rsidR="000E3963">
              <w:rPr>
                <w:i/>
                <w:iCs/>
                <w:color w:val="000000" w:themeColor="text1"/>
                <w:sz w:val="20"/>
                <w:szCs w:val="20"/>
              </w:rPr>
              <w:t>Я</w:t>
            </w:r>
            <w:r w:rsidRPr="00871C9C">
              <w:rPr>
                <w:i/>
                <w:iCs/>
                <w:color w:val="000000" w:themeColor="text1"/>
                <w:sz w:val="20"/>
                <w:szCs w:val="20"/>
              </w:rPr>
              <w:t>в</w:t>
            </w:r>
            <w:r w:rsidR="000E3963">
              <w:rPr>
                <w:i/>
                <w:iCs/>
                <w:color w:val="000000" w:themeColor="text1"/>
                <w:sz w:val="20"/>
                <w:szCs w:val="20"/>
              </w:rPr>
              <w:t>а</w:t>
            </w:r>
            <w:r w:rsidRPr="00871C9C">
              <w:rPr>
                <w:i/>
                <w:iCs/>
                <w:color w:val="000000" w:themeColor="text1"/>
                <w:sz w:val="20"/>
                <w:szCs w:val="20"/>
              </w:rPr>
              <w:t xml:space="preserve">н и Вахш Хатлонской области) </w:t>
            </w:r>
          </w:p>
        </w:tc>
        <w:tc>
          <w:tcPr>
            <w:tcW w:w="1701" w:type="dxa"/>
            <w:shd w:val="clear" w:color="000000" w:fill="FFFFFF"/>
            <w:vAlign w:val="center"/>
            <w:hideMark/>
          </w:tcPr>
          <w:p w14:paraId="38CFB12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4150,8</w:t>
            </w:r>
          </w:p>
        </w:tc>
        <w:tc>
          <w:tcPr>
            <w:tcW w:w="992" w:type="dxa"/>
            <w:shd w:val="clear" w:color="000000" w:fill="FFFFFF"/>
            <w:vAlign w:val="center"/>
            <w:hideMark/>
          </w:tcPr>
          <w:p w14:paraId="12CC6969"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000000" w:fill="FFFFFF"/>
            <w:vAlign w:val="center"/>
            <w:hideMark/>
          </w:tcPr>
          <w:p w14:paraId="46F489C1"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1037,7</w:t>
            </w:r>
          </w:p>
        </w:tc>
        <w:tc>
          <w:tcPr>
            <w:tcW w:w="993" w:type="dxa"/>
            <w:shd w:val="clear" w:color="000000" w:fill="FFFFFF"/>
            <w:vAlign w:val="center"/>
            <w:hideMark/>
          </w:tcPr>
          <w:p w14:paraId="2E559C30"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1037,7</w:t>
            </w:r>
          </w:p>
        </w:tc>
        <w:tc>
          <w:tcPr>
            <w:tcW w:w="992" w:type="dxa"/>
            <w:shd w:val="clear" w:color="000000" w:fill="FFFFFF"/>
            <w:vAlign w:val="center"/>
            <w:hideMark/>
          </w:tcPr>
          <w:p w14:paraId="2555A692"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1037,7</w:t>
            </w:r>
          </w:p>
        </w:tc>
        <w:tc>
          <w:tcPr>
            <w:tcW w:w="992" w:type="dxa"/>
            <w:shd w:val="clear" w:color="000000" w:fill="FFFFFF"/>
            <w:vAlign w:val="center"/>
            <w:hideMark/>
          </w:tcPr>
          <w:p w14:paraId="61E3ED4D"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1037,7</w:t>
            </w:r>
          </w:p>
        </w:tc>
        <w:tc>
          <w:tcPr>
            <w:tcW w:w="1928" w:type="dxa"/>
            <w:shd w:val="clear" w:color="000000" w:fill="FFFFFF"/>
            <w:vAlign w:val="center"/>
            <w:hideMark/>
          </w:tcPr>
          <w:p w14:paraId="0013A102" w14:textId="77777777" w:rsidR="00DF4CAA" w:rsidRPr="00871C9C" w:rsidRDefault="00DF4CAA" w:rsidP="00295716">
            <w:pPr>
              <w:spacing w:line="228" w:lineRule="auto"/>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соответствующих городов и районов</w:t>
            </w:r>
          </w:p>
        </w:tc>
        <w:tc>
          <w:tcPr>
            <w:tcW w:w="1478" w:type="dxa"/>
            <w:shd w:val="clear" w:color="000000" w:fill="FFFFFF"/>
            <w:vAlign w:val="center"/>
            <w:hideMark/>
          </w:tcPr>
          <w:p w14:paraId="0C146AC6"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851002E" w14:textId="77777777" w:rsidTr="003B2EB6">
        <w:trPr>
          <w:cantSplit/>
        </w:trPr>
        <w:tc>
          <w:tcPr>
            <w:tcW w:w="483" w:type="dxa"/>
            <w:shd w:val="clear" w:color="000000" w:fill="FFFFFF"/>
            <w:noWrap/>
            <w:vAlign w:val="center"/>
            <w:hideMark/>
          </w:tcPr>
          <w:p w14:paraId="687C8B41"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lastRenderedPageBreak/>
              <w:t>15.</w:t>
            </w:r>
          </w:p>
        </w:tc>
        <w:tc>
          <w:tcPr>
            <w:tcW w:w="992" w:type="dxa"/>
            <w:vMerge/>
            <w:vAlign w:val="center"/>
            <w:hideMark/>
          </w:tcPr>
          <w:p w14:paraId="0CF71C2B"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7F005FEE"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000000" w:fill="FFFFFF"/>
            <w:vAlign w:val="center"/>
            <w:hideMark/>
          </w:tcPr>
          <w:p w14:paraId="4C6D2426" w14:textId="2D5541A8" w:rsidR="00DF4CAA" w:rsidRPr="00871C9C" w:rsidRDefault="00DF4CAA" w:rsidP="005F757F">
            <w:pPr>
              <w:spacing w:line="228" w:lineRule="auto"/>
              <w:rPr>
                <w:i/>
                <w:iCs/>
                <w:color w:val="000000" w:themeColor="text1"/>
                <w:sz w:val="20"/>
                <w:szCs w:val="20"/>
              </w:rPr>
            </w:pPr>
            <w:r w:rsidRPr="00871C9C">
              <w:rPr>
                <w:i/>
                <w:iCs/>
                <w:color w:val="000000" w:themeColor="text1"/>
                <w:sz w:val="20"/>
                <w:szCs w:val="20"/>
              </w:rPr>
              <w:t xml:space="preserve">Улучшение мелиоративного состояния земель в Кургантюбинском регионе (Джиликул (Гароути) (3200 га)), Кубодиён (2500 га), Шахритуз (1000 га), Н. Хусрав (700 га), Кумсангир (2000 га), Пандж (800 га) и Хуросон (2200 га) </w:t>
            </w:r>
          </w:p>
        </w:tc>
        <w:tc>
          <w:tcPr>
            <w:tcW w:w="1701" w:type="dxa"/>
            <w:shd w:val="clear" w:color="000000" w:fill="FFFFFF"/>
            <w:vAlign w:val="center"/>
            <w:hideMark/>
          </w:tcPr>
          <w:p w14:paraId="121094DB"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400000</w:t>
            </w:r>
          </w:p>
        </w:tc>
        <w:tc>
          <w:tcPr>
            <w:tcW w:w="992" w:type="dxa"/>
            <w:shd w:val="clear" w:color="000000" w:fill="FFFFFF"/>
            <w:vAlign w:val="center"/>
            <w:hideMark/>
          </w:tcPr>
          <w:p w14:paraId="212B613D"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000000" w:fill="FFFFFF"/>
            <w:vAlign w:val="center"/>
            <w:hideMark/>
          </w:tcPr>
          <w:p w14:paraId="183E262C"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100000</w:t>
            </w:r>
          </w:p>
        </w:tc>
        <w:tc>
          <w:tcPr>
            <w:tcW w:w="993" w:type="dxa"/>
            <w:shd w:val="clear" w:color="000000" w:fill="FFFFFF"/>
            <w:vAlign w:val="center"/>
            <w:hideMark/>
          </w:tcPr>
          <w:p w14:paraId="234B24A0"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100000</w:t>
            </w:r>
          </w:p>
        </w:tc>
        <w:tc>
          <w:tcPr>
            <w:tcW w:w="992" w:type="dxa"/>
            <w:shd w:val="clear" w:color="000000" w:fill="FFFFFF"/>
            <w:vAlign w:val="center"/>
            <w:hideMark/>
          </w:tcPr>
          <w:p w14:paraId="14C8E246"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100000</w:t>
            </w:r>
          </w:p>
        </w:tc>
        <w:tc>
          <w:tcPr>
            <w:tcW w:w="992" w:type="dxa"/>
            <w:shd w:val="clear" w:color="000000" w:fill="FFFFFF"/>
            <w:vAlign w:val="center"/>
            <w:hideMark/>
          </w:tcPr>
          <w:p w14:paraId="799D4A3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100000</w:t>
            </w:r>
          </w:p>
        </w:tc>
        <w:tc>
          <w:tcPr>
            <w:tcW w:w="1928" w:type="dxa"/>
            <w:shd w:val="clear" w:color="000000" w:fill="FFFFFF"/>
            <w:vAlign w:val="center"/>
            <w:hideMark/>
          </w:tcPr>
          <w:p w14:paraId="2235991F"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соответствующих городов и районов</w:t>
            </w:r>
          </w:p>
        </w:tc>
        <w:tc>
          <w:tcPr>
            <w:tcW w:w="1478" w:type="dxa"/>
            <w:shd w:val="clear" w:color="000000" w:fill="FFFFFF"/>
            <w:vAlign w:val="center"/>
            <w:hideMark/>
          </w:tcPr>
          <w:p w14:paraId="7D3FEC16"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507B4DF" w14:textId="77777777" w:rsidTr="003B2EB6">
        <w:trPr>
          <w:cantSplit/>
        </w:trPr>
        <w:tc>
          <w:tcPr>
            <w:tcW w:w="483" w:type="dxa"/>
            <w:shd w:val="clear" w:color="000000" w:fill="FFFFFF"/>
            <w:noWrap/>
            <w:vAlign w:val="center"/>
            <w:hideMark/>
          </w:tcPr>
          <w:p w14:paraId="7680A5AC"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16.</w:t>
            </w:r>
          </w:p>
        </w:tc>
        <w:tc>
          <w:tcPr>
            <w:tcW w:w="992" w:type="dxa"/>
            <w:vMerge/>
            <w:vAlign w:val="center"/>
            <w:hideMark/>
          </w:tcPr>
          <w:p w14:paraId="4060A3D5"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5679EF08"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000000" w:fill="FFFFFF"/>
            <w:vAlign w:val="center"/>
            <w:hideMark/>
          </w:tcPr>
          <w:p w14:paraId="1ED3D8C7" w14:textId="3AC48D64"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Освоение новых земель в Дангаринском районе (II этап) (1750 га)</w:t>
            </w:r>
          </w:p>
        </w:tc>
        <w:tc>
          <w:tcPr>
            <w:tcW w:w="1701" w:type="dxa"/>
            <w:shd w:val="clear" w:color="000000" w:fill="FFFFFF"/>
            <w:vAlign w:val="center"/>
            <w:hideMark/>
          </w:tcPr>
          <w:p w14:paraId="40302016"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62447</w:t>
            </w:r>
          </w:p>
        </w:tc>
        <w:tc>
          <w:tcPr>
            <w:tcW w:w="992" w:type="dxa"/>
            <w:shd w:val="clear" w:color="000000" w:fill="FFFFFF"/>
            <w:vAlign w:val="center"/>
            <w:hideMark/>
          </w:tcPr>
          <w:p w14:paraId="114BC503"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30000</w:t>
            </w:r>
          </w:p>
        </w:tc>
        <w:tc>
          <w:tcPr>
            <w:tcW w:w="992" w:type="dxa"/>
            <w:shd w:val="clear" w:color="000000" w:fill="FFFFFF"/>
            <w:vAlign w:val="center"/>
            <w:hideMark/>
          </w:tcPr>
          <w:p w14:paraId="22D1AF7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32447</w:t>
            </w:r>
          </w:p>
        </w:tc>
        <w:tc>
          <w:tcPr>
            <w:tcW w:w="993" w:type="dxa"/>
            <w:shd w:val="clear" w:color="000000" w:fill="FFFFFF"/>
            <w:vAlign w:val="center"/>
            <w:hideMark/>
          </w:tcPr>
          <w:p w14:paraId="61459550"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000000" w:fill="FFFFFF"/>
            <w:vAlign w:val="center"/>
            <w:hideMark/>
          </w:tcPr>
          <w:p w14:paraId="457E0E88"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000000" w:fill="FFFFFF"/>
            <w:vAlign w:val="center"/>
            <w:hideMark/>
          </w:tcPr>
          <w:p w14:paraId="10004389"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000000" w:fill="FFFFFF"/>
            <w:vAlign w:val="center"/>
            <w:hideMark/>
          </w:tcPr>
          <w:p w14:paraId="752BA739" w14:textId="77777777" w:rsidR="00DF4CAA" w:rsidRPr="00871C9C" w:rsidRDefault="00DF4CAA" w:rsidP="00295716">
            <w:pPr>
              <w:spacing w:line="228" w:lineRule="auto"/>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Дангара</w:t>
            </w:r>
          </w:p>
        </w:tc>
        <w:tc>
          <w:tcPr>
            <w:tcW w:w="1478" w:type="dxa"/>
            <w:shd w:val="clear" w:color="000000" w:fill="FFFFFF"/>
            <w:vAlign w:val="center"/>
            <w:hideMark/>
          </w:tcPr>
          <w:p w14:paraId="26BB2859"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CFF4CD3" w14:textId="77777777" w:rsidTr="003B2EB6">
        <w:trPr>
          <w:cantSplit/>
        </w:trPr>
        <w:tc>
          <w:tcPr>
            <w:tcW w:w="483" w:type="dxa"/>
            <w:shd w:val="clear" w:color="000000" w:fill="FFFFFF"/>
            <w:noWrap/>
            <w:vAlign w:val="center"/>
            <w:hideMark/>
          </w:tcPr>
          <w:p w14:paraId="43B2C759"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17.</w:t>
            </w:r>
          </w:p>
        </w:tc>
        <w:tc>
          <w:tcPr>
            <w:tcW w:w="992" w:type="dxa"/>
            <w:vMerge/>
            <w:vAlign w:val="center"/>
            <w:hideMark/>
          </w:tcPr>
          <w:p w14:paraId="3C967062"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72622B47"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000000" w:fill="FFFFFF"/>
            <w:vAlign w:val="center"/>
            <w:hideMark/>
          </w:tcPr>
          <w:p w14:paraId="3B232E2A" w14:textId="21711A7C"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Восстановление залежных земель участка №7 джамоата Пяндж района Кумсангир </w:t>
            </w:r>
          </w:p>
        </w:tc>
        <w:tc>
          <w:tcPr>
            <w:tcW w:w="1701" w:type="dxa"/>
            <w:shd w:val="clear" w:color="000000" w:fill="FFFFFF"/>
            <w:vAlign w:val="center"/>
            <w:hideMark/>
          </w:tcPr>
          <w:p w14:paraId="4FAEE656"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3968,8</w:t>
            </w:r>
          </w:p>
        </w:tc>
        <w:tc>
          <w:tcPr>
            <w:tcW w:w="992" w:type="dxa"/>
            <w:shd w:val="clear" w:color="000000" w:fill="FFFFFF"/>
            <w:vAlign w:val="center"/>
            <w:hideMark/>
          </w:tcPr>
          <w:p w14:paraId="03C74C5C"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000000" w:fill="FFFFFF"/>
            <w:vAlign w:val="center"/>
            <w:hideMark/>
          </w:tcPr>
          <w:p w14:paraId="0FC9141B"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992,2</w:t>
            </w:r>
          </w:p>
        </w:tc>
        <w:tc>
          <w:tcPr>
            <w:tcW w:w="993" w:type="dxa"/>
            <w:shd w:val="clear" w:color="000000" w:fill="FFFFFF"/>
            <w:vAlign w:val="center"/>
            <w:hideMark/>
          </w:tcPr>
          <w:p w14:paraId="30150981"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992,2</w:t>
            </w:r>
          </w:p>
        </w:tc>
        <w:tc>
          <w:tcPr>
            <w:tcW w:w="992" w:type="dxa"/>
            <w:shd w:val="clear" w:color="000000" w:fill="FFFFFF"/>
            <w:vAlign w:val="center"/>
            <w:hideMark/>
          </w:tcPr>
          <w:p w14:paraId="321A6E75"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992,2</w:t>
            </w:r>
          </w:p>
        </w:tc>
        <w:tc>
          <w:tcPr>
            <w:tcW w:w="992" w:type="dxa"/>
            <w:shd w:val="clear" w:color="000000" w:fill="FFFFFF"/>
            <w:vAlign w:val="center"/>
            <w:hideMark/>
          </w:tcPr>
          <w:p w14:paraId="3B0C5B1E"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992,2</w:t>
            </w:r>
          </w:p>
        </w:tc>
        <w:tc>
          <w:tcPr>
            <w:tcW w:w="1928" w:type="dxa"/>
            <w:shd w:val="clear" w:color="000000" w:fill="FFFFFF"/>
            <w:vAlign w:val="center"/>
            <w:hideMark/>
          </w:tcPr>
          <w:p w14:paraId="641054DB" w14:textId="77777777" w:rsidR="00DF4CAA" w:rsidRPr="00871C9C" w:rsidRDefault="00DF4CAA" w:rsidP="00295716">
            <w:pPr>
              <w:spacing w:line="228" w:lineRule="auto"/>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Кумсангир</w:t>
            </w:r>
          </w:p>
        </w:tc>
        <w:tc>
          <w:tcPr>
            <w:tcW w:w="1478" w:type="dxa"/>
            <w:shd w:val="clear" w:color="000000" w:fill="FFFFFF"/>
            <w:vAlign w:val="center"/>
            <w:hideMark/>
          </w:tcPr>
          <w:p w14:paraId="61942FEC"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ACE1060" w14:textId="77777777" w:rsidTr="003B2EB6">
        <w:trPr>
          <w:cantSplit/>
          <w:trHeight w:val="2253"/>
        </w:trPr>
        <w:tc>
          <w:tcPr>
            <w:tcW w:w="483" w:type="dxa"/>
            <w:shd w:val="clear" w:color="000000" w:fill="FFFFFF"/>
            <w:noWrap/>
            <w:vAlign w:val="center"/>
            <w:hideMark/>
          </w:tcPr>
          <w:p w14:paraId="3932F732"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18.</w:t>
            </w:r>
          </w:p>
        </w:tc>
        <w:tc>
          <w:tcPr>
            <w:tcW w:w="992" w:type="dxa"/>
            <w:vMerge/>
            <w:vAlign w:val="center"/>
            <w:hideMark/>
          </w:tcPr>
          <w:p w14:paraId="73420A0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786EE8E"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E7A92EE" w14:textId="0B11C2C5"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залежных земель, которые ранее орошались в Фархорском районе</w:t>
            </w:r>
          </w:p>
        </w:tc>
        <w:tc>
          <w:tcPr>
            <w:tcW w:w="1701" w:type="dxa"/>
            <w:shd w:val="clear" w:color="000000" w:fill="FFFFFF"/>
            <w:vAlign w:val="center"/>
            <w:hideMark/>
          </w:tcPr>
          <w:p w14:paraId="5F638A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200000</w:t>
            </w:r>
          </w:p>
        </w:tc>
        <w:tc>
          <w:tcPr>
            <w:tcW w:w="992" w:type="dxa"/>
            <w:shd w:val="clear" w:color="000000" w:fill="FFFFFF"/>
            <w:vAlign w:val="center"/>
            <w:hideMark/>
          </w:tcPr>
          <w:p w14:paraId="08B31905"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59D38C9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993" w:type="dxa"/>
            <w:shd w:val="clear" w:color="000000" w:fill="FFFFFF"/>
            <w:vAlign w:val="center"/>
            <w:hideMark/>
          </w:tcPr>
          <w:p w14:paraId="23C44F8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992" w:type="dxa"/>
            <w:shd w:val="clear" w:color="000000" w:fill="FFFFFF"/>
            <w:vAlign w:val="center"/>
            <w:hideMark/>
          </w:tcPr>
          <w:p w14:paraId="3D2C828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992" w:type="dxa"/>
            <w:shd w:val="clear" w:color="000000" w:fill="FFFFFF"/>
            <w:vAlign w:val="center"/>
            <w:hideMark/>
          </w:tcPr>
          <w:p w14:paraId="6F98589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1928" w:type="dxa"/>
            <w:shd w:val="clear" w:color="000000" w:fill="FFFFFF"/>
            <w:vAlign w:val="center"/>
            <w:hideMark/>
          </w:tcPr>
          <w:p w14:paraId="428CB4F6"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 xml:space="preserve">Агентство мелиорации и ирригации, Государственный комитет по инвестициям и управлению государственным имуществом, ИОГВ – Хатлонской области и района Фархор </w:t>
            </w:r>
          </w:p>
        </w:tc>
        <w:tc>
          <w:tcPr>
            <w:tcW w:w="1478" w:type="dxa"/>
            <w:shd w:val="clear" w:color="000000" w:fill="FFFFFF"/>
            <w:vAlign w:val="center"/>
            <w:hideMark/>
          </w:tcPr>
          <w:p w14:paraId="2B071C1B"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37D75A6" w14:textId="77777777" w:rsidTr="003B2EB6">
        <w:trPr>
          <w:cantSplit/>
          <w:trHeight w:val="2270"/>
        </w:trPr>
        <w:tc>
          <w:tcPr>
            <w:tcW w:w="483" w:type="dxa"/>
            <w:shd w:val="clear" w:color="000000" w:fill="FFFFFF"/>
            <w:noWrap/>
            <w:vAlign w:val="center"/>
            <w:hideMark/>
          </w:tcPr>
          <w:p w14:paraId="5E57012C"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19.</w:t>
            </w:r>
          </w:p>
        </w:tc>
        <w:tc>
          <w:tcPr>
            <w:tcW w:w="992" w:type="dxa"/>
            <w:vMerge/>
            <w:vAlign w:val="center"/>
            <w:hideMark/>
          </w:tcPr>
          <w:p w14:paraId="4AD4EE11"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5BDF065"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42BC33F3" w14:textId="47B06E0F" w:rsidR="00DF4CAA" w:rsidRPr="00871C9C" w:rsidRDefault="00DF4CAA" w:rsidP="00C11EB1">
            <w:pPr>
              <w:rPr>
                <w:i/>
                <w:iCs/>
                <w:color w:val="000000" w:themeColor="text1"/>
                <w:sz w:val="20"/>
                <w:szCs w:val="20"/>
              </w:rPr>
            </w:pPr>
            <w:r w:rsidRPr="00871C9C">
              <w:rPr>
                <w:i/>
                <w:iCs/>
                <w:color w:val="000000" w:themeColor="text1"/>
                <w:sz w:val="20"/>
                <w:szCs w:val="20"/>
              </w:rPr>
              <w:t xml:space="preserve">Установка 2 насосных агрегатов </w:t>
            </w:r>
            <w:r w:rsidR="00C11EB1">
              <w:rPr>
                <w:i/>
                <w:iCs/>
                <w:color w:val="000000" w:themeColor="text1"/>
                <w:sz w:val="20"/>
                <w:szCs w:val="20"/>
              </w:rPr>
              <w:t>на</w:t>
            </w:r>
            <w:r w:rsidRPr="00871C9C">
              <w:rPr>
                <w:i/>
                <w:iCs/>
                <w:color w:val="000000" w:themeColor="text1"/>
                <w:sz w:val="20"/>
                <w:szCs w:val="20"/>
              </w:rPr>
              <w:t xml:space="preserve"> участке Занджироб Шураабадского района для орошения 129 га гранатового сада</w:t>
            </w:r>
          </w:p>
        </w:tc>
        <w:tc>
          <w:tcPr>
            <w:tcW w:w="1701" w:type="dxa"/>
            <w:shd w:val="clear" w:color="000000" w:fill="FFFFFF"/>
            <w:vAlign w:val="center"/>
            <w:hideMark/>
          </w:tcPr>
          <w:p w14:paraId="4921C2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992" w:type="dxa"/>
            <w:shd w:val="clear" w:color="000000" w:fill="FFFFFF"/>
            <w:vAlign w:val="center"/>
            <w:hideMark/>
          </w:tcPr>
          <w:p w14:paraId="2F26DED5"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013F5E5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3" w:type="dxa"/>
            <w:shd w:val="clear" w:color="000000" w:fill="FFFFFF"/>
            <w:vAlign w:val="center"/>
            <w:hideMark/>
          </w:tcPr>
          <w:p w14:paraId="7712AB4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2240EE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30103C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1928" w:type="dxa"/>
            <w:shd w:val="clear" w:color="000000" w:fill="FFFFFF"/>
            <w:vAlign w:val="center"/>
            <w:hideMark/>
          </w:tcPr>
          <w:p w14:paraId="79EB37E7"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Шураабад</w:t>
            </w:r>
          </w:p>
        </w:tc>
        <w:tc>
          <w:tcPr>
            <w:tcW w:w="1478" w:type="dxa"/>
            <w:shd w:val="clear" w:color="000000" w:fill="FFFFFF"/>
            <w:vAlign w:val="center"/>
            <w:hideMark/>
          </w:tcPr>
          <w:p w14:paraId="4FCC80FE"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B191DC9" w14:textId="77777777" w:rsidTr="003B2EB6">
        <w:trPr>
          <w:cantSplit/>
          <w:trHeight w:val="2132"/>
        </w:trPr>
        <w:tc>
          <w:tcPr>
            <w:tcW w:w="483" w:type="dxa"/>
            <w:shd w:val="clear" w:color="000000" w:fill="FFFFFF"/>
            <w:noWrap/>
            <w:vAlign w:val="center"/>
            <w:hideMark/>
          </w:tcPr>
          <w:p w14:paraId="2F17584B" w14:textId="77777777" w:rsidR="00DF4CAA" w:rsidRPr="00871C9C" w:rsidRDefault="00DF4CAA" w:rsidP="00295716">
            <w:pPr>
              <w:rPr>
                <w:i/>
                <w:iCs/>
                <w:color w:val="000000" w:themeColor="text1"/>
                <w:sz w:val="20"/>
                <w:szCs w:val="20"/>
              </w:rPr>
            </w:pPr>
            <w:r w:rsidRPr="00871C9C">
              <w:rPr>
                <w:i/>
                <w:iCs/>
                <w:color w:val="000000" w:themeColor="text1"/>
                <w:sz w:val="20"/>
                <w:szCs w:val="20"/>
              </w:rPr>
              <w:t>20.</w:t>
            </w:r>
          </w:p>
        </w:tc>
        <w:tc>
          <w:tcPr>
            <w:tcW w:w="992" w:type="dxa"/>
            <w:vMerge/>
            <w:vAlign w:val="center"/>
            <w:hideMark/>
          </w:tcPr>
          <w:p w14:paraId="2DA2F9CF"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0563564"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64B2A32" w14:textId="567B0685"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насосных станций в районе Фархор</w:t>
            </w:r>
          </w:p>
        </w:tc>
        <w:tc>
          <w:tcPr>
            <w:tcW w:w="1701" w:type="dxa"/>
            <w:shd w:val="clear" w:color="000000" w:fill="FFFFFF"/>
            <w:vAlign w:val="center"/>
            <w:hideMark/>
          </w:tcPr>
          <w:p w14:paraId="6C9EBD7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32865</w:t>
            </w:r>
          </w:p>
        </w:tc>
        <w:tc>
          <w:tcPr>
            <w:tcW w:w="992" w:type="dxa"/>
            <w:shd w:val="clear" w:color="000000" w:fill="FFFFFF"/>
            <w:vAlign w:val="center"/>
            <w:hideMark/>
          </w:tcPr>
          <w:p w14:paraId="20D68CDE"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61E6DB0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8216</w:t>
            </w:r>
          </w:p>
        </w:tc>
        <w:tc>
          <w:tcPr>
            <w:tcW w:w="993" w:type="dxa"/>
            <w:shd w:val="clear" w:color="000000" w:fill="FFFFFF"/>
            <w:vAlign w:val="center"/>
            <w:hideMark/>
          </w:tcPr>
          <w:p w14:paraId="706D156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8216</w:t>
            </w:r>
          </w:p>
        </w:tc>
        <w:tc>
          <w:tcPr>
            <w:tcW w:w="992" w:type="dxa"/>
            <w:shd w:val="clear" w:color="000000" w:fill="FFFFFF"/>
            <w:vAlign w:val="center"/>
            <w:hideMark/>
          </w:tcPr>
          <w:p w14:paraId="23DAC7F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8216</w:t>
            </w:r>
          </w:p>
        </w:tc>
        <w:tc>
          <w:tcPr>
            <w:tcW w:w="992" w:type="dxa"/>
            <w:shd w:val="clear" w:color="000000" w:fill="FFFFFF"/>
            <w:vAlign w:val="center"/>
            <w:hideMark/>
          </w:tcPr>
          <w:p w14:paraId="1B3532F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8217</w:t>
            </w:r>
          </w:p>
        </w:tc>
        <w:tc>
          <w:tcPr>
            <w:tcW w:w="1928" w:type="dxa"/>
            <w:shd w:val="clear" w:color="000000" w:fill="FFFFFF"/>
            <w:vAlign w:val="center"/>
            <w:hideMark/>
          </w:tcPr>
          <w:p w14:paraId="62F0A2A4"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Фархор</w:t>
            </w:r>
          </w:p>
        </w:tc>
        <w:tc>
          <w:tcPr>
            <w:tcW w:w="1478" w:type="dxa"/>
            <w:shd w:val="clear" w:color="000000" w:fill="FFFFFF"/>
            <w:vAlign w:val="center"/>
            <w:hideMark/>
          </w:tcPr>
          <w:p w14:paraId="449C4BEA"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7C1E1E9" w14:textId="77777777" w:rsidTr="003B2EB6">
        <w:trPr>
          <w:cantSplit/>
        </w:trPr>
        <w:tc>
          <w:tcPr>
            <w:tcW w:w="483" w:type="dxa"/>
            <w:shd w:val="clear" w:color="000000" w:fill="FFFFFF"/>
            <w:noWrap/>
            <w:vAlign w:val="center"/>
            <w:hideMark/>
          </w:tcPr>
          <w:p w14:paraId="4D987053" w14:textId="77777777" w:rsidR="00DF4CAA" w:rsidRPr="00871C9C" w:rsidRDefault="00DF4CAA" w:rsidP="00295716">
            <w:pPr>
              <w:rPr>
                <w:i/>
                <w:iCs/>
                <w:color w:val="000000" w:themeColor="text1"/>
                <w:sz w:val="20"/>
                <w:szCs w:val="20"/>
              </w:rPr>
            </w:pPr>
            <w:r w:rsidRPr="00871C9C">
              <w:rPr>
                <w:i/>
                <w:iCs/>
                <w:color w:val="000000" w:themeColor="text1"/>
                <w:sz w:val="20"/>
                <w:szCs w:val="20"/>
              </w:rPr>
              <w:t>21.</w:t>
            </w:r>
          </w:p>
        </w:tc>
        <w:tc>
          <w:tcPr>
            <w:tcW w:w="992" w:type="dxa"/>
            <w:vMerge/>
            <w:vAlign w:val="center"/>
            <w:hideMark/>
          </w:tcPr>
          <w:p w14:paraId="6C1A04D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D392432"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42E5586" w14:textId="48B60AB0" w:rsidR="00DF4CAA" w:rsidRPr="00871C9C" w:rsidRDefault="00DF4CAA" w:rsidP="00295716">
            <w:pPr>
              <w:rPr>
                <w:i/>
                <w:iCs/>
                <w:color w:val="000000" w:themeColor="text1"/>
                <w:sz w:val="20"/>
                <w:szCs w:val="20"/>
              </w:rPr>
            </w:pPr>
            <w:r w:rsidRPr="00871C9C">
              <w:rPr>
                <w:i/>
                <w:iCs/>
                <w:color w:val="000000" w:themeColor="text1"/>
                <w:sz w:val="20"/>
                <w:szCs w:val="20"/>
              </w:rPr>
              <w:t xml:space="preserve">Восстановление каскада насосных станций Уртабуз района Фархор </w:t>
            </w:r>
          </w:p>
        </w:tc>
        <w:tc>
          <w:tcPr>
            <w:tcW w:w="1701" w:type="dxa"/>
            <w:shd w:val="clear" w:color="000000" w:fill="FFFFFF"/>
            <w:vAlign w:val="center"/>
            <w:hideMark/>
          </w:tcPr>
          <w:p w14:paraId="1093DAD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1651,2</w:t>
            </w:r>
          </w:p>
        </w:tc>
        <w:tc>
          <w:tcPr>
            <w:tcW w:w="992" w:type="dxa"/>
            <w:shd w:val="clear" w:color="000000" w:fill="FFFFFF"/>
            <w:vAlign w:val="center"/>
            <w:hideMark/>
          </w:tcPr>
          <w:p w14:paraId="133EFF77"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72DB22C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412,8</w:t>
            </w:r>
          </w:p>
        </w:tc>
        <w:tc>
          <w:tcPr>
            <w:tcW w:w="993" w:type="dxa"/>
            <w:shd w:val="clear" w:color="000000" w:fill="FFFFFF"/>
            <w:vAlign w:val="center"/>
            <w:hideMark/>
          </w:tcPr>
          <w:p w14:paraId="5BD27FD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412,8</w:t>
            </w:r>
          </w:p>
        </w:tc>
        <w:tc>
          <w:tcPr>
            <w:tcW w:w="992" w:type="dxa"/>
            <w:shd w:val="clear" w:color="000000" w:fill="FFFFFF"/>
            <w:vAlign w:val="center"/>
            <w:hideMark/>
          </w:tcPr>
          <w:p w14:paraId="357E46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412,8</w:t>
            </w:r>
          </w:p>
        </w:tc>
        <w:tc>
          <w:tcPr>
            <w:tcW w:w="992" w:type="dxa"/>
            <w:shd w:val="clear" w:color="000000" w:fill="FFFFFF"/>
            <w:vAlign w:val="center"/>
            <w:hideMark/>
          </w:tcPr>
          <w:p w14:paraId="485315E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412,8</w:t>
            </w:r>
          </w:p>
        </w:tc>
        <w:tc>
          <w:tcPr>
            <w:tcW w:w="1928" w:type="dxa"/>
            <w:shd w:val="clear" w:color="000000" w:fill="FFFFFF"/>
            <w:vAlign w:val="center"/>
            <w:hideMark/>
          </w:tcPr>
          <w:p w14:paraId="367B1D73"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Фархор</w:t>
            </w:r>
          </w:p>
        </w:tc>
        <w:tc>
          <w:tcPr>
            <w:tcW w:w="1478" w:type="dxa"/>
            <w:shd w:val="clear" w:color="000000" w:fill="FFFFFF"/>
            <w:vAlign w:val="center"/>
            <w:hideMark/>
          </w:tcPr>
          <w:p w14:paraId="2C258DE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Бюджет республики </w:t>
            </w:r>
          </w:p>
        </w:tc>
      </w:tr>
      <w:tr w:rsidR="00B31CDE" w:rsidRPr="00871C9C" w14:paraId="2304C86F" w14:textId="77777777" w:rsidTr="003B2EB6">
        <w:trPr>
          <w:cantSplit/>
        </w:trPr>
        <w:tc>
          <w:tcPr>
            <w:tcW w:w="483" w:type="dxa"/>
            <w:shd w:val="clear" w:color="000000" w:fill="FFFFFF"/>
            <w:noWrap/>
            <w:vAlign w:val="center"/>
            <w:hideMark/>
          </w:tcPr>
          <w:p w14:paraId="24047F50"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22.</w:t>
            </w:r>
          </w:p>
        </w:tc>
        <w:tc>
          <w:tcPr>
            <w:tcW w:w="992" w:type="dxa"/>
            <w:vMerge/>
            <w:vAlign w:val="center"/>
            <w:hideMark/>
          </w:tcPr>
          <w:p w14:paraId="5B94E77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A80C46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8FB8D24" w14:textId="34B021F1" w:rsidR="00DF4CAA" w:rsidRPr="00871C9C" w:rsidRDefault="00DF4CAA" w:rsidP="0078273E">
            <w:pPr>
              <w:rPr>
                <w:i/>
                <w:iCs/>
                <w:color w:val="000000" w:themeColor="text1"/>
                <w:sz w:val="20"/>
                <w:szCs w:val="20"/>
              </w:rPr>
            </w:pPr>
            <w:r w:rsidRPr="00871C9C">
              <w:rPr>
                <w:i/>
                <w:iCs/>
                <w:color w:val="000000" w:themeColor="text1"/>
                <w:sz w:val="20"/>
                <w:szCs w:val="20"/>
              </w:rPr>
              <w:t>Восстановление насосных станций и канализационной сети пастбищ “Ичигли-Хисор” и “Сурхоб” района Фархор</w:t>
            </w:r>
          </w:p>
        </w:tc>
        <w:tc>
          <w:tcPr>
            <w:tcW w:w="1701" w:type="dxa"/>
            <w:shd w:val="clear" w:color="000000" w:fill="FFFFFF"/>
            <w:vAlign w:val="center"/>
            <w:hideMark/>
          </w:tcPr>
          <w:p w14:paraId="2562834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4900</w:t>
            </w:r>
          </w:p>
        </w:tc>
        <w:tc>
          <w:tcPr>
            <w:tcW w:w="992" w:type="dxa"/>
            <w:shd w:val="clear" w:color="000000" w:fill="FFFFFF"/>
            <w:vAlign w:val="center"/>
            <w:hideMark/>
          </w:tcPr>
          <w:p w14:paraId="4F543063"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6BD112C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1225</w:t>
            </w:r>
          </w:p>
        </w:tc>
        <w:tc>
          <w:tcPr>
            <w:tcW w:w="993" w:type="dxa"/>
            <w:shd w:val="clear" w:color="000000" w:fill="FFFFFF"/>
            <w:vAlign w:val="center"/>
            <w:hideMark/>
          </w:tcPr>
          <w:p w14:paraId="4EC9CA0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1225</w:t>
            </w:r>
          </w:p>
        </w:tc>
        <w:tc>
          <w:tcPr>
            <w:tcW w:w="992" w:type="dxa"/>
            <w:shd w:val="clear" w:color="000000" w:fill="FFFFFF"/>
            <w:vAlign w:val="center"/>
            <w:hideMark/>
          </w:tcPr>
          <w:p w14:paraId="2E57A2A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1225</w:t>
            </w:r>
          </w:p>
        </w:tc>
        <w:tc>
          <w:tcPr>
            <w:tcW w:w="992" w:type="dxa"/>
            <w:shd w:val="clear" w:color="000000" w:fill="FFFFFF"/>
            <w:vAlign w:val="center"/>
            <w:hideMark/>
          </w:tcPr>
          <w:p w14:paraId="7307475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1225</w:t>
            </w:r>
          </w:p>
        </w:tc>
        <w:tc>
          <w:tcPr>
            <w:tcW w:w="1928" w:type="dxa"/>
            <w:shd w:val="clear" w:color="000000" w:fill="FFFFFF"/>
            <w:vAlign w:val="center"/>
            <w:hideMark/>
          </w:tcPr>
          <w:p w14:paraId="7948C5AB"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Фархор</w:t>
            </w:r>
          </w:p>
        </w:tc>
        <w:tc>
          <w:tcPr>
            <w:tcW w:w="1478" w:type="dxa"/>
            <w:shd w:val="clear" w:color="000000" w:fill="FFFFFF"/>
            <w:vAlign w:val="center"/>
            <w:hideMark/>
          </w:tcPr>
          <w:p w14:paraId="77D4351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C2B1453" w14:textId="77777777" w:rsidTr="003B2EB6">
        <w:trPr>
          <w:cantSplit/>
        </w:trPr>
        <w:tc>
          <w:tcPr>
            <w:tcW w:w="483" w:type="dxa"/>
            <w:shd w:val="clear" w:color="000000" w:fill="FFFFFF"/>
            <w:noWrap/>
            <w:vAlign w:val="center"/>
            <w:hideMark/>
          </w:tcPr>
          <w:p w14:paraId="098A1C86"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23.</w:t>
            </w:r>
          </w:p>
        </w:tc>
        <w:tc>
          <w:tcPr>
            <w:tcW w:w="992" w:type="dxa"/>
            <w:vMerge/>
            <w:vAlign w:val="center"/>
            <w:hideMark/>
          </w:tcPr>
          <w:p w14:paraId="1274FE2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D45C301"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856CBBC" w14:textId="4A9ACB9E" w:rsidR="00DF4CAA" w:rsidRPr="00871C9C" w:rsidRDefault="00DF4CAA" w:rsidP="0078273E">
            <w:pPr>
              <w:rPr>
                <w:i/>
                <w:iCs/>
                <w:color w:val="000000" w:themeColor="text1"/>
                <w:sz w:val="20"/>
                <w:szCs w:val="20"/>
              </w:rPr>
            </w:pPr>
            <w:r w:rsidRPr="00871C9C">
              <w:rPr>
                <w:i/>
                <w:iCs/>
                <w:color w:val="000000" w:themeColor="text1"/>
                <w:sz w:val="20"/>
                <w:szCs w:val="20"/>
              </w:rPr>
              <w:t>Восстановление каскада насосных станций Тошробод Вахшского района</w:t>
            </w:r>
          </w:p>
        </w:tc>
        <w:tc>
          <w:tcPr>
            <w:tcW w:w="1701" w:type="dxa"/>
            <w:shd w:val="clear" w:color="000000" w:fill="FFFFFF"/>
            <w:vAlign w:val="center"/>
            <w:hideMark/>
          </w:tcPr>
          <w:p w14:paraId="64D2EB5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vAlign w:val="center"/>
            <w:hideMark/>
          </w:tcPr>
          <w:p w14:paraId="0A9B9F6F"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0F40209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3" w:type="dxa"/>
            <w:shd w:val="clear" w:color="000000" w:fill="FFFFFF"/>
            <w:vAlign w:val="center"/>
            <w:hideMark/>
          </w:tcPr>
          <w:p w14:paraId="2A2F34B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7005637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19C574B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1928" w:type="dxa"/>
            <w:shd w:val="clear" w:color="000000" w:fill="FFFFFF"/>
            <w:vAlign w:val="center"/>
            <w:hideMark/>
          </w:tcPr>
          <w:p w14:paraId="471A8770"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соответствующих городов и районов</w:t>
            </w:r>
          </w:p>
        </w:tc>
        <w:tc>
          <w:tcPr>
            <w:tcW w:w="1478" w:type="dxa"/>
            <w:shd w:val="clear" w:color="000000" w:fill="FFFFFF"/>
            <w:vAlign w:val="center"/>
            <w:hideMark/>
          </w:tcPr>
          <w:p w14:paraId="5FCAA50F"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B16D1FB" w14:textId="77777777" w:rsidTr="003B2EB6">
        <w:trPr>
          <w:cantSplit/>
        </w:trPr>
        <w:tc>
          <w:tcPr>
            <w:tcW w:w="483" w:type="dxa"/>
            <w:shd w:val="clear" w:color="000000" w:fill="FFFFFF"/>
            <w:noWrap/>
            <w:vAlign w:val="center"/>
            <w:hideMark/>
          </w:tcPr>
          <w:p w14:paraId="1BB7B93A" w14:textId="77777777" w:rsidR="00DF4CAA" w:rsidRPr="00871C9C" w:rsidRDefault="00DF4CAA" w:rsidP="00295716">
            <w:pPr>
              <w:rPr>
                <w:i/>
                <w:iCs/>
                <w:color w:val="000000" w:themeColor="text1"/>
                <w:sz w:val="20"/>
                <w:szCs w:val="20"/>
              </w:rPr>
            </w:pPr>
            <w:r w:rsidRPr="00871C9C">
              <w:rPr>
                <w:i/>
                <w:iCs/>
                <w:color w:val="000000" w:themeColor="text1"/>
                <w:sz w:val="20"/>
                <w:szCs w:val="20"/>
              </w:rPr>
              <w:t>24.</w:t>
            </w:r>
          </w:p>
        </w:tc>
        <w:tc>
          <w:tcPr>
            <w:tcW w:w="992" w:type="dxa"/>
            <w:vMerge/>
            <w:vAlign w:val="center"/>
            <w:hideMark/>
          </w:tcPr>
          <w:p w14:paraId="7249B05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FFE3A38"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270C36B6" w14:textId="1964930C" w:rsidR="00DF4CAA" w:rsidRPr="00871C9C" w:rsidRDefault="00DF4CAA" w:rsidP="00BA7FCC">
            <w:pPr>
              <w:rPr>
                <w:i/>
                <w:iCs/>
                <w:color w:val="000000" w:themeColor="text1"/>
                <w:sz w:val="20"/>
                <w:szCs w:val="20"/>
              </w:rPr>
            </w:pPr>
            <w:r w:rsidRPr="00871C9C">
              <w:rPr>
                <w:i/>
                <w:iCs/>
                <w:color w:val="000000" w:themeColor="text1"/>
                <w:sz w:val="20"/>
                <w:szCs w:val="20"/>
              </w:rPr>
              <w:t>Восстановление насосных станций Гароути (</w:t>
            </w:r>
            <w:r w:rsidR="00C11EB1">
              <w:rPr>
                <w:i/>
                <w:iCs/>
                <w:color w:val="000000" w:themeColor="text1"/>
                <w:sz w:val="20"/>
                <w:szCs w:val="20"/>
              </w:rPr>
              <w:t>Дж</w:t>
            </w:r>
            <w:r w:rsidRPr="00871C9C">
              <w:rPr>
                <w:i/>
                <w:iCs/>
                <w:color w:val="000000" w:themeColor="text1"/>
                <w:sz w:val="20"/>
                <w:szCs w:val="20"/>
              </w:rPr>
              <w:t>иликул), Искра (Шахритуз), К</w:t>
            </w:r>
            <w:r w:rsidR="00A90B40">
              <w:rPr>
                <w:i/>
                <w:iCs/>
                <w:color w:val="000000" w:themeColor="text1"/>
                <w:sz w:val="20"/>
                <w:szCs w:val="20"/>
              </w:rPr>
              <w:t>у</w:t>
            </w:r>
            <w:r w:rsidRPr="00871C9C">
              <w:rPr>
                <w:i/>
                <w:iCs/>
                <w:color w:val="000000" w:themeColor="text1"/>
                <w:sz w:val="20"/>
                <w:szCs w:val="20"/>
              </w:rPr>
              <w:t>бодиён, Точикистон (К</w:t>
            </w:r>
            <w:r w:rsidR="00A90B40">
              <w:rPr>
                <w:i/>
                <w:iCs/>
                <w:color w:val="000000" w:themeColor="text1"/>
                <w:sz w:val="20"/>
                <w:szCs w:val="20"/>
              </w:rPr>
              <w:t>у</w:t>
            </w:r>
            <w:r w:rsidRPr="00871C9C">
              <w:rPr>
                <w:i/>
                <w:iCs/>
                <w:color w:val="000000" w:themeColor="text1"/>
                <w:sz w:val="20"/>
                <w:szCs w:val="20"/>
              </w:rPr>
              <w:t>бодиён), Файзободкалъа (П</w:t>
            </w:r>
            <w:r w:rsidR="00BA7FCC">
              <w:rPr>
                <w:i/>
                <w:iCs/>
                <w:color w:val="000000" w:themeColor="text1"/>
                <w:sz w:val="20"/>
                <w:szCs w:val="20"/>
              </w:rPr>
              <w:t>я</w:t>
            </w:r>
            <w:r w:rsidRPr="00871C9C">
              <w:rPr>
                <w:i/>
                <w:iCs/>
                <w:color w:val="000000" w:themeColor="text1"/>
                <w:sz w:val="20"/>
                <w:szCs w:val="20"/>
              </w:rPr>
              <w:t>н</w:t>
            </w:r>
            <w:r w:rsidR="00BA7FCC">
              <w:rPr>
                <w:i/>
                <w:iCs/>
                <w:color w:val="000000" w:themeColor="text1"/>
                <w:sz w:val="20"/>
                <w:szCs w:val="20"/>
              </w:rPr>
              <w:t>дж</w:t>
            </w:r>
            <w:r w:rsidRPr="00871C9C">
              <w:rPr>
                <w:i/>
                <w:iCs/>
                <w:color w:val="000000" w:themeColor="text1"/>
                <w:sz w:val="20"/>
                <w:szCs w:val="20"/>
              </w:rPr>
              <w:t>), насосных станций №6, 19, 20 (Хуросон)</w:t>
            </w:r>
          </w:p>
        </w:tc>
        <w:tc>
          <w:tcPr>
            <w:tcW w:w="1701" w:type="dxa"/>
            <w:shd w:val="clear" w:color="000000" w:fill="FFFFFF"/>
            <w:noWrap/>
            <w:vAlign w:val="center"/>
            <w:hideMark/>
          </w:tcPr>
          <w:p w14:paraId="1A9B98B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20000,0</w:t>
            </w:r>
          </w:p>
        </w:tc>
        <w:tc>
          <w:tcPr>
            <w:tcW w:w="992" w:type="dxa"/>
            <w:shd w:val="clear" w:color="000000" w:fill="FFFFFF"/>
            <w:noWrap/>
            <w:vAlign w:val="center"/>
            <w:hideMark/>
          </w:tcPr>
          <w:p w14:paraId="5E3E91F3" w14:textId="77777777" w:rsidR="00DF4CAA" w:rsidRPr="00871C9C" w:rsidRDefault="00DF4CAA" w:rsidP="00295716">
            <w:pPr>
              <w:jc w:val="center"/>
              <w:rPr>
                <w:i/>
                <w:iCs/>
                <w:color w:val="000000" w:themeColor="text1"/>
                <w:sz w:val="20"/>
                <w:szCs w:val="20"/>
              </w:rPr>
            </w:pPr>
          </w:p>
        </w:tc>
        <w:tc>
          <w:tcPr>
            <w:tcW w:w="992" w:type="dxa"/>
            <w:shd w:val="clear" w:color="000000" w:fill="FFFFFF"/>
            <w:noWrap/>
            <w:vAlign w:val="center"/>
            <w:hideMark/>
          </w:tcPr>
          <w:p w14:paraId="2171FF9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993" w:type="dxa"/>
            <w:shd w:val="clear" w:color="000000" w:fill="FFFFFF"/>
            <w:noWrap/>
            <w:vAlign w:val="center"/>
            <w:hideMark/>
          </w:tcPr>
          <w:p w14:paraId="2D66A49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992" w:type="dxa"/>
            <w:shd w:val="clear" w:color="000000" w:fill="FFFFFF"/>
            <w:noWrap/>
            <w:vAlign w:val="center"/>
            <w:hideMark/>
          </w:tcPr>
          <w:p w14:paraId="55C5D8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992" w:type="dxa"/>
            <w:shd w:val="clear" w:color="000000" w:fill="FFFFFF"/>
            <w:noWrap/>
            <w:vAlign w:val="center"/>
            <w:hideMark/>
          </w:tcPr>
          <w:p w14:paraId="2208D85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5000,0</w:t>
            </w:r>
          </w:p>
        </w:tc>
        <w:tc>
          <w:tcPr>
            <w:tcW w:w="1928" w:type="dxa"/>
            <w:shd w:val="clear" w:color="000000" w:fill="FFFFFF"/>
            <w:vAlign w:val="center"/>
            <w:hideMark/>
          </w:tcPr>
          <w:p w14:paraId="485F9868"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соответствующих городов и районов</w:t>
            </w:r>
          </w:p>
        </w:tc>
        <w:tc>
          <w:tcPr>
            <w:tcW w:w="1478" w:type="dxa"/>
            <w:shd w:val="clear" w:color="000000" w:fill="FFFFFF"/>
            <w:vAlign w:val="center"/>
            <w:hideMark/>
          </w:tcPr>
          <w:p w14:paraId="1666A6B9"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80A909F" w14:textId="77777777" w:rsidTr="003B2EB6">
        <w:trPr>
          <w:cantSplit/>
        </w:trPr>
        <w:tc>
          <w:tcPr>
            <w:tcW w:w="483" w:type="dxa"/>
            <w:shd w:val="clear" w:color="000000" w:fill="FFFFFF"/>
            <w:noWrap/>
            <w:vAlign w:val="center"/>
            <w:hideMark/>
          </w:tcPr>
          <w:p w14:paraId="35829507" w14:textId="77777777" w:rsidR="00DF4CAA" w:rsidRPr="00871C9C" w:rsidRDefault="00DF4CAA" w:rsidP="00295716">
            <w:pPr>
              <w:rPr>
                <w:i/>
                <w:iCs/>
                <w:color w:val="000000" w:themeColor="text1"/>
                <w:sz w:val="20"/>
                <w:szCs w:val="20"/>
              </w:rPr>
            </w:pPr>
            <w:r w:rsidRPr="00871C9C">
              <w:rPr>
                <w:i/>
                <w:iCs/>
                <w:color w:val="000000" w:themeColor="text1"/>
                <w:sz w:val="20"/>
                <w:szCs w:val="20"/>
              </w:rPr>
              <w:t>25.</w:t>
            </w:r>
          </w:p>
        </w:tc>
        <w:tc>
          <w:tcPr>
            <w:tcW w:w="992" w:type="dxa"/>
            <w:vMerge/>
            <w:vAlign w:val="center"/>
            <w:hideMark/>
          </w:tcPr>
          <w:p w14:paraId="6D9BF75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36CE7F4"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40B2E37" w14:textId="01E0BF89" w:rsidR="00DF4CAA" w:rsidRPr="00871C9C" w:rsidRDefault="00DF4CAA" w:rsidP="00BA7FCC">
            <w:pPr>
              <w:rPr>
                <w:i/>
                <w:iCs/>
                <w:color w:val="000000" w:themeColor="text1"/>
                <w:sz w:val="20"/>
                <w:szCs w:val="20"/>
              </w:rPr>
            </w:pPr>
            <w:r w:rsidRPr="00871C9C">
              <w:rPr>
                <w:i/>
                <w:iCs/>
                <w:color w:val="000000" w:themeColor="text1"/>
                <w:sz w:val="20"/>
                <w:szCs w:val="20"/>
              </w:rPr>
              <w:t xml:space="preserve">Восстановление насосных оросительных станций села Загертут сельского джамоата «Вахдат» города Сарбанд </w:t>
            </w:r>
          </w:p>
        </w:tc>
        <w:tc>
          <w:tcPr>
            <w:tcW w:w="1701" w:type="dxa"/>
            <w:shd w:val="clear" w:color="000000" w:fill="FFFFFF"/>
            <w:vAlign w:val="center"/>
            <w:hideMark/>
          </w:tcPr>
          <w:p w14:paraId="4BF8E51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812,8</w:t>
            </w:r>
          </w:p>
        </w:tc>
        <w:tc>
          <w:tcPr>
            <w:tcW w:w="992" w:type="dxa"/>
            <w:shd w:val="clear" w:color="000000" w:fill="FFFFFF"/>
            <w:vAlign w:val="center"/>
            <w:hideMark/>
          </w:tcPr>
          <w:p w14:paraId="267ABABE"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4D5AD4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203,2</w:t>
            </w:r>
          </w:p>
        </w:tc>
        <w:tc>
          <w:tcPr>
            <w:tcW w:w="993" w:type="dxa"/>
            <w:shd w:val="clear" w:color="000000" w:fill="FFFFFF"/>
            <w:vAlign w:val="center"/>
            <w:hideMark/>
          </w:tcPr>
          <w:p w14:paraId="30A0BFC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203,2</w:t>
            </w:r>
          </w:p>
        </w:tc>
        <w:tc>
          <w:tcPr>
            <w:tcW w:w="992" w:type="dxa"/>
            <w:shd w:val="clear" w:color="000000" w:fill="FFFFFF"/>
            <w:vAlign w:val="center"/>
            <w:hideMark/>
          </w:tcPr>
          <w:p w14:paraId="21E978E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203,2</w:t>
            </w:r>
          </w:p>
        </w:tc>
        <w:tc>
          <w:tcPr>
            <w:tcW w:w="992" w:type="dxa"/>
            <w:shd w:val="clear" w:color="000000" w:fill="FFFFFF"/>
            <w:vAlign w:val="center"/>
            <w:hideMark/>
          </w:tcPr>
          <w:p w14:paraId="14D000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203,2</w:t>
            </w:r>
          </w:p>
        </w:tc>
        <w:tc>
          <w:tcPr>
            <w:tcW w:w="1928" w:type="dxa"/>
            <w:shd w:val="clear" w:color="000000" w:fill="FFFFFF"/>
            <w:vAlign w:val="center"/>
            <w:hideMark/>
          </w:tcPr>
          <w:p w14:paraId="0AA931CB"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 xml:space="preserve">Агентство мелиорации и ирригации, Государственный комитет по инвестициям и управлению государственным имуществом, ИОГВ – Хатлонской области и города Сарбанд </w:t>
            </w:r>
          </w:p>
        </w:tc>
        <w:tc>
          <w:tcPr>
            <w:tcW w:w="1478" w:type="dxa"/>
            <w:shd w:val="clear" w:color="000000" w:fill="FFFFFF"/>
            <w:vAlign w:val="center"/>
            <w:hideMark/>
          </w:tcPr>
          <w:p w14:paraId="17E7F0B8"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2D7B50A" w14:textId="77777777" w:rsidTr="003B2EB6">
        <w:trPr>
          <w:cantSplit/>
        </w:trPr>
        <w:tc>
          <w:tcPr>
            <w:tcW w:w="483" w:type="dxa"/>
            <w:shd w:val="clear" w:color="000000" w:fill="FFFFFF"/>
            <w:noWrap/>
            <w:vAlign w:val="center"/>
            <w:hideMark/>
          </w:tcPr>
          <w:p w14:paraId="085AEC12"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26.</w:t>
            </w:r>
          </w:p>
        </w:tc>
        <w:tc>
          <w:tcPr>
            <w:tcW w:w="992" w:type="dxa"/>
            <w:vMerge/>
            <w:vAlign w:val="center"/>
            <w:hideMark/>
          </w:tcPr>
          <w:p w14:paraId="231F2CE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E09925F"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0413029" w14:textId="26209CE6"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ирригационных систем сельских джамоатов "Ватан", "Фархор", "Комсомол", "Галаба" и “Зафар” района Фархор</w:t>
            </w:r>
          </w:p>
        </w:tc>
        <w:tc>
          <w:tcPr>
            <w:tcW w:w="1701" w:type="dxa"/>
            <w:shd w:val="clear" w:color="000000" w:fill="FFFFFF"/>
            <w:vAlign w:val="center"/>
            <w:hideMark/>
          </w:tcPr>
          <w:p w14:paraId="6FE1733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18900</w:t>
            </w:r>
          </w:p>
        </w:tc>
        <w:tc>
          <w:tcPr>
            <w:tcW w:w="992" w:type="dxa"/>
            <w:shd w:val="clear" w:color="000000" w:fill="FFFFFF"/>
            <w:vAlign w:val="center"/>
            <w:hideMark/>
          </w:tcPr>
          <w:p w14:paraId="370E6C36"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3F5A1C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4725</w:t>
            </w:r>
          </w:p>
        </w:tc>
        <w:tc>
          <w:tcPr>
            <w:tcW w:w="993" w:type="dxa"/>
            <w:shd w:val="clear" w:color="000000" w:fill="FFFFFF"/>
            <w:vAlign w:val="center"/>
            <w:hideMark/>
          </w:tcPr>
          <w:p w14:paraId="7EF3D12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4725</w:t>
            </w:r>
          </w:p>
        </w:tc>
        <w:tc>
          <w:tcPr>
            <w:tcW w:w="992" w:type="dxa"/>
            <w:shd w:val="clear" w:color="000000" w:fill="FFFFFF"/>
            <w:vAlign w:val="center"/>
            <w:hideMark/>
          </w:tcPr>
          <w:p w14:paraId="6AACA81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4725</w:t>
            </w:r>
          </w:p>
        </w:tc>
        <w:tc>
          <w:tcPr>
            <w:tcW w:w="992" w:type="dxa"/>
            <w:shd w:val="clear" w:color="000000" w:fill="FFFFFF"/>
            <w:vAlign w:val="center"/>
            <w:hideMark/>
          </w:tcPr>
          <w:p w14:paraId="7CB9D7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4725</w:t>
            </w:r>
          </w:p>
        </w:tc>
        <w:tc>
          <w:tcPr>
            <w:tcW w:w="1928" w:type="dxa"/>
            <w:shd w:val="clear" w:color="000000" w:fill="FFFFFF"/>
            <w:vAlign w:val="center"/>
            <w:hideMark/>
          </w:tcPr>
          <w:p w14:paraId="009D307C" w14:textId="77777777" w:rsidR="00DF4CAA" w:rsidRPr="00871C9C" w:rsidRDefault="00DF4CAA" w:rsidP="00295716">
            <w:pPr>
              <w:rPr>
                <w:i/>
                <w:iCs/>
                <w:color w:val="000000" w:themeColor="text1"/>
                <w:sz w:val="20"/>
                <w:szCs w:val="20"/>
              </w:rPr>
            </w:pPr>
            <w:r w:rsidRPr="00871C9C">
              <w:rPr>
                <w:i/>
                <w:iCs/>
                <w:color w:val="000000" w:themeColor="text1"/>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Фархор</w:t>
            </w:r>
          </w:p>
        </w:tc>
        <w:tc>
          <w:tcPr>
            <w:tcW w:w="1478" w:type="dxa"/>
            <w:shd w:val="clear" w:color="000000" w:fill="FFFFFF"/>
            <w:vAlign w:val="center"/>
            <w:hideMark/>
          </w:tcPr>
          <w:p w14:paraId="2959BDEB"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4FB414E" w14:textId="77777777" w:rsidTr="003B2EB6">
        <w:trPr>
          <w:cantSplit/>
        </w:trPr>
        <w:tc>
          <w:tcPr>
            <w:tcW w:w="483" w:type="dxa"/>
            <w:shd w:val="clear" w:color="000000" w:fill="FFFFFF"/>
            <w:noWrap/>
            <w:vAlign w:val="center"/>
            <w:hideMark/>
          </w:tcPr>
          <w:p w14:paraId="58492FB6"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27.</w:t>
            </w:r>
          </w:p>
        </w:tc>
        <w:tc>
          <w:tcPr>
            <w:tcW w:w="992" w:type="dxa"/>
            <w:vMerge/>
            <w:vAlign w:val="center"/>
            <w:hideMark/>
          </w:tcPr>
          <w:p w14:paraId="0AB8511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C0B3EAF"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670B849" w14:textId="4C2FEAE3"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ирригационных систем «Кокул» района Фархор</w:t>
            </w:r>
          </w:p>
        </w:tc>
        <w:tc>
          <w:tcPr>
            <w:tcW w:w="1701" w:type="dxa"/>
            <w:shd w:val="clear" w:color="000000" w:fill="FFFFFF"/>
            <w:vAlign w:val="center"/>
            <w:hideMark/>
          </w:tcPr>
          <w:p w14:paraId="1D5A93E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9100</w:t>
            </w:r>
          </w:p>
        </w:tc>
        <w:tc>
          <w:tcPr>
            <w:tcW w:w="992" w:type="dxa"/>
            <w:shd w:val="clear" w:color="000000" w:fill="FFFFFF"/>
            <w:vAlign w:val="center"/>
            <w:hideMark/>
          </w:tcPr>
          <w:p w14:paraId="36E8AE0E"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176A1E3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2275</w:t>
            </w:r>
          </w:p>
        </w:tc>
        <w:tc>
          <w:tcPr>
            <w:tcW w:w="993" w:type="dxa"/>
            <w:shd w:val="clear" w:color="000000" w:fill="FFFFFF"/>
            <w:vAlign w:val="center"/>
            <w:hideMark/>
          </w:tcPr>
          <w:p w14:paraId="5D15D04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2275</w:t>
            </w:r>
          </w:p>
        </w:tc>
        <w:tc>
          <w:tcPr>
            <w:tcW w:w="992" w:type="dxa"/>
            <w:shd w:val="clear" w:color="000000" w:fill="FFFFFF"/>
            <w:vAlign w:val="center"/>
            <w:hideMark/>
          </w:tcPr>
          <w:p w14:paraId="28E3819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2275</w:t>
            </w:r>
          </w:p>
        </w:tc>
        <w:tc>
          <w:tcPr>
            <w:tcW w:w="992" w:type="dxa"/>
            <w:shd w:val="clear" w:color="000000" w:fill="FFFFFF"/>
            <w:vAlign w:val="center"/>
            <w:hideMark/>
          </w:tcPr>
          <w:p w14:paraId="3AEF633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2275</w:t>
            </w:r>
          </w:p>
        </w:tc>
        <w:tc>
          <w:tcPr>
            <w:tcW w:w="1928" w:type="dxa"/>
            <w:shd w:val="clear" w:color="000000" w:fill="FFFFFF"/>
            <w:vAlign w:val="center"/>
            <w:hideMark/>
          </w:tcPr>
          <w:p w14:paraId="0CBEC56C" w14:textId="77777777" w:rsidR="00DF4CAA" w:rsidRPr="00871C9C" w:rsidRDefault="00DF4CAA" w:rsidP="00295716">
            <w:pPr>
              <w:rPr>
                <w:i/>
                <w:iCs/>
                <w:color w:val="000000" w:themeColor="text1"/>
                <w:sz w:val="20"/>
                <w:szCs w:val="20"/>
              </w:rPr>
            </w:pPr>
            <w:r w:rsidRPr="00871C9C">
              <w:rPr>
                <w:i/>
                <w:iCs/>
                <w:color w:val="000000" w:themeColor="text1"/>
                <w:sz w:val="20"/>
                <w:szCs w:val="20"/>
              </w:rPr>
              <w:t>Агентство мелиорации и ирригации, ИОГВ – Хатлонской области и района Фархор</w:t>
            </w:r>
          </w:p>
        </w:tc>
        <w:tc>
          <w:tcPr>
            <w:tcW w:w="1478" w:type="dxa"/>
            <w:shd w:val="clear" w:color="000000" w:fill="FFFFFF"/>
            <w:vAlign w:val="center"/>
            <w:hideMark/>
          </w:tcPr>
          <w:p w14:paraId="0DA884C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41D2365" w14:textId="77777777" w:rsidTr="003B2EB6">
        <w:trPr>
          <w:cantSplit/>
        </w:trPr>
        <w:tc>
          <w:tcPr>
            <w:tcW w:w="483" w:type="dxa"/>
            <w:shd w:val="clear" w:color="000000" w:fill="FFFFFF"/>
            <w:noWrap/>
            <w:vAlign w:val="center"/>
            <w:hideMark/>
          </w:tcPr>
          <w:p w14:paraId="060513D9" w14:textId="77777777" w:rsidR="00DF4CAA" w:rsidRPr="00871C9C" w:rsidRDefault="00DF4CAA" w:rsidP="00295716">
            <w:pPr>
              <w:rPr>
                <w:i/>
                <w:iCs/>
                <w:color w:val="000000" w:themeColor="text1"/>
                <w:sz w:val="20"/>
                <w:szCs w:val="20"/>
              </w:rPr>
            </w:pPr>
            <w:r w:rsidRPr="00871C9C">
              <w:rPr>
                <w:i/>
                <w:iCs/>
                <w:color w:val="000000" w:themeColor="text1"/>
                <w:sz w:val="20"/>
                <w:szCs w:val="20"/>
              </w:rPr>
              <w:t>28.</w:t>
            </w:r>
          </w:p>
        </w:tc>
        <w:tc>
          <w:tcPr>
            <w:tcW w:w="992" w:type="dxa"/>
            <w:vMerge/>
            <w:vAlign w:val="center"/>
            <w:hideMark/>
          </w:tcPr>
          <w:p w14:paraId="0BD71C6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668D06A"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E10532B" w14:textId="6552F44F"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линии водоснабжения села Казонгузар сельского джамоата Сангтуда района Дангара </w:t>
            </w:r>
          </w:p>
        </w:tc>
        <w:tc>
          <w:tcPr>
            <w:tcW w:w="1701" w:type="dxa"/>
            <w:shd w:val="clear" w:color="000000" w:fill="FFFFFF"/>
            <w:vAlign w:val="center"/>
            <w:hideMark/>
          </w:tcPr>
          <w:p w14:paraId="2353583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2345</w:t>
            </w:r>
          </w:p>
        </w:tc>
        <w:tc>
          <w:tcPr>
            <w:tcW w:w="992" w:type="dxa"/>
            <w:shd w:val="clear" w:color="000000" w:fill="FFFFFF"/>
            <w:vAlign w:val="center"/>
            <w:hideMark/>
          </w:tcPr>
          <w:p w14:paraId="4F6CD7CD"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1D9FC3C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586</w:t>
            </w:r>
          </w:p>
        </w:tc>
        <w:tc>
          <w:tcPr>
            <w:tcW w:w="993" w:type="dxa"/>
            <w:shd w:val="clear" w:color="000000" w:fill="FFFFFF"/>
            <w:vAlign w:val="center"/>
            <w:hideMark/>
          </w:tcPr>
          <w:p w14:paraId="152700F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586</w:t>
            </w:r>
          </w:p>
        </w:tc>
        <w:tc>
          <w:tcPr>
            <w:tcW w:w="992" w:type="dxa"/>
            <w:shd w:val="clear" w:color="000000" w:fill="FFFFFF"/>
            <w:vAlign w:val="center"/>
            <w:hideMark/>
          </w:tcPr>
          <w:p w14:paraId="145BC7E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586</w:t>
            </w:r>
          </w:p>
        </w:tc>
        <w:tc>
          <w:tcPr>
            <w:tcW w:w="992" w:type="dxa"/>
            <w:shd w:val="clear" w:color="000000" w:fill="FFFFFF"/>
            <w:vAlign w:val="center"/>
            <w:hideMark/>
          </w:tcPr>
          <w:p w14:paraId="20101AF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587</w:t>
            </w:r>
          </w:p>
        </w:tc>
        <w:tc>
          <w:tcPr>
            <w:tcW w:w="1928" w:type="dxa"/>
            <w:shd w:val="clear" w:color="000000" w:fill="FFFFFF"/>
            <w:vAlign w:val="center"/>
            <w:hideMark/>
          </w:tcPr>
          <w:p w14:paraId="24E85FB6" w14:textId="77777777" w:rsidR="00DF4CAA" w:rsidRPr="00871C9C" w:rsidRDefault="00DF4CAA" w:rsidP="00295716">
            <w:pPr>
              <w:rPr>
                <w:i/>
                <w:iCs/>
                <w:color w:val="000000" w:themeColor="text1"/>
                <w:sz w:val="20"/>
                <w:szCs w:val="20"/>
              </w:rPr>
            </w:pPr>
            <w:r w:rsidRPr="00871C9C">
              <w:rPr>
                <w:i/>
                <w:iCs/>
                <w:color w:val="000000" w:themeColor="text1"/>
                <w:sz w:val="20"/>
                <w:szCs w:val="20"/>
              </w:rPr>
              <w:t>Агентство мелиорации и ирригации, Государственный комитет по инвестициям и управлению государственным имуществом, ИОГВ – Хатлонской области и района Дангара</w:t>
            </w:r>
          </w:p>
        </w:tc>
        <w:tc>
          <w:tcPr>
            <w:tcW w:w="1478" w:type="dxa"/>
            <w:shd w:val="clear" w:color="000000" w:fill="FFFFFF"/>
            <w:vAlign w:val="center"/>
            <w:hideMark/>
          </w:tcPr>
          <w:p w14:paraId="01AC900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2E48E5E" w14:textId="77777777" w:rsidTr="003B2EB6">
        <w:trPr>
          <w:cantSplit/>
        </w:trPr>
        <w:tc>
          <w:tcPr>
            <w:tcW w:w="483" w:type="dxa"/>
            <w:shd w:val="clear" w:color="000000" w:fill="FFFFFF"/>
            <w:noWrap/>
            <w:vAlign w:val="center"/>
            <w:hideMark/>
          </w:tcPr>
          <w:p w14:paraId="7CE3B9E6" w14:textId="77777777" w:rsidR="00DF4CAA" w:rsidRPr="00871C9C" w:rsidRDefault="00DF4CAA" w:rsidP="00295716">
            <w:pPr>
              <w:rPr>
                <w:i/>
                <w:iCs/>
                <w:color w:val="000000" w:themeColor="text1"/>
                <w:sz w:val="20"/>
                <w:szCs w:val="20"/>
              </w:rPr>
            </w:pPr>
            <w:r w:rsidRPr="00871C9C">
              <w:rPr>
                <w:i/>
                <w:iCs/>
                <w:color w:val="000000" w:themeColor="text1"/>
                <w:sz w:val="20"/>
                <w:szCs w:val="20"/>
              </w:rPr>
              <w:t>29.</w:t>
            </w:r>
          </w:p>
        </w:tc>
        <w:tc>
          <w:tcPr>
            <w:tcW w:w="992" w:type="dxa"/>
            <w:vMerge/>
            <w:vAlign w:val="center"/>
            <w:hideMark/>
          </w:tcPr>
          <w:p w14:paraId="475FA61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B738BCF"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AC75AAA" w14:textId="7722B0EC"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и реконструкция водозаборного объекта Дехконобод на реке П</w:t>
            </w:r>
            <w:r w:rsidR="00BA7FCC">
              <w:rPr>
                <w:i/>
                <w:iCs/>
                <w:color w:val="000000" w:themeColor="text1"/>
                <w:sz w:val="20"/>
                <w:szCs w:val="20"/>
              </w:rPr>
              <w:t>я</w:t>
            </w:r>
            <w:r w:rsidRPr="00871C9C">
              <w:rPr>
                <w:i/>
                <w:iCs/>
                <w:color w:val="000000" w:themeColor="text1"/>
                <w:sz w:val="20"/>
                <w:szCs w:val="20"/>
              </w:rPr>
              <w:t>ндж</w:t>
            </w:r>
          </w:p>
        </w:tc>
        <w:tc>
          <w:tcPr>
            <w:tcW w:w="1701" w:type="dxa"/>
            <w:shd w:val="clear" w:color="000000" w:fill="FFFFFF"/>
            <w:vAlign w:val="center"/>
            <w:hideMark/>
          </w:tcPr>
          <w:p w14:paraId="2CEE1D2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000000" w:fill="FFFFFF"/>
            <w:vAlign w:val="center"/>
            <w:hideMark/>
          </w:tcPr>
          <w:p w14:paraId="45E027A5"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435DC8AC"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7FE83F4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w:t>
            </w:r>
          </w:p>
        </w:tc>
        <w:tc>
          <w:tcPr>
            <w:tcW w:w="992" w:type="dxa"/>
            <w:shd w:val="clear" w:color="000000" w:fill="FFFFFF"/>
            <w:vAlign w:val="center"/>
            <w:hideMark/>
          </w:tcPr>
          <w:p w14:paraId="0BCF997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000000" w:fill="FFFFFF"/>
            <w:vAlign w:val="center"/>
            <w:hideMark/>
          </w:tcPr>
          <w:p w14:paraId="363F905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950</w:t>
            </w:r>
          </w:p>
        </w:tc>
        <w:tc>
          <w:tcPr>
            <w:tcW w:w="1928" w:type="dxa"/>
            <w:shd w:val="clear" w:color="000000" w:fill="FFFFFF"/>
            <w:vAlign w:val="center"/>
            <w:hideMark/>
          </w:tcPr>
          <w:p w14:paraId="3F91748F"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Агентство мелиорации и ирригации, ИОГВ – Хатлонской области и района М.С.А. Хамадони,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4A315DB4"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451D794" w14:textId="77777777" w:rsidTr="003B2EB6">
        <w:trPr>
          <w:cantSplit/>
          <w:trHeight w:val="2962"/>
        </w:trPr>
        <w:tc>
          <w:tcPr>
            <w:tcW w:w="483" w:type="dxa"/>
            <w:shd w:val="clear" w:color="000000" w:fill="FFFFFF"/>
            <w:noWrap/>
            <w:vAlign w:val="center"/>
            <w:hideMark/>
          </w:tcPr>
          <w:p w14:paraId="75368D07"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30.</w:t>
            </w:r>
          </w:p>
        </w:tc>
        <w:tc>
          <w:tcPr>
            <w:tcW w:w="992" w:type="dxa"/>
            <w:vMerge/>
            <w:vAlign w:val="center"/>
            <w:hideMark/>
          </w:tcPr>
          <w:p w14:paraId="48CD406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52D6B3F"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A77F49A" w14:textId="08EA3344"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и реконструкция водозаборного сооружения «Бешкент» на реке Кофарнихон</w:t>
            </w:r>
          </w:p>
        </w:tc>
        <w:tc>
          <w:tcPr>
            <w:tcW w:w="1701" w:type="dxa"/>
            <w:shd w:val="clear" w:color="000000" w:fill="FFFFFF"/>
            <w:vAlign w:val="center"/>
            <w:hideMark/>
          </w:tcPr>
          <w:p w14:paraId="26EF91F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2450</w:t>
            </w:r>
          </w:p>
        </w:tc>
        <w:tc>
          <w:tcPr>
            <w:tcW w:w="992" w:type="dxa"/>
            <w:shd w:val="clear" w:color="000000" w:fill="FFFFFF"/>
            <w:vAlign w:val="center"/>
            <w:hideMark/>
          </w:tcPr>
          <w:p w14:paraId="4FBE5D6F"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55133C78"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5E03BC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000000" w:fill="FFFFFF"/>
            <w:vAlign w:val="center"/>
            <w:hideMark/>
          </w:tcPr>
          <w:p w14:paraId="5073E18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850</w:t>
            </w:r>
          </w:p>
        </w:tc>
        <w:tc>
          <w:tcPr>
            <w:tcW w:w="992" w:type="dxa"/>
            <w:shd w:val="clear" w:color="000000" w:fill="FFFFFF"/>
            <w:vAlign w:val="center"/>
            <w:hideMark/>
          </w:tcPr>
          <w:p w14:paraId="08A00DE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900</w:t>
            </w:r>
          </w:p>
        </w:tc>
        <w:tc>
          <w:tcPr>
            <w:tcW w:w="1928" w:type="dxa"/>
            <w:shd w:val="clear" w:color="000000" w:fill="FFFFFF"/>
            <w:vAlign w:val="center"/>
            <w:hideMark/>
          </w:tcPr>
          <w:p w14:paraId="7F42152E"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Агентство мелиорации и ирригации, ИОГВ – Хатлонской области и района Шахритус,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253383BE"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CC92874" w14:textId="77777777" w:rsidTr="003B2EB6">
        <w:trPr>
          <w:cantSplit/>
          <w:trHeight w:val="2975"/>
        </w:trPr>
        <w:tc>
          <w:tcPr>
            <w:tcW w:w="483" w:type="dxa"/>
            <w:shd w:val="clear" w:color="000000" w:fill="FFFFFF"/>
            <w:noWrap/>
            <w:vAlign w:val="center"/>
            <w:hideMark/>
          </w:tcPr>
          <w:p w14:paraId="12C83484"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31.</w:t>
            </w:r>
          </w:p>
        </w:tc>
        <w:tc>
          <w:tcPr>
            <w:tcW w:w="992" w:type="dxa"/>
            <w:vMerge/>
            <w:vAlign w:val="center"/>
            <w:hideMark/>
          </w:tcPr>
          <w:p w14:paraId="2593671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2E60372"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D1EE116" w14:textId="1BBD6FFA"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и реконструкция водосбросного сооружения на пикете 33 на реке Вахш</w:t>
            </w:r>
          </w:p>
        </w:tc>
        <w:tc>
          <w:tcPr>
            <w:tcW w:w="1701" w:type="dxa"/>
            <w:shd w:val="clear" w:color="000000" w:fill="FFFFFF"/>
            <w:vAlign w:val="center"/>
            <w:hideMark/>
          </w:tcPr>
          <w:p w14:paraId="54ADFD6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1750</w:t>
            </w:r>
          </w:p>
        </w:tc>
        <w:tc>
          <w:tcPr>
            <w:tcW w:w="992" w:type="dxa"/>
            <w:shd w:val="clear" w:color="000000" w:fill="FFFFFF"/>
            <w:vAlign w:val="center"/>
            <w:hideMark/>
          </w:tcPr>
          <w:p w14:paraId="31E0494B"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04687E0B"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37B81D8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000000" w:fill="FFFFFF"/>
            <w:vAlign w:val="center"/>
            <w:hideMark/>
          </w:tcPr>
          <w:p w14:paraId="2D5179F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950</w:t>
            </w:r>
          </w:p>
        </w:tc>
        <w:tc>
          <w:tcPr>
            <w:tcW w:w="992" w:type="dxa"/>
            <w:shd w:val="clear" w:color="000000" w:fill="FFFFFF"/>
            <w:vAlign w:val="center"/>
            <w:hideMark/>
          </w:tcPr>
          <w:p w14:paraId="29C1D6B9" w14:textId="77777777" w:rsidR="00DF4CAA" w:rsidRPr="00871C9C" w:rsidRDefault="00DF4CAA" w:rsidP="00295716">
            <w:pPr>
              <w:jc w:val="center"/>
              <w:rPr>
                <w:i/>
                <w:iCs/>
                <w:color w:val="000000" w:themeColor="text1"/>
                <w:sz w:val="20"/>
                <w:szCs w:val="20"/>
              </w:rPr>
            </w:pPr>
          </w:p>
        </w:tc>
        <w:tc>
          <w:tcPr>
            <w:tcW w:w="1928" w:type="dxa"/>
            <w:shd w:val="clear" w:color="000000" w:fill="FFFFFF"/>
            <w:vAlign w:val="center"/>
            <w:hideMark/>
          </w:tcPr>
          <w:p w14:paraId="0C573BB2"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Агентство мелиорации и ирригации, ИОГВ - Хатлонской области и города Сарбанд,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0999CFE5"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1108455" w14:textId="77777777" w:rsidTr="003B2EB6">
        <w:trPr>
          <w:cantSplit/>
        </w:trPr>
        <w:tc>
          <w:tcPr>
            <w:tcW w:w="483" w:type="dxa"/>
            <w:shd w:val="clear" w:color="000000" w:fill="FFFFFF"/>
            <w:noWrap/>
            <w:vAlign w:val="center"/>
            <w:hideMark/>
          </w:tcPr>
          <w:p w14:paraId="7C21E70B" w14:textId="77777777" w:rsidR="00DF4CAA" w:rsidRPr="00871C9C" w:rsidRDefault="00DF4CAA" w:rsidP="00295716">
            <w:pPr>
              <w:rPr>
                <w:i/>
                <w:iCs/>
                <w:color w:val="000000" w:themeColor="text1"/>
                <w:sz w:val="20"/>
                <w:szCs w:val="20"/>
              </w:rPr>
            </w:pPr>
            <w:r w:rsidRPr="00871C9C">
              <w:rPr>
                <w:i/>
                <w:iCs/>
                <w:color w:val="000000" w:themeColor="text1"/>
                <w:sz w:val="20"/>
                <w:szCs w:val="20"/>
              </w:rPr>
              <w:t>32.</w:t>
            </w:r>
          </w:p>
        </w:tc>
        <w:tc>
          <w:tcPr>
            <w:tcW w:w="992" w:type="dxa"/>
            <w:vMerge/>
            <w:vAlign w:val="center"/>
            <w:hideMark/>
          </w:tcPr>
          <w:p w14:paraId="3BA9896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20930B9"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59F1028" w14:textId="4D7D8D1B"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и реконструкция водозаборного сооружения Халкаер на реке Пяндж</w:t>
            </w:r>
          </w:p>
        </w:tc>
        <w:tc>
          <w:tcPr>
            <w:tcW w:w="1701" w:type="dxa"/>
            <w:shd w:val="clear" w:color="000000" w:fill="FFFFFF"/>
            <w:vAlign w:val="center"/>
            <w:hideMark/>
          </w:tcPr>
          <w:p w14:paraId="223BBE8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840</w:t>
            </w:r>
          </w:p>
        </w:tc>
        <w:tc>
          <w:tcPr>
            <w:tcW w:w="992" w:type="dxa"/>
            <w:shd w:val="clear" w:color="000000" w:fill="FFFFFF"/>
            <w:vAlign w:val="center"/>
            <w:hideMark/>
          </w:tcPr>
          <w:p w14:paraId="6909EFE7"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3D45521A"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76B797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6120027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240</w:t>
            </w:r>
          </w:p>
        </w:tc>
        <w:tc>
          <w:tcPr>
            <w:tcW w:w="992" w:type="dxa"/>
            <w:shd w:val="clear" w:color="000000" w:fill="FFFFFF"/>
            <w:vAlign w:val="center"/>
            <w:hideMark/>
          </w:tcPr>
          <w:p w14:paraId="240BF54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1928" w:type="dxa"/>
            <w:shd w:val="clear" w:color="000000" w:fill="FFFFFF"/>
            <w:vAlign w:val="center"/>
            <w:hideMark/>
          </w:tcPr>
          <w:p w14:paraId="79CCD73D"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Агентство мелиорации и ирригации, ИОГВ – Хатлонской области и района Пяндж,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426A3F70"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 и бюджет</w:t>
            </w:r>
          </w:p>
        </w:tc>
      </w:tr>
      <w:tr w:rsidR="00B31CDE" w:rsidRPr="00871C9C" w14:paraId="75601B02" w14:textId="77777777" w:rsidTr="003B2EB6">
        <w:trPr>
          <w:cantSplit/>
        </w:trPr>
        <w:tc>
          <w:tcPr>
            <w:tcW w:w="483" w:type="dxa"/>
            <w:shd w:val="clear" w:color="000000" w:fill="FFFFFF"/>
            <w:noWrap/>
            <w:vAlign w:val="center"/>
            <w:hideMark/>
          </w:tcPr>
          <w:p w14:paraId="71B15FC8" w14:textId="11AE648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 xml:space="preserve"> </w:t>
            </w:r>
            <w:r w:rsidR="0078273E">
              <w:rPr>
                <w:i/>
                <w:iCs/>
                <w:color w:val="000000" w:themeColor="text1"/>
                <w:sz w:val="20"/>
                <w:szCs w:val="20"/>
              </w:rPr>
              <w:t>33.</w:t>
            </w:r>
          </w:p>
        </w:tc>
        <w:tc>
          <w:tcPr>
            <w:tcW w:w="992" w:type="dxa"/>
            <w:vMerge/>
            <w:vAlign w:val="center"/>
            <w:hideMark/>
          </w:tcPr>
          <w:p w14:paraId="3CB4709F"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151579B"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89AB8F6" w14:textId="649B22FE"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и реконструкция водозаборного сооружения Яванского туннеля</w:t>
            </w:r>
          </w:p>
        </w:tc>
        <w:tc>
          <w:tcPr>
            <w:tcW w:w="1701" w:type="dxa"/>
            <w:shd w:val="clear" w:color="000000" w:fill="FFFFFF"/>
            <w:vAlign w:val="center"/>
            <w:hideMark/>
          </w:tcPr>
          <w:p w14:paraId="42B6A5A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560</w:t>
            </w:r>
          </w:p>
        </w:tc>
        <w:tc>
          <w:tcPr>
            <w:tcW w:w="992" w:type="dxa"/>
            <w:shd w:val="clear" w:color="000000" w:fill="FFFFFF"/>
            <w:vAlign w:val="center"/>
            <w:hideMark/>
          </w:tcPr>
          <w:p w14:paraId="73FF0F20"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1AF435B0"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5BC6C8B"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489CCE8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260</w:t>
            </w:r>
          </w:p>
        </w:tc>
        <w:tc>
          <w:tcPr>
            <w:tcW w:w="992" w:type="dxa"/>
            <w:shd w:val="clear" w:color="000000" w:fill="FFFFFF"/>
            <w:vAlign w:val="center"/>
            <w:hideMark/>
          </w:tcPr>
          <w:p w14:paraId="42AC46E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1928" w:type="dxa"/>
            <w:shd w:val="clear" w:color="000000" w:fill="FFFFFF"/>
            <w:vAlign w:val="center"/>
            <w:hideMark/>
          </w:tcPr>
          <w:p w14:paraId="662892F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Агентство мелиорации и ирригации, ИОГВ – Хатлонской области и района Яван,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3D9AC40E"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 республиканский и местный бюджет</w:t>
            </w:r>
          </w:p>
        </w:tc>
      </w:tr>
      <w:tr w:rsidR="00B31CDE" w:rsidRPr="00871C9C" w14:paraId="4ED3AE3D" w14:textId="77777777" w:rsidTr="003B2EB6">
        <w:trPr>
          <w:cantSplit/>
        </w:trPr>
        <w:tc>
          <w:tcPr>
            <w:tcW w:w="483" w:type="dxa"/>
            <w:shd w:val="clear" w:color="000000" w:fill="FFFFFF"/>
            <w:noWrap/>
            <w:vAlign w:val="center"/>
            <w:hideMark/>
          </w:tcPr>
          <w:p w14:paraId="02F91856" w14:textId="2E9A507A" w:rsidR="00DF4CAA" w:rsidRPr="00871C9C" w:rsidRDefault="00DF4CAA" w:rsidP="0078273E">
            <w:pPr>
              <w:rPr>
                <w:i/>
                <w:iCs/>
                <w:color w:val="000000" w:themeColor="text1"/>
                <w:sz w:val="20"/>
                <w:szCs w:val="20"/>
              </w:rPr>
            </w:pPr>
            <w:r w:rsidRPr="00871C9C">
              <w:rPr>
                <w:i/>
                <w:iCs/>
                <w:color w:val="000000" w:themeColor="text1"/>
                <w:sz w:val="20"/>
                <w:szCs w:val="20"/>
              </w:rPr>
              <w:lastRenderedPageBreak/>
              <w:t>3</w:t>
            </w:r>
            <w:r w:rsidR="0078273E">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2927516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46B35DC"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FFE2E68" w14:textId="710E28DE" w:rsidR="00DF4CAA" w:rsidRPr="00871C9C" w:rsidRDefault="00DF4CAA" w:rsidP="00F4459A">
            <w:pPr>
              <w:rPr>
                <w:i/>
                <w:iCs/>
                <w:color w:val="000000" w:themeColor="text1"/>
                <w:spacing w:val="-2"/>
                <w:sz w:val="20"/>
                <w:szCs w:val="20"/>
              </w:rPr>
            </w:pPr>
            <w:r w:rsidRPr="00871C9C">
              <w:rPr>
                <w:i/>
                <w:iCs/>
                <w:color w:val="000000" w:themeColor="text1"/>
                <w:spacing w:val="-2"/>
                <w:sz w:val="20"/>
                <w:szCs w:val="20"/>
              </w:rPr>
              <w:t>Реконструкция водяных насосов и трубопроводов в селе Джайрали Джамоат Танобчи и модернизаци</w:t>
            </w:r>
            <w:r w:rsidR="00F4459A">
              <w:rPr>
                <w:i/>
                <w:iCs/>
                <w:color w:val="000000" w:themeColor="text1"/>
                <w:spacing w:val="-2"/>
                <w:sz w:val="20"/>
                <w:szCs w:val="20"/>
              </w:rPr>
              <w:t>я</w:t>
            </w:r>
            <w:r w:rsidRPr="00871C9C">
              <w:rPr>
                <w:i/>
                <w:iCs/>
                <w:color w:val="000000" w:themeColor="text1"/>
                <w:spacing w:val="-2"/>
                <w:sz w:val="20"/>
                <w:szCs w:val="20"/>
              </w:rPr>
              <w:t xml:space="preserve"> канала джамоата поселка Советский Темурмаликского района.</w:t>
            </w:r>
          </w:p>
        </w:tc>
        <w:tc>
          <w:tcPr>
            <w:tcW w:w="1701" w:type="dxa"/>
            <w:shd w:val="clear" w:color="000000" w:fill="FFFFFF"/>
            <w:vAlign w:val="center"/>
            <w:hideMark/>
          </w:tcPr>
          <w:p w14:paraId="554744C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000000" w:fill="FFFFFF"/>
            <w:vAlign w:val="center"/>
            <w:hideMark/>
          </w:tcPr>
          <w:p w14:paraId="2A26E0B6"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30876C1A"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564AEDF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vAlign w:val="center"/>
            <w:hideMark/>
          </w:tcPr>
          <w:p w14:paraId="1397483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vAlign w:val="center"/>
            <w:hideMark/>
          </w:tcPr>
          <w:p w14:paraId="2DBA1D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000000" w:fill="FFFFFF"/>
            <w:vAlign w:val="center"/>
            <w:hideMark/>
          </w:tcPr>
          <w:p w14:paraId="581067EF" w14:textId="77777777" w:rsidR="00DF4CAA" w:rsidRPr="00871C9C" w:rsidRDefault="00DF4CAA" w:rsidP="00295716">
            <w:pPr>
              <w:rPr>
                <w:i/>
                <w:iCs/>
                <w:color w:val="000000" w:themeColor="text1"/>
                <w:sz w:val="20"/>
                <w:szCs w:val="20"/>
              </w:rPr>
            </w:pPr>
            <w:r w:rsidRPr="00871C9C">
              <w:rPr>
                <w:i/>
                <w:iCs/>
                <w:color w:val="000000" w:themeColor="text1"/>
                <w:sz w:val="20"/>
                <w:szCs w:val="20"/>
              </w:rPr>
              <w:t>Агентство мелиорации и ирригации, ИОГВ – Хатлонской области и района Темурмалик</w:t>
            </w:r>
          </w:p>
        </w:tc>
        <w:tc>
          <w:tcPr>
            <w:tcW w:w="1478" w:type="dxa"/>
            <w:shd w:val="clear" w:color="000000" w:fill="FFFFFF"/>
            <w:vAlign w:val="center"/>
            <w:hideMark/>
          </w:tcPr>
          <w:p w14:paraId="0870149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Бюджет республики </w:t>
            </w:r>
          </w:p>
        </w:tc>
      </w:tr>
      <w:tr w:rsidR="00B31CDE" w:rsidRPr="00871C9C" w14:paraId="0CC9809D" w14:textId="77777777" w:rsidTr="003B2EB6">
        <w:trPr>
          <w:cantSplit/>
        </w:trPr>
        <w:tc>
          <w:tcPr>
            <w:tcW w:w="483" w:type="dxa"/>
            <w:shd w:val="clear" w:color="000000" w:fill="FFFFFF"/>
            <w:noWrap/>
            <w:vAlign w:val="center"/>
            <w:hideMark/>
          </w:tcPr>
          <w:p w14:paraId="29D046E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000000" w:fill="FFFFFF"/>
            <w:vAlign w:val="center"/>
            <w:hideMark/>
          </w:tcPr>
          <w:p w14:paraId="363C1515" w14:textId="77777777" w:rsidR="00DF4CAA" w:rsidRPr="00871C9C" w:rsidRDefault="00DF4CAA" w:rsidP="00295716">
            <w:pPr>
              <w:jc w:val="center"/>
              <w:rPr>
                <w:i/>
                <w:iCs/>
                <w:color w:val="000000" w:themeColor="text1"/>
                <w:sz w:val="20"/>
                <w:szCs w:val="20"/>
              </w:rPr>
            </w:pPr>
          </w:p>
        </w:tc>
        <w:tc>
          <w:tcPr>
            <w:tcW w:w="1219" w:type="dxa"/>
            <w:shd w:val="clear" w:color="000000" w:fill="FFFFFF"/>
            <w:vAlign w:val="center"/>
            <w:hideMark/>
          </w:tcPr>
          <w:p w14:paraId="3A019D52"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AFD32B2"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000000" w:fill="FFFFFF"/>
            <w:noWrap/>
            <w:vAlign w:val="center"/>
            <w:hideMark/>
          </w:tcPr>
          <w:p w14:paraId="0E8EC3B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850539,6</w:t>
            </w:r>
          </w:p>
        </w:tc>
        <w:tc>
          <w:tcPr>
            <w:tcW w:w="992" w:type="dxa"/>
            <w:shd w:val="clear" w:color="000000" w:fill="FFFFFF"/>
            <w:noWrap/>
            <w:vAlign w:val="center"/>
            <w:hideMark/>
          </w:tcPr>
          <w:p w14:paraId="15F5F58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38500</w:t>
            </w:r>
          </w:p>
        </w:tc>
        <w:tc>
          <w:tcPr>
            <w:tcW w:w="992" w:type="dxa"/>
            <w:shd w:val="clear" w:color="000000" w:fill="FFFFFF"/>
            <w:noWrap/>
            <w:vAlign w:val="center"/>
            <w:hideMark/>
          </w:tcPr>
          <w:p w14:paraId="17D8230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223269,9</w:t>
            </w:r>
          </w:p>
        </w:tc>
        <w:tc>
          <w:tcPr>
            <w:tcW w:w="993" w:type="dxa"/>
            <w:shd w:val="clear" w:color="000000" w:fill="FFFFFF"/>
            <w:noWrap/>
            <w:vAlign w:val="center"/>
            <w:hideMark/>
          </w:tcPr>
          <w:p w14:paraId="59C513E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195772,9</w:t>
            </w:r>
          </w:p>
        </w:tc>
        <w:tc>
          <w:tcPr>
            <w:tcW w:w="992" w:type="dxa"/>
            <w:shd w:val="clear" w:color="000000" w:fill="FFFFFF"/>
            <w:noWrap/>
            <w:vAlign w:val="center"/>
            <w:hideMark/>
          </w:tcPr>
          <w:p w14:paraId="7899FDA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196872,9</w:t>
            </w:r>
          </w:p>
        </w:tc>
        <w:tc>
          <w:tcPr>
            <w:tcW w:w="992" w:type="dxa"/>
            <w:shd w:val="clear" w:color="000000" w:fill="FFFFFF"/>
            <w:noWrap/>
            <w:vAlign w:val="center"/>
            <w:hideMark/>
          </w:tcPr>
          <w:p w14:paraId="46A5D7D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196123,9</w:t>
            </w:r>
          </w:p>
        </w:tc>
        <w:tc>
          <w:tcPr>
            <w:tcW w:w="1928" w:type="dxa"/>
            <w:shd w:val="clear" w:color="000000" w:fill="FFFFFF"/>
            <w:noWrap/>
            <w:vAlign w:val="center"/>
            <w:hideMark/>
          </w:tcPr>
          <w:p w14:paraId="63567F5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0861035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4BFA6E4" w14:textId="77777777" w:rsidTr="003B2EB6">
        <w:trPr>
          <w:cantSplit/>
        </w:trPr>
        <w:tc>
          <w:tcPr>
            <w:tcW w:w="483" w:type="dxa"/>
            <w:shd w:val="clear" w:color="000000" w:fill="FFFFFF"/>
            <w:noWrap/>
            <w:vAlign w:val="center"/>
            <w:hideMark/>
          </w:tcPr>
          <w:p w14:paraId="2957CB5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000000" w:fill="FFFFFF"/>
            <w:vAlign w:val="center"/>
            <w:hideMark/>
          </w:tcPr>
          <w:p w14:paraId="2821C82A" w14:textId="77777777" w:rsidR="00DF4CAA" w:rsidRPr="00871C9C" w:rsidRDefault="00DF4CAA" w:rsidP="00295716">
            <w:pPr>
              <w:jc w:val="center"/>
              <w:rPr>
                <w:i/>
                <w:iCs/>
                <w:color w:val="000000" w:themeColor="text1"/>
                <w:sz w:val="20"/>
                <w:szCs w:val="20"/>
              </w:rPr>
            </w:pPr>
          </w:p>
        </w:tc>
        <w:tc>
          <w:tcPr>
            <w:tcW w:w="1219" w:type="dxa"/>
            <w:shd w:val="clear" w:color="000000" w:fill="FFFFFF"/>
            <w:vAlign w:val="center"/>
            <w:hideMark/>
          </w:tcPr>
          <w:p w14:paraId="3308C621"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2A5B5C7"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noWrap/>
            <w:vAlign w:val="center"/>
            <w:hideMark/>
          </w:tcPr>
          <w:p w14:paraId="5A3B92A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25676,2</w:t>
            </w:r>
          </w:p>
        </w:tc>
        <w:tc>
          <w:tcPr>
            <w:tcW w:w="992" w:type="dxa"/>
            <w:shd w:val="clear" w:color="000000" w:fill="FFFFFF"/>
            <w:noWrap/>
            <w:vAlign w:val="center"/>
            <w:hideMark/>
          </w:tcPr>
          <w:p w14:paraId="3A76A2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743A91C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5387,8</w:t>
            </w:r>
          </w:p>
        </w:tc>
        <w:tc>
          <w:tcPr>
            <w:tcW w:w="993" w:type="dxa"/>
            <w:shd w:val="clear" w:color="000000" w:fill="FFFFFF"/>
            <w:noWrap/>
            <w:vAlign w:val="center"/>
            <w:hideMark/>
          </w:tcPr>
          <w:p w14:paraId="05F7E2D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6387,8</w:t>
            </w:r>
          </w:p>
        </w:tc>
        <w:tc>
          <w:tcPr>
            <w:tcW w:w="992" w:type="dxa"/>
            <w:shd w:val="clear" w:color="000000" w:fill="FFFFFF"/>
            <w:noWrap/>
            <w:vAlign w:val="center"/>
            <w:hideMark/>
          </w:tcPr>
          <w:p w14:paraId="11C6916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6887,8</w:t>
            </w:r>
          </w:p>
        </w:tc>
        <w:tc>
          <w:tcPr>
            <w:tcW w:w="992" w:type="dxa"/>
            <w:shd w:val="clear" w:color="000000" w:fill="FFFFFF"/>
            <w:noWrap/>
            <w:vAlign w:val="center"/>
            <w:hideMark/>
          </w:tcPr>
          <w:p w14:paraId="09C4C57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7012,8</w:t>
            </w:r>
          </w:p>
        </w:tc>
        <w:tc>
          <w:tcPr>
            <w:tcW w:w="1928" w:type="dxa"/>
            <w:shd w:val="clear" w:color="000000" w:fill="FFFFFF"/>
            <w:noWrap/>
            <w:vAlign w:val="center"/>
            <w:hideMark/>
          </w:tcPr>
          <w:p w14:paraId="5CD8C7D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037759E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68D9498" w14:textId="77777777" w:rsidTr="003B2EB6">
        <w:trPr>
          <w:cantSplit/>
        </w:trPr>
        <w:tc>
          <w:tcPr>
            <w:tcW w:w="483" w:type="dxa"/>
            <w:shd w:val="clear" w:color="000000" w:fill="FFFFFF"/>
            <w:noWrap/>
            <w:vAlign w:val="center"/>
            <w:hideMark/>
          </w:tcPr>
          <w:p w14:paraId="17723B5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000000" w:fill="FFFFFF"/>
            <w:vAlign w:val="center"/>
            <w:hideMark/>
          </w:tcPr>
          <w:p w14:paraId="145C4404" w14:textId="77777777" w:rsidR="00DF4CAA" w:rsidRPr="00871C9C" w:rsidRDefault="00DF4CAA" w:rsidP="00295716">
            <w:pPr>
              <w:jc w:val="center"/>
              <w:rPr>
                <w:i/>
                <w:iCs/>
                <w:color w:val="000000" w:themeColor="text1"/>
                <w:sz w:val="20"/>
                <w:szCs w:val="20"/>
              </w:rPr>
            </w:pPr>
          </w:p>
        </w:tc>
        <w:tc>
          <w:tcPr>
            <w:tcW w:w="1219" w:type="dxa"/>
            <w:shd w:val="clear" w:color="000000" w:fill="FFFFFF"/>
            <w:vAlign w:val="center"/>
            <w:hideMark/>
          </w:tcPr>
          <w:p w14:paraId="32AA1024"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413A01E1"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6966F58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35000,0</w:t>
            </w:r>
          </w:p>
        </w:tc>
        <w:tc>
          <w:tcPr>
            <w:tcW w:w="992" w:type="dxa"/>
            <w:shd w:val="clear" w:color="000000" w:fill="FFFFFF"/>
            <w:noWrap/>
            <w:vAlign w:val="center"/>
            <w:hideMark/>
          </w:tcPr>
          <w:p w14:paraId="2DE6C96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7000,0</w:t>
            </w:r>
          </w:p>
        </w:tc>
        <w:tc>
          <w:tcPr>
            <w:tcW w:w="992" w:type="dxa"/>
            <w:shd w:val="clear" w:color="000000" w:fill="FFFFFF"/>
            <w:noWrap/>
            <w:vAlign w:val="center"/>
            <w:hideMark/>
          </w:tcPr>
          <w:p w14:paraId="09C99A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7000,0</w:t>
            </w:r>
          </w:p>
        </w:tc>
        <w:tc>
          <w:tcPr>
            <w:tcW w:w="993" w:type="dxa"/>
            <w:shd w:val="clear" w:color="000000" w:fill="FFFFFF"/>
            <w:noWrap/>
            <w:vAlign w:val="center"/>
            <w:hideMark/>
          </w:tcPr>
          <w:p w14:paraId="1648A75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7000,0</w:t>
            </w:r>
          </w:p>
        </w:tc>
        <w:tc>
          <w:tcPr>
            <w:tcW w:w="992" w:type="dxa"/>
            <w:shd w:val="clear" w:color="000000" w:fill="FFFFFF"/>
            <w:noWrap/>
            <w:vAlign w:val="center"/>
            <w:hideMark/>
          </w:tcPr>
          <w:p w14:paraId="7C48DED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7000,0</w:t>
            </w:r>
          </w:p>
        </w:tc>
        <w:tc>
          <w:tcPr>
            <w:tcW w:w="992" w:type="dxa"/>
            <w:shd w:val="clear" w:color="000000" w:fill="FFFFFF"/>
            <w:noWrap/>
            <w:vAlign w:val="center"/>
            <w:hideMark/>
          </w:tcPr>
          <w:p w14:paraId="1299D2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7000,0</w:t>
            </w:r>
          </w:p>
        </w:tc>
        <w:tc>
          <w:tcPr>
            <w:tcW w:w="1928" w:type="dxa"/>
            <w:shd w:val="clear" w:color="000000" w:fill="FFFFFF"/>
            <w:noWrap/>
            <w:vAlign w:val="center"/>
            <w:hideMark/>
          </w:tcPr>
          <w:p w14:paraId="3226632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05B61D4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D571D7B" w14:textId="77777777" w:rsidTr="003B2EB6">
        <w:trPr>
          <w:cantSplit/>
        </w:trPr>
        <w:tc>
          <w:tcPr>
            <w:tcW w:w="483" w:type="dxa"/>
            <w:shd w:val="clear" w:color="000000" w:fill="FFFFFF"/>
            <w:noWrap/>
            <w:vAlign w:val="center"/>
            <w:hideMark/>
          </w:tcPr>
          <w:p w14:paraId="708A4B5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000000" w:fill="FFFFFF"/>
            <w:vAlign w:val="center"/>
            <w:hideMark/>
          </w:tcPr>
          <w:p w14:paraId="0479CE7C" w14:textId="77777777" w:rsidR="00DF4CAA" w:rsidRPr="00871C9C" w:rsidRDefault="00DF4CAA" w:rsidP="00295716">
            <w:pPr>
              <w:jc w:val="center"/>
              <w:rPr>
                <w:i/>
                <w:iCs/>
                <w:color w:val="000000" w:themeColor="text1"/>
                <w:sz w:val="20"/>
                <w:szCs w:val="20"/>
              </w:rPr>
            </w:pPr>
          </w:p>
        </w:tc>
        <w:tc>
          <w:tcPr>
            <w:tcW w:w="1219" w:type="dxa"/>
            <w:shd w:val="clear" w:color="000000" w:fill="FFFFFF"/>
            <w:vAlign w:val="center"/>
            <w:hideMark/>
          </w:tcPr>
          <w:p w14:paraId="4FF3183A"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BF55737"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c>
          <w:tcPr>
            <w:tcW w:w="1701" w:type="dxa"/>
            <w:shd w:val="clear" w:color="000000" w:fill="FFFFFF"/>
            <w:noWrap/>
            <w:vAlign w:val="center"/>
            <w:hideMark/>
          </w:tcPr>
          <w:p w14:paraId="4E1FB34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789863,4</w:t>
            </w:r>
          </w:p>
        </w:tc>
        <w:tc>
          <w:tcPr>
            <w:tcW w:w="992" w:type="dxa"/>
            <w:shd w:val="clear" w:color="000000" w:fill="FFFFFF"/>
            <w:noWrap/>
            <w:vAlign w:val="center"/>
            <w:hideMark/>
          </w:tcPr>
          <w:p w14:paraId="312D333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31500,0</w:t>
            </w:r>
          </w:p>
        </w:tc>
        <w:tc>
          <w:tcPr>
            <w:tcW w:w="992" w:type="dxa"/>
            <w:shd w:val="clear" w:color="000000" w:fill="FFFFFF"/>
            <w:noWrap/>
            <w:vAlign w:val="center"/>
            <w:hideMark/>
          </w:tcPr>
          <w:p w14:paraId="2E11791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210882,1</w:t>
            </w:r>
          </w:p>
        </w:tc>
        <w:tc>
          <w:tcPr>
            <w:tcW w:w="993" w:type="dxa"/>
            <w:shd w:val="clear" w:color="000000" w:fill="FFFFFF"/>
            <w:noWrap/>
            <w:vAlign w:val="center"/>
            <w:hideMark/>
          </w:tcPr>
          <w:p w14:paraId="6F5FAA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182385,1</w:t>
            </w:r>
          </w:p>
        </w:tc>
        <w:tc>
          <w:tcPr>
            <w:tcW w:w="992" w:type="dxa"/>
            <w:shd w:val="clear" w:color="000000" w:fill="FFFFFF"/>
            <w:noWrap/>
            <w:vAlign w:val="center"/>
            <w:hideMark/>
          </w:tcPr>
          <w:p w14:paraId="442CD65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182985,1</w:t>
            </w:r>
          </w:p>
        </w:tc>
        <w:tc>
          <w:tcPr>
            <w:tcW w:w="992" w:type="dxa"/>
            <w:shd w:val="clear" w:color="000000" w:fill="FFFFFF"/>
            <w:noWrap/>
            <w:vAlign w:val="center"/>
            <w:hideMark/>
          </w:tcPr>
          <w:p w14:paraId="07284AF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182111,1</w:t>
            </w:r>
          </w:p>
        </w:tc>
        <w:tc>
          <w:tcPr>
            <w:tcW w:w="1928" w:type="dxa"/>
            <w:shd w:val="clear" w:color="000000" w:fill="FFFFFF"/>
            <w:noWrap/>
            <w:vAlign w:val="center"/>
            <w:hideMark/>
          </w:tcPr>
          <w:p w14:paraId="2FCF7F8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465D1E1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CAB51FC" w14:textId="77777777" w:rsidTr="003B2EB6">
        <w:trPr>
          <w:cantSplit/>
        </w:trPr>
        <w:tc>
          <w:tcPr>
            <w:tcW w:w="14831" w:type="dxa"/>
            <w:gridSpan w:val="12"/>
            <w:shd w:val="clear" w:color="auto" w:fill="auto"/>
            <w:noWrap/>
            <w:vAlign w:val="center"/>
            <w:hideMark/>
          </w:tcPr>
          <w:p w14:paraId="1212F771"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2. Промышленность и электроснабжение (топливно-энергетический комплекс)</w:t>
            </w:r>
          </w:p>
        </w:tc>
      </w:tr>
      <w:tr w:rsidR="00B31CDE" w:rsidRPr="00871C9C" w14:paraId="74523CF1" w14:textId="77777777" w:rsidTr="003B2EB6">
        <w:trPr>
          <w:cantSplit/>
        </w:trPr>
        <w:tc>
          <w:tcPr>
            <w:tcW w:w="483" w:type="dxa"/>
            <w:shd w:val="clear" w:color="auto" w:fill="auto"/>
            <w:noWrap/>
            <w:vAlign w:val="center"/>
            <w:hideMark/>
          </w:tcPr>
          <w:p w14:paraId="537529A1" w14:textId="4742B09A" w:rsidR="00DF4CAA" w:rsidRPr="00871C9C" w:rsidRDefault="00DF4CAA" w:rsidP="0078273E">
            <w:pPr>
              <w:rPr>
                <w:i/>
                <w:iCs/>
                <w:color w:val="000000" w:themeColor="text1"/>
                <w:sz w:val="20"/>
                <w:szCs w:val="20"/>
              </w:rPr>
            </w:pPr>
            <w:r w:rsidRPr="00871C9C">
              <w:rPr>
                <w:i/>
                <w:iCs/>
                <w:color w:val="000000" w:themeColor="text1"/>
                <w:sz w:val="20"/>
                <w:szCs w:val="20"/>
              </w:rPr>
              <w:t>3</w:t>
            </w:r>
            <w:r w:rsidR="0078273E">
              <w:rPr>
                <w:i/>
                <w:iCs/>
                <w:color w:val="000000" w:themeColor="text1"/>
                <w:sz w:val="20"/>
                <w:szCs w:val="20"/>
              </w:rPr>
              <w:t>5</w:t>
            </w:r>
            <w:r w:rsidRPr="00871C9C">
              <w:rPr>
                <w:i/>
                <w:iCs/>
                <w:color w:val="000000" w:themeColor="text1"/>
                <w:sz w:val="20"/>
                <w:szCs w:val="20"/>
              </w:rPr>
              <w:t>.</w:t>
            </w:r>
          </w:p>
        </w:tc>
        <w:tc>
          <w:tcPr>
            <w:tcW w:w="992" w:type="dxa"/>
            <w:vMerge w:val="restart"/>
            <w:shd w:val="clear" w:color="auto" w:fill="auto"/>
            <w:textDirection w:val="btLr"/>
            <w:vAlign w:val="center"/>
            <w:hideMark/>
          </w:tcPr>
          <w:p w14:paraId="50CAF3B5"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Увеличение объема производства промышленной продукции</w:t>
            </w:r>
          </w:p>
        </w:tc>
        <w:tc>
          <w:tcPr>
            <w:tcW w:w="1219" w:type="dxa"/>
            <w:vMerge w:val="restart"/>
            <w:shd w:val="clear" w:color="auto" w:fill="auto"/>
            <w:textDirection w:val="btLr"/>
            <w:vAlign w:val="center"/>
            <w:hideMark/>
          </w:tcPr>
          <w:p w14:paraId="14F44804" w14:textId="77777777" w:rsidR="00DF4CAA" w:rsidRPr="00871C9C" w:rsidRDefault="00DF4CAA" w:rsidP="00295716">
            <w:pPr>
              <w:ind w:left="113" w:right="113"/>
              <w:jc w:val="center"/>
              <w:rPr>
                <w:i/>
                <w:iCs/>
                <w:color w:val="000000" w:themeColor="text1"/>
                <w:sz w:val="18"/>
                <w:szCs w:val="18"/>
              </w:rPr>
            </w:pPr>
            <w:r w:rsidRPr="00871C9C">
              <w:rPr>
                <w:i/>
                <w:iCs/>
                <w:color w:val="000000" w:themeColor="text1"/>
                <w:sz w:val="18"/>
                <w:szCs w:val="18"/>
              </w:rPr>
              <w:t>Восстановление существующих предприятий и ввод в действие новых производственных мощностей</w:t>
            </w:r>
          </w:p>
        </w:tc>
        <w:tc>
          <w:tcPr>
            <w:tcW w:w="2069" w:type="dxa"/>
            <w:shd w:val="clear" w:color="auto" w:fill="auto"/>
            <w:vAlign w:val="center"/>
            <w:hideMark/>
          </w:tcPr>
          <w:p w14:paraId="7A7B6C16" w14:textId="647DE99F"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производственной деятельности ОАО «Трансформатор» города Курган-Тюбе с производственной мощностью 3 тысячи трансформаторов в год</w:t>
            </w:r>
          </w:p>
        </w:tc>
        <w:tc>
          <w:tcPr>
            <w:tcW w:w="1701" w:type="dxa"/>
            <w:shd w:val="clear" w:color="auto" w:fill="auto"/>
            <w:vAlign w:val="center"/>
            <w:hideMark/>
          </w:tcPr>
          <w:p w14:paraId="6BEE6F6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15500</w:t>
            </w:r>
          </w:p>
        </w:tc>
        <w:tc>
          <w:tcPr>
            <w:tcW w:w="992" w:type="dxa"/>
            <w:shd w:val="clear" w:color="auto" w:fill="auto"/>
            <w:noWrap/>
            <w:vAlign w:val="center"/>
            <w:hideMark/>
          </w:tcPr>
          <w:p w14:paraId="353442A5"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30ED7C66"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1CA215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626D904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2044917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5500</w:t>
            </w:r>
          </w:p>
        </w:tc>
        <w:tc>
          <w:tcPr>
            <w:tcW w:w="1928" w:type="dxa"/>
            <w:shd w:val="clear" w:color="auto" w:fill="auto"/>
            <w:vAlign w:val="center"/>
            <w:hideMark/>
          </w:tcPr>
          <w:p w14:paraId="018D5960" w14:textId="77777777" w:rsidR="00DF4CAA" w:rsidRPr="00871C9C" w:rsidRDefault="00DF4CAA" w:rsidP="00295716">
            <w:pPr>
              <w:rPr>
                <w:i/>
                <w:iCs/>
                <w:color w:val="000000" w:themeColor="text1"/>
                <w:spacing w:val="-2"/>
                <w:sz w:val="20"/>
                <w:szCs w:val="20"/>
              </w:rPr>
            </w:pPr>
            <w:r w:rsidRPr="00871C9C">
              <w:rPr>
                <w:i/>
                <w:iCs/>
                <w:color w:val="000000" w:themeColor="text1"/>
                <w:spacing w:val="-2"/>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ОАО «Трансформатор» города Курган-Тюбе, банки</w:t>
            </w:r>
          </w:p>
        </w:tc>
        <w:tc>
          <w:tcPr>
            <w:tcW w:w="1478" w:type="dxa"/>
            <w:shd w:val="clear" w:color="000000" w:fill="FFFFFF"/>
            <w:vAlign w:val="center"/>
            <w:hideMark/>
          </w:tcPr>
          <w:p w14:paraId="26AA74DE" w14:textId="77777777" w:rsidR="00DF4CAA" w:rsidRPr="00871C9C" w:rsidRDefault="00DF4CAA" w:rsidP="00295716">
            <w:pPr>
              <w:rPr>
                <w:i/>
                <w:iCs/>
                <w:color w:val="000000" w:themeColor="text1"/>
                <w:sz w:val="20"/>
                <w:szCs w:val="20"/>
              </w:rPr>
            </w:pPr>
            <w:r w:rsidRPr="00871C9C">
              <w:rPr>
                <w:i/>
                <w:iCs/>
                <w:color w:val="000000" w:themeColor="text1"/>
                <w:sz w:val="20"/>
                <w:szCs w:val="20"/>
              </w:rPr>
              <w:t>Банковские кредиты</w:t>
            </w:r>
          </w:p>
        </w:tc>
      </w:tr>
      <w:tr w:rsidR="00B31CDE" w:rsidRPr="00871C9C" w14:paraId="52B0876A" w14:textId="77777777" w:rsidTr="003B2EB6">
        <w:trPr>
          <w:cantSplit/>
        </w:trPr>
        <w:tc>
          <w:tcPr>
            <w:tcW w:w="483" w:type="dxa"/>
            <w:shd w:val="clear" w:color="auto" w:fill="auto"/>
            <w:noWrap/>
            <w:vAlign w:val="center"/>
            <w:hideMark/>
          </w:tcPr>
          <w:p w14:paraId="11F8DC28" w14:textId="4D786542" w:rsidR="00DF4CAA" w:rsidRPr="00871C9C" w:rsidRDefault="00DF4CAA" w:rsidP="00295716">
            <w:pPr>
              <w:rPr>
                <w:i/>
                <w:iCs/>
                <w:color w:val="000000" w:themeColor="text1"/>
                <w:sz w:val="20"/>
                <w:szCs w:val="20"/>
              </w:rPr>
            </w:pPr>
            <w:r w:rsidRPr="00871C9C">
              <w:rPr>
                <w:i/>
                <w:iCs/>
                <w:color w:val="000000" w:themeColor="text1"/>
                <w:sz w:val="20"/>
                <w:szCs w:val="20"/>
              </w:rPr>
              <w:lastRenderedPageBreak/>
              <w:t>3</w:t>
            </w:r>
            <w:r w:rsidR="0078273E">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1322AA4C"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3EBEF3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D43EC82" w14:textId="1ED16F6B" w:rsidR="00DF4CAA" w:rsidRPr="00871C9C" w:rsidRDefault="00DF4CAA" w:rsidP="00295716">
            <w:pPr>
              <w:rPr>
                <w:i/>
                <w:iCs/>
                <w:color w:val="000000" w:themeColor="text1"/>
                <w:sz w:val="20"/>
                <w:szCs w:val="20"/>
              </w:rPr>
            </w:pPr>
            <w:r w:rsidRPr="00871C9C">
              <w:rPr>
                <w:i/>
                <w:iCs/>
                <w:color w:val="000000" w:themeColor="text1"/>
                <w:sz w:val="20"/>
                <w:szCs w:val="20"/>
              </w:rPr>
              <w:t xml:space="preserve">Восстановление производственной мощности нефтебитумного предприятия района Дж. Руми </w:t>
            </w:r>
            <w:r w:rsidR="002C683A">
              <w:rPr>
                <w:i/>
                <w:iCs/>
                <w:color w:val="000000" w:themeColor="text1"/>
                <w:sz w:val="20"/>
                <w:szCs w:val="20"/>
              </w:rPr>
              <w:t xml:space="preserve">с </w:t>
            </w:r>
            <w:r w:rsidRPr="00871C9C">
              <w:rPr>
                <w:i/>
                <w:iCs/>
                <w:color w:val="000000" w:themeColor="text1"/>
                <w:sz w:val="20"/>
                <w:szCs w:val="20"/>
              </w:rPr>
              <w:t xml:space="preserve">созданием 90 рабочих мест </w:t>
            </w:r>
          </w:p>
        </w:tc>
        <w:tc>
          <w:tcPr>
            <w:tcW w:w="1701" w:type="dxa"/>
            <w:shd w:val="clear" w:color="auto" w:fill="auto"/>
            <w:vAlign w:val="center"/>
            <w:hideMark/>
          </w:tcPr>
          <w:p w14:paraId="31D542E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4200</w:t>
            </w:r>
          </w:p>
        </w:tc>
        <w:tc>
          <w:tcPr>
            <w:tcW w:w="992" w:type="dxa"/>
            <w:shd w:val="clear" w:color="auto" w:fill="auto"/>
            <w:vAlign w:val="center"/>
            <w:hideMark/>
          </w:tcPr>
          <w:p w14:paraId="5D7414D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4950918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993" w:type="dxa"/>
            <w:shd w:val="clear" w:color="auto" w:fill="auto"/>
            <w:vAlign w:val="center"/>
            <w:hideMark/>
          </w:tcPr>
          <w:p w14:paraId="32EB2FC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1800</w:t>
            </w:r>
          </w:p>
        </w:tc>
        <w:tc>
          <w:tcPr>
            <w:tcW w:w="992" w:type="dxa"/>
            <w:shd w:val="clear" w:color="auto" w:fill="auto"/>
            <w:vAlign w:val="center"/>
            <w:hideMark/>
          </w:tcPr>
          <w:p w14:paraId="039488F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4570A86"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A3BA99F"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Министерство промышленности и новых технологий, ИОГВ Хатлонской области и района Дж. Руми, ООО «Салоса» района Кумсангир, отечественные предприниматели</w:t>
            </w:r>
          </w:p>
        </w:tc>
        <w:tc>
          <w:tcPr>
            <w:tcW w:w="1478" w:type="dxa"/>
            <w:shd w:val="clear" w:color="000000" w:fill="FFFFFF"/>
            <w:vAlign w:val="center"/>
            <w:hideMark/>
          </w:tcPr>
          <w:p w14:paraId="6DE704D0"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4C920A37" w14:textId="77777777" w:rsidTr="003B2EB6">
        <w:trPr>
          <w:cantSplit/>
        </w:trPr>
        <w:tc>
          <w:tcPr>
            <w:tcW w:w="483" w:type="dxa"/>
            <w:shd w:val="clear" w:color="auto" w:fill="auto"/>
            <w:noWrap/>
            <w:vAlign w:val="center"/>
            <w:hideMark/>
          </w:tcPr>
          <w:p w14:paraId="5947BE0E" w14:textId="63AC1890" w:rsidR="00DF4CAA" w:rsidRPr="00871C9C" w:rsidRDefault="00DF4CAA" w:rsidP="00295716">
            <w:pPr>
              <w:rPr>
                <w:i/>
                <w:iCs/>
                <w:color w:val="000000" w:themeColor="text1"/>
                <w:sz w:val="20"/>
                <w:szCs w:val="20"/>
              </w:rPr>
            </w:pPr>
            <w:r w:rsidRPr="00871C9C">
              <w:rPr>
                <w:i/>
                <w:iCs/>
                <w:color w:val="000000" w:themeColor="text1"/>
                <w:sz w:val="20"/>
                <w:szCs w:val="20"/>
              </w:rPr>
              <w:lastRenderedPageBreak/>
              <w:t>3</w:t>
            </w:r>
            <w:r w:rsidR="0078273E">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3053030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BA87C4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9B5CF33" w14:textId="5C372B18" w:rsidR="00DF4CAA" w:rsidRPr="00871C9C" w:rsidRDefault="00DF4CAA" w:rsidP="009B6C43">
            <w:pPr>
              <w:rPr>
                <w:i/>
                <w:iCs/>
                <w:color w:val="000000" w:themeColor="text1"/>
                <w:sz w:val="20"/>
                <w:szCs w:val="20"/>
              </w:rPr>
            </w:pPr>
            <w:r w:rsidRPr="00871C9C">
              <w:rPr>
                <w:i/>
                <w:iCs/>
                <w:color w:val="000000" w:themeColor="text1"/>
                <w:sz w:val="20"/>
                <w:szCs w:val="20"/>
              </w:rPr>
              <w:t>Переоснащение предприятия ОАО «Кухандиз» района Дангара, восстановление мощностей по переработке и производству 950 тысячи шт. кожи и производств</w:t>
            </w:r>
            <w:r w:rsidR="009B6C43">
              <w:rPr>
                <w:i/>
                <w:iCs/>
                <w:color w:val="000000" w:themeColor="text1"/>
                <w:sz w:val="20"/>
                <w:szCs w:val="20"/>
              </w:rPr>
              <w:t>у</w:t>
            </w:r>
            <w:r w:rsidRPr="00871C9C">
              <w:rPr>
                <w:i/>
                <w:iCs/>
                <w:color w:val="000000" w:themeColor="text1"/>
                <w:sz w:val="20"/>
                <w:szCs w:val="20"/>
              </w:rPr>
              <w:t xml:space="preserve"> 500 пар обуви в год</w:t>
            </w:r>
          </w:p>
        </w:tc>
        <w:tc>
          <w:tcPr>
            <w:tcW w:w="1701" w:type="dxa"/>
            <w:shd w:val="clear" w:color="auto" w:fill="auto"/>
            <w:vAlign w:val="center"/>
            <w:hideMark/>
          </w:tcPr>
          <w:p w14:paraId="1EDA8B9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5600</w:t>
            </w:r>
          </w:p>
        </w:tc>
        <w:tc>
          <w:tcPr>
            <w:tcW w:w="992" w:type="dxa"/>
            <w:shd w:val="clear" w:color="auto" w:fill="auto"/>
            <w:vAlign w:val="center"/>
            <w:hideMark/>
          </w:tcPr>
          <w:p w14:paraId="412A760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4FDBCC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2100</w:t>
            </w:r>
          </w:p>
        </w:tc>
        <w:tc>
          <w:tcPr>
            <w:tcW w:w="993" w:type="dxa"/>
            <w:shd w:val="clear" w:color="auto" w:fill="auto"/>
            <w:vAlign w:val="center"/>
            <w:hideMark/>
          </w:tcPr>
          <w:p w14:paraId="65403C3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vAlign w:val="center"/>
            <w:hideMark/>
          </w:tcPr>
          <w:p w14:paraId="6C53EC7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AA3782E"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C466CBB"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района Дангара, банки</w:t>
            </w:r>
          </w:p>
        </w:tc>
        <w:tc>
          <w:tcPr>
            <w:tcW w:w="1478" w:type="dxa"/>
            <w:shd w:val="clear" w:color="000000" w:fill="FFFFFF"/>
            <w:vAlign w:val="center"/>
            <w:hideMark/>
          </w:tcPr>
          <w:p w14:paraId="54C60A9D" w14:textId="77777777" w:rsidR="00DF4CAA" w:rsidRPr="00871C9C" w:rsidRDefault="00DF4CAA" w:rsidP="00295716">
            <w:pPr>
              <w:rPr>
                <w:i/>
                <w:iCs/>
                <w:color w:val="000000" w:themeColor="text1"/>
                <w:sz w:val="20"/>
                <w:szCs w:val="20"/>
              </w:rPr>
            </w:pPr>
            <w:r w:rsidRPr="00871C9C">
              <w:rPr>
                <w:i/>
                <w:iCs/>
                <w:color w:val="000000" w:themeColor="text1"/>
                <w:sz w:val="20"/>
                <w:szCs w:val="20"/>
              </w:rPr>
              <w:t>Банковские кредиты</w:t>
            </w:r>
          </w:p>
        </w:tc>
      </w:tr>
      <w:tr w:rsidR="00B31CDE" w:rsidRPr="00871C9C" w14:paraId="74EF7C2F" w14:textId="77777777" w:rsidTr="003B2EB6">
        <w:trPr>
          <w:cantSplit/>
        </w:trPr>
        <w:tc>
          <w:tcPr>
            <w:tcW w:w="483" w:type="dxa"/>
            <w:shd w:val="clear" w:color="auto" w:fill="auto"/>
            <w:noWrap/>
            <w:vAlign w:val="center"/>
            <w:hideMark/>
          </w:tcPr>
          <w:p w14:paraId="199ED060" w14:textId="4B7D2F4E" w:rsidR="00DF4CAA" w:rsidRPr="00871C9C" w:rsidRDefault="00DF4CAA" w:rsidP="00295716">
            <w:pPr>
              <w:rPr>
                <w:i/>
                <w:iCs/>
                <w:color w:val="000000" w:themeColor="text1"/>
                <w:sz w:val="20"/>
                <w:szCs w:val="20"/>
              </w:rPr>
            </w:pPr>
            <w:r w:rsidRPr="00871C9C">
              <w:rPr>
                <w:i/>
                <w:iCs/>
                <w:color w:val="000000" w:themeColor="text1"/>
                <w:sz w:val="20"/>
                <w:szCs w:val="20"/>
              </w:rPr>
              <w:t>3</w:t>
            </w:r>
            <w:r w:rsidR="0078273E">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7CACB80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91CFDD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84339E3" w14:textId="1C8C9948" w:rsidR="00DF4CAA" w:rsidRPr="00871C9C" w:rsidRDefault="00DF4CAA" w:rsidP="009B6C43">
            <w:pPr>
              <w:rPr>
                <w:i/>
                <w:iCs/>
                <w:color w:val="000000" w:themeColor="text1"/>
                <w:spacing w:val="-4"/>
                <w:sz w:val="20"/>
                <w:szCs w:val="20"/>
              </w:rPr>
            </w:pPr>
            <w:r w:rsidRPr="00871C9C">
              <w:rPr>
                <w:i/>
                <w:iCs/>
                <w:color w:val="000000" w:themeColor="text1"/>
                <w:spacing w:val="-4"/>
                <w:sz w:val="20"/>
                <w:szCs w:val="20"/>
              </w:rPr>
              <w:t>Оснащение предприятия по переработке кожи и обуви на территории свободной экономической зоны (СЭЗ) -Дангара с мощностью переработки 500 тысяч штук кожи и производства 20 тысячи пар обуви в год</w:t>
            </w:r>
          </w:p>
        </w:tc>
        <w:tc>
          <w:tcPr>
            <w:tcW w:w="1701" w:type="dxa"/>
            <w:shd w:val="clear" w:color="auto" w:fill="auto"/>
            <w:vAlign w:val="center"/>
            <w:hideMark/>
          </w:tcPr>
          <w:p w14:paraId="06107AF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vAlign w:val="center"/>
            <w:hideMark/>
          </w:tcPr>
          <w:p w14:paraId="4149B30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370</w:t>
            </w:r>
          </w:p>
        </w:tc>
        <w:tc>
          <w:tcPr>
            <w:tcW w:w="992" w:type="dxa"/>
            <w:shd w:val="clear" w:color="auto" w:fill="auto"/>
            <w:vAlign w:val="center"/>
            <w:hideMark/>
          </w:tcPr>
          <w:p w14:paraId="43665C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430</w:t>
            </w:r>
          </w:p>
        </w:tc>
        <w:tc>
          <w:tcPr>
            <w:tcW w:w="993" w:type="dxa"/>
            <w:shd w:val="clear" w:color="auto" w:fill="auto"/>
            <w:vAlign w:val="center"/>
            <w:hideMark/>
          </w:tcPr>
          <w:p w14:paraId="48FD3A3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5AF887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A12ABA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94ED8AA"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Министерства промышленности и новых технологий, экономического развития и торговли, СЭЗ Дангара, ИОГВ Хатлонской области и района Дангара</w:t>
            </w:r>
          </w:p>
        </w:tc>
        <w:tc>
          <w:tcPr>
            <w:tcW w:w="1478" w:type="dxa"/>
            <w:shd w:val="clear" w:color="000000" w:fill="FFFFFF"/>
            <w:vAlign w:val="center"/>
            <w:hideMark/>
          </w:tcPr>
          <w:p w14:paraId="50DACCC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584CCBA9" w14:textId="77777777" w:rsidTr="003B2EB6">
        <w:trPr>
          <w:cantSplit/>
        </w:trPr>
        <w:tc>
          <w:tcPr>
            <w:tcW w:w="483" w:type="dxa"/>
            <w:shd w:val="clear" w:color="auto" w:fill="auto"/>
            <w:noWrap/>
            <w:vAlign w:val="center"/>
            <w:hideMark/>
          </w:tcPr>
          <w:p w14:paraId="227BFB41" w14:textId="58E11FBE" w:rsidR="00DF4CAA" w:rsidRPr="00871C9C" w:rsidRDefault="00DF4CAA" w:rsidP="00295716">
            <w:pPr>
              <w:rPr>
                <w:i/>
                <w:iCs/>
                <w:color w:val="000000" w:themeColor="text1"/>
                <w:sz w:val="20"/>
                <w:szCs w:val="20"/>
              </w:rPr>
            </w:pPr>
            <w:r w:rsidRPr="00871C9C">
              <w:rPr>
                <w:i/>
                <w:iCs/>
                <w:color w:val="000000" w:themeColor="text1"/>
                <w:sz w:val="20"/>
                <w:szCs w:val="20"/>
              </w:rPr>
              <w:t>3</w:t>
            </w:r>
            <w:r w:rsidR="0078273E">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0962C0E9"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C8F6B6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517660C" w14:textId="77777777" w:rsidR="00DF4CAA" w:rsidRPr="00871C9C" w:rsidRDefault="00DF4CAA" w:rsidP="00295716">
            <w:pPr>
              <w:rPr>
                <w:i/>
                <w:iCs/>
                <w:color w:val="000000" w:themeColor="text1"/>
                <w:sz w:val="20"/>
                <w:szCs w:val="20"/>
              </w:rPr>
            </w:pPr>
            <w:r w:rsidRPr="00871C9C">
              <w:rPr>
                <w:i/>
                <w:iCs/>
                <w:color w:val="000000" w:themeColor="text1"/>
                <w:sz w:val="20"/>
                <w:szCs w:val="20"/>
              </w:rPr>
              <w:t>Модернизация и реконструкция предприятий полиграфии городов Курган-Тюбе и Куляб</w:t>
            </w:r>
          </w:p>
        </w:tc>
        <w:tc>
          <w:tcPr>
            <w:tcW w:w="1701" w:type="dxa"/>
            <w:shd w:val="clear" w:color="auto" w:fill="auto"/>
            <w:vAlign w:val="center"/>
            <w:hideMark/>
          </w:tcPr>
          <w:p w14:paraId="3DB28CD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992" w:type="dxa"/>
            <w:shd w:val="clear" w:color="auto" w:fill="auto"/>
            <w:vAlign w:val="center"/>
            <w:hideMark/>
          </w:tcPr>
          <w:p w14:paraId="05D2BE1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0D387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w:t>
            </w:r>
          </w:p>
        </w:tc>
        <w:tc>
          <w:tcPr>
            <w:tcW w:w="993" w:type="dxa"/>
            <w:shd w:val="clear" w:color="auto" w:fill="auto"/>
            <w:vAlign w:val="center"/>
            <w:hideMark/>
          </w:tcPr>
          <w:p w14:paraId="4DFB1E2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vAlign w:val="center"/>
            <w:hideMark/>
          </w:tcPr>
          <w:p w14:paraId="35C0449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C1511CE"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F58CC59"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 и Курган-Тюбе</w:t>
            </w:r>
          </w:p>
        </w:tc>
        <w:tc>
          <w:tcPr>
            <w:tcW w:w="1478" w:type="dxa"/>
            <w:shd w:val="clear" w:color="000000" w:fill="FFFFFF"/>
            <w:vAlign w:val="center"/>
            <w:hideMark/>
          </w:tcPr>
          <w:p w14:paraId="4CA45B3B"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8DCED20" w14:textId="77777777" w:rsidTr="003B2EB6">
        <w:trPr>
          <w:cantSplit/>
        </w:trPr>
        <w:tc>
          <w:tcPr>
            <w:tcW w:w="483" w:type="dxa"/>
            <w:shd w:val="clear" w:color="auto" w:fill="auto"/>
            <w:noWrap/>
            <w:vAlign w:val="center"/>
            <w:hideMark/>
          </w:tcPr>
          <w:p w14:paraId="152DFB72" w14:textId="4F8BABE4" w:rsidR="00DF4CAA" w:rsidRPr="00871C9C" w:rsidRDefault="0078273E" w:rsidP="00295716">
            <w:pPr>
              <w:spacing w:line="228" w:lineRule="auto"/>
              <w:rPr>
                <w:i/>
                <w:iCs/>
                <w:color w:val="000000" w:themeColor="text1"/>
                <w:sz w:val="20"/>
                <w:szCs w:val="20"/>
              </w:rPr>
            </w:pPr>
            <w:r>
              <w:rPr>
                <w:i/>
                <w:iCs/>
                <w:color w:val="000000" w:themeColor="text1"/>
                <w:sz w:val="20"/>
                <w:szCs w:val="20"/>
              </w:rPr>
              <w:lastRenderedPageBreak/>
              <w:t>40</w:t>
            </w:r>
            <w:r w:rsidR="00DF4CAA" w:rsidRPr="00871C9C">
              <w:rPr>
                <w:i/>
                <w:iCs/>
                <w:color w:val="000000" w:themeColor="text1"/>
                <w:sz w:val="20"/>
                <w:szCs w:val="20"/>
              </w:rPr>
              <w:t>.</w:t>
            </w:r>
          </w:p>
        </w:tc>
        <w:tc>
          <w:tcPr>
            <w:tcW w:w="992" w:type="dxa"/>
            <w:vMerge/>
            <w:vAlign w:val="center"/>
            <w:hideMark/>
          </w:tcPr>
          <w:p w14:paraId="20141138"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3CE54BCA"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439951EF" w14:textId="3C4E2AF0" w:rsidR="00DF4CAA" w:rsidRPr="00871C9C" w:rsidRDefault="00DF4CAA" w:rsidP="00E66476">
            <w:pPr>
              <w:spacing w:line="228" w:lineRule="auto"/>
              <w:rPr>
                <w:i/>
                <w:iCs/>
                <w:color w:val="000000" w:themeColor="text1"/>
                <w:sz w:val="20"/>
                <w:szCs w:val="20"/>
              </w:rPr>
            </w:pPr>
            <w:r w:rsidRPr="00871C9C">
              <w:rPr>
                <w:i/>
                <w:iCs/>
                <w:color w:val="000000" w:themeColor="text1"/>
                <w:sz w:val="20"/>
                <w:szCs w:val="20"/>
              </w:rPr>
              <w:t>Модернизация и переоснащение производства на ОАО «Ресанда» по производств</w:t>
            </w:r>
            <w:r w:rsidR="00E66476">
              <w:rPr>
                <w:i/>
                <w:iCs/>
                <w:color w:val="000000" w:themeColor="text1"/>
                <w:sz w:val="20"/>
                <w:szCs w:val="20"/>
              </w:rPr>
              <w:t>у</w:t>
            </w:r>
            <w:r w:rsidRPr="00871C9C">
              <w:rPr>
                <w:i/>
                <w:iCs/>
                <w:color w:val="000000" w:themeColor="text1"/>
                <w:sz w:val="20"/>
                <w:szCs w:val="20"/>
              </w:rPr>
              <w:t xml:space="preserve"> 1,5 тысячи тонн хлопковой пряди в год и 250 тыс. м грубой ткани и создание 100 рабочих мест</w:t>
            </w:r>
          </w:p>
        </w:tc>
        <w:tc>
          <w:tcPr>
            <w:tcW w:w="1701" w:type="dxa"/>
            <w:shd w:val="clear" w:color="auto" w:fill="auto"/>
            <w:vAlign w:val="center"/>
            <w:hideMark/>
          </w:tcPr>
          <w:p w14:paraId="6BE91796"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16000</w:t>
            </w:r>
          </w:p>
        </w:tc>
        <w:tc>
          <w:tcPr>
            <w:tcW w:w="992" w:type="dxa"/>
            <w:shd w:val="clear" w:color="auto" w:fill="auto"/>
            <w:vAlign w:val="center"/>
            <w:hideMark/>
          </w:tcPr>
          <w:p w14:paraId="683AC68F"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31E03989" w14:textId="77777777" w:rsidR="00DF4CAA" w:rsidRPr="00871C9C" w:rsidRDefault="00DF4CAA" w:rsidP="00295716">
            <w:pPr>
              <w:spacing w:line="228" w:lineRule="auto"/>
              <w:jc w:val="center"/>
              <w:rPr>
                <w:i/>
                <w:iCs/>
                <w:color w:val="000000" w:themeColor="text1"/>
                <w:sz w:val="20"/>
                <w:szCs w:val="20"/>
              </w:rPr>
            </w:pPr>
          </w:p>
        </w:tc>
        <w:tc>
          <w:tcPr>
            <w:tcW w:w="993" w:type="dxa"/>
            <w:shd w:val="clear" w:color="auto" w:fill="auto"/>
            <w:vAlign w:val="center"/>
            <w:hideMark/>
          </w:tcPr>
          <w:p w14:paraId="020C1198"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240B9903"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6BF9C2AF"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auto" w:fill="auto"/>
            <w:vAlign w:val="center"/>
            <w:hideMark/>
          </w:tcPr>
          <w:p w14:paraId="67AEA610"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Министерство промышленности и новых технологий, ИОГВ Хатлонской области и г. Курган-Тюбе, ОАО “Точиксодиротбонк” </w:t>
            </w:r>
          </w:p>
        </w:tc>
        <w:tc>
          <w:tcPr>
            <w:tcW w:w="1478" w:type="dxa"/>
            <w:shd w:val="clear" w:color="000000" w:fill="FFFFFF"/>
            <w:vAlign w:val="center"/>
            <w:hideMark/>
          </w:tcPr>
          <w:p w14:paraId="3225A2A2"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2D7E2582" w14:textId="77777777" w:rsidTr="003B2EB6">
        <w:trPr>
          <w:cantSplit/>
        </w:trPr>
        <w:tc>
          <w:tcPr>
            <w:tcW w:w="483" w:type="dxa"/>
            <w:shd w:val="clear" w:color="auto" w:fill="auto"/>
            <w:noWrap/>
            <w:vAlign w:val="center"/>
            <w:hideMark/>
          </w:tcPr>
          <w:p w14:paraId="7E81E161" w14:textId="1DD1FC40"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lastRenderedPageBreak/>
              <w:t>4</w:t>
            </w:r>
            <w:r w:rsidR="0078273E">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57B030A3"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1D46B45C"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3C81EA6A" w14:textId="1BC6EC88" w:rsidR="00DF4CAA" w:rsidRPr="00871C9C" w:rsidRDefault="00DF4CAA" w:rsidP="00D166D0">
            <w:pPr>
              <w:spacing w:line="228" w:lineRule="auto"/>
              <w:rPr>
                <w:i/>
                <w:iCs/>
                <w:color w:val="000000" w:themeColor="text1"/>
                <w:sz w:val="20"/>
                <w:szCs w:val="20"/>
              </w:rPr>
            </w:pPr>
            <w:r w:rsidRPr="00871C9C">
              <w:rPr>
                <w:i/>
                <w:iCs/>
                <w:color w:val="000000" w:themeColor="text1"/>
                <w:sz w:val="20"/>
                <w:szCs w:val="20"/>
              </w:rPr>
              <w:t>Переоборудование предприятия “ХИМА-Текстиль” Яванского района</w:t>
            </w:r>
            <w:r w:rsidR="00D166D0">
              <w:rPr>
                <w:i/>
                <w:iCs/>
                <w:color w:val="000000" w:themeColor="text1"/>
                <w:sz w:val="20"/>
                <w:szCs w:val="20"/>
              </w:rPr>
              <w:t>, оснащение</w:t>
            </w:r>
            <w:r w:rsidRPr="00871C9C">
              <w:rPr>
                <w:i/>
                <w:iCs/>
                <w:color w:val="000000" w:themeColor="text1"/>
                <w:sz w:val="20"/>
                <w:szCs w:val="20"/>
              </w:rPr>
              <w:t xml:space="preserve"> новыми технологиями производственной мощностью 2000 тысяч тонн хлопкового волокна и создание 200 рабочих мест</w:t>
            </w:r>
          </w:p>
        </w:tc>
        <w:tc>
          <w:tcPr>
            <w:tcW w:w="1701" w:type="dxa"/>
            <w:shd w:val="clear" w:color="auto" w:fill="auto"/>
            <w:vAlign w:val="center"/>
            <w:hideMark/>
          </w:tcPr>
          <w:p w14:paraId="5F0AB8CD"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182000</w:t>
            </w:r>
          </w:p>
        </w:tc>
        <w:tc>
          <w:tcPr>
            <w:tcW w:w="992" w:type="dxa"/>
            <w:shd w:val="clear" w:color="auto" w:fill="auto"/>
            <w:vAlign w:val="center"/>
            <w:hideMark/>
          </w:tcPr>
          <w:p w14:paraId="39607793"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44D819D8"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92000</w:t>
            </w:r>
          </w:p>
        </w:tc>
        <w:tc>
          <w:tcPr>
            <w:tcW w:w="993" w:type="dxa"/>
            <w:shd w:val="clear" w:color="auto" w:fill="auto"/>
            <w:vAlign w:val="center"/>
            <w:hideMark/>
          </w:tcPr>
          <w:p w14:paraId="31644C56"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90000</w:t>
            </w:r>
          </w:p>
        </w:tc>
        <w:tc>
          <w:tcPr>
            <w:tcW w:w="992" w:type="dxa"/>
            <w:shd w:val="clear" w:color="auto" w:fill="auto"/>
            <w:vAlign w:val="center"/>
            <w:hideMark/>
          </w:tcPr>
          <w:p w14:paraId="6FD1430D"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4A063252"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auto" w:fill="auto"/>
            <w:vAlign w:val="center"/>
            <w:hideMark/>
          </w:tcPr>
          <w:p w14:paraId="6AC56381"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 Яван</w:t>
            </w:r>
          </w:p>
        </w:tc>
        <w:tc>
          <w:tcPr>
            <w:tcW w:w="1478" w:type="dxa"/>
            <w:shd w:val="clear" w:color="000000" w:fill="FFFFFF"/>
            <w:vAlign w:val="center"/>
            <w:hideMark/>
          </w:tcPr>
          <w:p w14:paraId="31874566"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F381DC4" w14:textId="77777777" w:rsidTr="003B2EB6">
        <w:trPr>
          <w:cantSplit/>
        </w:trPr>
        <w:tc>
          <w:tcPr>
            <w:tcW w:w="483" w:type="dxa"/>
            <w:shd w:val="clear" w:color="auto" w:fill="auto"/>
            <w:noWrap/>
            <w:vAlign w:val="center"/>
            <w:hideMark/>
          </w:tcPr>
          <w:p w14:paraId="5B71C2B1" w14:textId="396CE99C"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4</w:t>
            </w:r>
            <w:r w:rsidR="0078273E">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3646F1AB"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5AB20024"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79BC48CE" w14:textId="224AD519" w:rsidR="00DF4CAA" w:rsidRPr="00871C9C" w:rsidRDefault="00DF4CAA" w:rsidP="00D166D0">
            <w:pPr>
              <w:spacing w:line="228" w:lineRule="auto"/>
              <w:rPr>
                <w:i/>
                <w:iCs/>
                <w:color w:val="000000" w:themeColor="text1"/>
                <w:sz w:val="20"/>
                <w:szCs w:val="20"/>
              </w:rPr>
            </w:pPr>
            <w:r w:rsidRPr="00871C9C">
              <w:rPr>
                <w:i/>
                <w:iCs/>
                <w:color w:val="000000" w:themeColor="text1"/>
                <w:sz w:val="20"/>
                <w:szCs w:val="20"/>
              </w:rPr>
              <w:t>Восстановление производственной мощности виноводческих предприяти</w:t>
            </w:r>
            <w:r w:rsidR="00D166D0">
              <w:rPr>
                <w:i/>
                <w:iCs/>
                <w:color w:val="000000" w:themeColor="text1"/>
                <w:sz w:val="20"/>
                <w:szCs w:val="20"/>
              </w:rPr>
              <w:t>й</w:t>
            </w:r>
            <w:r w:rsidRPr="00871C9C">
              <w:rPr>
                <w:i/>
                <w:iCs/>
                <w:color w:val="000000" w:themeColor="text1"/>
                <w:sz w:val="20"/>
                <w:szCs w:val="20"/>
              </w:rPr>
              <w:t xml:space="preserve"> в районах Хуросон и Вахш</w:t>
            </w:r>
          </w:p>
        </w:tc>
        <w:tc>
          <w:tcPr>
            <w:tcW w:w="1701" w:type="dxa"/>
            <w:shd w:val="clear" w:color="auto" w:fill="auto"/>
            <w:vAlign w:val="center"/>
            <w:hideMark/>
          </w:tcPr>
          <w:p w14:paraId="4741FDF9"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4700</w:t>
            </w:r>
          </w:p>
        </w:tc>
        <w:tc>
          <w:tcPr>
            <w:tcW w:w="992" w:type="dxa"/>
            <w:shd w:val="clear" w:color="auto" w:fill="auto"/>
            <w:vAlign w:val="center"/>
            <w:hideMark/>
          </w:tcPr>
          <w:p w14:paraId="49B90C1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vAlign w:val="center"/>
            <w:hideMark/>
          </w:tcPr>
          <w:p w14:paraId="5B1228B2"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900</w:t>
            </w:r>
          </w:p>
        </w:tc>
        <w:tc>
          <w:tcPr>
            <w:tcW w:w="993" w:type="dxa"/>
            <w:shd w:val="clear" w:color="auto" w:fill="auto"/>
            <w:vAlign w:val="center"/>
            <w:hideMark/>
          </w:tcPr>
          <w:p w14:paraId="62B01A0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950</w:t>
            </w:r>
          </w:p>
        </w:tc>
        <w:tc>
          <w:tcPr>
            <w:tcW w:w="992" w:type="dxa"/>
            <w:shd w:val="clear" w:color="auto" w:fill="auto"/>
            <w:vAlign w:val="center"/>
            <w:hideMark/>
          </w:tcPr>
          <w:p w14:paraId="18E3E89F"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7A5FE051"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1050</w:t>
            </w:r>
          </w:p>
        </w:tc>
        <w:tc>
          <w:tcPr>
            <w:tcW w:w="1928" w:type="dxa"/>
            <w:shd w:val="clear" w:color="auto" w:fill="auto"/>
            <w:vAlign w:val="center"/>
            <w:hideMark/>
          </w:tcPr>
          <w:p w14:paraId="4B2D8B58"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районов Хуросон и Вахш</w:t>
            </w:r>
          </w:p>
        </w:tc>
        <w:tc>
          <w:tcPr>
            <w:tcW w:w="1478" w:type="dxa"/>
            <w:shd w:val="clear" w:color="000000" w:fill="FFFFFF"/>
            <w:vAlign w:val="center"/>
            <w:hideMark/>
          </w:tcPr>
          <w:p w14:paraId="2D479BFE"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9A397D1" w14:textId="77777777" w:rsidTr="003B2EB6">
        <w:trPr>
          <w:cantSplit/>
        </w:trPr>
        <w:tc>
          <w:tcPr>
            <w:tcW w:w="483" w:type="dxa"/>
            <w:shd w:val="clear" w:color="auto" w:fill="auto"/>
            <w:noWrap/>
            <w:vAlign w:val="center"/>
            <w:hideMark/>
          </w:tcPr>
          <w:p w14:paraId="16DAAE6A" w14:textId="2BDDE83D"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4</w:t>
            </w:r>
            <w:r w:rsidR="0078273E">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5E61D38D"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69FDA728"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430288B1"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Оснащение производства на ОАО «Мехровар» и создание 250 рабочих мест</w:t>
            </w:r>
          </w:p>
        </w:tc>
        <w:tc>
          <w:tcPr>
            <w:tcW w:w="1701" w:type="dxa"/>
            <w:shd w:val="clear" w:color="auto" w:fill="auto"/>
            <w:vAlign w:val="center"/>
            <w:hideMark/>
          </w:tcPr>
          <w:p w14:paraId="5342BC00"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vAlign w:val="center"/>
            <w:hideMark/>
          </w:tcPr>
          <w:p w14:paraId="423333B3"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415342DA" w14:textId="77777777" w:rsidR="00DF4CAA" w:rsidRPr="00871C9C" w:rsidRDefault="00DF4CAA" w:rsidP="00295716">
            <w:pPr>
              <w:spacing w:line="228" w:lineRule="auto"/>
              <w:jc w:val="center"/>
              <w:rPr>
                <w:i/>
                <w:iCs/>
                <w:color w:val="000000" w:themeColor="text1"/>
                <w:sz w:val="20"/>
                <w:szCs w:val="20"/>
              </w:rPr>
            </w:pPr>
          </w:p>
        </w:tc>
        <w:tc>
          <w:tcPr>
            <w:tcW w:w="993" w:type="dxa"/>
            <w:shd w:val="clear" w:color="auto" w:fill="auto"/>
            <w:vAlign w:val="center"/>
            <w:hideMark/>
          </w:tcPr>
          <w:p w14:paraId="32388375"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3D17E650"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8EB577D"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auto" w:fill="auto"/>
            <w:vAlign w:val="center"/>
            <w:hideMark/>
          </w:tcPr>
          <w:p w14:paraId="57883ABD"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 </w:t>
            </w:r>
          </w:p>
        </w:tc>
        <w:tc>
          <w:tcPr>
            <w:tcW w:w="1478" w:type="dxa"/>
            <w:shd w:val="clear" w:color="000000" w:fill="FFFFFF"/>
            <w:vAlign w:val="center"/>
            <w:hideMark/>
          </w:tcPr>
          <w:p w14:paraId="204246D2"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AB42745" w14:textId="77777777" w:rsidTr="003B2EB6">
        <w:trPr>
          <w:cantSplit/>
        </w:trPr>
        <w:tc>
          <w:tcPr>
            <w:tcW w:w="483" w:type="dxa"/>
            <w:shd w:val="clear" w:color="auto" w:fill="auto"/>
            <w:noWrap/>
            <w:vAlign w:val="center"/>
            <w:hideMark/>
          </w:tcPr>
          <w:p w14:paraId="0404093E" w14:textId="7B2342ED"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4</w:t>
            </w:r>
            <w:r w:rsidR="0078273E">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29E33A9C"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0D4C3729"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3FECD41F"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Оснащение предприятия ОАО “Аль Асад” района Дангара по переработке кожи с производственной мощностью 500 тыс. шт. и создание 50 рабочих мест</w:t>
            </w:r>
          </w:p>
        </w:tc>
        <w:tc>
          <w:tcPr>
            <w:tcW w:w="1701" w:type="dxa"/>
            <w:shd w:val="clear" w:color="auto" w:fill="auto"/>
            <w:vAlign w:val="center"/>
            <w:hideMark/>
          </w:tcPr>
          <w:p w14:paraId="7B9273E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10500</w:t>
            </w:r>
          </w:p>
        </w:tc>
        <w:tc>
          <w:tcPr>
            <w:tcW w:w="992" w:type="dxa"/>
            <w:shd w:val="clear" w:color="auto" w:fill="auto"/>
            <w:vAlign w:val="center"/>
            <w:hideMark/>
          </w:tcPr>
          <w:p w14:paraId="3C74C85F"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6737B68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5500</w:t>
            </w:r>
          </w:p>
        </w:tc>
        <w:tc>
          <w:tcPr>
            <w:tcW w:w="993" w:type="dxa"/>
            <w:shd w:val="clear" w:color="auto" w:fill="auto"/>
            <w:vAlign w:val="center"/>
            <w:hideMark/>
          </w:tcPr>
          <w:p w14:paraId="5F6361D1"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02AC6EEA"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2C27AE46"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09556DCE" w14:textId="77777777" w:rsidR="00DF4CAA" w:rsidRPr="00871C9C" w:rsidRDefault="00DF4CAA" w:rsidP="00295716">
            <w:pPr>
              <w:spacing w:line="233" w:lineRule="auto"/>
              <w:rPr>
                <w:i/>
                <w:iCs/>
                <w:color w:val="000000" w:themeColor="text1"/>
                <w:spacing w:val="-2"/>
                <w:sz w:val="20"/>
                <w:szCs w:val="20"/>
              </w:rPr>
            </w:pPr>
            <w:r w:rsidRPr="00871C9C">
              <w:rPr>
                <w:i/>
                <w:iCs/>
                <w:color w:val="000000" w:themeColor="text1"/>
                <w:spacing w:val="-2"/>
                <w:sz w:val="20"/>
                <w:szCs w:val="20"/>
              </w:rPr>
              <w:t xml:space="preserve">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района Дангара </w:t>
            </w:r>
          </w:p>
        </w:tc>
        <w:tc>
          <w:tcPr>
            <w:tcW w:w="1478" w:type="dxa"/>
            <w:shd w:val="clear" w:color="000000" w:fill="FFFFFF"/>
            <w:vAlign w:val="center"/>
            <w:hideMark/>
          </w:tcPr>
          <w:p w14:paraId="2D622F0F"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2C5A3ED" w14:textId="77777777" w:rsidTr="003B2EB6">
        <w:trPr>
          <w:cantSplit/>
        </w:trPr>
        <w:tc>
          <w:tcPr>
            <w:tcW w:w="483" w:type="dxa"/>
            <w:shd w:val="clear" w:color="auto" w:fill="auto"/>
            <w:noWrap/>
            <w:vAlign w:val="center"/>
            <w:hideMark/>
          </w:tcPr>
          <w:p w14:paraId="5C534D38" w14:textId="12CB64FA"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4</w:t>
            </w:r>
            <w:r w:rsidR="0078273E">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02C63E4E"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0A50EB77"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5D65DF64"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Повышение производственного потенциала ОАО «ВТ- Силк» города Куляб</w:t>
            </w:r>
          </w:p>
        </w:tc>
        <w:tc>
          <w:tcPr>
            <w:tcW w:w="1701" w:type="dxa"/>
            <w:shd w:val="clear" w:color="auto" w:fill="auto"/>
            <w:vAlign w:val="center"/>
            <w:hideMark/>
          </w:tcPr>
          <w:p w14:paraId="2837E1C7"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3430</w:t>
            </w:r>
          </w:p>
        </w:tc>
        <w:tc>
          <w:tcPr>
            <w:tcW w:w="992" w:type="dxa"/>
            <w:shd w:val="clear" w:color="auto" w:fill="auto"/>
            <w:vAlign w:val="center"/>
            <w:hideMark/>
          </w:tcPr>
          <w:p w14:paraId="02DD4D6A"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7EEF7EDF" w14:textId="77777777" w:rsidR="00DF4CAA" w:rsidRPr="00871C9C" w:rsidRDefault="00DF4CAA" w:rsidP="00295716">
            <w:pPr>
              <w:spacing w:line="233" w:lineRule="auto"/>
              <w:jc w:val="center"/>
              <w:rPr>
                <w:i/>
                <w:iCs/>
                <w:color w:val="000000" w:themeColor="text1"/>
                <w:sz w:val="20"/>
                <w:szCs w:val="20"/>
              </w:rPr>
            </w:pPr>
          </w:p>
        </w:tc>
        <w:tc>
          <w:tcPr>
            <w:tcW w:w="993" w:type="dxa"/>
            <w:shd w:val="clear" w:color="auto" w:fill="auto"/>
            <w:vAlign w:val="center"/>
            <w:hideMark/>
          </w:tcPr>
          <w:p w14:paraId="44E32707"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1430</w:t>
            </w:r>
          </w:p>
        </w:tc>
        <w:tc>
          <w:tcPr>
            <w:tcW w:w="992" w:type="dxa"/>
            <w:shd w:val="clear" w:color="auto" w:fill="auto"/>
            <w:vAlign w:val="center"/>
            <w:hideMark/>
          </w:tcPr>
          <w:p w14:paraId="595D053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609F0339"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4F4B8A88"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w:t>
            </w:r>
          </w:p>
        </w:tc>
        <w:tc>
          <w:tcPr>
            <w:tcW w:w="1478" w:type="dxa"/>
            <w:shd w:val="clear" w:color="000000" w:fill="FFFFFF"/>
            <w:vAlign w:val="center"/>
            <w:hideMark/>
          </w:tcPr>
          <w:p w14:paraId="200E61AB"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B452F66" w14:textId="77777777" w:rsidTr="003B2EB6">
        <w:trPr>
          <w:cantSplit/>
        </w:trPr>
        <w:tc>
          <w:tcPr>
            <w:tcW w:w="483" w:type="dxa"/>
            <w:shd w:val="clear" w:color="auto" w:fill="auto"/>
            <w:noWrap/>
            <w:vAlign w:val="center"/>
            <w:hideMark/>
          </w:tcPr>
          <w:p w14:paraId="532EADE3" w14:textId="1FED8D6F"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4</w:t>
            </w:r>
            <w:r w:rsidR="0078273E">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40D1C1CB"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4A046AE7"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2685F7D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Повышение производственного потенциала и увеличение объема производства угля на ДП «Угольное месторождение района Шураабад» и создание 35 рабочих мест</w:t>
            </w:r>
          </w:p>
        </w:tc>
        <w:tc>
          <w:tcPr>
            <w:tcW w:w="1701" w:type="dxa"/>
            <w:shd w:val="clear" w:color="auto" w:fill="auto"/>
            <w:vAlign w:val="center"/>
            <w:hideMark/>
          </w:tcPr>
          <w:p w14:paraId="7C809C8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5600</w:t>
            </w:r>
          </w:p>
        </w:tc>
        <w:tc>
          <w:tcPr>
            <w:tcW w:w="992" w:type="dxa"/>
            <w:shd w:val="clear" w:color="auto" w:fill="auto"/>
            <w:vAlign w:val="center"/>
            <w:hideMark/>
          </w:tcPr>
          <w:p w14:paraId="6D011F0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1200</w:t>
            </w:r>
          </w:p>
        </w:tc>
        <w:tc>
          <w:tcPr>
            <w:tcW w:w="992" w:type="dxa"/>
            <w:shd w:val="clear" w:color="auto" w:fill="auto"/>
            <w:vAlign w:val="center"/>
            <w:hideMark/>
          </w:tcPr>
          <w:p w14:paraId="5F108731"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1400</w:t>
            </w:r>
          </w:p>
        </w:tc>
        <w:tc>
          <w:tcPr>
            <w:tcW w:w="993" w:type="dxa"/>
            <w:shd w:val="clear" w:color="auto" w:fill="auto"/>
            <w:vAlign w:val="center"/>
            <w:hideMark/>
          </w:tcPr>
          <w:p w14:paraId="181F446F"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029123C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15174245"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38561FE5"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Шураабад</w:t>
            </w:r>
          </w:p>
        </w:tc>
        <w:tc>
          <w:tcPr>
            <w:tcW w:w="1478" w:type="dxa"/>
            <w:shd w:val="clear" w:color="000000" w:fill="FFFFFF"/>
            <w:vAlign w:val="center"/>
            <w:hideMark/>
          </w:tcPr>
          <w:p w14:paraId="5B1261F7"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Иностранные инвестиции</w:t>
            </w:r>
          </w:p>
        </w:tc>
      </w:tr>
      <w:tr w:rsidR="00B31CDE" w:rsidRPr="00871C9C" w14:paraId="228CE681" w14:textId="77777777" w:rsidTr="003B2EB6">
        <w:trPr>
          <w:cantSplit/>
        </w:trPr>
        <w:tc>
          <w:tcPr>
            <w:tcW w:w="483" w:type="dxa"/>
            <w:shd w:val="clear" w:color="auto" w:fill="auto"/>
            <w:noWrap/>
            <w:vAlign w:val="center"/>
            <w:hideMark/>
          </w:tcPr>
          <w:p w14:paraId="583840C2" w14:textId="7757A128"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4</w:t>
            </w:r>
            <w:r w:rsidR="0078273E">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0119311D"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3E7DE8D2"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7F599E79"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Организация предприятий текстильного и швейного промышленности в районе Джалолиддини Руми</w:t>
            </w:r>
          </w:p>
        </w:tc>
        <w:tc>
          <w:tcPr>
            <w:tcW w:w="1701" w:type="dxa"/>
            <w:shd w:val="clear" w:color="auto" w:fill="auto"/>
            <w:vAlign w:val="center"/>
            <w:hideMark/>
          </w:tcPr>
          <w:p w14:paraId="2C2179A0"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259000</w:t>
            </w:r>
          </w:p>
        </w:tc>
        <w:tc>
          <w:tcPr>
            <w:tcW w:w="992" w:type="dxa"/>
            <w:shd w:val="clear" w:color="auto" w:fill="auto"/>
            <w:vAlign w:val="center"/>
            <w:hideMark/>
          </w:tcPr>
          <w:p w14:paraId="1B43B7BC"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12000</w:t>
            </w:r>
          </w:p>
        </w:tc>
        <w:tc>
          <w:tcPr>
            <w:tcW w:w="992" w:type="dxa"/>
            <w:shd w:val="clear" w:color="auto" w:fill="auto"/>
            <w:vAlign w:val="center"/>
            <w:hideMark/>
          </w:tcPr>
          <w:p w14:paraId="0FEC5B27"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63000</w:t>
            </w:r>
          </w:p>
        </w:tc>
        <w:tc>
          <w:tcPr>
            <w:tcW w:w="993" w:type="dxa"/>
            <w:shd w:val="clear" w:color="auto" w:fill="auto"/>
            <w:vAlign w:val="center"/>
            <w:hideMark/>
          </w:tcPr>
          <w:p w14:paraId="79718EF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63000</w:t>
            </w:r>
          </w:p>
        </w:tc>
        <w:tc>
          <w:tcPr>
            <w:tcW w:w="992" w:type="dxa"/>
            <w:shd w:val="clear" w:color="auto" w:fill="auto"/>
            <w:vAlign w:val="center"/>
            <w:hideMark/>
          </w:tcPr>
          <w:p w14:paraId="148611CB"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70000</w:t>
            </w:r>
          </w:p>
        </w:tc>
        <w:tc>
          <w:tcPr>
            <w:tcW w:w="992" w:type="dxa"/>
            <w:shd w:val="clear" w:color="auto" w:fill="auto"/>
            <w:vAlign w:val="center"/>
            <w:hideMark/>
          </w:tcPr>
          <w:p w14:paraId="766542A1"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51000</w:t>
            </w:r>
          </w:p>
        </w:tc>
        <w:tc>
          <w:tcPr>
            <w:tcW w:w="1928" w:type="dxa"/>
            <w:shd w:val="clear" w:color="auto" w:fill="auto"/>
            <w:vAlign w:val="center"/>
            <w:hideMark/>
          </w:tcPr>
          <w:p w14:paraId="25BA08EF"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районов Джалолиддини Руми</w:t>
            </w:r>
          </w:p>
        </w:tc>
        <w:tc>
          <w:tcPr>
            <w:tcW w:w="1478" w:type="dxa"/>
            <w:shd w:val="clear" w:color="000000" w:fill="FFFFFF"/>
            <w:vAlign w:val="center"/>
            <w:hideMark/>
          </w:tcPr>
          <w:p w14:paraId="6CF588C5"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Иностранные инвестиции</w:t>
            </w:r>
          </w:p>
        </w:tc>
      </w:tr>
      <w:tr w:rsidR="00B31CDE" w:rsidRPr="00871C9C" w14:paraId="05714322" w14:textId="77777777" w:rsidTr="003B2EB6">
        <w:trPr>
          <w:cantSplit/>
        </w:trPr>
        <w:tc>
          <w:tcPr>
            <w:tcW w:w="483" w:type="dxa"/>
            <w:shd w:val="clear" w:color="auto" w:fill="auto"/>
            <w:noWrap/>
            <w:vAlign w:val="center"/>
            <w:hideMark/>
          </w:tcPr>
          <w:p w14:paraId="12739CF0" w14:textId="77CE6075" w:rsidR="00DF4CAA" w:rsidRPr="00871C9C" w:rsidRDefault="00DF4CAA" w:rsidP="00295716">
            <w:pPr>
              <w:rPr>
                <w:i/>
                <w:iCs/>
                <w:color w:val="000000" w:themeColor="text1"/>
                <w:sz w:val="20"/>
                <w:szCs w:val="20"/>
              </w:rPr>
            </w:pPr>
            <w:r w:rsidRPr="00871C9C">
              <w:rPr>
                <w:i/>
                <w:iCs/>
                <w:color w:val="000000" w:themeColor="text1"/>
                <w:sz w:val="20"/>
                <w:szCs w:val="20"/>
              </w:rPr>
              <w:lastRenderedPageBreak/>
              <w:t>4</w:t>
            </w:r>
            <w:r w:rsidR="0078273E">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78584DE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EB1388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FD3B538" w14:textId="43575C1E" w:rsidR="00DF4CAA" w:rsidRPr="00871C9C" w:rsidRDefault="00DF4CAA" w:rsidP="00D944F0">
            <w:pPr>
              <w:rPr>
                <w:i/>
                <w:iCs/>
                <w:color w:val="000000" w:themeColor="text1"/>
                <w:sz w:val="20"/>
                <w:szCs w:val="20"/>
              </w:rPr>
            </w:pPr>
            <w:r w:rsidRPr="00871C9C">
              <w:rPr>
                <w:i/>
                <w:iCs/>
                <w:color w:val="000000" w:themeColor="text1"/>
                <w:sz w:val="20"/>
                <w:szCs w:val="20"/>
              </w:rPr>
              <w:t>Производство облицовочного керамического кирпича, извести и строительного алебастра на ОАО «Заводи хишт» города Куляб с производственной мощностью 5 тысяч штук в год</w:t>
            </w:r>
          </w:p>
        </w:tc>
        <w:tc>
          <w:tcPr>
            <w:tcW w:w="1701" w:type="dxa"/>
            <w:shd w:val="clear" w:color="auto" w:fill="auto"/>
            <w:vAlign w:val="center"/>
            <w:hideMark/>
          </w:tcPr>
          <w:p w14:paraId="17DBF52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4200</w:t>
            </w:r>
          </w:p>
        </w:tc>
        <w:tc>
          <w:tcPr>
            <w:tcW w:w="992" w:type="dxa"/>
            <w:shd w:val="clear" w:color="auto" w:fill="auto"/>
            <w:vAlign w:val="center"/>
            <w:hideMark/>
          </w:tcPr>
          <w:p w14:paraId="6C5851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992" w:type="dxa"/>
            <w:shd w:val="clear" w:color="auto" w:fill="auto"/>
            <w:vAlign w:val="center"/>
            <w:hideMark/>
          </w:tcPr>
          <w:p w14:paraId="132B2E6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3" w:type="dxa"/>
            <w:shd w:val="clear" w:color="auto" w:fill="auto"/>
            <w:vAlign w:val="center"/>
            <w:hideMark/>
          </w:tcPr>
          <w:p w14:paraId="7AA0F46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0BCDB17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D1F1C1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D859F15"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г. Куляб, ОАО «Заводи хишт»</w:t>
            </w:r>
          </w:p>
        </w:tc>
        <w:tc>
          <w:tcPr>
            <w:tcW w:w="1478" w:type="dxa"/>
            <w:shd w:val="clear" w:color="000000" w:fill="FFFFFF"/>
            <w:vAlign w:val="center"/>
            <w:hideMark/>
          </w:tcPr>
          <w:p w14:paraId="6A34C4DD"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22192BBD" w14:textId="77777777" w:rsidTr="003B2EB6">
        <w:trPr>
          <w:cantSplit/>
        </w:trPr>
        <w:tc>
          <w:tcPr>
            <w:tcW w:w="483" w:type="dxa"/>
            <w:shd w:val="clear" w:color="auto" w:fill="auto"/>
            <w:noWrap/>
            <w:vAlign w:val="center"/>
            <w:hideMark/>
          </w:tcPr>
          <w:p w14:paraId="65291198" w14:textId="0975CF3B" w:rsidR="00DF4CAA" w:rsidRPr="00871C9C" w:rsidRDefault="00DF4CAA" w:rsidP="00295716">
            <w:pPr>
              <w:rPr>
                <w:i/>
                <w:iCs/>
                <w:color w:val="000000" w:themeColor="text1"/>
                <w:sz w:val="20"/>
                <w:szCs w:val="20"/>
              </w:rPr>
            </w:pPr>
            <w:r w:rsidRPr="00871C9C">
              <w:rPr>
                <w:i/>
                <w:iCs/>
                <w:color w:val="000000" w:themeColor="text1"/>
                <w:sz w:val="20"/>
                <w:szCs w:val="20"/>
              </w:rPr>
              <w:lastRenderedPageBreak/>
              <w:t>4</w:t>
            </w:r>
            <w:r w:rsidR="0078273E">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7394CE6E"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EC0467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15C7B2E" w14:textId="7E1076F5" w:rsidR="00DF4CAA" w:rsidRPr="00871C9C" w:rsidRDefault="00DF4CAA" w:rsidP="00D944F0">
            <w:pPr>
              <w:rPr>
                <w:i/>
                <w:iCs/>
                <w:color w:val="000000" w:themeColor="text1"/>
                <w:sz w:val="20"/>
                <w:szCs w:val="20"/>
              </w:rPr>
            </w:pPr>
            <w:r w:rsidRPr="00871C9C">
              <w:rPr>
                <w:i/>
                <w:iCs/>
                <w:color w:val="000000" w:themeColor="text1"/>
                <w:sz w:val="20"/>
                <w:szCs w:val="20"/>
              </w:rPr>
              <w:t>Строительство 2 завода по переработк</w:t>
            </w:r>
            <w:r w:rsidR="00D944F0">
              <w:rPr>
                <w:i/>
                <w:iCs/>
                <w:color w:val="000000" w:themeColor="text1"/>
                <w:sz w:val="20"/>
                <w:szCs w:val="20"/>
              </w:rPr>
              <w:t>е</w:t>
            </w:r>
            <w:r w:rsidRPr="00871C9C">
              <w:rPr>
                <w:i/>
                <w:iCs/>
                <w:color w:val="000000" w:themeColor="text1"/>
                <w:sz w:val="20"/>
                <w:szCs w:val="20"/>
              </w:rPr>
              <w:t xml:space="preserve"> алюминия в районе Дангара мощностью 200 тысяч тонн в год</w:t>
            </w:r>
          </w:p>
        </w:tc>
        <w:tc>
          <w:tcPr>
            <w:tcW w:w="1701" w:type="dxa"/>
            <w:shd w:val="clear" w:color="auto" w:fill="auto"/>
            <w:vAlign w:val="center"/>
            <w:hideMark/>
          </w:tcPr>
          <w:p w14:paraId="73EE6AC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420000</w:t>
            </w:r>
          </w:p>
        </w:tc>
        <w:tc>
          <w:tcPr>
            <w:tcW w:w="992" w:type="dxa"/>
            <w:shd w:val="clear" w:color="auto" w:fill="auto"/>
            <w:vAlign w:val="center"/>
            <w:hideMark/>
          </w:tcPr>
          <w:p w14:paraId="1C8330A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FEF5BB3"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C9DCF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120000</w:t>
            </w:r>
          </w:p>
        </w:tc>
        <w:tc>
          <w:tcPr>
            <w:tcW w:w="992" w:type="dxa"/>
            <w:shd w:val="clear" w:color="auto" w:fill="auto"/>
            <w:vAlign w:val="center"/>
            <w:hideMark/>
          </w:tcPr>
          <w:p w14:paraId="5D36C30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140000</w:t>
            </w:r>
          </w:p>
        </w:tc>
        <w:tc>
          <w:tcPr>
            <w:tcW w:w="992" w:type="dxa"/>
            <w:shd w:val="clear" w:color="auto" w:fill="auto"/>
            <w:vAlign w:val="center"/>
            <w:hideMark/>
          </w:tcPr>
          <w:p w14:paraId="18E5913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160000</w:t>
            </w:r>
          </w:p>
        </w:tc>
        <w:tc>
          <w:tcPr>
            <w:tcW w:w="1928" w:type="dxa"/>
            <w:shd w:val="clear" w:color="auto" w:fill="auto"/>
            <w:vAlign w:val="center"/>
            <w:hideMark/>
          </w:tcPr>
          <w:p w14:paraId="3A005CA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Министерство промышленности и новых технологий, ИОГВ Хатлонской области и района Дангара </w:t>
            </w:r>
          </w:p>
        </w:tc>
        <w:tc>
          <w:tcPr>
            <w:tcW w:w="1478" w:type="dxa"/>
            <w:shd w:val="clear" w:color="000000" w:fill="FFFFFF"/>
            <w:vAlign w:val="center"/>
            <w:hideMark/>
          </w:tcPr>
          <w:p w14:paraId="3AEFF1B9"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04B961A" w14:textId="77777777" w:rsidTr="003B2EB6">
        <w:trPr>
          <w:cantSplit/>
        </w:trPr>
        <w:tc>
          <w:tcPr>
            <w:tcW w:w="483" w:type="dxa"/>
            <w:shd w:val="clear" w:color="auto" w:fill="auto"/>
            <w:noWrap/>
            <w:vAlign w:val="center"/>
            <w:hideMark/>
          </w:tcPr>
          <w:p w14:paraId="3AAFA9DB" w14:textId="58B097AD" w:rsidR="00DF4CAA" w:rsidRPr="00871C9C" w:rsidRDefault="0078273E" w:rsidP="00295716">
            <w:pPr>
              <w:rPr>
                <w:i/>
                <w:iCs/>
                <w:color w:val="000000" w:themeColor="text1"/>
                <w:sz w:val="20"/>
                <w:szCs w:val="20"/>
              </w:rPr>
            </w:pPr>
            <w:r>
              <w:rPr>
                <w:i/>
                <w:iCs/>
                <w:color w:val="000000" w:themeColor="text1"/>
                <w:sz w:val="20"/>
                <w:szCs w:val="20"/>
              </w:rPr>
              <w:t>50</w:t>
            </w:r>
            <w:r w:rsidR="00DF4CAA" w:rsidRPr="00871C9C">
              <w:rPr>
                <w:i/>
                <w:iCs/>
                <w:color w:val="000000" w:themeColor="text1"/>
                <w:sz w:val="20"/>
                <w:szCs w:val="20"/>
              </w:rPr>
              <w:t>.</w:t>
            </w:r>
          </w:p>
        </w:tc>
        <w:tc>
          <w:tcPr>
            <w:tcW w:w="992" w:type="dxa"/>
            <w:vMerge/>
            <w:vAlign w:val="center"/>
            <w:hideMark/>
          </w:tcPr>
          <w:p w14:paraId="0014193E"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E191B78"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43F8A0F" w14:textId="25E8F198" w:rsidR="00DF4CAA" w:rsidRPr="00871C9C" w:rsidRDefault="00DF4CAA" w:rsidP="00295716">
            <w:pPr>
              <w:rPr>
                <w:i/>
                <w:iCs/>
                <w:color w:val="000000" w:themeColor="text1"/>
                <w:spacing w:val="-6"/>
                <w:sz w:val="20"/>
                <w:szCs w:val="20"/>
              </w:rPr>
            </w:pPr>
            <w:r w:rsidRPr="00871C9C">
              <w:rPr>
                <w:i/>
                <w:iCs/>
                <w:color w:val="000000" w:themeColor="text1"/>
                <w:spacing w:val="-6"/>
                <w:sz w:val="20"/>
                <w:szCs w:val="20"/>
              </w:rPr>
              <w:t>Строительство цеха по переработке фруктов и овощей и оснащение оборудованием и современными технологиями</w:t>
            </w:r>
            <w:r w:rsidR="00D944F0">
              <w:rPr>
                <w:i/>
                <w:iCs/>
                <w:color w:val="000000" w:themeColor="text1"/>
                <w:spacing w:val="-6"/>
                <w:sz w:val="20"/>
                <w:szCs w:val="20"/>
              </w:rPr>
              <w:t>,</w:t>
            </w:r>
            <w:r w:rsidRPr="00871C9C">
              <w:rPr>
                <w:i/>
                <w:iCs/>
                <w:color w:val="000000" w:themeColor="text1"/>
                <w:spacing w:val="-6"/>
                <w:sz w:val="20"/>
                <w:szCs w:val="20"/>
              </w:rPr>
              <w:t xml:space="preserve"> мощностью 300 тонн в год в районах Абдурахмони Джоми, Джиликул, Хуросон, Дангара, Восеъ, Джалолиддини Руми, Шураабад и Муминабад</w:t>
            </w:r>
          </w:p>
        </w:tc>
        <w:tc>
          <w:tcPr>
            <w:tcW w:w="1701" w:type="dxa"/>
            <w:shd w:val="clear" w:color="auto" w:fill="auto"/>
            <w:vAlign w:val="center"/>
            <w:hideMark/>
          </w:tcPr>
          <w:p w14:paraId="54A0432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25600</w:t>
            </w:r>
          </w:p>
        </w:tc>
        <w:tc>
          <w:tcPr>
            <w:tcW w:w="992" w:type="dxa"/>
            <w:shd w:val="clear" w:color="auto" w:fill="auto"/>
            <w:vAlign w:val="center"/>
            <w:hideMark/>
          </w:tcPr>
          <w:p w14:paraId="233D29F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2100</w:t>
            </w:r>
          </w:p>
        </w:tc>
        <w:tc>
          <w:tcPr>
            <w:tcW w:w="992" w:type="dxa"/>
            <w:shd w:val="clear" w:color="auto" w:fill="auto"/>
            <w:vAlign w:val="center"/>
            <w:hideMark/>
          </w:tcPr>
          <w:p w14:paraId="7C802A7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3" w:type="dxa"/>
            <w:shd w:val="clear" w:color="auto" w:fill="auto"/>
            <w:vAlign w:val="center"/>
            <w:hideMark/>
          </w:tcPr>
          <w:p w14:paraId="5BEB195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6537D1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vAlign w:val="center"/>
            <w:hideMark/>
          </w:tcPr>
          <w:p w14:paraId="297D819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8500</w:t>
            </w:r>
          </w:p>
        </w:tc>
        <w:tc>
          <w:tcPr>
            <w:tcW w:w="1928" w:type="dxa"/>
            <w:shd w:val="clear" w:color="auto" w:fill="auto"/>
            <w:vAlign w:val="center"/>
            <w:hideMark/>
          </w:tcPr>
          <w:p w14:paraId="4EE02C95"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соответствующих районов</w:t>
            </w:r>
          </w:p>
        </w:tc>
        <w:tc>
          <w:tcPr>
            <w:tcW w:w="1478" w:type="dxa"/>
            <w:shd w:val="clear" w:color="000000" w:fill="FFFFFF"/>
            <w:vAlign w:val="center"/>
            <w:hideMark/>
          </w:tcPr>
          <w:p w14:paraId="091B1D9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C034942" w14:textId="77777777" w:rsidTr="003B2EB6">
        <w:trPr>
          <w:cantSplit/>
        </w:trPr>
        <w:tc>
          <w:tcPr>
            <w:tcW w:w="483" w:type="dxa"/>
            <w:shd w:val="clear" w:color="auto" w:fill="auto"/>
            <w:noWrap/>
            <w:vAlign w:val="center"/>
            <w:hideMark/>
          </w:tcPr>
          <w:p w14:paraId="1ECA58A3" w14:textId="09B7BFA9" w:rsidR="00DF4CAA" w:rsidRPr="00871C9C" w:rsidRDefault="00DF4CAA" w:rsidP="00295716">
            <w:pPr>
              <w:rPr>
                <w:i/>
                <w:iCs/>
                <w:color w:val="000000" w:themeColor="text1"/>
                <w:sz w:val="20"/>
                <w:szCs w:val="20"/>
              </w:rPr>
            </w:pPr>
            <w:r w:rsidRPr="00871C9C">
              <w:rPr>
                <w:i/>
                <w:iCs/>
                <w:color w:val="000000" w:themeColor="text1"/>
                <w:sz w:val="20"/>
                <w:szCs w:val="20"/>
              </w:rPr>
              <w:t>5</w:t>
            </w:r>
            <w:r w:rsidR="0078273E">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53B71BF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2B98A4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2FAD00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завода по производству цемента мощностью 1,0 млн. тонн в год и создание 360 рабочих мест в месторождении «Туюн тог» района Шахритуз</w:t>
            </w:r>
          </w:p>
        </w:tc>
        <w:tc>
          <w:tcPr>
            <w:tcW w:w="1701" w:type="dxa"/>
            <w:shd w:val="clear" w:color="auto" w:fill="auto"/>
            <w:vAlign w:val="center"/>
            <w:hideMark/>
          </w:tcPr>
          <w:p w14:paraId="3B0BC7F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600000</w:t>
            </w:r>
          </w:p>
        </w:tc>
        <w:tc>
          <w:tcPr>
            <w:tcW w:w="992" w:type="dxa"/>
            <w:shd w:val="clear" w:color="auto" w:fill="auto"/>
            <w:vAlign w:val="center"/>
            <w:hideMark/>
          </w:tcPr>
          <w:p w14:paraId="4E03B27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200000</w:t>
            </w:r>
          </w:p>
        </w:tc>
        <w:tc>
          <w:tcPr>
            <w:tcW w:w="992" w:type="dxa"/>
            <w:shd w:val="clear" w:color="auto" w:fill="auto"/>
            <w:vAlign w:val="center"/>
            <w:hideMark/>
          </w:tcPr>
          <w:p w14:paraId="7EE14CB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200000</w:t>
            </w:r>
          </w:p>
        </w:tc>
        <w:tc>
          <w:tcPr>
            <w:tcW w:w="993" w:type="dxa"/>
            <w:shd w:val="clear" w:color="auto" w:fill="auto"/>
            <w:vAlign w:val="center"/>
            <w:hideMark/>
          </w:tcPr>
          <w:p w14:paraId="244A48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200000</w:t>
            </w:r>
          </w:p>
        </w:tc>
        <w:tc>
          <w:tcPr>
            <w:tcW w:w="992" w:type="dxa"/>
            <w:shd w:val="clear" w:color="auto" w:fill="auto"/>
            <w:vAlign w:val="center"/>
            <w:hideMark/>
          </w:tcPr>
          <w:p w14:paraId="50C58B9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58A02B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A9709E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района Шахритуз </w:t>
            </w:r>
          </w:p>
        </w:tc>
        <w:tc>
          <w:tcPr>
            <w:tcW w:w="1478" w:type="dxa"/>
            <w:shd w:val="clear" w:color="000000" w:fill="FFFFFF"/>
            <w:vAlign w:val="center"/>
            <w:hideMark/>
          </w:tcPr>
          <w:p w14:paraId="6F640AE8"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4640842" w14:textId="77777777" w:rsidTr="003B2EB6">
        <w:trPr>
          <w:cantSplit/>
          <w:trHeight w:val="2962"/>
        </w:trPr>
        <w:tc>
          <w:tcPr>
            <w:tcW w:w="483" w:type="dxa"/>
            <w:shd w:val="clear" w:color="auto" w:fill="auto"/>
            <w:noWrap/>
            <w:vAlign w:val="center"/>
            <w:hideMark/>
          </w:tcPr>
          <w:p w14:paraId="551E673B" w14:textId="69407AE0" w:rsidR="00DF4CAA" w:rsidRPr="00871C9C" w:rsidRDefault="00DF4CAA" w:rsidP="00295716">
            <w:pPr>
              <w:rPr>
                <w:i/>
                <w:iCs/>
                <w:color w:val="000000" w:themeColor="text1"/>
                <w:sz w:val="20"/>
                <w:szCs w:val="20"/>
              </w:rPr>
            </w:pPr>
            <w:r w:rsidRPr="00871C9C">
              <w:rPr>
                <w:i/>
                <w:iCs/>
                <w:color w:val="000000" w:themeColor="text1"/>
                <w:sz w:val="20"/>
                <w:szCs w:val="20"/>
              </w:rPr>
              <w:lastRenderedPageBreak/>
              <w:t>5</w:t>
            </w:r>
            <w:r w:rsidR="00F52953">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0A6B1ED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A8A36B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3617E1E" w14:textId="69B6E453" w:rsidR="00DF4CAA" w:rsidRPr="00871C9C" w:rsidRDefault="00DF4CAA" w:rsidP="00B27CB8">
            <w:pPr>
              <w:rPr>
                <w:i/>
                <w:iCs/>
                <w:color w:val="000000" w:themeColor="text1"/>
                <w:sz w:val="20"/>
                <w:szCs w:val="20"/>
              </w:rPr>
            </w:pPr>
            <w:r w:rsidRPr="00871C9C">
              <w:rPr>
                <w:i/>
                <w:iCs/>
                <w:color w:val="000000" w:themeColor="text1"/>
                <w:sz w:val="20"/>
                <w:szCs w:val="20"/>
              </w:rPr>
              <w:t>Создание предприятий по производству кирпича с использованием современных технологий</w:t>
            </w:r>
            <w:r w:rsidR="00A90B40">
              <w:rPr>
                <w:i/>
                <w:iCs/>
                <w:color w:val="000000" w:themeColor="text1"/>
                <w:sz w:val="20"/>
                <w:szCs w:val="20"/>
              </w:rPr>
              <w:t>,</w:t>
            </w:r>
            <w:r w:rsidRPr="00871C9C">
              <w:rPr>
                <w:i/>
                <w:iCs/>
                <w:color w:val="000000" w:themeColor="text1"/>
                <w:sz w:val="20"/>
                <w:szCs w:val="20"/>
              </w:rPr>
              <w:t xml:space="preserve"> мощностью от 3 до 10 млн. штук и создание 115 рабочих мест в районах Пяндж, Джалолиддини Руми, Балджув</w:t>
            </w:r>
            <w:r w:rsidR="00B27CB8">
              <w:rPr>
                <w:i/>
                <w:iCs/>
                <w:color w:val="000000" w:themeColor="text1"/>
                <w:sz w:val="20"/>
                <w:szCs w:val="20"/>
              </w:rPr>
              <w:t>а</w:t>
            </w:r>
            <w:r w:rsidRPr="00871C9C">
              <w:rPr>
                <w:i/>
                <w:iCs/>
                <w:color w:val="000000" w:themeColor="text1"/>
                <w:sz w:val="20"/>
                <w:szCs w:val="20"/>
              </w:rPr>
              <w:t>н, Шураабад и Кубодиён</w:t>
            </w:r>
          </w:p>
        </w:tc>
        <w:tc>
          <w:tcPr>
            <w:tcW w:w="1701" w:type="dxa"/>
            <w:shd w:val="clear" w:color="auto" w:fill="auto"/>
            <w:vAlign w:val="center"/>
            <w:hideMark/>
          </w:tcPr>
          <w:p w14:paraId="3E301FD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5743286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46716CA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0861305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1388108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5EF2192"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1E7DB0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соответствующих районов</w:t>
            </w:r>
          </w:p>
        </w:tc>
        <w:tc>
          <w:tcPr>
            <w:tcW w:w="1478" w:type="dxa"/>
            <w:shd w:val="clear" w:color="000000" w:fill="FFFFFF"/>
            <w:vAlign w:val="center"/>
            <w:hideMark/>
          </w:tcPr>
          <w:p w14:paraId="56CA27C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1AB9C8C" w14:textId="77777777" w:rsidTr="003B2EB6">
        <w:trPr>
          <w:cantSplit/>
          <w:trHeight w:val="2124"/>
        </w:trPr>
        <w:tc>
          <w:tcPr>
            <w:tcW w:w="483" w:type="dxa"/>
            <w:shd w:val="clear" w:color="auto" w:fill="auto"/>
            <w:noWrap/>
            <w:vAlign w:val="center"/>
            <w:hideMark/>
          </w:tcPr>
          <w:p w14:paraId="2C9D8A18" w14:textId="28623525" w:rsidR="00DF4CAA" w:rsidRPr="00871C9C" w:rsidRDefault="00DF4CAA" w:rsidP="00295716">
            <w:pPr>
              <w:rPr>
                <w:i/>
                <w:iCs/>
                <w:color w:val="000000" w:themeColor="text1"/>
                <w:sz w:val="20"/>
                <w:szCs w:val="20"/>
              </w:rPr>
            </w:pPr>
            <w:r w:rsidRPr="00871C9C">
              <w:rPr>
                <w:i/>
                <w:iCs/>
                <w:color w:val="000000" w:themeColor="text1"/>
                <w:sz w:val="20"/>
                <w:szCs w:val="20"/>
              </w:rPr>
              <w:lastRenderedPageBreak/>
              <w:t>5</w:t>
            </w:r>
            <w:r w:rsidR="00F52953">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32C7847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B30FF6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1C3D5A9"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и ввод в эксплуатацию предприятий по производству цемента мощностью 1,2 млн. тонн и создание 400 рабочих мест в районе Дангара</w:t>
            </w:r>
          </w:p>
        </w:tc>
        <w:tc>
          <w:tcPr>
            <w:tcW w:w="1701" w:type="dxa"/>
            <w:shd w:val="clear" w:color="auto" w:fill="auto"/>
            <w:vAlign w:val="center"/>
            <w:hideMark/>
          </w:tcPr>
          <w:p w14:paraId="20E87EC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700000</w:t>
            </w:r>
          </w:p>
        </w:tc>
        <w:tc>
          <w:tcPr>
            <w:tcW w:w="992" w:type="dxa"/>
            <w:shd w:val="clear" w:color="auto" w:fill="auto"/>
            <w:vAlign w:val="center"/>
            <w:hideMark/>
          </w:tcPr>
          <w:p w14:paraId="1255401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400000</w:t>
            </w:r>
          </w:p>
        </w:tc>
        <w:tc>
          <w:tcPr>
            <w:tcW w:w="992" w:type="dxa"/>
            <w:shd w:val="clear" w:color="auto" w:fill="auto"/>
            <w:vAlign w:val="center"/>
            <w:hideMark/>
          </w:tcPr>
          <w:p w14:paraId="6B89508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300000</w:t>
            </w:r>
          </w:p>
        </w:tc>
        <w:tc>
          <w:tcPr>
            <w:tcW w:w="993" w:type="dxa"/>
            <w:shd w:val="clear" w:color="auto" w:fill="auto"/>
            <w:vAlign w:val="center"/>
            <w:hideMark/>
          </w:tcPr>
          <w:p w14:paraId="0DE2590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F7D43D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39F9B91"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D1FE011"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района Дангара</w:t>
            </w:r>
          </w:p>
        </w:tc>
        <w:tc>
          <w:tcPr>
            <w:tcW w:w="1478" w:type="dxa"/>
            <w:shd w:val="clear" w:color="000000" w:fill="FFFFFF"/>
            <w:vAlign w:val="center"/>
            <w:hideMark/>
          </w:tcPr>
          <w:p w14:paraId="2AE3D693"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B01BE3B" w14:textId="77777777" w:rsidTr="003B2EB6">
        <w:trPr>
          <w:cantSplit/>
          <w:trHeight w:val="1843"/>
        </w:trPr>
        <w:tc>
          <w:tcPr>
            <w:tcW w:w="483" w:type="dxa"/>
            <w:shd w:val="clear" w:color="auto" w:fill="auto"/>
            <w:noWrap/>
            <w:vAlign w:val="center"/>
            <w:hideMark/>
          </w:tcPr>
          <w:p w14:paraId="2FA163DA" w14:textId="5A9DA2FB" w:rsidR="00DF4CAA" w:rsidRPr="00871C9C" w:rsidRDefault="00DF4CAA" w:rsidP="00295716">
            <w:pPr>
              <w:rPr>
                <w:i/>
                <w:iCs/>
                <w:color w:val="000000" w:themeColor="text1"/>
                <w:sz w:val="20"/>
                <w:szCs w:val="20"/>
              </w:rPr>
            </w:pPr>
            <w:r w:rsidRPr="00871C9C">
              <w:rPr>
                <w:i/>
                <w:iCs/>
                <w:color w:val="000000" w:themeColor="text1"/>
                <w:sz w:val="20"/>
                <w:szCs w:val="20"/>
              </w:rPr>
              <w:t>5</w:t>
            </w:r>
            <w:r w:rsidR="00F52953">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5D80767E"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44E978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6177153" w14:textId="6C826F84" w:rsidR="00DF4CAA" w:rsidRPr="00871C9C" w:rsidRDefault="00DF4CAA" w:rsidP="00452392">
            <w:pPr>
              <w:rPr>
                <w:i/>
                <w:iCs/>
                <w:color w:val="000000" w:themeColor="text1"/>
                <w:sz w:val="20"/>
                <w:szCs w:val="20"/>
              </w:rPr>
            </w:pPr>
            <w:r w:rsidRPr="00871C9C">
              <w:rPr>
                <w:i/>
                <w:iCs/>
                <w:color w:val="000000" w:themeColor="text1"/>
                <w:sz w:val="20"/>
                <w:szCs w:val="20"/>
              </w:rPr>
              <w:t>Полное оснащение обувного цеха ОАО «Мехровар» города Курган-Тюбе с производственной мощностью 30 тысяч пар в год</w:t>
            </w:r>
          </w:p>
        </w:tc>
        <w:tc>
          <w:tcPr>
            <w:tcW w:w="1701" w:type="dxa"/>
            <w:shd w:val="clear" w:color="auto" w:fill="auto"/>
            <w:vAlign w:val="center"/>
            <w:hideMark/>
          </w:tcPr>
          <w:p w14:paraId="7C637D3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2800</w:t>
            </w:r>
          </w:p>
        </w:tc>
        <w:tc>
          <w:tcPr>
            <w:tcW w:w="992" w:type="dxa"/>
            <w:shd w:val="clear" w:color="auto" w:fill="auto"/>
            <w:vAlign w:val="center"/>
            <w:hideMark/>
          </w:tcPr>
          <w:p w14:paraId="0FC71E1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4D9347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993" w:type="dxa"/>
            <w:shd w:val="clear" w:color="auto" w:fill="auto"/>
            <w:vAlign w:val="center"/>
            <w:hideMark/>
          </w:tcPr>
          <w:p w14:paraId="7BBF6FB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w:t>
            </w:r>
          </w:p>
        </w:tc>
        <w:tc>
          <w:tcPr>
            <w:tcW w:w="992" w:type="dxa"/>
            <w:shd w:val="clear" w:color="auto" w:fill="auto"/>
            <w:vAlign w:val="center"/>
            <w:hideMark/>
          </w:tcPr>
          <w:p w14:paraId="7A2E4E5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D807815"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48BB00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г. Курган-Тюбе, ГСБ - «Амонатбонк»</w:t>
            </w:r>
          </w:p>
        </w:tc>
        <w:tc>
          <w:tcPr>
            <w:tcW w:w="1478" w:type="dxa"/>
            <w:shd w:val="clear" w:color="000000" w:fill="FFFFFF"/>
            <w:vAlign w:val="center"/>
            <w:hideMark/>
          </w:tcPr>
          <w:p w14:paraId="1DED7DD9" w14:textId="77777777" w:rsidR="00DF4CAA" w:rsidRPr="00871C9C" w:rsidRDefault="00DF4CAA" w:rsidP="00295716">
            <w:pPr>
              <w:rPr>
                <w:i/>
                <w:iCs/>
                <w:color w:val="000000" w:themeColor="text1"/>
                <w:sz w:val="20"/>
                <w:szCs w:val="20"/>
              </w:rPr>
            </w:pPr>
            <w:r w:rsidRPr="00871C9C">
              <w:rPr>
                <w:i/>
                <w:iCs/>
                <w:color w:val="000000" w:themeColor="text1"/>
                <w:sz w:val="20"/>
                <w:szCs w:val="20"/>
              </w:rPr>
              <w:t>Банковские кредиты</w:t>
            </w:r>
          </w:p>
        </w:tc>
      </w:tr>
      <w:tr w:rsidR="00B31CDE" w:rsidRPr="00871C9C" w14:paraId="5A3AB0F4" w14:textId="77777777" w:rsidTr="003B2EB6">
        <w:trPr>
          <w:cantSplit/>
        </w:trPr>
        <w:tc>
          <w:tcPr>
            <w:tcW w:w="483" w:type="dxa"/>
            <w:shd w:val="clear" w:color="auto" w:fill="auto"/>
            <w:noWrap/>
            <w:vAlign w:val="center"/>
            <w:hideMark/>
          </w:tcPr>
          <w:p w14:paraId="4CEBB373" w14:textId="62FD1037" w:rsidR="00DF4CAA" w:rsidRPr="00871C9C" w:rsidRDefault="00DF4CAA" w:rsidP="00295716">
            <w:pPr>
              <w:rPr>
                <w:i/>
                <w:iCs/>
                <w:color w:val="000000" w:themeColor="text1"/>
                <w:sz w:val="20"/>
                <w:szCs w:val="20"/>
              </w:rPr>
            </w:pPr>
            <w:r w:rsidRPr="00871C9C">
              <w:rPr>
                <w:i/>
                <w:iCs/>
                <w:color w:val="000000" w:themeColor="text1"/>
                <w:sz w:val="20"/>
                <w:szCs w:val="20"/>
              </w:rPr>
              <w:t>5</w:t>
            </w:r>
            <w:r w:rsidR="00F52953">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095030B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469086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C7485A1" w14:textId="2163F229" w:rsidR="00DF4CAA" w:rsidRPr="00871C9C" w:rsidRDefault="00DF4CAA" w:rsidP="003968B1">
            <w:pPr>
              <w:rPr>
                <w:i/>
                <w:iCs/>
                <w:color w:val="000000" w:themeColor="text1"/>
                <w:sz w:val="20"/>
                <w:szCs w:val="20"/>
              </w:rPr>
            </w:pPr>
            <w:r w:rsidRPr="00871C9C">
              <w:rPr>
                <w:i/>
                <w:iCs/>
                <w:color w:val="000000" w:themeColor="text1"/>
                <w:sz w:val="20"/>
                <w:szCs w:val="20"/>
              </w:rPr>
              <w:t xml:space="preserve">Технологическое переоснащение предприятия ОАО «Пойафзол» города Куляб с производственной мощности 600 тысяч штук кожи и производство 1000 пар обуви в год </w:t>
            </w:r>
          </w:p>
        </w:tc>
        <w:tc>
          <w:tcPr>
            <w:tcW w:w="1701" w:type="dxa"/>
            <w:shd w:val="clear" w:color="auto" w:fill="auto"/>
            <w:vAlign w:val="center"/>
            <w:hideMark/>
          </w:tcPr>
          <w:p w14:paraId="0D37310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10500</w:t>
            </w:r>
          </w:p>
        </w:tc>
        <w:tc>
          <w:tcPr>
            <w:tcW w:w="992" w:type="dxa"/>
            <w:shd w:val="clear" w:color="auto" w:fill="auto"/>
            <w:vAlign w:val="center"/>
            <w:hideMark/>
          </w:tcPr>
          <w:p w14:paraId="1960B49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2100</w:t>
            </w:r>
          </w:p>
        </w:tc>
        <w:tc>
          <w:tcPr>
            <w:tcW w:w="992" w:type="dxa"/>
            <w:shd w:val="clear" w:color="auto" w:fill="auto"/>
            <w:vAlign w:val="center"/>
            <w:hideMark/>
          </w:tcPr>
          <w:p w14:paraId="2DFC863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993" w:type="dxa"/>
            <w:shd w:val="clear" w:color="auto" w:fill="auto"/>
            <w:vAlign w:val="center"/>
            <w:hideMark/>
          </w:tcPr>
          <w:p w14:paraId="4BB55D1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vAlign w:val="center"/>
            <w:hideMark/>
          </w:tcPr>
          <w:p w14:paraId="07C04FC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7C0A59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49E2D3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г. Куляб, банки</w:t>
            </w:r>
          </w:p>
        </w:tc>
        <w:tc>
          <w:tcPr>
            <w:tcW w:w="1478" w:type="dxa"/>
            <w:shd w:val="clear" w:color="000000" w:fill="FFFFFF"/>
            <w:vAlign w:val="center"/>
            <w:hideMark/>
          </w:tcPr>
          <w:p w14:paraId="333A2F70" w14:textId="77777777" w:rsidR="00DF4CAA" w:rsidRPr="00871C9C" w:rsidRDefault="00DF4CAA" w:rsidP="00295716">
            <w:pPr>
              <w:rPr>
                <w:i/>
                <w:iCs/>
                <w:color w:val="000000" w:themeColor="text1"/>
                <w:sz w:val="20"/>
                <w:szCs w:val="20"/>
              </w:rPr>
            </w:pPr>
            <w:r w:rsidRPr="00871C9C">
              <w:rPr>
                <w:i/>
                <w:iCs/>
                <w:color w:val="000000" w:themeColor="text1"/>
                <w:sz w:val="20"/>
                <w:szCs w:val="20"/>
              </w:rPr>
              <w:t>Банковские кредиты</w:t>
            </w:r>
          </w:p>
        </w:tc>
      </w:tr>
      <w:tr w:rsidR="00B31CDE" w:rsidRPr="00871C9C" w14:paraId="3BD7AF25" w14:textId="77777777" w:rsidTr="003B2EB6">
        <w:trPr>
          <w:cantSplit/>
        </w:trPr>
        <w:tc>
          <w:tcPr>
            <w:tcW w:w="483" w:type="dxa"/>
            <w:shd w:val="clear" w:color="auto" w:fill="auto"/>
            <w:noWrap/>
            <w:vAlign w:val="center"/>
            <w:hideMark/>
          </w:tcPr>
          <w:p w14:paraId="18A3759B" w14:textId="124DE31E" w:rsidR="00DF4CAA" w:rsidRPr="00871C9C" w:rsidRDefault="00DF4CAA" w:rsidP="00295716">
            <w:pPr>
              <w:rPr>
                <w:i/>
                <w:iCs/>
                <w:color w:val="000000" w:themeColor="text1"/>
                <w:sz w:val="20"/>
                <w:szCs w:val="20"/>
              </w:rPr>
            </w:pPr>
            <w:r w:rsidRPr="00871C9C">
              <w:rPr>
                <w:i/>
                <w:iCs/>
                <w:color w:val="000000" w:themeColor="text1"/>
                <w:sz w:val="20"/>
                <w:szCs w:val="20"/>
              </w:rPr>
              <w:lastRenderedPageBreak/>
              <w:t>5</w:t>
            </w:r>
            <w:r w:rsidR="00F52953">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51E3838A"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03A22D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1588167" w14:textId="510EAFAB" w:rsidR="00DF4CAA" w:rsidRPr="00871C9C" w:rsidRDefault="00DF4CAA" w:rsidP="003968B1">
            <w:pPr>
              <w:rPr>
                <w:i/>
                <w:iCs/>
                <w:color w:val="000000" w:themeColor="text1"/>
                <w:sz w:val="20"/>
                <w:szCs w:val="20"/>
              </w:rPr>
            </w:pPr>
            <w:r w:rsidRPr="00871C9C">
              <w:rPr>
                <w:i/>
                <w:iCs/>
                <w:color w:val="000000" w:themeColor="text1"/>
                <w:sz w:val="20"/>
                <w:szCs w:val="20"/>
              </w:rPr>
              <w:t xml:space="preserve">Создание предприятия по переработке кожи и шерсти (на территории свободной экономической зоны Пяндж) мощностью 500 тысяч штук кожи, 200,0 тонн шерсти в год </w:t>
            </w:r>
          </w:p>
        </w:tc>
        <w:tc>
          <w:tcPr>
            <w:tcW w:w="1701" w:type="dxa"/>
            <w:shd w:val="clear" w:color="auto" w:fill="auto"/>
            <w:vAlign w:val="center"/>
            <w:hideMark/>
          </w:tcPr>
          <w:p w14:paraId="6B6935B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vAlign w:val="center"/>
            <w:hideMark/>
          </w:tcPr>
          <w:p w14:paraId="3E3DA91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E8C661D"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B365E6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FD120A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14DFD66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6A311EEF"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СЭЗ "Пяндж"</w:t>
            </w:r>
          </w:p>
        </w:tc>
        <w:tc>
          <w:tcPr>
            <w:tcW w:w="1478" w:type="dxa"/>
            <w:shd w:val="clear" w:color="000000" w:fill="FFFFFF"/>
            <w:vAlign w:val="center"/>
            <w:hideMark/>
          </w:tcPr>
          <w:p w14:paraId="797C97C7"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738B6E9" w14:textId="77777777" w:rsidTr="003B2EB6">
        <w:trPr>
          <w:cantSplit/>
        </w:trPr>
        <w:tc>
          <w:tcPr>
            <w:tcW w:w="483" w:type="dxa"/>
            <w:shd w:val="clear" w:color="auto" w:fill="auto"/>
            <w:noWrap/>
            <w:vAlign w:val="center"/>
            <w:hideMark/>
          </w:tcPr>
          <w:p w14:paraId="5C66F009" w14:textId="3B760EAF" w:rsidR="00DF4CAA" w:rsidRPr="00871C9C" w:rsidRDefault="00DF4CAA" w:rsidP="00295716">
            <w:pPr>
              <w:rPr>
                <w:i/>
                <w:iCs/>
                <w:color w:val="000000" w:themeColor="text1"/>
                <w:sz w:val="20"/>
                <w:szCs w:val="20"/>
              </w:rPr>
            </w:pPr>
            <w:r w:rsidRPr="00871C9C">
              <w:rPr>
                <w:i/>
                <w:iCs/>
                <w:color w:val="000000" w:themeColor="text1"/>
                <w:sz w:val="20"/>
                <w:szCs w:val="20"/>
              </w:rPr>
              <w:lastRenderedPageBreak/>
              <w:t>5</w:t>
            </w:r>
            <w:r w:rsidR="00F52953">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7413820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B71256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EB5DEC7" w14:textId="3B1E2811" w:rsidR="00DF4CAA" w:rsidRPr="00871C9C" w:rsidRDefault="00DF4CAA" w:rsidP="003968B1">
            <w:pPr>
              <w:rPr>
                <w:i/>
                <w:iCs/>
                <w:color w:val="000000" w:themeColor="text1"/>
                <w:sz w:val="20"/>
                <w:szCs w:val="20"/>
              </w:rPr>
            </w:pPr>
            <w:r w:rsidRPr="00871C9C">
              <w:rPr>
                <w:i/>
                <w:iCs/>
                <w:color w:val="000000" w:themeColor="text1"/>
                <w:sz w:val="20"/>
                <w:szCs w:val="20"/>
              </w:rPr>
              <w:t>Строительство и ввод в эксплуатацию предприятия по переработк</w:t>
            </w:r>
            <w:r w:rsidR="003968B1">
              <w:rPr>
                <w:i/>
                <w:iCs/>
                <w:color w:val="000000" w:themeColor="text1"/>
                <w:sz w:val="20"/>
                <w:szCs w:val="20"/>
              </w:rPr>
              <w:t>е</w:t>
            </w:r>
            <w:r w:rsidRPr="00871C9C">
              <w:rPr>
                <w:i/>
                <w:iCs/>
                <w:color w:val="000000" w:themeColor="text1"/>
                <w:sz w:val="20"/>
                <w:szCs w:val="20"/>
              </w:rPr>
              <w:t xml:space="preserve"> шерсти в районе Муъминобод мощностью 400 тонн шерсти в год </w:t>
            </w:r>
          </w:p>
        </w:tc>
        <w:tc>
          <w:tcPr>
            <w:tcW w:w="1701" w:type="dxa"/>
            <w:shd w:val="clear" w:color="auto" w:fill="auto"/>
            <w:vAlign w:val="center"/>
            <w:hideMark/>
          </w:tcPr>
          <w:p w14:paraId="12304EC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w:t>
            </w:r>
          </w:p>
        </w:tc>
        <w:tc>
          <w:tcPr>
            <w:tcW w:w="992" w:type="dxa"/>
            <w:shd w:val="clear" w:color="auto" w:fill="auto"/>
            <w:vAlign w:val="center"/>
            <w:hideMark/>
          </w:tcPr>
          <w:p w14:paraId="624A59D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965867D"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6E54D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w:t>
            </w:r>
          </w:p>
        </w:tc>
        <w:tc>
          <w:tcPr>
            <w:tcW w:w="992" w:type="dxa"/>
            <w:shd w:val="clear" w:color="auto" w:fill="auto"/>
            <w:vAlign w:val="center"/>
            <w:hideMark/>
          </w:tcPr>
          <w:p w14:paraId="45CD2ED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190</w:t>
            </w:r>
          </w:p>
        </w:tc>
        <w:tc>
          <w:tcPr>
            <w:tcW w:w="992" w:type="dxa"/>
            <w:shd w:val="clear" w:color="auto" w:fill="auto"/>
            <w:vAlign w:val="center"/>
            <w:hideMark/>
          </w:tcPr>
          <w:p w14:paraId="6B8B33B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64AE69D"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района Муминабад</w:t>
            </w:r>
          </w:p>
        </w:tc>
        <w:tc>
          <w:tcPr>
            <w:tcW w:w="1478" w:type="dxa"/>
            <w:shd w:val="clear" w:color="000000" w:fill="FFFFFF"/>
            <w:vAlign w:val="center"/>
            <w:hideMark/>
          </w:tcPr>
          <w:p w14:paraId="127E02A9"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4A7E5E7" w14:textId="77777777" w:rsidTr="003B2EB6">
        <w:trPr>
          <w:cantSplit/>
        </w:trPr>
        <w:tc>
          <w:tcPr>
            <w:tcW w:w="483" w:type="dxa"/>
            <w:shd w:val="clear" w:color="auto" w:fill="auto"/>
            <w:noWrap/>
            <w:vAlign w:val="center"/>
            <w:hideMark/>
          </w:tcPr>
          <w:p w14:paraId="25CDADE3" w14:textId="0EF3DB83" w:rsidR="00DF4CAA" w:rsidRPr="00871C9C" w:rsidRDefault="00DF4CAA" w:rsidP="00295716">
            <w:pPr>
              <w:rPr>
                <w:i/>
                <w:iCs/>
                <w:color w:val="000000" w:themeColor="text1"/>
                <w:sz w:val="20"/>
                <w:szCs w:val="20"/>
              </w:rPr>
            </w:pPr>
            <w:r w:rsidRPr="00871C9C">
              <w:rPr>
                <w:i/>
                <w:iCs/>
                <w:color w:val="000000" w:themeColor="text1"/>
                <w:sz w:val="20"/>
                <w:szCs w:val="20"/>
              </w:rPr>
              <w:t>5</w:t>
            </w:r>
            <w:r w:rsidR="00F52953">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5E949B81"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61E8CF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D1399A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Организация цеха по производству алюминиевого провода и другого оборудования на ОАО «Трансформатор». </w:t>
            </w:r>
          </w:p>
        </w:tc>
        <w:tc>
          <w:tcPr>
            <w:tcW w:w="1701" w:type="dxa"/>
            <w:shd w:val="clear" w:color="auto" w:fill="auto"/>
            <w:vAlign w:val="center"/>
            <w:hideMark/>
          </w:tcPr>
          <w:p w14:paraId="53FB84E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auto" w:fill="auto"/>
            <w:vAlign w:val="center"/>
            <w:hideMark/>
          </w:tcPr>
          <w:p w14:paraId="7326397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6090</w:t>
            </w:r>
          </w:p>
        </w:tc>
        <w:tc>
          <w:tcPr>
            <w:tcW w:w="992" w:type="dxa"/>
            <w:shd w:val="clear" w:color="auto" w:fill="auto"/>
            <w:vAlign w:val="center"/>
            <w:hideMark/>
          </w:tcPr>
          <w:p w14:paraId="1C77F9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5950</w:t>
            </w:r>
          </w:p>
        </w:tc>
        <w:tc>
          <w:tcPr>
            <w:tcW w:w="993" w:type="dxa"/>
            <w:shd w:val="clear" w:color="auto" w:fill="auto"/>
            <w:vAlign w:val="center"/>
            <w:hideMark/>
          </w:tcPr>
          <w:p w14:paraId="41BBD5A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1960</w:t>
            </w:r>
          </w:p>
        </w:tc>
        <w:tc>
          <w:tcPr>
            <w:tcW w:w="992" w:type="dxa"/>
            <w:shd w:val="clear" w:color="auto" w:fill="auto"/>
            <w:vAlign w:val="center"/>
            <w:hideMark/>
          </w:tcPr>
          <w:p w14:paraId="5DFF8E3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FFF3F6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E2F2196"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Курган-Тюбе</w:t>
            </w:r>
          </w:p>
        </w:tc>
        <w:tc>
          <w:tcPr>
            <w:tcW w:w="1478" w:type="dxa"/>
            <w:shd w:val="clear" w:color="000000" w:fill="FFFFFF"/>
            <w:vAlign w:val="center"/>
            <w:hideMark/>
          </w:tcPr>
          <w:p w14:paraId="21285DE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613CDAB" w14:textId="77777777" w:rsidTr="003B2EB6">
        <w:trPr>
          <w:cantSplit/>
        </w:trPr>
        <w:tc>
          <w:tcPr>
            <w:tcW w:w="483" w:type="dxa"/>
            <w:shd w:val="clear" w:color="auto" w:fill="auto"/>
            <w:noWrap/>
            <w:vAlign w:val="center"/>
            <w:hideMark/>
          </w:tcPr>
          <w:p w14:paraId="582B871D" w14:textId="3C38E112" w:rsidR="00DF4CAA" w:rsidRPr="00871C9C" w:rsidRDefault="00DF4CAA" w:rsidP="00295716">
            <w:pPr>
              <w:rPr>
                <w:i/>
                <w:iCs/>
                <w:color w:val="000000" w:themeColor="text1"/>
                <w:sz w:val="20"/>
                <w:szCs w:val="20"/>
              </w:rPr>
            </w:pPr>
            <w:r w:rsidRPr="00871C9C">
              <w:rPr>
                <w:i/>
                <w:iCs/>
                <w:color w:val="000000" w:themeColor="text1"/>
                <w:sz w:val="20"/>
                <w:szCs w:val="20"/>
              </w:rPr>
              <w:t>5</w:t>
            </w:r>
            <w:r w:rsidR="00F52953">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18EB463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4F18E4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1EC6C5A" w14:textId="77777777" w:rsidR="00DF4CAA" w:rsidRPr="00871C9C" w:rsidRDefault="00DF4CAA" w:rsidP="00295716">
            <w:pPr>
              <w:rPr>
                <w:i/>
                <w:iCs/>
                <w:color w:val="000000" w:themeColor="text1"/>
                <w:sz w:val="20"/>
                <w:szCs w:val="20"/>
              </w:rPr>
            </w:pPr>
            <w:r w:rsidRPr="00871C9C">
              <w:rPr>
                <w:i/>
                <w:iCs/>
                <w:color w:val="000000" w:themeColor="text1"/>
                <w:sz w:val="20"/>
                <w:szCs w:val="20"/>
              </w:rPr>
              <w:t>Переоборудование полиграфических предприятий городов Курган-Тюбе и Куляб</w:t>
            </w:r>
          </w:p>
        </w:tc>
        <w:tc>
          <w:tcPr>
            <w:tcW w:w="1701" w:type="dxa"/>
            <w:shd w:val="clear" w:color="auto" w:fill="auto"/>
            <w:vAlign w:val="center"/>
            <w:hideMark/>
          </w:tcPr>
          <w:p w14:paraId="3605666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992" w:type="dxa"/>
            <w:shd w:val="clear" w:color="auto" w:fill="auto"/>
            <w:vAlign w:val="center"/>
            <w:hideMark/>
          </w:tcPr>
          <w:p w14:paraId="08364F9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6991DD7"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B1A98D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26668B3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46F749F1"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7DC8CA7"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Курган-Тюбе, Куляб</w:t>
            </w:r>
          </w:p>
        </w:tc>
        <w:tc>
          <w:tcPr>
            <w:tcW w:w="1478" w:type="dxa"/>
            <w:shd w:val="clear" w:color="000000" w:fill="FFFFFF"/>
            <w:vAlign w:val="center"/>
            <w:hideMark/>
          </w:tcPr>
          <w:p w14:paraId="030C9DF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50D53CC1" w14:textId="77777777" w:rsidTr="003B2EB6">
        <w:trPr>
          <w:cantSplit/>
          <w:trHeight w:val="2679"/>
        </w:trPr>
        <w:tc>
          <w:tcPr>
            <w:tcW w:w="483" w:type="dxa"/>
            <w:shd w:val="clear" w:color="auto" w:fill="auto"/>
            <w:noWrap/>
            <w:vAlign w:val="center"/>
            <w:hideMark/>
          </w:tcPr>
          <w:p w14:paraId="10C5C58F" w14:textId="6D1F3705" w:rsidR="00DF4CAA" w:rsidRPr="00871C9C" w:rsidRDefault="00247AB0" w:rsidP="00295716">
            <w:pPr>
              <w:rPr>
                <w:i/>
                <w:iCs/>
                <w:color w:val="000000" w:themeColor="text1"/>
                <w:sz w:val="20"/>
                <w:szCs w:val="20"/>
              </w:rPr>
            </w:pPr>
            <w:r>
              <w:rPr>
                <w:i/>
                <w:iCs/>
                <w:color w:val="000000" w:themeColor="text1"/>
                <w:sz w:val="20"/>
                <w:szCs w:val="20"/>
              </w:rPr>
              <w:lastRenderedPageBreak/>
              <w:t>60</w:t>
            </w:r>
            <w:r w:rsidR="00DF4CAA" w:rsidRPr="00871C9C">
              <w:rPr>
                <w:i/>
                <w:iCs/>
                <w:color w:val="000000" w:themeColor="text1"/>
                <w:sz w:val="20"/>
                <w:szCs w:val="20"/>
              </w:rPr>
              <w:t>.</w:t>
            </w:r>
          </w:p>
        </w:tc>
        <w:tc>
          <w:tcPr>
            <w:tcW w:w="992" w:type="dxa"/>
            <w:vMerge/>
            <w:vAlign w:val="center"/>
            <w:hideMark/>
          </w:tcPr>
          <w:p w14:paraId="0E38BE6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1EDBC9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8684BF7" w14:textId="77777777" w:rsidR="00DF4CAA" w:rsidRPr="00871C9C" w:rsidRDefault="00DF4CAA" w:rsidP="00295716">
            <w:pPr>
              <w:rPr>
                <w:i/>
                <w:iCs/>
                <w:color w:val="000000" w:themeColor="text1"/>
                <w:sz w:val="20"/>
                <w:szCs w:val="20"/>
              </w:rPr>
            </w:pPr>
            <w:r w:rsidRPr="00871C9C">
              <w:rPr>
                <w:i/>
                <w:iCs/>
                <w:color w:val="000000" w:themeColor="text1"/>
                <w:sz w:val="20"/>
                <w:szCs w:val="20"/>
              </w:rPr>
              <w:t>Создание полиграфического предприятия в районе Дангара</w:t>
            </w:r>
          </w:p>
        </w:tc>
        <w:tc>
          <w:tcPr>
            <w:tcW w:w="1701" w:type="dxa"/>
            <w:shd w:val="clear" w:color="auto" w:fill="auto"/>
            <w:vAlign w:val="center"/>
            <w:hideMark/>
          </w:tcPr>
          <w:p w14:paraId="243700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6D0E6FB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DE100F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3" w:type="dxa"/>
            <w:shd w:val="clear" w:color="auto" w:fill="auto"/>
            <w:vAlign w:val="center"/>
            <w:hideMark/>
          </w:tcPr>
          <w:p w14:paraId="1BEE1D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992" w:type="dxa"/>
            <w:shd w:val="clear" w:color="auto" w:fill="auto"/>
            <w:vAlign w:val="center"/>
            <w:hideMark/>
          </w:tcPr>
          <w:p w14:paraId="18F846C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7C0666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B25985E"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района Дангара</w:t>
            </w:r>
          </w:p>
        </w:tc>
        <w:tc>
          <w:tcPr>
            <w:tcW w:w="1478" w:type="dxa"/>
            <w:shd w:val="clear" w:color="000000" w:fill="FFFFFF"/>
            <w:vAlign w:val="center"/>
            <w:hideMark/>
          </w:tcPr>
          <w:p w14:paraId="6C534043"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7BB115F" w14:textId="77777777" w:rsidTr="003B2EB6">
        <w:trPr>
          <w:cantSplit/>
          <w:trHeight w:val="3268"/>
        </w:trPr>
        <w:tc>
          <w:tcPr>
            <w:tcW w:w="483" w:type="dxa"/>
            <w:shd w:val="clear" w:color="auto" w:fill="auto"/>
            <w:noWrap/>
            <w:vAlign w:val="center"/>
            <w:hideMark/>
          </w:tcPr>
          <w:p w14:paraId="1F88A00B" w14:textId="618E9F98" w:rsidR="00DF4CAA" w:rsidRPr="00871C9C" w:rsidRDefault="00DF4CAA" w:rsidP="00295716">
            <w:pPr>
              <w:rPr>
                <w:i/>
                <w:iCs/>
                <w:color w:val="000000" w:themeColor="text1"/>
                <w:sz w:val="20"/>
                <w:szCs w:val="20"/>
              </w:rPr>
            </w:pPr>
            <w:r w:rsidRPr="00871C9C">
              <w:rPr>
                <w:i/>
                <w:iCs/>
                <w:color w:val="000000" w:themeColor="text1"/>
                <w:sz w:val="20"/>
                <w:szCs w:val="20"/>
              </w:rPr>
              <w:lastRenderedPageBreak/>
              <w:t>6</w:t>
            </w:r>
            <w:r w:rsidR="00247AB0">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5770770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0920CE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E059B7C" w14:textId="69869887" w:rsidR="00DF4CAA" w:rsidRPr="00871C9C" w:rsidRDefault="00DF4CAA" w:rsidP="00295716">
            <w:pPr>
              <w:rPr>
                <w:i/>
                <w:iCs/>
                <w:color w:val="000000" w:themeColor="text1"/>
                <w:sz w:val="20"/>
                <w:szCs w:val="20"/>
              </w:rPr>
            </w:pPr>
            <w:r w:rsidRPr="00871C9C">
              <w:rPr>
                <w:i/>
                <w:iCs/>
                <w:color w:val="000000" w:themeColor="text1"/>
                <w:sz w:val="20"/>
                <w:szCs w:val="20"/>
              </w:rPr>
              <w:t xml:space="preserve">Налаживание производства алюминиевых проводов и кабелей среднего и высокого напряжения на ОАО «Сомон-Кулоб-тачхизот» </w:t>
            </w:r>
            <w:r w:rsidR="00CB7450">
              <w:rPr>
                <w:i/>
                <w:iCs/>
                <w:color w:val="000000" w:themeColor="text1"/>
                <w:sz w:val="20"/>
                <w:szCs w:val="20"/>
              </w:rPr>
              <w:t xml:space="preserve">с </w:t>
            </w:r>
            <w:r w:rsidRPr="00871C9C">
              <w:rPr>
                <w:i/>
                <w:iCs/>
                <w:color w:val="000000" w:themeColor="text1"/>
                <w:sz w:val="20"/>
                <w:szCs w:val="20"/>
              </w:rPr>
              <w:t>созданием 95 рабочих мест</w:t>
            </w:r>
          </w:p>
        </w:tc>
        <w:tc>
          <w:tcPr>
            <w:tcW w:w="1701" w:type="dxa"/>
            <w:shd w:val="clear" w:color="auto" w:fill="auto"/>
            <w:vAlign w:val="center"/>
            <w:hideMark/>
          </w:tcPr>
          <w:p w14:paraId="482ACC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24500</w:t>
            </w:r>
          </w:p>
        </w:tc>
        <w:tc>
          <w:tcPr>
            <w:tcW w:w="992" w:type="dxa"/>
            <w:shd w:val="clear" w:color="auto" w:fill="auto"/>
            <w:vAlign w:val="center"/>
            <w:hideMark/>
          </w:tcPr>
          <w:p w14:paraId="2CEB664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DC0A61C"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2B16FF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C2130D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10500</w:t>
            </w:r>
          </w:p>
        </w:tc>
        <w:tc>
          <w:tcPr>
            <w:tcW w:w="992" w:type="dxa"/>
            <w:shd w:val="clear" w:color="auto" w:fill="auto"/>
            <w:vAlign w:val="center"/>
            <w:hideMark/>
          </w:tcPr>
          <w:p w14:paraId="105CA2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1928" w:type="dxa"/>
            <w:shd w:val="clear" w:color="auto" w:fill="auto"/>
            <w:vAlign w:val="center"/>
            <w:hideMark/>
          </w:tcPr>
          <w:p w14:paraId="4CC72112"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 ГУП «Таджикская Алюминиевая Компания».</w:t>
            </w:r>
          </w:p>
        </w:tc>
        <w:tc>
          <w:tcPr>
            <w:tcW w:w="1478" w:type="dxa"/>
            <w:shd w:val="clear" w:color="000000" w:fill="FFFFFF"/>
            <w:vAlign w:val="center"/>
            <w:hideMark/>
          </w:tcPr>
          <w:p w14:paraId="0E4C7F44"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CC98294" w14:textId="77777777" w:rsidTr="003B2EB6">
        <w:trPr>
          <w:cantSplit/>
          <w:trHeight w:val="2831"/>
        </w:trPr>
        <w:tc>
          <w:tcPr>
            <w:tcW w:w="483" w:type="dxa"/>
            <w:shd w:val="clear" w:color="auto" w:fill="auto"/>
            <w:noWrap/>
            <w:vAlign w:val="center"/>
            <w:hideMark/>
          </w:tcPr>
          <w:p w14:paraId="4E962FCB" w14:textId="378D6FE6" w:rsidR="00DF4CAA" w:rsidRPr="00871C9C" w:rsidRDefault="00DF4CAA" w:rsidP="00295716">
            <w:pPr>
              <w:rPr>
                <w:i/>
                <w:iCs/>
                <w:color w:val="000000" w:themeColor="text1"/>
                <w:sz w:val="20"/>
                <w:szCs w:val="20"/>
              </w:rPr>
            </w:pPr>
            <w:r w:rsidRPr="00871C9C">
              <w:rPr>
                <w:i/>
                <w:iCs/>
                <w:color w:val="000000" w:themeColor="text1"/>
                <w:sz w:val="20"/>
                <w:szCs w:val="20"/>
              </w:rPr>
              <w:t>6</w:t>
            </w:r>
            <w:r w:rsidR="00247AB0">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72B4671E"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DE4EB1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21B1770"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предприятий по производству сахара в районах Дангара и Бохтар</w:t>
            </w:r>
          </w:p>
        </w:tc>
        <w:tc>
          <w:tcPr>
            <w:tcW w:w="1701" w:type="dxa"/>
            <w:shd w:val="clear" w:color="auto" w:fill="auto"/>
            <w:vAlign w:val="center"/>
            <w:hideMark/>
          </w:tcPr>
          <w:p w14:paraId="045EEDD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5300</w:t>
            </w:r>
          </w:p>
        </w:tc>
        <w:tc>
          <w:tcPr>
            <w:tcW w:w="992" w:type="dxa"/>
            <w:shd w:val="clear" w:color="auto" w:fill="auto"/>
            <w:vAlign w:val="center"/>
            <w:hideMark/>
          </w:tcPr>
          <w:p w14:paraId="48D830B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vAlign w:val="center"/>
            <w:hideMark/>
          </w:tcPr>
          <w:p w14:paraId="28D2D3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900</w:t>
            </w:r>
          </w:p>
        </w:tc>
        <w:tc>
          <w:tcPr>
            <w:tcW w:w="993" w:type="dxa"/>
            <w:shd w:val="clear" w:color="auto" w:fill="auto"/>
            <w:vAlign w:val="center"/>
            <w:hideMark/>
          </w:tcPr>
          <w:p w14:paraId="3B112CD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1CF2C6C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992" w:type="dxa"/>
            <w:shd w:val="clear" w:color="auto" w:fill="auto"/>
            <w:vAlign w:val="center"/>
            <w:hideMark/>
          </w:tcPr>
          <w:p w14:paraId="28C12F8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1928" w:type="dxa"/>
            <w:shd w:val="clear" w:color="auto" w:fill="auto"/>
            <w:vAlign w:val="center"/>
            <w:hideMark/>
          </w:tcPr>
          <w:p w14:paraId="16499A2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районов Дангара и Бохтар </w:t>
            </w:r>
          </w:p>
        </w:tc>
        <w:tc>
          <w:tcPr>
            <w:tcW w:w="1478" w:type="dxa"/>
            <w:shd w:val="clear" w:color="000000" w:fill="FFFFFF"/>
            <w:vAlign w:val="center"/>
            <w:hideMark/>
          </w:tcPr>
          <w:p w14:paraId="20AB758E"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E2154F6" w14:textId="77777777" w:rsidTr="003B2EB6">
        <w:trPr>
          <w:cantSplit/>
        </w:trPr>
        <w:tc>
          <w:tcPr>
            <w:tcW w:w="483" w:type="dxa"/>
            <w:shd w:val="clear" w:color="auto" w:fill="auto"/>
            <w:noWrap/>
            <w:vAlign w:val="center"/>
            <w:hideMark/>
          </w:tcPr>
          <w:p w14:paraId="09A3583D" w14:textId="480A90B0"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6</w:t>
            </w:r>
            <w:r w:rsidR="00247AB0">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5A7CC1FF"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7F2B496C"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3AACA2C1"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Строительство текстильных и прядильных предприятий в районах Дангара, Джалолиддини Руми, Кубодиён, Вахш и Абдурахмони Джоми</w:t>
            </w:r>
          </w:p>
        </w:tc>
        <w:tc>
          <w:tcPr>
            <w:tcW w:w="1701" w:type="dxa"/>
            <w:shd w:val="clear" w:color="auto" w:fill="auto"/>
            <w:vAlign w:val="center"/>
            <w:hideMark/>
          </w:tcPr>
          <w:p w14:paraId="0BEC9CF5"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vAlign w:val="center"/>
            <w:hideMark/>
          </w:tcPr>
          <w:p w14:paraId="0F4E2A7D"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350</w:t>
            </w:r>
          </w:p>
        </w:tc>
        <w:tc>
          <w:tcPr>
            <w:tcW w:w="992" w:type="dxa"/>
            <w:shd w:val="clear" w:color="auto" w:fill="auto"/>
            <w:vAlign w:val="center"/>
            <w:hideMark/>
          </w:tcPr>
          <w:p w14:paraId="44C0BBD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450</w:t>
            </w:r>
          </w:p>
        </w:tc>
        <w:tc>
          <w:tcPr>
            <w:tcW w:w="993" w:type="dxa"/>
            <w:shd w:val="clear" w:color="auto" w:fill="auto"/>
            <w:vAlign w:val="center"/>
            <w:hideMark/>
          </w:tcPr>
          <w:p w14:paraId="30F2734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603C6A2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550</w:t>
            </w:r>
          </w:p>
        </w:tc>
        <w:tc>
          <w:tcPr>
            <w:tcW w:w="992" w:type="dxa"/>
            <w:shd w:val="clear" w:color="auto" w:fill="auto"/>
            <w:vAlign w:val="center"/>
            <w:hideMark/>
          </w:tcPr>
          <w:p w14:paraId="08C0C5A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650</w:t>
            </w:r>
          </w:p>
        </w:tc>
        <w:tc>
          <w:tcPr>
            <w:tcW w:w="1928" w:type="dxa"/>
            <w:shd w:val="clear" w:color="auto" w:fill="auto"/>
            <w:vAlign w:val="center"/>
            <w:hideMark/>
          </w:tcPr>
          <w:p w14:paraId="666AE0E5"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соответствующие районы</w:t>
            </w:r>
          </w:p>
        </w:tc>
        <w:tc>
          <w:tcPr>
            <w:tcW w:w="1478" w:type="dxa"/>
            <w:shd w:val="clear" w:color="000000" w:fill="FFFFFF"/>
            <w:vAlign w:val="center"/>
            <w:hideMark/>
          </w:tcPr>
          <w:p w14:paraId="2D42938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7B0E2E9" w14:textId="77777777" w:rsidTr="003B2EB6">
        <w:trPr>
          <w:cantSplit/>
        </w:trPr>
        <w:tc>
          <w:tcPr>
            <w:tcW w:w="483" w:type="dxa"/>
            <w:shd w:val="clear" w:color="auto" w:fill="auto"/>
            <w:noWrap/>
            <w:vAlign w:val="center"/>
            <w:hideMark/>
          </w:tcPr>
          <w:p w14:paraId="0FC55BCE" w14:textId="585D8A60"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6</w:t>
            </w:r>
            <w:r w:rsidR="00247AB0">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215F99D2"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6B9CD8AA"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7B30E79E" w14:textId="179267EF" w:rsidR="00DF4CAA" w:rsidRPr="00871C9C" w:rsidRDefault="00DF4CAA" w:rsidP="00B27CB8">
            <w:pPr>
              <w:spacing w:line="233" w:lineRule="auto"/>
              <w:rPr>
                <w:i/>
                <w:iCs/>
                <w:color w:val="000000" w:themeColor="text1"/>
                <w:sz w:val="20"/>
                <w:szCs w:val="20"/>
              </w:rPr>
            </w:pPr>
            <w:r w:rsidRPr="00871C9C">
              <w:rPr>
                <w:i/>
                <w:iCs/>
                <w:color w:val="000000" w:themeColor="text1"/>
                <w:sz w:val="20"/>
                <w:szCs w:val="20"/>
              </w:rPr>
              <w:t>Установка новых технологических линий по производству соков в бумажной упаковке Тетра-пак в районах Муминабад, Темурмалик, Шураабад, Балджув</w:t>
            </w:r>
            <w:r w:rsidR="00B27CB8">
              <w:rPr>
                <w:i/>
                <w:iCs/>
                <w:color w:val="000000" w:themeColor="text1"/>
                <w:sz w:val="20"/>
                <w:szCs w:val="20"/>
              </w:rPr>
              <w:t>а</w:t>
            </w:r>
            <w:r w:rsidRPr="00871C9C">
              <w:rPr>
                <w:i/>
                <w:iCs/>
                <w:color w:val="000000" w:themeColor="text1"/>
                <w:sz w:val="20"/>
                <w:szCs w:val="20"/>
              </w:rPr>
              <w:t>н, Хуросон и Бохтар мощностью 1,5 миллионов условных банок</w:t>
            </w:r>
          </w:p>
        </w:tc>
        <w:tc>
          <w:tcPr>
            <w:tcW w:w="1701" w:type="dxa"/>
            <w:shd w:val="clear" w:color="auto" w:fill="auto"/>
            <w:vAlign w:val="center"/>
            <w:hideMark/>
          </w:tcPr>
          <w:p w14:paraId="1E328DF7"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8400</w:t>
            </w:r>
          </w:p>
        </w:tc>
        <w:tc>
          <w:tcPr>
            <w:tcW w:w="992" w:type="dxa"/>
            <w:shd w:val="clear" w:color="auto" w:fill="auto"/>
            <w:vAlign w:val="center"/>
            <w:hideMark/>
          </w:tcPr>
          <w:p w14:paraId="147CF00F"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18123330"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4400</w:t>
            </w:r>
          </w:p>
        </w:tc>
        <w:tc>
          <w:tcPr>
            <w:tcW w:w="993" w:type="dxa"/>
            <w:shd w:val="clear" w:color="auto" w:fill="auto"/>
            <w:vAlign w:val="center"/>
            <w:hideMark/>
          </w:tcPr>
          <w:p w14:paraId="0D4273B6"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495DB43B"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2AD80E3B"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3DA6BC42" w14:textId="210BE61C" w:rsidR="00DF4CAA" w:rsidRPr="00871C9C" w:rsidRDefault="00DF4CAA" w:rsidP="00377501">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w:t>
            </w:r>
            <w:r w:rsidR="00377501">
              <w:rPr>
                <w:i/>
                <w:iCs/>
                <w:color w:val="000000" w:themeColor="text1"/>
                <w:sz w:val="20"/>
                <w:szCs w:val="20"/>
              </w:rPr>
              <w:t>х</w:t>
            </w:r>
            <w:r w:rsidRPr="00871C9C">
              <w:rPr>
                <w:i/>
                <w:iCs/>
                <w:color w:val="000000" w:themeColor="text1"/>
                <w:sz w:val="20"/>
                <w:szCs w:val="20"/>
              </w:rPr>
              <w:t xml:space="preserve"> район</w:t>
            </w:r>
            <w:r w:rsidR="00377501">
              <w:rPr>
                <w:i/>
                <w:iCs/>
                <w:color w:val="000000" w:themeColor="text1"/>
                <w:sz w:val="20"/>
                <w:szCs w:val="20"/>
              </w:rPr>
              <w:t>ов</w:t>
            </w:r>
          </w:p>
        </w:tc>
        <w:tc>
          <w:tcPr>
            <w:tcW w:w="1478" w:type="dxa"/>
            <w:shd w:val="clear" w:color="000000" w:fill="FFFFFF"/>
            <w:vAlign w:val="center"/>
            <w:hideMark/>
          </w:tcPr>
          <w:p w14:paraId="40910D1D"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CF66026" w14:textId="77777777" w:rsidTr="003B2EB6">
        <w:trPr>
          <w:cantSplit/>
        </w:trPr>
        <w:tc>
          <w:tcPr>
            <w:tcW w:w="483" w:type="dxa"/>
            <w:shd w:val="clear" w:color="auto" w:fill="auto"/>
            <w:noWrap/>
            <w:vAlign w:val="center"/>
            <w:hideMark/>
          </w:tcPr>
          <w:p w14:paraId="77FDC228" w14:textId="6087961D"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6</w:t>
            </w:r>
            <w:r w:rsidR="00247AB0">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5D0E7D9A"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0FF56D91"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5579076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Расширение предприятий по производству шелковых тканей на базе ООО “Дук” Шахритузского района</w:t>
            </w:r>
          </w:p>
        </w:tc>
        <w:tc>
          <w:tcPr>
            <w:tcW w:w="1701" w:type="dxa"/>
            <w:shd w:val="clear" w:color="auto" w:fill="auto"/>
            <w:vAlign w:val="center"/>
            <w:hideMark/>
          </w:tcPr>
          <w:p w14:paraId="1F1CD47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1400</w:t>
            </w:r>
          </w:p>
        </w:tc>
        <w:tc>
          <w:tcPr>
            <w:tcW w:w="992" w:type="dxa"/>
            <w:shd w:val="clear" w:color="auto" w:fill="auto"/>
            <w:vAlign w:val="center"/>
            <w:hideMark/>
          </w:tcPr>
          <w:p w14:paraId="300F332B"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522AC7F8"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w:t>
            </w:r>
          </w:p>
        </w:tc>
        <w:tc>
          <w:tcPr>
            <w:tcW w:w="993" w:type="dxa"/>
            <w:shd w:val="clear" w:color="auto" w:fill="auto"/>
            <w:vAlign w:val="center"/>
            <w:hideMark/>
          </w:tcPr>
          <w:p w14:paraId="4E465CA5"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7C5D00D3"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16F5AB85"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69C1D35F" w14:textId="77777777" w:rsidR="00DF4CAA" w:rsidRPr="00871C9C" w:rsidRDefault="00DF4CAA" w:rsidP="00295716">
            <w:pPr>
              <w:spacing w:line="233" w:lineRule="auto"/>
              <w:rPr>
                <w:i/>
                <w:iCs/>
                <w:color w:val="000000" w:themeColor="text1"/>
                <w:spacing w:val="-2"/>
                <w:sz w:val="20"/>
                <w:szCs w:val="20"/>
              </w:rPr>
            </w:pPr>
            <w:r w:rsidRPr="00871C9C">
              <w:rPr>
                <w:i/>
                <w:iCs/>
                <w:color w:val="000000" w:themeColor="text1"/>
                <w:spacing w:val="-2"/>
                <w:sz w:val="20"/>
                <w:szCs w:val="20"/>
              </w:rPr>
              <w:t xml:space="preserve">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района Шахритуз </w:t>
            </w:r>
          </w:p>
        </w:tc>
        <w:tc>
          <w:tcPr>
            <w:tcW w:w="1478" w:type="dxa"/>
            <w:shd w:val="clear" w:color="000000" w:fill="FFFFFF"/>
            <w:vAlign w:val="center"/>
            <w:hideMark/>
          </w:tcPr>
          <w:p w14:paraId="4BD6DD58"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618F883B" w14:textId="77777777" w:rsidTr="003B2EB6">
        <w:trPr>
          <w:cantSplit/>
        </w:trPr>
        <w:tc>
          <w:tcPr>
            <w:tcW w:w="483" w:type="dxa"/>
            <w:shd w:val="clear" w:color="auto" w:fill="auto"/>
            <w:noWrap/>
            <w:vAlign w:val="center"/>
            <w:hideMark/>
          </w:tcPr>
          <w:p w14:paraId="62D349D9" w14:textId="4C96BD7C"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6</w:t>
            </w:r>
            <w:r w:rsidR="00247AB0">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5EC504F0"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475B55BC"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15F4F261" w14:textId="4DF02DEA" w:rsidR="00DF4CAA" w:rsidRPr="00871C9C" w:rsidRDefault="00DF4CAA" w:rsidP="00817B3D">
            <w:pPr>
              <w:spacing w:line="233" w:lineRule="auto"/>
              <w:rPr>
                <w:i/>
                <w:iCs/>
                <w:color w:val="000000" w:themeColor="text1"/>
                <w:sz w:val="20"/>
                <w:szCs w:val="20"/>
              </w:rPr>
            </w:pPr>
            <w:r w:rsidRPr="00871C9C">
              <w:rPr>
                <w:i/>
                <w:iCs/>
                <w:color w:val="000000" w:themeColor="text1"/>
                <w:sz w:val="20"/>
                <w:szCs w:val="20"/>
              </w:rPr>
              <w:t xml:space="preserve">Строительство прядильной фабрики в районе Дангара мощностью переработки 3000 тысяч тонн хлопкового волокна (на 200 рабочих мест) </w:t>
            </w:r>
          </w:p>
        </w:tc>
        <w:tc>
          <w:tcPr>
            <w:tcW w:w="1701" w:type="dxa"/>
            <w:shd w:val="clear" w:color="auto" w:fill="auto"/>
            <w:vAlign w:val="center"/>
            <w:hideMark/>
          </w:tcPr>
          <w:p w14:paraId="710327FC"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147000</w:t>
            </w:r>
          </w:p>
        </w:tc>
        <w:tc>
          <w:tcPr>
            <w:tcW w:w="992" w:type="dxa"/>
            <w:shd w:val="clear" w:color="auto" w:fill="auto"/>
            <w:vAlign w:val="center"/>
            <w:hideMark/>
          </w:tcPr>
          <w:p w14:paraId="2121E9F5"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70000</w:t>
            </w:r>
          </w:p>
        </w:tc>
        <w:tc>
          <w:tcPr>
            <w:tcW w:w="992" w:type="dxa"/>
            <w:shd w:val="clear" w:color="auto" w:fill="auto"/>
            <w:vAlign w:val="center"/>
            <w:hideMark/>
          </w:tcPr>
          <w:p w14:paraId="2D1915C6"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77000</w:t>
            </w:r>
          </w:p>
        </w:tc>
        <w:tc>
          <w:tcPr>
            <w:tcW w:w="993" w:type="dxa"/>
            <w:shd w:val="clear" w:color="auto" w:fill="auto"/>
            <w:vAlign w:val="center"/>
            <w:hideMark/>
          </w:tcPr>
          <w:p w14:paraId="3665287E"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61CF4243"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672DF208"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68AB1A1C"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ИОГВ Хатлонской области и г. Куляб, ОАО «Точиксодиротбонк»</w:t>
            </w:r>
          </w:p>
        </w:tc>
        <w:tc>
          <w:tcPr>
            <w:tcW w:w="1478" w:type="dxa"/>
            <w:shd w:val="clear" w:color="000000" w:fill="FFFFFF"/>
            <w:vAlign w:val="center"/>
            <w:hideMark/>
          </w:tcPr>
          <w:p w14:paraId="07159205"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3A3BA011" w14:textId="77777777" w:rsidTr="003B2EB6">
        <w:trPr>
          <w:cantSplit/>
        </w:trPr>
        <w:tc>
          <w:tcPr>
            <w:tcW w:w="483" w:type="dxa"/>
            <w:shd w:val="clear" w:color="auto" w:fill="auto"/>
            <w:noWrap/>
            <w:vAlign w:val="center"/>
            <w:hideMark/>
          </w:tcPr>
          <w:p w14:paraId="5A6A2509" w14:textId="121E4B1E" w:rsidR="00DF4CAA" w:rsidRPr="00871C9C" w:rsidRDefault="00DF4CAA" w:rsidP="00247AB0">
            <w:pPr>
              <w:spacing w:line="233" w:lineRule="auto"/>
              <w:rPr>
                <w:i/>
                <w:iCs/>
                <w:color w:val="000000" w:themeColor="text1"/>
                <w:sz w:val="20"/>
                <w:szCs w:val="20"/>
              </w:rPr>
            </w:pPr>
            <w:r w:rsidRPr="00871C9C">
              <w:rPr>
                <w:i/>
                <w:iCs/>
                <w:color w:val="000000" w:themeColor="text1"/>
                <w:sz w:val="20"/>
                <w:szCs w:val="20"/>
              </w:rPr>
              <w:lastRenderedPageBreak/>
              <w:t>6</w:t>
            </w:r>
            <w:r w:rsidR="00247AB0">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351BAFCC"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023403AC"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207D99CE"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Строительство швейной фабрики в городе Куляб с целью обеспечения населения швейной продукцией (300 рабочих мест) </w:t>
            </w:r>
          </w:p>
        </w:tc>
        <w:tc>
          <w:tcPr>
            <w:tcW w:w="1701" w:type="dxa"/>
            <w:shd w:val="clear" w:color="auto" w:fill="auto"/>
            <w:vAlign w:val="center"/>
            <w:hideMark/>
          </w:tcPr>
          <w:p w14:paraId="0D822FC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105000</w:t>
            </w:r>
          </w:p>
        </w:tc>
        <w:tc>
          <w:tcPr>
            <w:tcW w:w="992" w:type="dxa"/>
            <w:shd w:val="clear" w:color="auto" w:fill="auto"/>
            <w:vAlign w:val="center"/>
            <w:hideMark/>
          </w:tcPr>
          <w:p w14:paraId="566FE21F"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1D42B0A1" w14:textId="77777777" w:rsidR="00DF4CAA" w:rsidRPr="00871C9C" w:rsidRDefault="00DF4CAA" w:rsidP="00295716">
            <w:pPr>
              <w:spacing w:line="233" w:lineRule="auto"/>
              <w:jc w:val="center"/>
              <w:rPr>
                <w:i/>
                <w:iCs/>
                <w:color w:val="000000" w:themeColor="text1"/>
                <w:sz w:val="20"/>
                <w:szCs w:val="20"/>
              </w:rPr>
            </w:pPr>
          </w:p>
        </w:tc>
        <w:tc>
          <w:tcPr>
            <w:tcW w:w="993" w:type="dxa"/>
            <w:shd w:val="clear" w:color="auto" w:fill="auto"/>
            <w:vAlign w:val="center"/>
            <w:hideMark/>
          </w:tcPr>
          <w:p w14:paraId="227EE38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35000</w:t>
            </w:r>
          </w:p>
        </w:tc>
        <w:tc>
          <w:tcPr>
            <w:tcW w:w="992" w:type="dxa"/>
            <w:shd w:val="clear" w:color="auto" w:fill="auto"/>
            <w:vAlign w:val="center"/>
            <w:hideMark/>
          </w:tcPr>
          <w:p w14:paraId="78EAD5F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70000</w:t>
            </w:r>
          </w:p>
        </w:tc>
        <w:tc>
          <w:tcPr>
            <w:tcW w:w="992" w:type="dxa"/>
            <w:shd w:val="clear" w:color="auto" w:fill="auto"/>
            <w:vAlign w:val="center"/>
            <w:hideMark/>
          </w:tcPr>
          <w:p w14:paraId="641EE8C6"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10D4ECF1"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w:t>
            </w:r>
          </w:p>
        </w:tc>
        <w:tc>
          <w:tcPr>
            <w:tcW w:w="1478" w:type="dxa"/>
            <w:shd w:val="clear" w:color="000000" w:fill="FFFFFF"/>
            <w:vAlign w:val="center"/>
            <w:hideMark/>
          </w:tcPr>
          <w:p w14:paraId="53929A7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CF76ECF" w14:textId="77777777" w:rsidTr="003B2EB6">
        <w:trPr>
          <w:cantSplit/>
        </w:trPr>
        <w:tc>
          <w:tcPr>
            <w:tcW w:w="483" w:type="dxa"/>
            <w:shd w:val="clear" w:color="auto" w:fill="auto"/>
            <w:noWrap/>
            <w:vAlign w:val="center"/>
            <w:hideMark/>
          </w:tcPr>
          <w:p w14:paraId="1C787CCD" w14:textId="2F3480F6"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6</w:t>
            </w:r>
            <w:r w:rsidR="00247AB0">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55588908"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408DD977"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1CDC70BE" w14:textId="0C4426A7" w:rsidR="00DF4CAA" w:rsidRPr="00871C9C" w:rsidRDefault="00DF4CAA" w:rsidP="00E73E03">
            <w:pPr>
              <w:spacing w:line="233" w:lineRule="auto"/>
              <w:rPr>
                <w:i/>
                <w:iCs/>
                <w:color w:val="000000" w:themeColor="text1"/>
                <w:spacing w:val="-4"/>
                <w:sz w:val="20"/>
                <w:szCs w:val="20"/>
              </w:rPr>
            </w:pPr>
            <w:r w:rsidRPr="00871C9C">
              <w:rPr>
                <w:i/>
                <w:iCs/>
                <w:color w:val="000000" w:themeColor="text1"/>
                <w:spacing w:val="-4"/>
                <w:sz w:val="20"/>
                <w:szCs w:val="20"/>
              </w:rPr>
              <w:t>Строительство текстильной фабрики по производству грубой хлопковой ткани в объеме 25 тысяч метров (100 рабочих мест) на ОАО “Адолат-А”, района Фархор</w:t>
            </w:r>
          </w:p>
        </w:tc>
        <w:tc>
          <w:tcPr>
            <w:tcW w:w="1701" w:type="dxa"/>
            <w:shd w:val="clear" w:color="auto" w:fill="auto"/>
            <w:vAlign w:val="center"/>
            <w:hideMark/>
          </w:tcPr>
          <w:p w14:paraId="4FDDD99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25000</w:t>
            </w:r>
          </w:p>
        </w:tc>
        <w:tc>
          <w:tcPr>
            <w:tcW w:w="992" w:type="dxa"/>
            <w:shd w:val="clear" w:color="auto" w:fill="auto"/>
            <w:vAlign w:val="center"/>
            <w:hideMark/>
          </w:tcPr>
          <w:p w14:paraId="0CF0D138"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25000</w:t>
            </w:r>
          </w:p>
        </w:tc>
        <w:tc>
          <w:tcPr>
            <w:tcW w:w="992" w:type="dxa"/>
            <w:shd w:val="clear" w:color="auto" w:fill="auto"/>
            <w:vAlign w:val="center"/>
            <w:hideMark/>
          </w:tcPr>
          <w:p w14:paraId="0D970BA4" w14:textId="77777777" w:rsidR="00DF4CAA" w:rsidRPr="00871C9C" w:rsidRDefault="00DF4CAA" w:rsidP="00295716">
            <w:pPr>
              <w:spacing w:line="233" w:lineRule="auto"/>
              <w:jc w:val="center"/>
              <w:rPr>
                <w:i/>
                <w:iCs/>
                <w:color w:val="000000" w:themeColor="text1"/>
                <w:sz w:val="20"/>
                <w:szCs w:val="20"/>
              </w:rPr>
            </w:pPr>
          </w:p>
        </w:tc>
        <w:tc>
          <w:tcPr>
            <w:tcW w:w="993" w:type="dxa"/>
            <w:shd w:val="clear" w:color="auto" w:fill="auto"/>
            <w:vAlign w:val="center"/>
            <w:hideMark/>
          </w:tcPr>
          <w:p w14:paraId="76A65230"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65AC03CE"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131AE628"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09FC4ABA"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Министерство промышленности и новых технологий, ООО "Адолат-А", ИОГВ Хатлонской области и р. Фархор </w:t>
            </w:r>
          </w:p>
        </w:tc>
        <w:tc>
          <w:tcPr>
            <w:tcW w:w="1478" w:type="dxa"/>
            <w:shd w:val="clear" w:color="000000" w:fill="FFFFFF"/>
            <w:vAlign w:val="center"/>
            <w:hideMark/>
          </w:tcPr>
          <w:p w14:paraId="2ECB6BE8"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13C7FD1C" w14:textId="77777777" w:rsidTr="003B2EB6">
        <w:trPr>
          <w:cantSplit/>
        </w:trPr>
        <w:tc>
          <w:tcPr>
            <w:tcW w:w="483" w:type="dxa"/>
            <w:shd w:val="clear" w:color="auto" w:fill="auto"/>
            <w:noWrap/>
            <w:vAlign w:val="center"/>
            <w:hideMark/>
          </w:tcPr>
          <w:p w14:paraId="4B62D8A2" w14:textId="2D8B7A82"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6</w:t>
            </w:r>
            <w:r w:rsidR="00247AB0">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2A1DAC19"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4F600E7A"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33183E88"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Организация швейного предприятия, цеховых площадок ковроткачества в городе Куляб (100 рабочих мест) </w:t>
            </w:r>
          </w:p>
        </w:tc>
        <w:tc>
          <w:tcPr>
            <w:tcW w:w="1701" w:type="dxa"/>
            <w:shd w:val="clear" w:color="auto" w:fill="auto"/>
            <w:vAlign w:val="center"/>
            <w:hideMark/>
          </w:tcPr>
          <w:p w14:paraId="4423A39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4200</w:t>
            </w:r>
          </w:p>
        </w:tc>
        <w:tc>
          <w:tcPr>
            <w:tcW w:w="992" w:type="dxa"/>
            <w:shd w:val="clear" w:color="auto" w:fill="auto"/>
            <w:vAlign w:val="center"/>
            <w:hideMark/>
          </w:tcPr>
          <w:p w14:paraId="264712C6"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0FA7FDA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2200</w:t>
            </w:r>
          </w:p>
        </w:tc>
        <w:tc>
          <w:tcPr>
            <w:tcW w:w="993" w:type="dxa"/>
            <w:shd w:val="clear" w:color="auto" w:fill="auto"/>
            <w:vAlign w:val="center"/>
            <w:hideMark/>
          </w:tcPr>
          <w:p w14:paraId="3ABA2989"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12D84603"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0E02A162"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15F5DA3C"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w:t>
            </w:r>
          </w:p>
        </w:tc>
        <w:tc>
          <w:tcPr>
            <w:tcW w:w="1478" w:type="dxa"/>
            <w:shd w:val="clear" w:color="000000" w:fill="FFFFFF"/>
            <w:vAlign w:val="center"/>
            <w:hideMark/>
          </w:tcPr>
          <w:p w14:paraId="13C1FB07"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FE448A9" w14:textId="77777777" w:rsidTr="003B2EB6">
        <w:trPr>
          <w:cantSplit/>
        </w:trPr>
        <w:tc>
          <w:tcPr>
            <w:tcW w:w="483" w:type="dxa"/>
            <w:shd w:val="clear" w:color="auto" w:fill="auto"/>
            <w:noWrap/>
            <w:vAlign w:val="center"/>
            <w:hideMark/>
          </w:tcPr>
          <w:p w14:paraId="7A45CC2C" w14:textId="5AE79CA6" w:rsidR="00DF4CAA" w:rsidRPr="00871C9C" w:rsidRDefault="00247AB0" w:rsidP="00295716">
            <w:pPr>
              <w:spacing w:line="233" w:lineRule="auto"/>
              <w:rPr>
                <w:i/>
                <w:iCs/>
                <w:color w:val="000000" w:themeColor="text1"/>
                <w:sz w:val="20"/>
                <w:szCs w:val="20"/>
              </w:rPr>
            </w:pPr>
            <w:r>
              <w:rPr>
                <w:i/>
                <w:iCs/>
                <w:color w:val="000000" w:themeColor="text1"/>
                <w:sz w:val="20"/>
                <w:szCs w:val="20"/>
              </w:rPr>
              <w:t>70</w:t>
            </w:r>
            <w:r w:rsidR="00DF4CAA" w:rsidRPr="00871C9C">
              <w:rPr>
                <w:i/>
                <w:iCs/>
                <w:color w:val="000000" w:themeColor="text1"/>
                <w:sz w:val="20"/>
                <w:szCs w:val="20"/>
              </w:rPr>
              <w:t>.</w:t>
            </w:r>
          </w:p>
        </w:tc>
        <w:tc>
          <w:tcPr>
            <w:tcW w:w="992" w:type="dxa"/>
            <w:vMerge/>
            <w:vAlign w:val="center"/>
            <w:hideMark/>
          </w:tcPr>
          <w:p w14:paraId="62B6AC3E"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14FAB4E5"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70FA7E05"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Организация производственных предприятий по переработке первичной шерсти в районах Вахш, Дангара, Пяндж и Фархор (30 рабочих мест) </w:t>
            </w:r>
          </w:p>
        </w:tc>
        <w:tc>
          <w:tcPr>
            <w:tcW w:w="1701" w:type="dxa"/>
            <w:shd w:val="clear" w:color="auto" w:fill="auto"/>
            <w:vAlign w:val="center"/>
            <w:hideMark/>
          </w:tcPr>
          <w:p w14:paraId="54C174EF"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vAlign w:val="center"/>
            <w:hideMark/>
          </w:tcPr>
          <w:p w14:paraId="1CAFDD0D"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21C0089A"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1200</w:t>
            </w:r>
          </w:p>
        </w:tc>
        <w:tc>
          <w:tcPr>
            <w:tcW w:w="993" w:type="dxa"/>
            <w:shd w:val="clear" w:color="auto" w:fill="auto"/>
            <w:vAlign w:val="center"/>
            <w:hideMark/>
          </w:tcPr>
          <w:p w14:paraId="5F16BD5B"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1400</w:t>
            </w:r>
          </w:p>
        </w:tc>
        <w:tc>
          <w:tcPr>
            <w:tcW w:w="992" w:type="dxa"/>
            <w:shd w:val="clear" w:color="auto" w:fill="auto"/>
            <w:vAlign w:val="center"/>
            <w:hideMark/>
          </w:tcPr>
          <w:p w14:paraId="066B3BDB"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5AE3F455"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1900</w:t>
            </w:r>
          </w:p>
        </w:tc>
        <w:tc>
          <w:tcPr>
            <w:tcW w:w="1928" w:type="dxa"/>
            <w:shd w:val="clear" w:color="auto" w:fill="auto"/>
            <w:vAlign w:val="center"/>
            <w:hideMark/>
          </w:tcPr>
          <w:p w14:paraId="76214E6C" w14:textId="5681C76B" w:rsidR="00DF4CAA" w:rsidRPr="00871C9C" w:rsidRDefault="00DF4CAA" w:rsidP="00DA594C">
            <w:pPr>
              <w:spacing w:line="23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w:t>
            </w:r>
            <w:r w:rsidR="00DA594C">
              <w:rPr>
                <w:i/>
                <w:iCs/>
                <w:color w:val="000000" w:themeColor="text1"/>
                <w:sz w:val="20"/>
                <w:szCs w:val="20"/>
              </w:rPr>
              <w:t>х</w:t>
            </w:r>
            <w:r w:rsidRPr="00871C9C">
              <w:rPr>
                <w:i/>
                <w:iCs/>
                <w:color w:val="000000" w:themeColor="text1"/>
                <w:sz w:val="20"/>
                <w:szCs w:val="20"/>
              </w:rPr>
              <w:t xml:space="preserve"> район</w:t>
            </w:r>
            <w:r w:rsidR="00DA594C">
              <w:rPr>
                <w:i/>
                <w:iCs/>
                <w:color w:val="000000" w:themeColor="text1"/>
                <w:sz w:val="20"/>
                <w:szCs w:val="20"/>
              </w:rPr>
              <w:t>ов</w:t>
            </w:r>
          </w:p>
        </w:tc>
        <w:tc>
          <w:tcPr>
            <w:tcW w:w="1478" w:type="dxa"/>
            <w:shd w:val="clear" w:color="000000" w:fill="FFFFFF"/>
            <w:vAlign w:val="center"/>
            <w:hideMark/>
          </w:tcPr>
          <w:p w14:paraId="76CA748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1D969CC" w14:textId="77777777" w:rsidTr="003B2EB6">
        <w:trPr>
          <w:cantSplit/>
          <w:trHeight w:val="2962"/>
        </w:trPr>
        <w:tc>
          <w:tcPr>
            <w:tcW w:w="483" w:type="dxa"/>
            <w:shd w:val="clear" w:color="auto" w:fill="auto"/>
            <w:noWrap/>
            <w:vAlign w:val="center"/>
            <w:hideMark/>
          </w:tcPr>
          <w:p w14:paraId="03C46679" w14:textId="4BCC3AC0" w:rsidR="00DF4CAA" w:rsidRPr="00871C9C" w:rsidRDefault="00DF4CAA" w:rsidP="00295716">
            <w:pPr>
              <w:rPr>
                <w:i/>
                <w:iCs/>
                <w:color w:val="000000" w:themeColor="text1"/>
                <w:sz w:val="20"/>
                <w:szCs w:val="20"/>
              </w:rPr>
            </w:pPr>
            <w:r w:rsidRPr="00871C9C">
              <w:rPr>
                <w:i/>
                <w:iCs/>
                <w:color w:val="000000" w:themeColor="text1"/>
                <w:sz w:val="20"/>
                <w:szCs w:val="20"/>
              </w:rPr>
              <w:lastRenderedPageBreak/>
              <w:t>7</w:t>
            </w:r>
            <w:r w:rsidR="00247AB0">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209BD2BA"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4EFE7D7"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29DD468" w14:textId="74F6B149" w:rsidR="00DF4CAA" w:rsidRPr="00871C9C" w:rsidRDefault="00DF4CAA" w:rsidP="00DA594C">
            <w:pPr>
              <w:rPr>
                <w:i/>
                <w:iCs/>
                <w:color w:val="000000" w:themeColor="text1"/>
                <w:sz w:val="20"/>
                <w:szCs w:val="20"/>
              </w:rPr>
            </w:pPr>
            <w:r w:rsidRPr="00871C9C">
              <w:rPr>
                <w:i/>
                <w:iCs/>
                <w:color w:val="000000" w:themeColor="text1"/>
                <w:sz w:val="20"/>
                <w:szCs w:val="20"/>
              </w:rPr>
              <w:t>Создание предприятий по производству и упаковк</w:t>
            </w:r>
            <w:r w:rsidR="00DA594C">
              <w:rPr>
                <w:i/>
                <w:iCs/>
                <w:color w:val="000000" w:themeColor="text1"/>
                <w:sz w:val="20"/>
                <w:szCs w:val="20"/>
              </w:rPr>
              <w:t>е</w:t>
            </w:r>
            <w:r w:rsidRPr="00871C9C">
              <w:rPr>
                <w:i/>
                <w:iCs/>
                <w:color w:val="000000" w:themeColor="text1"/>
                <w:sz w:val="20"/>
                <w:szCs w:val="20"/>
              </w:rPr>
              <w:t xml:space="preserve"> растительного масла в районах Шураабад, Муминабад, Дангара, Хуросон.</w:t>
            </w:r>
          </w:p>
        </w:tc>
        <w:tc>
          <w:tcPr>
            <w:tcW w:w="1701" w:type="dxa"/>
            <w:shd w:val="clear" w:color="auto" w:fill="auto"/>
            <w:vAlign w:val="center"/>
            <w:hideMark/>
          </w:tcPr>
          <w:p w14:paraId="0BEA878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11000</w:t>
            </w:r>
          </w:p>
        </w:tc>
        <w:tc>
          <w:tcPr>
            <w:tcW w:w="992" w:type="dxa"/>
            <w:shd w:val="clear" w:color="auto" w:fill="auto"/>
            <w:vAlign w:val="center"/>
            <w:hideMark/>
          </w:tcPr>
          <w:p w14:paraId="3F5F0A0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C10BEA1"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96E0BA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3DC174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6000</w:t>
            </w:r>
          </w:p>
        </w:tc>
        <w:tc>
          <w:tcPr>
            <w:tcW w:w="992" w:type="dxa"/>
            <w:shd w:val="clear" w:color="auto" w:fill="auto"/>
            <w:vAlign w:val="center"/>
            <w:hideMark/>
          </w:tcPr>
          <w:p w14:paraId="41A54851"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CD42BDB" w14:textId="0631CFE0" w:rsidR="00DF4CAA" w:rsidRPr="00871C9C" w:rsidRDefault="00DF4CAA" w:rsidP="00DA594C">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w:t>
            </w:r>
            <w:r w:rsidR="00DA594C">
              <w:rPr>
                <w:i/>
                <w:iCs/>
                <w:color w:val="000000" w:themeColor="text1"/>
                <w:sz w:val="20"/>
                <w:szCs w:val="20"/>
              </w:rPr>
              <w:t>х</w:t>
            </w:r>
            <w:r w:rsidRPr="00871C9C">
              <w:rPr>
                <w:i/>
                <w:iCs/>
                <w:color w:val="000000" w:themeColor="text1"/>
                <w:sz w:val="20"/>
                <w:szCs w:val="20"/>
              </w:rPr>
              <w:t xml:space="preserve"> район</w:t>
            </w:r>
            <w:r w:rsidR="00DA594C">
              <w:rPr>
                <w:i/>
                <w:iCs/>
                <w:color w:val="000000" w:themeColor="text1"/>
                <w:sz w:val="20"/>
                <w:szCs w:val="20"/>
              </w:rPr>
              <w:t>ов</w:t>
            </w:r>
          </w:p>
        </w:tc>
        <w:tc>
          <w:tcPr>
            <w:tcW w:w="1478" w:type="dxa"/>
            <w:shd w:val="clear" w:color="000000" w:fill="FFFFFF"/>
            <w:vAlign w:val="center"/>
            <w:hideMark/>
          </w:tcPr>
          <w:p w14:paraId="72A367FE"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6DD3906" w14:textId="77777777" w:rsidTr="003B2EB6">
        <w:trPr>
          <w:cantSplit/>
          <w:trHeight w:val="2987"/>
        </w:trPr>
        <w:tc>
          <w:tcPr>
            <w:tcW w:w="483" w:type="dxa"/>
            <w:shd w:val="clear" w:color="auto" w:fill="auto"/>
            <w:noWrap/>
            <w:vAlign w:val="center"/>
            <w:hideMark/>
          </w:tcPr>
          <w:p w14:paraId="0CBC6797" w14:textId="40006ABD" w:rsidR="00DF4CAA" w:rsidRPr="00871C9C" w:rsidRDefault="00DF4CAA" w:rsidP="00295716">
            <w:pPr>
              <w:rPr>
                <w:i/>
                <w:iCs/>
                <w:color w:val="000000" w:themeColor="text1"/>
                <w:sz w:val="20"/>
                <w:szCs w:val="20"/>
              </w:rPr>
            </w:pPr>
            <w:r w:rsidRPr="00871C9C">
              <w:rPr>
                <w:i/>
                <w:iCs/>
                <w:color w:val="000000" w:themeColor="text1"/>
                <w:sz w:val="20"/>
                <w:szCs w:val="20"/>
              </w:rPr>
              <w:lastRenderedPageBreak/>
              <w:t>7</w:t>
            </w:r>
            <w:r w:rsidR="00247AB0">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32DED35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95E860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A4814BE" w14:textId="77777777" w:rsidR="00DF4CAA" w:rsidRPr="00871C9C" w:rsidRDefault="00DF4CAA" w:rsidP="00295716">
            <w:pPr>
              <w:rPr>
                <w:i/>
                <w:iCs/>
                <w:color w:val="000000" w:themeColor="text1"/>
                <w:sz w:val="20"/>
                <w:szCs w:val="20"/>
              </w:rPr>
            </w:pPr>
            <w:r w:rsidRPr="00871C9C">
              <w:rPr>
                <w:i/>
                <w:iCs/>
                <w:color w:val="000000" w:themeColor="text1"/>
                <w:sz w:val="20"/>
                <w:szCs w:val="20"/>
              </w:rPr>
              <w:t>Организация предприятий по производству жженого кирпича и создание 115 рабочих мест в районах Пяндж, Джалолиддини Руми, Балджуван</w:t>
            </w:r>
          </w:p>
        </w:tc>
        <w:tc>
          <w:tcPr>
            <w:tcW w:w="1701" w:type="dxa"/>
            <w:shd w:val="clear" w:color="auto" w:fill="auto"/>
            <w:vAlign w:val="center"/>
            <w:hideMark/>
          </w:tcPr>
          <w:p w14:paraId="2A50919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6FEDC71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0FFB001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3" w:type="dxa"/>
            <w:shd w:val="clear" w:color="auto" w:fill="auto"/>
            <w:vAlign w:val="center"/>
            <w:hideMark/>
          </w:tcPr>
          <w:p w14:paraId="2B3FBFB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47AB646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5381D8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4D1E13F" w14:textId="3A32362C" w:rsidR="00DF4CAA" w:rsidRPr="00871C9C" w:rsidRDefault="00DF4CAA" w:rsidP="00DA594C">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w:t>
            </w:r>
            <w:r w:rsidR="00DA594C">
              <w:rPr>
                <w:i/>
                <w:iCs/>
                <w:color w:val="000000" w:themeColor="text1"/>
                <w:sz w:val="20"/>
                <w:szCs w:val="20"/>
              </w:rPr>
              <w:t>х</w:t>
            </w:r>
            <w:r w:rsidRPr="00871C9C">
              <w:rPr>
                <w:i/>
                <w:iCs/>
                <w:color w:val="000000" w:themeColor="text1"/>
                <w:sz w:val="20"/>
                <w:szCs w:val="20"/>
              </w:rPr>
              <w:t xml:space="preserve"> район</w:t>
            </w:r>
            <w:r w:rsidR="00DA594C">
              <w:rPr>
                <w:i/>
                <w:iCs/>
                <w:color w:val="000000" w:themeColor="text1"/>
                <w:sz w:val="20"/>
                <w:szCs w:val="20"/>
              </w:rPr>
              <w:t>ов</w:t>
            </w:r>
          </w:p>
        </w:tc>
        <w:tc>
          <w:tcPr>
            <w:tcW w:w="1478" w:type="dxa"/>
            <w:shd w:val="clear" w:color="000000" w:fill="FFFFFF"/>
            <w:vAlign w:val="center"/>
            <w:hideMark/>
          </w:tcPr>
          <w:p w14:paraId="22BAE483"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5B1897B" w14:textId="77777777" w:rsidTr="003B2EB6">
        <w:trPr>
          <w:cantSplit/>
          <w:trHeight w:val="2829"/>
        </w:trPr>
        <w:tc>
          <w:tcPr>
            <w:tcW w:w="483" w:type="dxa"/>
            <w:shd w:val="clear" w:color="auto" w:fill="auto"/>
            <w:noWrap/>
            <w:vAlign w:val="center"/>
            <w:hideMark/>
          </w:tcPr>
          <w:p w14:paraId="1FE1874E" w14:textId="33550F60" w:rsidR="00DF4CAA" w:rsidRPr="00871C9C" w:rsidRDefault="00DF4CAA" w:rsidP="00295716">
            <w:pPr>
              <w:rPr>
                <w:i/>
                <w:iCs/>
                <w:color w:val="000000" w:themeColor="text1"/>
                <w:sz w:val="20"/>
                <w:szCs w:val="20"/>
              </w:rPr>
            </w:pPr>
            <w:r w:rsidRPr="00871C9C">
              <w:rPr>
                <w:i/>
                <w:iCs/>
                <w:color w:val="000000" w:themeColor="text1"/>
                <w:sz w:val="20"/>
                <w:szCs w:val="20"/>
              </w:rPr>
              <w:t>7</w:t>
            </w:r>
            <w:r w:rsidR="00247AB0">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2A10730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418EBF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B224810" w14:textId="747C70DB"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цехов по производству атласа в города</w:t>
            </w:r>
            <w:r w:rsidR="00DA594C">
              <w:rPr>
                <w:i/>
                <w:iCs/>
                <w:color w:val="000000" w:themeColor="text1"/>
                <w:sz w:val="20"/>
                <w:szCs w:val="20"/>
              </w:rPr>
              <w:t>х</w:t>
            </w:r>
            <w:r w:rsidRPr="00871C9C">
              <w:rPr>
                <w:i/>
                <w:iCs/>
                <w:color w:val="000000" w:themeColor="text1"/>
                <w:sz w:val="20"/>
                <w:szCs w:val="20"/>
              </w:rPr>
              <w:t xml:space="preserve"> и районах Курган-Тюбе, Куляб , Бохтар, Шахритуз и Абдурахмони Джоми</w:t>
            </w:r>
          </w:p>
        </w:tc>
        <w:tc>
          <w:tcPr>
            <w:tcW w:w="1701" w:type="dxa"/>
            <w:shd w:val="clear" w:color="auto" w:fill="auto"/>
            <w:vAlign w:val="center"/>
            <w:hideMark/>
          </w:tcPr>
          <w:p w14:paraId="4D33710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auto" w:fill="auto"/>
            <w:vAlign w:val="center"/>
            <w:hideMark/>
          </w:tcPr>
          <w:p w14:paraId="498393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vAlign w:val="center"/>
            <w:hideMark/>
          </w:tcPr>
          <w:p w14:paraId="57B1EE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w:t>
            </w:r>
          </w:p>
        </w:tc>
        <w:tc>
          <w:tcPr>
            <w:tcW w:w="993" w:type="dxa"/>
            <w:shd w:val="clear" w:color="auto" w:fill="auto"/>
            <w:vAlign w:val="center"/>
            <w:hideMark/>
          </w:tcPr>
          <w:p w14:paraId="6010E33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vAlign w:val="center"/>
            <w:hideMark/>
          </w:tcPr>
          <w:p w14:paraId="02E9482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vAlign w:val="center"/>
            <w:hideMark/>
          </w:tcPr>
          <w:p w14:paraId="4A8239E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00F4AADE" w14:textId="48134533" w:rsidR="00DF4CAA" w:rsidRPr="00871C9C" w:rsidRDefault="00DF4CAA" w:rsidP="00DA594C">
            <w:pPr>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w:t>
            </w:r>
            <w:r w:rsidR="00DA594C">
              <w:rPr>
                <w:i/>
                <w:iCs/>
                <w:color w:val="000000" w:themeColor="text1"/>
                <w:sz w:val="20"/>
                <w:szCs w:val="20"/>
              </w:rPr>
              <w:t>х</w:t>
            </w:r>
            <w:r w:rsidRPr="00871C9C">
              <w:rPr>
                <w:i/>
                <w:iCs/>
                <w:color w:val="000000" w:themeColor="text1"/>
                <w:sz w:val="20"/>
                <w:szCs w:val="20"/>
              </w:rPr>
              <w:t xml:space="preserve"> район</w:t>
            </w:r>
            <w:r w:rsidR="00DA594C">
              <w:rPr>
                <w:i/>
                <w:iCs/>
                <w:color w:val="000000" w:themeColor="text1"/>
                <w:sz w:val="20"/>
                <w:szCs w:val="20"/>
              </w:rPr>
              <w:t>ов</w:t>
            </w:r>
          </w:p>
        </w:tc>
        <w:tc>
          <w:tcPr>
            <w:tcW w:w="1478" w:type="dxa"/>
            <w:shd w:val="clear" w:color="000000" w:fill="FFFFFF"/>
            <w:vAlign w:val="center"/>
            <w:hideMark/>
          </w:tcPr>
          <w:p w14:paraId="454BBD7F"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FDA2BF8" w14:textId="77777777" w:rsidTr="003B2EB6">
        <w:trPr>
          <w:cantSplit/>
          <w:trHeight w:val="1828"/>
        </w:trPr>
        <w:tc>
          <w:tcPr>
            <w:tcW w:w="483" w:type="dxa"/>
            <w:shd w:val="clear" w:color="auto" w:fill="auto"/>
            <w:noWrap/>
            <w:vAlign w:val="center"/>
            <w:hideMark/>
          </w:tcPr>
          <w:p w14:paraId="06F3F88C" w14:textId="26528182"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lastRenderedPageBreak/>
              <w:t>7</w:t>
            </w:r>
            <w:r w:rsidR="00247AB0">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5892C390" w14:textId="77777777" w:rsidR="00DF4CAA" w:rsidRPr="00871C9C" w:rsidRDefault="00DF4CAA" w:rsidP="00295716">
            <w:pPr>
              <w:spacing w:line="223" w:lineRule="auto"/>
              <w:jc w:val="center"/>
              <w:rPr>
                <w:i/>
                <w:iCs/>
                <w:color w:val="000000" w:themeColor="text1"/>
                <w:sz w:val="20"/>
                <w:szCs w:val="20"/>
              </w:rPr>
            </w:pPr>
          </w:p>
        </w:tc>
        <w:tc>
          <w:tcPr>
            <w:tcW w:w="1219" w:type="dxa"/>
            <w:vMerge/>
            <w:vAlign w:val="center"/>
            <w:hideMark/>
          </w:tcPr>
          <w:p w14:paraId="116547B4" w14:textId="77777777" w:rsidR="00DF4CAA" w:rsidRPr="00871C9C" w:rsidRDefault="00DF4CAA" w:rsidP="00295716">
            <w:pPr>
              <w:spacing w:line="223" w:lineRule="auto"/>
              <w:jc w:val="center"/>
              <w:rPr>
                <w:i/>
                <w:iCs/>
                <w:color w:val="000000" w:themeColor="text1"/>
                <w:sz w:val="20"/>
                <w:szCs w:val="20"/>
              </w:rPr>
            </w:pPr>
          </w:p>
        </w:tc>
        <w:tc>
          <w:tcPr>
            <w:tcW w:w="2069" w:type="dxa"/>
            <w:shd w:val="clear" w:color="auto" w:fill="auto"/>
            <w:vAlign w:val="center"/>
            <w:hideMark/>
          </w:tcPr>
          <w:p w14:paraId="757C7671" w14:textId="7CBEFDE7" w:rsidR="00DF4CAA" w:rsidRPr="00871C9C" w:rsidRDefault="00DF4CAA" w:rsidP="00537F0F">
            <w:pPr>
              <w:spacing w:line="223" w:lineRule="auto"/>
              <w:rPr>
                <w:i/>
                <w:iCs/>
                <w:color w:val="000000" w:themeColor="text1"/>
                <w:sz w:val="20"/>
                <w:szCs w:val="20"/>
              </w:rPr>
            </w:pPr>
            <w:r w:rsidRPr="00871C9C">
              <w:rPr>
                <w:i/>
                <w:iCs/>
                <w:color w:val="000000" w:themeColor="text1"/>
                <w:sz w:val="20"/>
                <w:szCs w:val="20"/>
              </w:rPr>
              <w:t xml:space="preserve">Строительство предприятия по производству жженого кирпича на АО «ДСК» города Куляб (месторождение Яхсу) (250 рабочих мест) </w:t>
            </w:r>
          </w:p>
        </w:tc>
        <w:tc>
          <w:tcPr>
            <w:tcW w:w="1701" w:type="dxa"/>
            <w:shd w:val="clear" w:color="auto" w:fill="auto"/>
            <w:vAlign w:val="center"/>
            <w:hideMark/>
          </w:tcPr>
          <w:p w14:paraId="42D8B3C7"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vAlign w:val="center"/>
            <w:hideMark/>
          </w:tcPr>
          <w:p w14:paraId="0E75B456" w14:textId="77777777" w:rsidR="00DF4CAA" w:rsidRPr="00871C9C" w:rsidRDefault="00DF4CAA" w:rsidP="00295716">
            <w:pPr>
              <w:spacing w:line="223" w:lineRule="auto"/>
              <w:jc w:val="center"/>
              <w:rPr>
                <w:i/>
                <w:iCs/>
                <w:color w:val="000000" w:themeColor="text1"/>
                <w:sz w:val="20"/>
                <w:szCs w:val="20"/>
              </w:rPr>
            </w:pPr>
          </w:p>
        </w:tc>
        <w:tc>
          <w:tcPr>
            <w:tcW w:w="992" w:type="dxa"/>
            <w:shd w:val="clear" w:color="auto" w:fill="auto"/>
            <w:vAlign w:val="center"/>
            <w:hideMark/>
          </w:tcPr>
          <w:p w14:paraId="5493EEF4" w14:textId="77777777" w:rsidR="00DF4CAA" w:rsidRPr="00871C9C" w:rsidRDefault="00DF4CAA" w:rsidP="00295716">
            <w:pPr>
              <w:spacing w:line="223" w:lineRule="auto"/>
              <w:jc w:val="center"/>
              <w:rPr>
                <w:i/>
                <w:iCs/>
                <w:color w:val="000000" w:themeColor="text1"/>
                <w:sz w:val="20"/>
                <w:szCs w:val="20"/>
              </w:rPr>
            </w:pPr>
          </w:p>
        </w:tc>
        <w:tc>
          <w:tcPr>
            <w:tcW w:w="993" w:type="dxa"/>
            <w:shd w:val="clear" w:color="auto" w:fill="auto"/>
            <w:vAlign w:val="center"/>
            <w:hideMark/>
          </w:tcPr>
          <w:p w14:paraId="4A42EAD2"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04374E83"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8CBB15C" w14:textId="77777777" w:rsidR="00DF4CAA" w:rsidRPr="00871C9C" w:rsidRDefault="00DF4CAA" w:rsidP="00295716">
            <w:pPr>
              <w:spacing w:line="223" w:lineRule="auto"/>
              <w:jc w:val="center"/>
              <w:rPr>
                <w:i/>
                <w:iCs/>
                <w:color w:val="000000" w:themeColor="text1"/>
                <w:sz w:val="20"/>
                <w:szCs w:val="20"/>
              </w:rPr>
            </w:pPr>
          </w:p>
        </w:tc>
        <w:tc>
          <w:tcPr>
            <w:tcW w:w="1928" w:type="dxa"/>
            <w:shd w:val="clear" w:color="auto" w:fill="auto"/>
            <w:vAlign w:val="center"/>
            <w:hideMark/>
          </w:tcPr>
          <w:p w14:paraId="195FF1FD"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w:t>
            </w:r>
          </w:p>
        </w:tc>
        <w:tc>
          <w:tcPr>
            <w:tcW w:w="1478" w:type="dxa"/>
            <w:shd w:val="clear" w:color="000000" w:fill="FFFFFF"/>
            <w:vAlign w:val="center"/>
            <w:hideMark/>
          </w:tcPr>
          <w:p w14:paraId="10D3290A"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EE13E0F" w14:textId="77777777" w:rsidTr="003B2EB6">
        <w:trPr>
          <w:cantSplit/>
        </w:trPr>
        <w:tc>
          <w:tcPr>
            <w:tcW w:w="483" w:type="dxa"/>
            <w:shd w:val="clear" w:color="auto" w:fill="auto"/>
            <w:noWrap/>
            <w:vAlign w:val="center"/>
            <w:hideMark/>
          </w:tcPr>
          <w:p w14:paraId="3FD57993" w14:textId="461F82ED"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lastRenderedPageBreak/>
              <w:t>7</w:t>
            </w:r>
            <w:r w:rsidR="00247AB0">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7BA5C3E1" w14:textId="77777777" w:rsidR="00DF4CAA" w:rsidRPr="00871C9C" w:rsidRDefault="00DF4CAA" w:rsidP="00295716">
            <w:pPr>
              <w:spacing w:line="223" w:lineRule="auto"/>
              <w:jc w:val="center"/>
              <w:rPr>
                <w:i/>
                <w:iCs/>
                <w:color w:val="000000" w:themeColor="text1"/>
                <w:sz w:val="20"/>
                <w:szCs w:val="20"/>
              </w:rPr>
            </w:pPr>
          </w:p>
        </w:tc>
        <w:tc>
          <w:tcPr>
            <w:tcW w:w="1219" w:type="dxa"/>
            <w:vMerge/>
            <w:vAlign w:val="center"/>
            <w:hideMark/>
          </w:tcPr>
          <w:p w14:paraId="215899E2" w14:textId="77777777" w:rsidR="00DF4CAA" w:rsidRPr="00871C9C" w:rsidRDefault="00DF4CAA" w:rsidP="00295716">
            <w:pPr>
              <w:spacing w:line="223" w:lineRule="auto"/>
              <w:jc w:val="center"/>
              <w:rPr>
                <w:i/>
                <w:iCs/>
                <w:color w:val="000000" w:themeColor="text1"/>
                <w:sz w:val="20"/>
                <w:szCs w:val="20"/>
              </w:rPr>
            </w:pPr>
          </w:p>
        </w:tc>
        <w:tc>
          <w:tcPr>
            <w:tcW w:w="2069" w:type="dxa"/>
            <w:shd w:val="clear" w:color="auto" w:fill="auto"/>
            <w:vAlign w:val="center"/>
            <w:hideMark/>
          </w:tcPr>
          <w:p w14:paraId="5F14326A"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 xml:space="preserve">Организация предприятия по производству жженого кирпича на ООО «Охану бетони Норак» (на русле реки Вахш) мощностью 2,5 млн. шт. кирпичей (300 рабочих мест) </w:t>
            </w:r>
          </w:p>
        </w:tc>
        <w:tc>
          <w:tcPr>
            <w:tcW w:w="1701" w:type="dxa"/>
            <w:shd w:val="clear" w:color="auto" w:fill="auto"/>
            <w:vAlign w:val="center"/>
            <w:hideMark/>
          </w:tcPr>
          <w:p w14:paraId="24DEF902"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3600</w:t>
            </w:r>
          </w:p>
        </w:tc>
        <w:tc>
          <w:tcPr>
            <w:tcW w:w="992" w:type="dxa"/>
            <w:shd w:val="clear" w:color="auto" w:fill="auto"/>
            <w:vAlign w:val="center"/>
            <w:hideMark/>
          </w:tcPr>
          <w:p w14:paraId="190375CE" w14:textId="77777777" w:rsidR="00DF4CAA" w:rsidRPr="00871C9C" w:rsidRDefault="00DF4CAA" w:rsidP="00295716">
            <w:pPr>
              <w:spacing w:line="223" w:lineRule="auto"/>
              <w:jc w:val="center"/>
              <w:rPr>
                <w:i/>
                <w:iCs/>
                <w:color w:val="000000" w:themeColor="text1"/>
                <w:sz w:val="20"/>
                <w:szCs w:val="20"/>
              </w:rPr>
            </w:pPr>
          </w:p>
        </w:tc>
        <w:tc>
          <w:tcPr>
            <w:tcW w:w="992" w:type="dxa"/>
            <w:shd w:val="clear" w:color="auto" w:fill="auto"/>
            <w:vAlign w:val="center"/>
            <w:hideMark/>
          </w:tcPr>
          <w:p w14:paraId="34CB1C87"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6F1245D3"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1200</w:t>
            </w:r>
          </w:p>
        </w:tc>
        <w:tc>
          <w:tcPr>
            <w:tcW w:w="992" w:type="dxa"/>
            <w:shd w:val="clear" w:color="auto" w:fill="auto"/>
            <w:vAlign w:val="center"/>
            <w:hideMark/>
          </w:tcPr>
          <w:p w14:paraId="2B0DA73D"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1400</w:t>
            </w:r>
          </w:p>
        </w:tc>
        <w:tc>
          <w:tcPr>
            <w:tcW w:w="992" w:type="dxa"/>
            <w:shd w:val="clear" w:color="auto" w:fill="auto"/>
            <w:vAlign w:val="center"/>
            <w:hideMark/>
          </w:tcPr>
          <w:p w14:paraId="45D5A51A" w14:textId="77777777" w:rsidR="00DF4CAA" w:rsidRPr="00871C9C" w:rsidRDefault="00DF4CAA" w:rsidP="00295716">
            <w:pPr>
              <w:spacing w:line="223" w:lineRule="auto"/>
              <w:jc w:val="center"/>
              <w:rPr>
                <w:i/>
                <w:iCs/>
                <w:color w:val="000000" w:themeColor="text1"/>
                <w:sz w:val="20"/>
                <w:szCs w:val="20"/>
              </w:rPr>
            </w:pPr>
          </w:p>
        </w:tc>
        <w:tc>
          <w:tcPr>
            <w:tcW w:w="1928" w:type="dxa"/>
            <w:shd w:val="clear" w:color="auto" w:fill="auto"/>
            <w:vAlign w:val="center"/>
            <w:hideMark/>
          </w:tcPr>
          <w:p w14:paraId="302BBD66"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Нурек</w:t>
            </w:r>
          </w:p>
        </w:tc>
        <w:tc>
          <w:tcPr>
            <w:tcW w:w="1478" w:type="dxa"/>
            <w:shd w:val="clear" w:color="000000" w:fill="FFFFFF"/>
            <w:vAlign w:val="center"/>
            <w:hideMark/>
          </w:tcPr>
          <w:p w14:paraId="190DBB90"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5C000971" w14:textId="77777777" w:rsidTr="003B2EB6">
        <w:trPr>
          <w:cantSplit/>
        </w:trPr>
        <w:tc>
          <w:tcPr>
            <w:tcW w:w="483" w:type="dxa"/>
            <w:shd w:val="clear" w:color="auto" w:fill="auto"/>
            <w:noWrap/>
            <w:vAlign w:val="center"/>
            <w:hideMark/>
          </w:tcPr>
          <w:p w14:paraId="62168882" w14:textId="41EE8940"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7</w:t>
            </w:r>
            <w:r w:rsidR="00247AB0">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157FD2DF" w14:textId="77777777" w:rsidR="00DF4CAA" w:rsidRPr="00871C9C" w:rsidRDefault="00DF4CAA" w:rsidP="00295716">
            <w:pPr>
              <w:spacing w:line="223" w:lineRule="auto"/>
              <w:jc w:val="center"/>
              <w:rPr>
                <w:i/>
                <w:iCs/>
                <w:color w:val="000000" w:themeColor="text1"/>
                <w:sz w:val="20"/>
                <w:szCs w:val="20"/>
              </w:rPr>
            </w:pPr>
          </w:p>
        </w:tc>
        <w:tc>
          <w:tcPr>
            <w:tcW w:w="1219" w:type="dxa"/>
            <w:vMerge/>
            <w:vAlign w:val="center"/>
            <w:hideMark/>
          </w:tcPr>
          <w:p w14:paraId="63C98136" w14:textId="77777777" w:rsidR="00DF4CAA" w:rsidRPr="00871C9C" w:rsidRDefault="00DF4CAA" w:rsidP="00295716">
            <w:pPr>
              <w:spacing w:line="223" w:lineRule="auto"/>
              <w:jc w:val="center"/>
              <w:rPr>
                <w:i/>
                <w:iCs/>
                <w:color w:val="000000" w:themeColor="text1"/>
                <w:sz w:val="20"/>
                <w:szCs w:val="20"/>
              </w:rPr>
            </w:pPr>
          </w:p>
        </w:tc>
        <w:tc>
          <w:tcPr>
            <w:tcW w:w="2069" w:type="dxa"/>
            <w:shd w:val="clear" w:color="auto" w:fill="auto"/>
            <w:vAlign w:val="center"/>
            <w:hideMark/>
          </w:tcPr>
          <w:p w14:paraId="446EEA68"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 xml:space="preserve">Строительство производственных предприятий ручных ковров в районах Вахш, Дангара, Пяндж и М.С.А. Хамадони, А. Джоми, Кубодиён, Джиликул и Дж. Руми (30 рабочих мест) </w:t>
            </w:r>
          </w:p>
        </w:tc>
        <w:tc>
          <w:tcPr>
            <w:tcW w:w="1701" w:type="dxa"/>
            <w:shd w:val="clear" w:color="auto" w:fill="auto"/>
            <w:vAlign w:val="center"/>
            <w:hideMark/>
          </w:tcPr>
          <w:p w14:paraId="6E235FEF"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5E2450F4"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324287AB"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250</w:t>
            </w:r>
          </w:p>
        </w:tc>
        <w:tc>
          <w:tcPr>
            <w:tcW w:w="993" w:type="dxa"/>
            <w:shd w:val="clear" w:color="auto" w:fill="auto"/>
            <w:vAlign w:val="center"/>
            <w:hideMark/>
          </w:tcPr>
          <w:p w14:paraId="3D5B7B98"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250</w:t>
            </w:r>
          </w:p>
        </w:tc>
        <w:tc>
          <w:tcPr>
            <w:tcW w:w="992" w:type="dxa"/>
            <w:shd w:val="clear" w:color="auto" w:fill="auto"/>
            <w:vAlign w:val="center"/>
            <w:hideMark/>
          </w:tcPr>
          <w:p w14:paraId="79A15334" w14:textId="77777777" w:rsidR="00DF4CAA" w:rsidRPr="00871C9C" w:rsidRDefault="00DF4CAA" w:rsidP="00295716">
            <w:pPr>
              <w:spacing w:line="223" w:lineRule="auto"/>
              <w:jc w:val="center"/>
              <w:rPr>
                <w:i/>
                <w:iCs/>
                <w:color w:val="000000" w:themeColor="text1"/>
                <w:sz w:val="20"/>
                <w:szCs w:val="20"/>
              </w:rPr>
            </w:pPr>
          </w:p>
        </w:tc>
        <w:tc>
          <w:tcPr>
            <w:tcW w:w="992" w:type="dxa"/>
            <w:shd w:val="clear" w:color="auto" w:fill="auto"/>
            <w:vAlign w:val="center"/>
            <w:hideMark/>
          </w:tcPr>
          <w:p w14:paraId="3D01DBB1" w14:textId="77777777" w:rsidR="00DF4CAA" w:rsidRPr="00871C9C" w:rsidRDefault="00DF4CAA" w:rsidP="00295716">
            <w:pPr>
              <w:spacing w:line="223" w:lineRule="auto"/>
              <w:jc w:val="center"/>
              <w:rPr>
                <w:i/>
                <w:iCs/>
                <w:color w:val="000000" w:themeColor="text1"/>
                <w:sz w:val="20"/>
                <w:szCs w:val="20"/>
              </w:rPr>
            </w:pPr>
          </w:p>
        </w:tc>
        <w:tc>
          <w:tcPr>
            <w:tcW w:w="1928" w:type="dxa"/>
            <w:shd w:val="clear" w:color="auto" w:fill="auto"/>
            <w:vAlign w:val="center"/>
            <w:hideMark/>
          </w:tcPr>
          <w:p w14:paraId="0B55DB10" w14:textId="5E7CF5BD" w:rsidR="00DF4CAA" w:rsidRPr="00871C9C" w:rsidRDefault="00DF4CAA" w:rsidP="00250B4F">
            <w:pPr>
              <w:spacing w:line="22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соответствующи</w:t>
            </w:r>
            <w:r w:rsidR="00250B4F">
              <w:rPr>
                <w:i/>
                <w:iCs/>
                <w:color w:val="000000" w:themeColor="text1"/>
                <w:sz w:val="20"/>
                <w:szCs w:val="20"/>
              </w:rPr>
              <w:t>х</w:t>
            </w:r>
            <w:r w:rsidRPr="00871C9C">
              <w:rPr>
                <w:i/>
                <w:iCs/>
                <w:color w:val="000000" w:themeColor="text1"/>
                <w:sz w:val="20"/>
                <w:szCs w:val="20"/>
              </w:rPr>
              <w:t xml:space="preserve"> район</w:t>
            </w:r>
            <w:r w:rsidR="00250B4F">
              <w:rPr>
                <w:i/>
                <w:iCs/>
                <w:color w:val="000000" w:themeColor="text1"/>
                <w:sz w:val="20"/>
                <w:szCs w:val="20"/>
              </w:rPr>
              <w:t>ов</w:t>
            </w:r>
          </w:p>
        </w:tc>
        <w:tc>
          <w:tcPr>
            <w:tcW w:w="1478" w:type="dxa"/>
            <w:shd w:val="clear" w:color="000000" w:fill="FFFFFF"/>
            <w:vAlign w:val="center"/>
            <w:hideMark/>
          </w:tcPr>
          <w:p w14:paraId="77C1AC68"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043F3FA" w14:textId="77777777" w:rsidTr="003B2EB6">
        <w:trPr>
          <w:cantSplit/>
        </w:trPr>
        <w:tc>
          <w:tcPr>
            <w:tcW w:w="483" w:type="dxa"/>
            <w:shd w:val="clear" w:color="auto" w:fill="auto"/>
            <w:noWrap/>
            <w:vAlign w:val="center"/>
            <w:hideMark/>
          </w:tcPr>
          <w:p w14:paraId="0877110A" w14:textId="7AEC4B9E"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7</w:t>
            </w:r>
            <w:r w:rsidR="00B05F0B">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5AD57011" w14:textId="77777777" w:rsidR="00DF4CAA" w:rsidRPr="00871C9C" w:rsidRDefault="00DF4CAA" w:rsidP="00295716">
            <w:pPr>
              <w:spacing w:line="223" w:lineRule="auto"/>
              <w:jc w:val="center"/>
              <w:rPr>
                <w:i/>
                <w:iCs/>
                <w:color w:val="000000" w:themeColor="text1"/>
                <w:sz w:val="20"/>
                <w:szCs w:val="20"/>
              </w:rPr>
            </w:pPr>
          </w:p>
        </w:tc>
        <w:tc>
          <w:tcPr>
            <w:tcW w:w="1219" w:type="dxa"/>
            <w:vMerge/>
            <w:vAlign w:val="center"/>
            <w:hideMark/>
          </w:tcPr>
          <w:p w14:paraId="4939284C" w14:textId="77777777" w:rsidR="00DF4CAA" w:rsidRPr="00871C9C" w:rsidRDefault="00DF4CAA" w:rsidP="00295716">
            <w:pPr>
              <w:spacing w:line="223" w:lineRule="auto"/>
              <w:jc w:val="center"/>
              <w:rPr>
                <w:i/>
                <w:iCs/>
                <w:color w:val="000000" w:themeColor="text1"/>
                <w:sz w:val="20"/>
                <w:szCs w:val="20"/>
              </w:rPr>
            </w:pPr>
          </w:p>
        </w:tc>
        <w:tc>
          <w:tcPr>
            <w:tcW w:w="2069" w:type="dxa"/>
            <w:shd w:val="clear" w:color="auto" w:fill="auto"/>
            <w:vAlign w:val="center"/>
            <w:hideMark/>
          </w:tcPr>
          <w:p w14:paraId="30CBC992"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Организация предприятия по производству сжиженного газа в городе Куляб и угля из месторождения «Шураабад» района Шураабад</w:t>
            </w:r>
          </w:p>
        </w:tc>
        <w:tc>
          <w:tcPr>
            <w:tcW w:w="1701" w:type="dxa"/>
            <w:shd w:val="clear" w:color="auto" w:fill="auto"/>
            <w:vAlign w:val="center"/>
            <w:hideMark/>
          </w:tcPr>
          <w:p w14:paraId="1500B757"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vAlign w:val="center"/>
            <w:hideMark/>
          </w:tcPr>
          <w:p w14:paraId="57863B27" w14:textId="77777777" w:rsidR="00DF4CAA" w:rsidRPr="00871C9C" w:rsidRDefault="00DF4CAA" w:rsidP="00295716">
            <w:pPr>
              <w:spacing w:line="223" w:lineRule="auto"/>
              <w:jc w:val="center"/>
              <w:rPr>
                <w:i/>
                <w:iCs/>
                <w:color w:val="000000" w:themeColor="text1"/>
                <w:sz w:val="20"/>
                <w:szCs w:val="20"/>
              </w:rPr>
            </w:pPr>
          </w:p>
        </w:tc>
        <w:tc>
          <w:tcPr>
            <w:tcW w:w="992" w:type="dxa"/>
            <w:shd w:val="clear" w:color="auto" w:fill="auto"/>
            <w:vAlign w:val="center"/>
            <w:hideMark/>
          </w:tcPr>
          <w:p w14:paraId="539829FF" w14:textId="77777777" w:rsidR="00DF4CAA" w:rsidRPr="00871C9C" w:rsidRDefault="00DF4CAA" w:rsidP="00295716">
            <w:pPr>
              <w:spacing w:line="223" w:lineRule="auto"/>
              <w:jc w:val="center"/>
              <w:rPr>
                <w:i/>
                <w:iCs/>
                <w:color w:val="000000" w:themeColor="text1"/>
                <w:sz w:val="20"/>
                <w:szCs w:val="20"/>
              </w:rPr>
            </w:pPr>
          </w:p>
        </w:tc>
        <w:tc>
          <w:tcPr>
            <w:tcW w:w="993" w:type="dxa"/>
            <w:shd w:val="clear" w:color="auto" w:fill="auto"/>
            <w:vAlign w:val="center"/>
            <w:hideMark/>
          </w:tcPr>
          <w:p w14:paraId="0F900BE2"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24249453"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vAlign w:val="center"/>
            <w:hideMark/>
          </w:tcPr>
          <w:p w14:paraId="2A5B08F9" w14:textId="77777777" w:rsidR="00DF4CAA" w:rsidRPr="00871C9C" w:rsidRDefault="00DF4CAA" w:rsidP="00295716">
            <w:pPr>
              <w:spacing w:line="223" w:lineRule="auto"/>
              <w:jc w:val="center"/>
              <w:rPr>
                <w:i/>
                <w:iCs/>
                <w:color w:val="000000" w:themeColor="text1"/>
                <w:sz w:val="20"/>
                <w:szCs w:val="20"/>
              </w:rPr>
            </w:pPr>
            <w:r w:rsidRPr="00871C9C">
              <w:rPr>
                <w:i/>
                <w:iCs/>
                <w:color w:val="000000" w:themeColor="text1"/>
                <w:sz w:val="20"/>
                <w:szCs w:val="20"/>
              </w:rPr>
              <w:t>2500</w:t>
            </w:r>
          </w:p>
        </w:tc>
        <w:tc>
          <w:tcPr>
            <w:tcW w:w="1928" w:type="dxa"/>
            <w:shd w:val="clear" w:color="auto" w:fill="auto"/>
            <w:vAlign w:val="center"/>
            <w:hideMark/>
          </w:tcPr>
          <w:p w14:paraId="0174039D"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Министерство промышленности и новых технологий, Государственный комитет по инвестициям и управлению государственным имуществом, ИОГВ Хатлонской области и г. Куляб</w:t>
            </w:r>
          </w:p>
        </w:tc>
        <w:tc>
          <w:tcPr>
            <w:tcW w:w="1478" w:type="dxa"/>
            <w:shd w:val="clear" w:color="000000" w:fill="FFFFFF"/>
            <w:vAlign w:val="center"/>
            <w:hideMark/>
          </w:tcPr>
          <w:p w14:paraId="5ABB58A1" w14:textId="77777777" w:rsidR="00DF4CAA" w:rsidRPr="00871C9C" w:rsidRDefault="00DF4CAA" w:rsidP="00295716">
            <w:pPr>
              <w:spacing w:line="22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D8192A6" w14:textId="77777777" w:rsidTr="003B2EB6">
        <w:trPr>
          <w:cantSplit/>
          <w:trHeight w:val="1545"/>
        </w:trPr>
        <w:tc>
          <w:tcPr>
            <w:tcW w:w="483" w:type="dxa"/>
            <w:shd w:val="clear" w:color="auto" w:fill="auto"/>
            <w:noWrap/>
            <w:vAlign w:val="center"/>
            <w:hideMark/>
          </w:tcPr>
          <w:p w14:paraId="29F39ACF" w14:textId="561DE52F" w:rsidR="00DF4CAA" w:rsidRPr="00871C9C" w:rsidRDefault="00DF4CAA" w:rsidP="00295716">
            <w:pPr>
              <w:rPr>
                <w:i/>
                <w:iCs/>
                <w:color w:val="000000" w:themeColor="text1"/>
                <w:sz w:val="20"/>
                <w:szCs w:val="20"/>
              </w:rPr>
            </w:pPr>
            <w:r w:rsidRPr="00871C9C">
              <w:rPr>
                <w:i/>
                <w:iCs/>
                <w:color w:val="000000" w:themeColor="text1"/>
                <w:sz w:val="20"/>
                <w:szCs w:val="20"/>
              </w:rPr>
              <w:lastRenderedPageBreak/>
              <w:t>7</w:t>
            </w:r>
            <w:r w:rsidR="00B05F0B">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0186BAA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8B2C4F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D3B626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Геологоразведочные работы на участке «Ялгизкак» района Кубодиён </w:t>
            </w:r>
          </w:p>
        </w:tc>
        <w:tc>
          <w:tcPr>
            <w:tcW w:w="1701" w:type="dxa"/>
            <w:shd w:val="clear" w:color="auto" w:fill="auto"/>
            <w:vAlign w:val="center"/>
            <w:hideMark/>
          </w:tcPr>
          <w:p w14:paraId="1A3B7FA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2450</w:t>
            </w:r>
          </w:p>
        </w:tc>
        <w:tc>
          <w:tcPr>
            <w:tcW w:w="992" w:type="dxa"/>
            <w:shd w:val="clear" w:color="auto" w:fill="auto"/>
            <w:vAlign w:val="center"/>
            <w:hideMark/>
          </w:tcPr>
          <w:p w14:paraId="779DAEC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77477C4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3" w:type="dxa"/>
            <w:shd w:val="clear" w:color="auto" w:fill="auto"/>
            <w:vAlign w:val="center"/>
            <w:hideMark/>
          </w:tcPr>
          <w:p w14:paraId="0C76DA0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950</w:t>
            </w:r>
          </w:p>
        </w:tc>
        <w:tc>
          <w:tcPr>
            <w:tcW w:w="992" w:type="dxa"/>
            <w:shd w:val="clear" w:color="auto" w:fill="auto"/>
            <w:vAlign w:val="center"/>
            <w:hideMark/>
          </w:tcPr>
          <w:p w14:paraId="46960CB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573873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C178A5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Главное управление геологии, Министерство финансов, ИОГВ Хатлонской области и района Кубодиён </w:t>
            </w:r>
          </w:p>
        </w:tc>
        <w:tc>
          <w:tcPr>
            <w:tcW w:w="1478" w:type="dxa"/>
            <w:shd w:val="clear" w:color="000000" w:fill="FFFFFF"/>
            <w:vAlign w:val="center"/>
            <w:hideMark/>
          </w:tcPr>
          <w:p w14:paraId="6E24313B"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09251E81" w14:textId="77777777" w:rsidTr="003B2EB6">
        <w:trPr>
          <w:cantSplit/>
          <w:trHeight w:val="2685"/>
        </w:trPr>
        <w:tc>
          <w:tcPr>
            <w:tcW w:w="483" w:type="dxa"/>
            <w:shd w:val="clear" w:color="auto" w:fill="auto"/>
            <w:noWrap/>
            <w:vAlign w:val="center"/>
            <w:hideMark/>
          </w:tcPr>
          <w:p w14:paraId="6EE3F1FF" w14:textId="53EE0E6B" w:rsidR="00DF4CAA" w:rsidRPr="00871C9C" w:rsidRDefault="00DF4CAA" w:rsidP="00295716">
            <w:pPr>
              <w:rPr>
                <w:i/>
                <w:iCs/>
                <w:color w:val="000000" w:themeColor="text1"/>
                <w:sz w:val="20"/>
                <w:szCs w:val="20"/>
              </w:rPr>
            </w:pPr>
            <w:r w:rsidRPr="00871C9C">
              <w:rPr>
                <w:i/>
                <w:iCs/>
                <w:color w:val="000000" w:themeColor="text1"/>
                <w:sz w:val="20"/>
                <w:szCs w:val="20"/>
              </w:rPr>
              <w:lastRenderedPageBreak/>
              <w:t>7</w:t>
            </w:r>
            <w:r w:rsidR="00B05F0B">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39C7C20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F6BE3F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914FE2E" w14:textId="77777777" w:rsidR="00DF4CAA" w:rsidRPr="00871C9C" w:rsidRDefault="00DF4CAA" w:rsidP="00295716">
            <w:pPr>
              <w:rPr>
                <w:i/>
                <w:iCs/>
                <w:color w:val="000000" w:themeColor="text1"/>
                <w:sz w:val="20"/>
                <w:szCs w:val="20"/>
              </w:rPr>
            </w:pPr>
            <w:r w:rsidRPr="00871C9C">
              <w:rPr>
                <w:i/>
                <w:iCs/>
                <w:color w:val="000000" w:themeColor="text1"/>
                <w:sz w:val="20"/>
                <w:szCs w:val="20"/>
              </w:rPr>
              <w:t>Геологоразведочные работы по драгоценным и декоративным камням на перспективном участке района Шураабад</w:t>
            </w:r>
          </w:p>
        </w:tc>
        <w:tc>
          <w:tcPr>
            <w:tcW w:w="1701" w:type="dxa"/>
            <w:shd w:val="clear" w:color="auto" w:fill="auto"/>
            <w:vAlign w:val="center"/>
            <w:hideMark/>
          </w:tcPr>
          <w:p w14:paraId="2567EBD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1ECED19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7F4AB8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3" w:type="dxa"/>
            <w:shd w:val="clear" w:color="auto" w:fill="auto"/>
            <w:vAlign w:val="center"/>
            <w:hideMark/>
          </w:tcPr>
          <w:p w14:paraId="709B177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08DF21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7309383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1928" w:type="dxa"/>
            <w:shd w:val="clear" w:color="auto" w:fill="auto"/>
            <w:vAlign w:val="center"/>
            <w:hideMark/>
          </w:tcPr>
          <w:p w14:paraId="43BF0AB2" w14:textId="77777777" w:rsidR="00DF4CAA" w:rsidRPr="00871C9C" w:rsidRDefault="00DF4CAA" w:rsidP="00295716">
            <w:pPr>
              <w:rPr>
                <w:i/>
                <w:iCs/>
                <w:color w:val="000000" w:themeColor="text1"/>
                <w:sz w:val="20"/>
                <w:szCs w:val="20"/>
              </w:rPr>
            </w:pPr>
            <w:r w:rsidRPr="00871C9C">
              <w:rPr>
                <w:i/>
                <w:iCs/>
                <w:color w:val="000000" w:themeColor="text1"/>
                <w:sz w:val="20"/>
                <w:szCs w:val="20"/>
              </w:rPr>
              <w:t>Главное управление геологии, Министерство финансов, государственный комитет по инвестициям и управлению государственным имуществом, ИОГВ Хатлонской области и района Шураабад</w:t>
            </w:r>
          </w:p>
        </w:tc>
        <w:tc>
          <w:tcPr>
            <w:tcW w:w="1478" w:type="dxa"/>
            <w:shd w:val="clear" w:color="000000" w:fill="FFFFFF"/>
            <w:vAlign w:val="center"/>
            <w:hideMark/>
          </w:tcPr>
          <w:p w14:paraId="130A31C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92FDE3B" w14:textId="77777777" w:rsidTr="003B2EB6">
        <w:trPr>
          <w:cantSplit/>
          <w:trHeight w:val="2693"/>
        </w:trPr>
        <w:tc>
          <w:tcPr>
            <w:tcW w:w="483" w:type="dxa"/>
            <w:shd w:val="clear" w:color="auto" w:fill="auto"/>
            <w:noWrap/>
            <w:vAlign w:val="center"/>
            <w:hideMark/>
          </w:tcPr>
          <w:p w14:paraId="700FE199" w14:textId="6EAC109C" w:rsidR="00DF4CAA" w:rsidRPr="00871C9C" w:rsidRDefault="00B05F0B" w:rsidP="00295716">
            <w:pPr>
              <w:rPr>
                <w:i/>
                <w:iCs/>
                <w:color w:val="000000" w:themeColor="text1"/>
                <w:sz w:val="20"/>
                <w:szCs w:val="20"/>
              </w:rPr>
            </w:pPr>
            <w:r>
              <w:rPr>
                <w:i/>
                <w:iCs/>
                <w:color w:val="000000" w:themeColor="text1"/>
                <w:sz w:val="20"/>
                <w:szCs w:val="20"/>
              </w:rPr>
              <w:t>80</w:t>
            </w:r>
            <w:r w:rsidR="00DF4CAA" w:rsidRPr="00871C9C">
              <w:rPr>
                <w:i/>
                <w:iCs/>
                <w:color w:val="000000" w:themeColor="text1"/>
                <w:sz w:val="20"/>
                <w:szCs w:val="20"/>
              </w:rPr>
              <w:t>.</w:t>
            </w:r>
          </w:p>
        </w:tc>
        <w:tc>
          <w:tcPr>
            <w:tcW w:w="992" w:type="dxa"/>
            <w:vMerge/>
            <w:vAlign w:val="center"/>
            <w:hideMark/>
          </w:tcPr>
          <w:p w14:paraId="2C4EA74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07398C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DB898D4" w14:textId="2CA6D2FB" w:rsidR="00DF4CAA" w:rsidRPr="00871C9C" w:rsidRDefault="00DF4CAA" w:rsidP="00295716">
            <w:pPr>
              <w:rPr>
                <w:i/>
                <w:iCs/>
                <w:color w:val="000000" w:themeColor="text1"/>
                <w:sz w:val="20"/>
                <w:szCs w:val="20"/>
              </w:rPr>
            </w:pPr>
            <w:r w:rsidRPr="00871C9C">
              <w:rPr>
                <w:i/>
                <w:iCs/>
                <w:color w:val="000000" w:themeColor="text1"/>
                <w:sz w:val="20"/>
                <w:szCs w:val="20"/>
              </w:rPr>
              <w:t>Геологоразведочные работы на участках</w:t>
            </w:r>
            <w:r w:rsidR="00CB7FAC">
              <w:rPr>
                <w:i/>
                <w:iCs/>
                <w:color w:val="000000" w:themeColor="text1"/>
                <w:sz w:val="20"/>
                <w:szCs w:val="20"/>
              </w:rPr>
              <w:t>,</w:t>
            </w:r>
            <w:r w:rsidRPr="00871C9C">
              <w:rPr>
                <w:i/>
                <w:iCs/>
                <w:color w:val="000000" w:themeColor="text1"/>
                <w:sz w:val="20"/>
                <w:szCs w:val="20"/>
              </w:rPr>
              <w:t xml:space="preserve"> имеющих драгоценные и декоративные камни в районе Дангара – запасом 603600 кг </w:t>
            </w:r>
          </w:p>
        </w:tc>
        <w:tc>
          <w:tcPr>
            <w:tcW w:w="1701" w:type="dxa"/>
            <w:shd w:val="clear" w:color="auto" w:fill="auto"/>
            <w:vAlign w:val="center"/>
            <w:hideMark/>
          </w:tcPr>
          <w:p w14:paraId="3DCBDFF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186</w:t>
            </w:r>
          </w:p>
        </w:tc>
        <w:tc>
          <w:tcPr>
            <w:tcW w:w="992" w:type="dxa"/>
            <w:shd w:val="clear" w:color="auto" w:fill="auto"/>
            <w:vAlign w:val="center"/>
            <w:hideMark/>
          </w:tcPr>
          <w:p w14:paraId="515D117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A73647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w:t>
            </w:r>
          </w:p>
        </w:tc>
        <w:tc>
          <w:tcPr>
            <w:tcW w:w="993" w:type="dxa"/>
            <w:shd w:val="clear" w:color="auto" w:fill="auto"/>
            <w:vAlign w:val="center"/>
            <w:hideMark/>
          </w:tcPr>
          <w:p w14:paraId="37E2BE9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w:t>
            </w:r>
          </w:p>
        </w:tc>
        <w:tc>
          <w:tcPr>
            <w:tcW w:w="992" w:type="dxa"/>
            <w:shd w:val="clear" w:color="auto" w:fill="auto"/>
            <w:vAlign w:val="center"/>
            <w:hideMark/>
          </w:tcPr>
          <w:p w14:paraId="10B777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61</w:t>
            </w:r>
          </w:p>
        </w:tc>
        <w:tc>
          <w:tcPr>
            <w:tcW w:w="992" w:type="dxa"/>
            <w:shd w:val="clear" w:color="auto" w:fill="auto"/>
            <w:vAlign w:val="center"/>
            <w:hideMark/>
          </w:tcPr>
          <w:p w14:paraId="69765413"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B845A41" w14:textId="77777777" w:rsidR="00DF4CAA" w:rsidRPr="00871C9C" w:rsidRDefault="00DF4CAA" w:rsidP="00295716">
            <w:pPr>
              <w:rPr>
                <w:i/>
                <w:iCs/>
                <w:color w:val="000000" w:themeColor="text1"/>
                <w:sz w:val="20"/>
                <w:szCs w:val="20"/>
              </w:rPr>
            </w:pPr>
            <w:r w:rsidRPr="00871C9C">
              <w:rPr>
                <w:i/>
                <w:iCs/>
                <w:color w:val="000000" w:themeColor="text1"/>
                <w:sz w:val="20"/>
                <w:szCs w:val="20"/>
              </w:rPr>
              <w:t>Главное управление геологии, Министерство финансов, государственный комитет по инвестициям и управлению государственным имуществом, ИОГВ Хатлонской области и района Дангара</w:t>
            </w:r>
          </w:p>
        </w:tc>
        <w:tc>
          <w:tcPr>
            <w:tcW w:w="1478" w:type="dxa"/>
            <w:shd w:val="clear" w:color="000000" w:fill="FFFFFF"/>
            <w:vAlign w:val="center"/>
            <w:hideMark/>
          </w:tcPr>
          <w:p w14:paraId="1F876B66"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E121B2B" w14:textId="77777777" w:rsidTr="003B2EB6">
        <w:trPr>
          <w:cantSplit/>
          <w:trHeight w:val="1837"/>
        </w:trPr>
        <w:tc>
          <w:tcPr>
            <w:tcW w:w="483" w:type="dxa"/>
            <w:shd w:val="clear" w:color="auto" w:fill="auto"/>
            <w:noWrap/>
            <w:vAlign w:val="center"/>
            <w:hideMark/>
          </w:tcPr>
          <w:p w14:paraId="2C6D3D6D" w14:textId="5A062688" w:rsidR="00DF4CAA" w:rsidRPr="00871C9C" w:rsidRDefault="00DF4CAA" w:rsidP="00295716">
            <w:pPr>
              <w:rPr>
                <w:i/>
                <w:iCs/>
                <w:color w:val="000000" w:themeColor="text1"/>
                <w:sz w:val="20"/>
                <w:szCs w:val="20"/>
              </w:rPr>
            </w:pPr>
            <w:r w:rsidRPr="00871C9C">
              <w:rPr>
                <w:i/>
                <w:iCs/>
                <w:color w:val="000000" w:themeColor="text1"/>
                <w:sz w:val="20"/>
                <w:szCs w:val="20"/>
              </w:rPr>
              <w:t>8</w:t>
            </w:r>
            <w:r w:rsidR="00B05F0B">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75DA36B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F720C8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5588A0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Изучение геолого-сейсмических работ и предоставление заключений на плотине «Гидроузел» русла реки Каферниган (район Шахритус) </w:t>
            </w:r>
          </w:p>
        </w:tc>
        <w:tc>
          <w:tcPr>
            <w:tcW w:w="1701" w:type="dxa"/>
            <w:shd w:val="clear" w:color="auto" w:fill="auto"/>
            <w:vAlign w:val="center"/>
            <w:hideMark/>
          </w:tcPr>
          <w:p w14:paraId="10B37A8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5070FE1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9D078CC"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DB6E5A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1C96073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429EF1FD"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6B6552B" w14:textId="77777777" w:rsidR="00DF4CAA" w:rsidRPr="00871C9C" w:rsidRDefault="00DF4CAA" w:rsidP="00295716">
            <w:pPr>
              <w:rPr>
                <w:i/>
                <w:iCs/>
                <w:color w:val="000000" w:themeColor="text1"/>
                <w:sz w:val="20"/>
                <w:szCs w:val="20"/>
              </w:rPr>
            </w:pPr>
            <w:r w:rsidRPr="00871C9C">
              <w:rPr>
                <w:i/>
                <w:iCs/>
                <w:color w:val="000000" w:themeColor="text1"/>
                <w:sz w:val="20"/>
                <w:szCs w:val="20"/>
              </w:rPr>
              <w:t>Главное управление геологии, Министерство финансов, ИОГВ Хатлонской области и района Шахритуз</w:t>
            </w:r>
          </w:p>
        </w:tc>
        <w:tc>
          <w:tcPr>
            <w:tcW w:w="1478" w:type="dxa"/>
            <w:shd w:val="clear" w:color="000000" w:fill="FFFFFF"/>
            <w:vAlign w:val="center"/>
            <w:hideMark/>
          </w:tcPr>
          <w:p w14:paraId="7BEE3FCA"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069066D" w14:textId="77777777" w:rsidTr="003B2EB6">
        <w:trPr>
          <w:cantSplit/>
        </w:trPr>
        <w:tc>
          <w:tcPr>
            <w:tcW w:w="483" w:type="dxa"/>
            <w:shd w:val="clear" w:color="auto" w:fill="auto"/>
            <w:noWrap/>
            <w:vAlign w:val="center"/>
            <w:hideMark/>
          </w:tcPr>
          <w:p w14:paraId="17A94B51" w14:textId="390124F8" w:rsidR="00DF4CAA" w:rsidRPr="00871C9C" w:rsidRDefault="00DF4CAA" w:rsidP="00295716">
            <w:pPr>
              <w:rPr>
                <w:i/>
                <w:iCs/>
                <w:color w:val="000000" w:themeColor="text1"/>
                <w:sz w:val="20"/>
                <w:szCs w:val="20"/>
              </w:rPr>
            </w:pPr>
            <w:r w:rsidRPr="00871C9C">
              <w:rPr>
                <w:i/>
                <w:iCs/>
                <w:color w:val="000000" w:themeColor="text1"/>
                <w:sz w:val="20"/>
                <w:szCs w:val="20"/>
              </w:rPr>
              <w:lastRenderedPageBreak/>
              <w:t>8</w:t>
            </w:r>
            <w:r w:rsidR="00B05F0B">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54BB1E4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986021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50B9E01" w14:textId="7BF417B4" w:rsidR="00DF4CAA" w:rsidRPr="00871C9C" w:rsidRDefault="00DF4CAA" w:rsidP="00B27CB8">
            <w:pPr>
              <w:rPr>
                <w:i/>
                <w:iCs/>
                <w:color w:val="000000" w:themeColor="text1"/>
                <w:sz w:val="20"/>
                <w:szCs w:val="20"/>
              </w:rPr>
            </w:pPr>
            <w:r w:rsidRPr="00871C9C">
              <w:rPr>
                <w:i/>
                <w:iCs/>
                <w:color w:val="000000" w:themeColor="text1"/>
                <w:sz w:val="20"/>
                <w:szCs w:val="20"/>
              </w:rPr>
              <w:t>Разведочные работы на проявлениях свинца и цинка на учатке Сурбиён района Балджув</w:t>
            </w:r>
            <w:r w:rsidR="00B27CB8">
              <w:rPr>
                <w:i/>
                <w:iCs/>
                <w:color w:val="000000" w:themeColor="text1"/>
                <w:sz w:val="20"/>
                <w:szCs w:val="20"/>
              </w:rPr>
              <w:t>а</w:t>
            </w:r>
            <w:r w:rsidRPr="00871C9C">
              <w:rPr>
                <w:i/>
                <w:iCs/>
                <w:color w:val="000000" w:themeColor="text1"/>
                <w:sz w:val="20"/>
                <w:szCs w:val="20"/>
              </w:rPr>
              <w:t>н</w:t>
            </w:r>
          </w:p>
        </w:tc>
        <w:tc>
          <w:tcPr>
            <w:tcW w:w="1701" w:type="dxa"/>
            <w:shd w:val="clear" w:color="auto" w:fill="auto"/>
            <w:vAlign w:val="center"/>
            <w:hideMark/>
          </w:tcPr>
          <w:p w14:paraId="79B937D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2100</w:t>
            </w:r>
          </w:p>
        </w:tc>
        <w:tc>
          <w:tcPr>
            <w:tcW w:w="992" w:type="dxa"/>
            <w:shd w:val="clear" w:color="auto" w:fill="auto"/>
            <w:vAlign w:val="center"/>
            <w:hideMark/>
          </w:tcPr>
          <w:p w14:paraId="519F5A9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9642574"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1FDCC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40AD53A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546E4C4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1928" w:type="dxa"/>
            <w:shd w:val="clear" w:color="auto" w:fill="auto"/>
            <w:vAlign w:val="center"/>
            <w:hideMark/>
          </w:tcPr>
          <w:p w14:paraId="26707B16" w14:textId="5E3E5DE2" w:rsidR="00DF4CAA" w:rsidRPr="00871C9C" w:rsidRDefault="00DF4CAA" w:rsidP="00B27CB8">
            <w:pPr>
              <w:rPr>
                <w:i/>
                <w:iCs/>
                <w:color w:val="000000" w:themeColor="text1"/>
                <w:sz w:val="20"/>
                <w:szCs w:val="20"/>
              </w:rPr>
            </w:pPr>
            <w:r w:rsidRPr="00871C9C">
              <w:rPr>
                <w:i/>
                <w:iCs/>
                <w:color w:val="000000" w:themeColor="text1"/>
                <w:sz w:val="20"/>
                <w:szCs w:val="20"/>
              </w:rPr>
              <w:t>Главное управление геологии, Министерство финансов, государственный комитет по инвестициям и управлению государственным имуществом, ИОГВ Хатлонской области и района Балджув</w:t>
            </w:r>
            <w:r w:rsidR="00B27CB8">
              <w:rPr>
                <w:i/>
                <w:iCs/>
                <w:color w:val="000000" w:themeColor="text1"/>
                <w:sz w:val="20"/>
                <w:szCs w:val="20"/>
              </w:rPr>
              <w:t>а</w:t>
            </w:r>
            <w:r w:rsidRPr="00871C9C">
              <w:rPr>
                <w:i/>
                <w:iCs/>
                <w:color w:val="000000" w:themeColor="text1"/>
                <w:sz w:val="20"/>
                <w:szCs w:val="20"/>
              </w:rPr>
              <w:t>н</w:t>
            </w:r>
          </w:p>
        </w:tc>
        <w:tc>
          <w:tcPr>
            <w:tcW w:w="1478" w:type="dxa"/>
            <w:shd w:val="clear" w:color="000000" w:fill="FFFFFF"/>
            <w:vAlign w:val="center"/>
            <w:hideMark/>
          </w:tcPr>
          <w:p w14:paraId="442EBF2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CA21368" w14:textId="77777777" w:rsidTr="003B2EB6">
        <w:trPr>
          <w:cantSplit/>
        </w:trPr>
        <w:tc>
          <w:tcPr>
            <w:tcW w:w="483" w:type="dxa"/>
            <w:shd w:val="clear" w:color="auto" w:fill="auto"/>
            <w:noWrap/>
            <w:vAlign w:val="center"/>
            <w:hideMark/>
          </w:tcPr>
          <w:p w14:paraId="68285EB5" w14:textId="19A48CEF" w:rsidR="00DF4CAA" w:rsidRPr="00871C9C" w:rsidRDefault="00DF4CAA" w:rsidP="00295716">
            <w:pPr>
              <w:rPr>
                <w:i/>
                <w:iCs/>
                <w:color w:val="000000" w:themeColor="text1"/>
                <w:sz w:val="20"/>
                <w:szCs w:val="20"/>
              </w:rPr>
            </w:pPr>
            <w:r w:rsidRPr="00871C9C">
              <w:rPr>
                <w:i/>
                <w:iCs/>
                <w:color w:val="000000" w:themeColor="text1"/>
                <w:sz w:val="20"/>
                <w:szCs w:val="20"/>
              </w:rPr>
              <w:lastRenderedPageBreak/>
              <w:t>8</w:t>
            </w:r>
            <w:r w:rsidR="00B05F0B">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6FC64129"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3BEA1F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357E262" w14:textId="77777777" w:rsidR="00DF4CAA" w:rsidRPr="00871C9C" w:rsidRDefault="00DF4CAA" w:rsidP="00295716">
            <w:pPr>
              <w:rPr>
                <w:i/>
                <w:iCs/>
                <w:color w:val="000000" w:themeColor="text1"/>
                <w:sz w:val="20"/>
                <w:szCs w:val="20"/>
              </w:rPr>
            </w:pPr>
            <w:r w:rsidRPr="00871C9C">
              <w:rPr>
                <w:i/>
                <w:iCs/>
                <w:color w:val="000000" w:themeColor="text1"/>
                <w:sz w:val="20"/>
                <w:szCs w:val="20"/>
              </w:rPr>
              <w:t>Поиски россыпного золота на пойме рек Чашмаи Латиф и Шохкамон (районы Муминабад, Шураабад и Балджуван).</w:t>
            </w:r>
          </w:p>
        </w:tc>
        <w:tc>
          <w:tcPr>
            <w:tcW w:w="1701" w:type="dxa"/>
            <w:shd w:val="clear" w:color="auto" w:fill="auto"/>
            <w:vAlign w:val="center"/>
            <w:hideMark/>
          </w:tcPr>
          <w:p w14:paraId="3D94B42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4200</w:t>
            </w:r>
          </w:p>
        </w:tc>
        <w:tc>
          <w:tcPr>
            <w:tcW w:w="992" w:type="dxa"/>
            <w:shd w:val="clear" w:color="auto" w:fill="auto"/>
            <w:vAlign w:val="center"/>
            <w:hideMark/>
          </w:tcPr>
          <w:p w14:paraId="0CCFFAE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vAlign w:val="center"/>
            <w:hideMark/>
          </w:tcPr>
          <w:p w14:paraId="21D88B3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3" w:type="dxa"/>
            <w:shd w:val="clear" w:color="auto" w:fill="auto"/>
            <w:vAlign w:val="center"/>
            <w:hideMark/>
          </w:tcPr>
          <w:p w14:paraId="0B6192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vAlign w:val="center"/>
            <w:hideMark/>
          </w:tcPr>
          <w:p w14:paraId="392BD03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900</w:t>
            </w:r>
          </w:p>
        </w:tc>
        <w:tc>
          <w:tcPr>
            <w:tcW w:w="992" w:type="dxa"/>
            <w:shd w:val="clear" w:color="auto" w:fill="auto"/>
            <w:vAlign w:val="center"/>
            <w:hideMark/>
          </w:tcPr>
          <w:p w14:paraId="60E088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20EB30B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Главное управление геологии, Министерство финансов, государственный комитет по инвестициям и управлению государственным имуществом, ИОГВ Хатлонской области и соответствующих районов </w:t>
            </w:r>
          </w:p>
        </w:tc>
        <w:tc>
          <w:tcPr>
            <w:tcW w:w="1478" w:type="dxa"/>
            <w:shd w:val="clear" w:color="000000" w:fill="FFFFFF"/>
            <w:vAlign w:val="center"/>
            <w:hideMark/>
          </w:tcPr>
          <w:p w14:paraId="79B91686"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2F82806" w14:textId="77777777" w:rsidTr="003B2EB6">
        <w:trPr>
          <w:cantSplit/>
        </w:trPr>
        <w:tc>
          <w:tcPr>
            <w:tcW w:w="483" w:type="dxa"/>
            <w:shd w:val="clear" w:color="auto" w:fill="auto"/>
            <w:noWrap/>
            <w:vAlign w:val="center"/>
            <w:hideMark/>
          </w:tcPr>
          <w:p w14:paraId="00CF5906" w14:textId="58BF5A88" w:rsidR="00DF4CAA" w:rsidRPr="00871C9C" w:rsidRDefault="00DF4CAA" w:rsidP="00295716">
            <w:pPr>
              <w:rPr>
                <w:i/>
                <w:iCs/>
                <w:color w:val="000000" w:themeColor="text1"/>
                <w:sz w:val="20"/>
                <w:szCs w:val="20"/>
              </w:rPr>
            </w:pPr>
            <w:r w:rsidRPr="00871C9C">
              <w:rPr>
                <w:i/>
                <w:iCs/>
                <w:color w:val="000000" w:themeColor="text1"/>
                <w:sz w:val="20"/>
                <w:szCs w:val="20"/>
              </w:rPr>
              <w:t>8</w:t>
            </w:r>
            <w:r w:rsidR="00B05F0B">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2D96DF4C"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0012F38"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87D36B3" w14:textId="77777777" w:rsidR="00DF4CAA" w:rsidRPr="00871C9C" w:rsidRDefault="00DF4CAA" w:rsidP="00295716">
            <w:pPr>
              <w:rPr>
                <w:i/>
                <w:iCs/>
                <w:color w:val="000000" w:themeColor="text1"/>
                <w:sz w:val="20"/>
                <w:szCs w:val="20"/>
              </w:rPr>
            </w:pPr>
            <w:r w:rsidRPr="00871C9C">
              <w:rPr>
                <w:i/>
                <w:iCs/>
                <w:color w:val="000000" w:themeColor="text1"/>
                <w:sz w:val="20"/>
                <w:szCs w:val="20"/>
              </w:rPr>
              <w:t>Разведочные и буровые работы на участке «Кизилтумшук» района Джалолиддини Руми</w:t>
            </w:r>
          </w:p>
        </w:tc>
        <w:tc>
          <w:tcPr>
            <w:tcW w:w="1701" w:type="dxa"/>
            <w:shd w:val="clear" w:color="auto" w:fill="auto"/>
            <w:vAlign w:val="center"/>
            <w:hideMark/>
          </w:tcPr>
          <w:p w14:paraId="16A827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992" w:type="dxa"/>
            <w:shd w:val="clear" w:color="auto" w:fill="auto"/>
            <w:vAlign w:val="center"/>
            <w:hideMark/>
          </w:tcPr>
          <w:p w14:paraId="4BFEC56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280</w:t>
            </w:r>
          </w:p>
        </w:tc>
        <w:tc>
          <w:tcPr>
            <w:tcW w:w="992" w:type="dxa"/>
            <w:shd w:val="clear" w:color="auto" w:fill="auto"/>
            <w:vAlign w:val="center"/>
            <w:hideMark/>
          </w:tcPr>
          <w:p w14:paraId="07E8C9D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3" w:type="dxa"/>
            <w:shd w:val="clear" w:color="auto" w:fill="auto"/>
            <w:vAlign w:val="center"/>
            <w:hideMark/>
          </w:tcPr>
          <w:p w14:paraId="08941A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820</w:t>
            </w:r>
          </w:p>
        </w:tc>
        <w:tc>
          <w:tcPr>
            <w:tcW w:w="992" w:type="dxa"/>
            <w:shd w:val="clear" w:color="auto" w:fill="auto"/>
            <w:vAlign w:val="center"/>
            <w:hideMark/>
          </w:tcPr>
          <w:p w14:paraId="34BCAE0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56D042E"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0246370D" w14:textId="77777777" w:rsidR="00DF4CAA" w:rsidRPr="00871C9C" w:rsidRDefault="00DF4CAA" w:rsidP="00295716">
            <w:pPr>
              <w:rPr>
                <w:i/>
                <w:iCs/>
                <w:color w:val="000000" w:themeColor="text1"/>
                <w:sz w:val="20"/>
                <w:szCs w:val="20"/>
              </w:rPr>
            </w:pPr>
            <w:r w:rsidRPr="00871C9C">
              <w:rPr>
                <w:i/>
                <w:iCs/>
                <w:color w:val="000000" w:themeColor="text1"/>
                <w:sz w:val="20"/>
                <w:szCs w:val="20"/>
              </w:rPr>
              <w:t>Главное управление геологии, Министерство финансов, государственный комитет по инвестициям и управлению государственным имуществом, ИОГВ Хатлонской области и района Джалолиддини Руми</w:t>
            </w:r>
          </w:p>
        </w:tc>
        <w:tc>
          <w:tcPr>
            <w:tcW w:w="1478" w:type="dxa"/>
            <w:shd w:val="clear" w:color="000000" w:fill="FFFFFF"/>
            <w:vAlign w:val="center"/>
            <w:hideMark/>
          </w:tcPr>
          <w:p w14:paraId="5ABA9522"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4627CD95" w14:textId="77777777" w:rsidTr="003B2EB6">
        <w:trPr>
          <w:cantSplit/>
        </w:trPr>
        <w:tc>
          <w:tcPr>
            <w:tcW w:w="483" w:type="dxa"/>
            <w:shd w:val="clear" w:color="auto" w:fill="auto"/>
            <w:noWrap/>
            <w:vAlign w:val="center"/>
            <w:hideMark/>
          </w:tcPr>
          <w:p w14:paraId="4524438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1B3F4140"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4B6F85C"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A62BF88"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000000" w:fill="FFFFFF"/>
            <w:vAlign w:val="center"/>
            <w:hideMark/>
          </w:tcPr>
          <w:p w14:paraId="195AA3A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2687416</w:t>
            </w:r>
          </w:p>
        </w:tc>
        <w:tc>
          <w:tcPr>
            <w:tcW w:w="992" w:type="dxa"/>
            <w:shd w:val="clear" w:color="000000" w:fill="FFFFFF"/>
            <w:vAlign w:val="center"/>
            <w:hideMark/>
          </w:tcPr>
          <w:p w14:paraId="45449F3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744290</w:t>
            </w:r>
          </w:p>
        </w:tc>
        <w:tc>
          <w:tcPr>
            <w:tcW w:w="992" w:type="dxa"/>
            <w:shd w:val="clear" w:color="000000" w:fill="FFFFFF"/>
            <w:vAlign w:val="center"/>
            <w:hideMark/>
          </w:tcPr>
          <w:p w14:paraId="749E17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777940</w:t>
            </w:r>
          </w:p>
        </w:tc>
        <w:tc>
          <w:tcPr>
            <w:tcW w:w="993" w:type="dxa"/>
            <w:shd w:val="clear" w:color="000000" w:fill="FFFFFF"/>
            <w:vAlign w:val="center"/>
            <w:hideMark/>
          </w:tcPr>
          <w:p w14:paraId="6FF7196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574785</w:t>
            </w:r>
          </w:p>
        </w:tc>
        <w:tc>
          <w:tcPr>
            <w:tcW w:w="992" w:type="dxa"/>
            <w:shd w:val="clear" w:color="000000" w:fill="FFFFFF"/>
            <w:vAlign w:val="center"/>
            <w:hideMark/>
          </w:tcPr>
          <w:p w14:paraId="75976BB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340001</w:t>
            </w:r>
          </w:p>
        </w:tc>
        <w:tc>
          <w:tcPr>
            <w:tcW w:w="992" w:type="dxa"/>
            <w:shd w:val="clear" w:color="000000" w:fill="FFFFFF"/>
            <w:vAlign w:val="center"/>
            <w:hideMark/>
          </w:tcPr>
          <w:p w14:paraId="4D0B8AA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250400</w:t>
            </w:r>
          </w:p>
        </w:tc>
        <w:tc>
          <w:tcPr>
            <w:tcW w:w="1928" w:type="dxa"/>
            <w:shd w:val="clear" w:color="auto" w:fill="auto"/>
            <w:vAlign w:val="center"/>
            <w:hideMark/>
          </w:tcPr>
          <w:p w14:paraId="4ED3977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266685C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F40B122" w14:textId="77777777" w:rsidTr="003B2EB6">
        <w:trPr>
          <w:cantSplit/>
        </w:trPr>
        <w:tc>
          <w:tcPr>
            <w:tcW w:w="483" w:type="dxa"/>
            <w:shd w:val="clear" w:color="auto" w:fill="auto"/>
            <w:noWrap/>
            <w:vAlign w:val="center"/>
            <w:hideMark/>
          </w:tcPr>
          <w:p w14:paraId="0006AB3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1AE42266"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D08515D"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32627A4"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vAlign w:val="center"/>
            <w:hideMark/>
          </w:tcPr>
          <w:p w14:paraId="69CB83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9650</w:t>
            </w:r>
          </w:p>
        </w:tc>
        <w:tc>
          <w:tcPr>
            <w:tcW w:w="992" w:type="dxa"/>
            <w:shd w:val="clear" w:color="000000" w:fill="FFFFFF"/>
            <w:vAlign w:val="center"/>
            <w:hideMark/>
          </w:tcPr>
          <w:p w14:paraId="3F86D65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2180</w:t>
            </w:r>
          </w:p>
        </w:tc>
        <w:tc>
          <w:tcPr>
            <w:tcW w:w="992" w:type="dxa"/>
            <w:shd w:val="clear" w:color="000000" w:fill="FFFFFF"/>
            <w:vAlign w:val="center"/>
            <w:hideMark/>
          </w:tcPr>
          <w:p w14:paraId="32DABB2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3" w:type="dxa"/>
            <w:shd w:val="clear" w:color="000000" w:fill="FFFFFF"/>
            <w:vAlign w:val="center"/>
            <w:hideMark/>
          </w:tcPr>
          <w:p w14:paraId="0C4B7DD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3370</w:t>
            </w:r>
          </w:p>
        </w:tc>
        <w:tc>
          <w:tcPr>
            <w:tcW w:w="992" w:type="dxa"/>
            <w:shd w:val="clear" w:color="000000" w:fill="FFFFFF"/>
            <w:vAlign w:val="center"/>
            <w:hideMark/>
          </w:tcPr>
          <w:p w14:paraId="4726BE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w:t>
            </w:r>
          </w:p>
        </w:tc>
        <w:tc>
          <w:tcPr>
            <w:tcW w:w="992" w:type="dxa"/>
            <w:shd w:val="clear" w:color="000000" w:fill="FFFFFF"/>
            <w:vAlign w:val="center"/>
            <w:hideMark/>
          </w:tcPr>
          <w:p w14:paraId="345E6D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vAlign w:val="center"/>
            <w:hideMark/>
          </w:tcPr>
          <w:p w14:paraId="2591363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4ED8D3C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D4F30C5" w14:textId="77777777" w:rsidTr="003B2EB6">
        <w:trPr>
          <w:cantSplit/>
        </w:trPr>
        <w:tc>
          <w:tcPr>
            <w:tcW w:w="483" w:type="dxa"/>
            <w:shd w:val="clear" w:color="auto" w:fill="auto"/>
            <w:noWrap/>
            <w:vAlign w:val="center"/>
            <w:hideMark/>
          </w:tcPr>
          <w:p w14:paraId="1FD868A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4C32A4F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DEF14E2"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800FFAF"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vAlign w:val="center"/>
            <w:hideMark/>
          </w:tcPr>
          <w:p w14:paraId="095DD7C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197800</w:t>
            </w:r>
          </w:p>
        </w:tc>
        <w:tc>
          <w:tcPr>
            <w:tcW w:w="992" w:type="dxa"/>
            <w:shd w:val="clear" w:color="000000" w:fill="FFFFFF"/>
            <w:vAlign w:val="center"/>
            <w:hideMark/>
          </w:tcPr>
          <w:p w14:paraId="702AF8A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97900</w:t>
            </w:r>
          </w:p>
        </w:tc>
        <w:tc>
          <w:tcPr>
            <w:tcW w:w="992" w:type="dxa"/>
            <w:shd w:val="clear" w:color="000000" w:fill="FFFFFF"/>
            <w:vAlign w:val="center"/>
            <w:hideMark/>
          </w:tcPr>
          <w:p w14:paraId="3B91197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80600</w:t>
            </w:r>
          </w:p>
        </w:tc>
        <w:tc>
          <w:tcPr>
            <w:tcW w:w="993" w:type="dxa"/>
            <w:shd w:val="clear" w:color="000000" w:fill="FFFFFF"/>
            <w:vAlign w:val="center"/>
            <w:hideMark/>
          </w:tcPr>
          <w:p w14:paraId="488A060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11300</w:t>
            </w:r>
          </w:p>
        </w:tc>
        <w:tc>
          <w:tcPr>
            <w:tcW w:w="992" w:type="dxa"/>
            <w:shd w:val="clear" w:color="000000" w:fill="FFFFFF"/>
            <w:vAlign w:val="center"/>
            <w:hideMark/>
          </w:tcPr>
          <w:p w14:paraId="7217002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000000" w:fill="FFFFFF"/>
            <w:vAlign w:val="center"/>
            <w:hideMark/>
          </w:tcPr>
          <w:p w14:paraId="776ECE4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vAlign w:val="center"/>
            <w:hideMark/>
          </w:tcPr>
          <w:p w14:paraId="70EC9DC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406EFF9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5FA67159" w14:textId="77777777" w:rsidTr="003B2EB6">
        <w:trPr>
          <w:cantSplit/>
        </w:trPr>
        <w:tc>
          <w:tcPr>
            <w:tcW w:w="483" w:type="dxa"/>
            <w:shd w:val="clear" w:color="auto" w:fill="auto"/>
            <w:noWrap/>
            <w:vAlign w:val="center"/>
            <w:hideMark/>
          </w:tcPr>
          <w:p w14:paraId="620EE04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6FBE5D5A"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5103EED"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B4B0668"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c>
          <w:tcPr>
            <w:tcW w:w="1701" w:type="dxa"/>
            <w:shd w:val="clear" w:color="000000" w:fill="FFFFFF"/>
            <w:vAlign w:val="center"/>
            <w:hideMark/>
          </w:tcPr>
          <w:p w14:paraId="5841847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2445566</w:t>
            </w:r>
          </w:p>
        </w:tc>
        <w:tc>
          <w:tcPr>
            <w:tcW w:w="992" w:type="dxa"/>
            <w:shd w:val="clear" w:color="000000" w:fill="FFFFFF"/>
            <w:vAlign w:val="center"/>
            <w:hideMark/>
          </w:tcPr>
          <w:p w14:paraId="6482D9E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642110</w:t>
            </w:r>
          </w:p>
        </w:tc>
        <w:tc>
          <w:tcPr>
            <w:tcW w:w="992" w:type="dxa"/>
            <w:shd w:val="clear" w:color="000000" w:fill="FFFFFF"/>
            <w:vAlign w:val="center"/>
            <w:hideMark/>
          </w:tcPr>
          <w:p w14:paraId="0AEDB67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690140</w:t>
            </w:r>
          </w:p>
        </w:tc>
        <w:tc>
          <w:tcPr>
            <w:tcW w:w="993" w:type="dxa"/>
            <w:shd w:val="clear" w:color="000000" w:fill="FFFFFF"/>
            <w:vAlign w:val="center"/>
            <w:hideMark/>
          </w:tcPr>
          <w:p w14:paraId="5C7D439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543015</w:t>
            </w:r>
          </w:p>
        </w:tc>
        <w:tc>
          <w:tcPr>
            <w:tcW w:w="992" w:type="dxa"/>
            <w:shd w:val="clear" w:color="000000" w:fill="FFFFFF"/>
            <w:vAlign w:val="center"/>
            <w:hideMark/>
          </w:tcPr>
          <w:p w14:paraId="4C964A8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325401</w:t>
            </w:r>
          </w:p>
        </w:tc>
        <w:tc>
          <w:tcPr>
            <w:tcW w:w="992" w:type="dxa"/>
            <w:shd w:val="clear" w:color="000000" w:fill="FFFFFF"/>
            <w:vAlign w:val="center"/>
            <w:hideMark/>
          </w:tcPr>
          <w:p w14:paraId="3CB5D4A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244900</w:t>
            </w:r>
          </w:p>
        </w:tc>
        <w:tc>
          <w:tcPr>
            <w:tcW w:w="1928" w:type="dxa"/>
            <w:shd w:val="clear" w:color="auto" w:fill="auto"/>
            <w:vAlign w:val="center"/>
            <w:hideMark/>
          </w:tcPr>
          <w:p w14:paraId="26AB68E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8E3364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569D202D" w14:textId="77777777" w:rsidTr="003B2EB6">
        <w:trPr>
          <w:cantSplit/>
        </w:trPr>
        <w:tc>
          <w:tcPr>
            <w:tcW w:w="483" w:type="dxa"/>
            <w:shd w:val="clear" w:color="auto" w:fill="auto"/>
            <w:noWrap/>
            <w:vAlign w:val="center"/>
            <w:hideMark/>
          </w:tcPr>
          <w:p w14:paraId="0F57539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242E0BFD"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58EBDBB"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20117A17" w14:textId="77777777" w:rsidR="00DF4CAA" w:rsidRPr="00871C9C" w:rsidRDefault="00DF4CAA" w:rsidP="00295716">
            <w:pPr>
              <w:rPr>
                <w:i/>
                <w:iCs/>
                <w:color w:val="000000" w:themeColor="text1"/>
                <w:sz w:val="20"/>
                <w:szCs w:val="20"/>
              </w:rPr>
            </w:pPr>
            <w:r w:rsidRPr="00871C9C">
              <w:rPr>
                <w:i/>
                <w:iCs/>
                <w:color w:val="000000" w:themeColor="text1"/>
                <w:sz w:val="20"/>
                <w:szCs w:val="20"/>
              </w:rPr>
              <w:t>Банковские кредиты</w:t>
            </w:r>
          </w:p>
        </w:tc>
        <w:tc>
          <w:tcPr>
            <w:tcW w:w="1701" w:type="dxa"/>
            <w:shd w:val="clear" w:color="000000" w:fill="FFFFFF"/>
            <w:vAlign w:val="center"/>
            <w:hideMark/>
          </w:tcPr>
          <w:p w14:paraId="59857EF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34400</w:t>
            </w:r>
          </w:p>
        </w:tc>
        <w:tc>
          <w:tcPr>
            <w:tcW w:w="992" w:type="dxa"/>
            <w:shd w:val="clear" w:color="000000" w:fill="FFFFFF"/>
            <w:vAlign w:val="center"/>
            <w:hideMark/>
          </w:tcPr>
          <w:p w14:paraId="71640BC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2100</w:t>
            </w:r>
          </w:p>
        </w:tc>
        <w:tc>
          <w:tcPr>
            <w:tcW w:w="992" w:type="dxa"/>
            <w:shd w:val="clear" w:color="000000" w:fill="FFFFFF"/>
            <w:vAlign w:val="center"/>
            <w:hideMark/>
          </w:tcPr>
          <w:p w14:paraId="26242FB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4700</w:t>
            </w:r>
          </w:p>
        </w:tc>
        <w:tc>
          <w:tcPr>
            <w:tcW w:w="993" w:type="dxa"/>
            <w:shd w:val="clear" w:color="000000" w:fill="FFFFFF"/>
            <w:vAlign w:val="center"/>
            <w:hideMark/>
          </w:tcPr>
          <w:p w14:paraId="5547BE0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17100</w:t>
            </w:r>
          </w:p>
        </w:tc>
        <w:tc>
          <w:tcPr>
            <w:tcW w:w="992" w:type="dxa"/>
            <w:shd w:val="clear" w:color="000000" w:fill="FFFFFF"/>
            <w:vAlign w:val="center"/>
            <w:hideMark/>
          </w:tcPr>
          <w:p w14:paraId="3C51C2A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000000" w:fill="FFFFFF"/>
            <w:vAlign w:val="center"/>
            <w:hideMark/>
          </w:tcPr>
          <w:p w14:paraId="27A5254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5500</w:t>
            </w:r>
          </w:p>
        </w:tc>
        <w:tc>
          <w:tcPr>
            <w:tcW w:w="1928" w:type="dxa"/>
            <w:shd w:val="clear" w:color="auto" w:fill="auto"/>
            <w:vAlign w:val="center"/>
            <w:hideMark/>
          </w:tcPr>
          <w:p w14:paraId="05951AB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442EE89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AA6A7C9" w14:textId="77777777" w:rsidTr="003B2EB6">
        <w:trPr>
          <w:cantSplit/>
        </w:trPr>
        <w:tc>
          <w:tcPr>
            <w:tcW w:w="14831" w:type="dxa"/>
            <w:gridSpan w:val="12"/>
            <w:shd w:val="clear" w:color="auto" w:fill="auto"/>
            <w:noWrap/>
            <w:vAlign w:val="center"/>
            <w:hideMark/>
          </w:tcPr>
          <w:p w14:paraId="64E830D7"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lastRenderedPageBreak/>
              <w:t>Электроснабжение</w:t>
            </w:r>
          </w:p>
        </w:tc>
      </w:tr>
      <w:tr w:rsidR="00B31CDE" w:rsidRPr="00871C9C" w14:paraId="1D06D03C" w14:textId="77777777" w:rsidTr="003B2EB6">
        <w:trPr>
          <w:cantSplit/>
        </w:trPr>
        <w:tc>
          <w:tcPr>
            <w:tcW w:w="483" w:type="dxa"/>
            <w:shd w:val="clear" w:color="auto" w:fill="auto"/>
            <w:noWrap/>
            <w:vAlign w:val="center"/>
            <w:hideMark/>
          </w:tcPr>
          <w:p w14:paraId="267F9147" w14:textId="4000E59A" w:rsidR="00DF4CAA" w:rsidRPr="00871C9C" w:rsidRDefault="00DF4CAA" w:rsidP="00295716">
            <w:pPr>
              <w:rPr>
                <w:i/>
                <w:iCs/>
                <w:color w:val="000000" w:themeColor="text1"/>
                <w:sz w:val="20"/>
                <w:szCs w:val="20"/>
              </w:rPr>
            </w:pPr>
            <w:r w:rsidRPr="00871C9C">
              <w:rPr>
                <w:i/>
                <w:iCs/>
                <w:color w:val="000000" w:themeColor="text1"/>
                <w:sz w:val="20"/>
                <w:szCs w:val="20"/>
              </w:rPr>
              <w:t>8</w:t>
            </w:r>
            <w:r w:rsidR="00B05F0B">
              <w:rPr>
                <w:i/>
                <w:iCs/>
                <w:color w:val="000000" w:themeColor="text1"/>
                <w:sz w:val="20"/>
                <w:szCs w:val="20"/>
              </w:rPr>
              <w:t>5</w:t>
            </w:r>
            <w:r w:rsidRPr="00871C9C">
              <w:rPr>
                <w:i/>
                <w:iCs/>
                <w:color w:val="000000" w:themeColor="text1"/>
                <w:sz w:val="20"/>
                <w:szCs w:val="20"/>
              </w:rPr>
              <w:t>.</w:t>
            </w:r>
          </w:p>
        </w:tc>
        <w:tc>
          <w:tcPr>
            <w:tcW w:w="992" w:type="dxa"/>
            <w:vMerge w:val="restart"/>
            <w:shd w:val="clear" w:color="auto" w:fill="auto"/>
            <w:textDirection w:val="btLr"/>
            <w:vAlign w:val="center"/>
            <w:hideMark/>
          </w:tcPr>
          <w:p w14:paraId="06F520AC"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Улучшение доступа населения к электроснабжению</w:t>
            </w:r>
          </w:p>
        </w:tc>
        <w:tc>
          <w:tcPr>
            <w:tcW w:w="1219" w:type="dxa"/>
            <w:vMerge w:val="restart"/>
            <w:shd w:val="clear" w:color="auto" w:fill="auto"/>
            <w:textDirection w:val="btLr"/>
            <w:vAlign w:val="center"/>
            <w:hideMark/>
          </w:tcPr>
          <w:p w14:paraId="04F30BBA"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Улучшение технического состояния инфраструктуры энергоснабжения и строительство новых гидротехнических объектов</w:t>
            </w:r>
          </w:p>
        </w:tc>
        <w:tc>
          <w:tcPr>
            <w:tcW w:w="2069" w:type="dxa"/>
            <w:shd w:val="clear" w:color="auto" w:fill="auto"/>
            <w:vAlign w:val="center"/>
            <w:hideMark/>
          </w:tcPr>
          <w:p w14:paraId="7B159C9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электрической подстанции 110/35/10 КВ 2х10МВТ в районе Хамадони </w:t>
            </w:r>
          </w:p>
        </w:tc>
        <w:tc>
          <w:tcPr>
            <w:tcW w:w="1701" w:type="dxa"/>
            <w:shd w:val="clear" w:color="auto" w:fill="auto"/>
            <w:vAlign w:val="center"/>
            <w:hideMark/>
          </w:tcPr>
          <w:p w14:paraId="0725F5C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9100</w:t>
            </w:r>
          </w:p>
        </w:tc>
        <w:tc>
          <w:tcPr>
            <w:tcW w:w="992" w:type="dxa"/>
            <w:shd w:val="clear" w:color="auto" w:fill="auto"/>
            <w:vAlign w:val="center"/>
            <w:hideMark/>
          </w:tcPr>
          <w:p w14:paraId="565366F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1820</w:t>
            </w:r>
          </w:p>
        </w:tc>
        <w:tc>
          <w:tcPr>
            <w:tcW w:w="992" w:type="dxa"/>
            <w:shd w:val="clear" w:color="auto" w:fill="auto"/>
            <w:vAlign w:val="center"/>
            <w:hideMark/>
          </w:tcPr>
          <w:p w14:paraId="58A1824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1680</w:t>
            </w:r>
          </w:p>
        </w:tc>
        <w:tc>
          <w:tcPr>
            <w:tcW w:w="993" w:type="dxa"/>
            <w:shd w:val="clear" w:color="auto" w:fill="auto"/>
            <w:vAlign w:val="center"/>
            <w:hideMark/>
          </w:tcPr>
          <w:p w14:paraId="4710676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B5C242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3600</w:t>
            </w:r>
          </w:p>
        </w:tc>
        <w:tc>
          <w:tcPr>
            <w:tcW w:w="992" w:type="dxa"/>
            <w:shd w:val="clear" w:color="auto" w:fill="auto"/>
            <w:vAlign w:val="center"/>
            <w:hideMark/>
          </w:tcPr>
          <w:p w14:paraId="78E2B89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CCF5D75"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ОАХК «Барки Точик», ИОГВ Хатлонской области</w:t>
            </w:r>
          </w:p>
        </w:tc>
        <w:tc>
          <w:tcPr>
            <w:tcW w:w="1478" w:type="dxa"/>
            <w:shd w:val="clear" w:color="000000" w:fill="FFFFFF"/>
            <w:vAlign w:val="center"/>
            <w:hideMark/>
          </w:tcPr>
          <w:p w14:paraId="2A410FC5"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884BE78" w14:textId="77777777" w:rsidTr="003B2EB6">
        <w:trPr>
          <w:cantSplit/>
        </w:trPr>
        <w:tc>
          <w:tcPr>
            <w:tcW w:w="483" w:type="dxa"/>
            <w:shd w:val="clear" w:color="auto" w:fill="auto"/>
            <w:noWrap/>
            <w:vAlign w:val="center"/>
            <w:hideMark/>
          </w:tcPr>
          <w:p w14:paraId="296F5535" w14:textId="7D7528BF" w:rsidR="00DF4CAA" w:rsidRPr="00871C9C" w:rsidRDefault="00DF4CAA" w:rsidP="00295716">
            <w:pPr>
              <w:rPr>
                <w:i/>
                <w:iCs/>
                <w:color w:val="000000" w:themeColor="text1"/>
                <w:sz w:val="20"/>
                <w:szCs w:val="20"/>
              </w:rPr>
            </w:pPr>
            <w:r w:rsidRPr="00871C9C">
              <w:rPr>
                <w:i/>
                <w:iCs/>
                <w:color w:val="000000" w:themeColor="text1"/>
                <w:sz w:val="20"/>
                <w:szCs w:val="20"/>
              </w:rPr>
              <w:t>8</w:t>
            </w:r>
            <w:r w:rsidR="00B05F0B">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2F2489B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7C381C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25587E8" w14:textId="12A9257E" w:rsidR="00DF4CAA" w:rsidRPr="00871C9C" w:rsidRDefault="00DF4CAA" w:rsidP="00B27CB8">
            <w:pPr>
              <w:rPr>
                <w:i/>
                <w:iCs/>
                <w:color w:val="000000" w:themeColor="text1"/>
                <w:spacing w:val="-6"/>
                <w:sz w:val="20"/>
                <w:szCs w:val="20"/>
              </w:rPr>
            </w:pPr>
            <w:r w:rsidRPr="00871C9C">
              <w:rPr>
                <w:i/>
                <w:iCs/>
                <w:color w:val="000000" w:themeColor="text1"/>
                <w:spacing w:val="-6"/>
                <w:sz w:val="20"/>
                <w:szCs w:val="20"/>
              </w:rPr>
              <w:t>Строительство ЛЭП 110 кв в сельском джамоате “Сари Хосор” района Балджув</w:t>
            </w:r>
            <w:r w:rsidR="00B27CB8">
              <w:rPr>
                <w:i/>
                <w:iCs/>
                <w:color w:val="000000" w:themeColor="text1"/>
                <w:spacing w:val="-6"/>
                <w:sz w:val="20"/>
                <w:szCs w:val="20"/>
              </w:rPr>
              <w:t>а</w:t>
            </w:r>
            <w:r w:rsidRPr="00871C9C">
              <w:rPr>
                <w:i/>
                <w:iCs/>
                <w:color w:val="000000" w:themeColor="text1"/>
                <w:spacing w:val="-6"/>
                <w:sz w:val="20"/>
                <w:szCs w:val="20"/>
              </w:rPr>
              <w:t>н от ТП «Оби мазор» до ТП «Сари Хосор» протяженностью 70 км</w:t>
            </w:r>
          </w:p>
        </w:tc>
        <w:tc>
          <w:tcPr>
            <w:tcW w:w="1701" w:type="dxa"/>
            <w:shd w:val="clear" w:color="auto" w:fill="auto"/>
            <w:vAlign w:val="center"/>
            <w:hideMark/>
          </w:tcPr>
          <w:p w14:paraId="764B8AF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68600</w:t>
            </w:r>
          </w:p>
        </w:tc>
        <w:tc>
          <w:tcPr>
            <w:tcW w:w="992" w:type="dxa"/>
            <w:shd w:val="clear" w:color="auto" w:fill="auto"/>
            <w:vAlign w:val="center"/>
            <w:hideMark/>
          </w:tcPr>
          <w:p w14:paraId="4B204FE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auto" w:fill="auto"/>
            <w:vAlign w:val="center"/>
            <w:hideMark/>
          </w:tcPr>
          <w:p w14:paraId="31A6F12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3" w:type="dxa"/>
            <w:shd w:val="clear" w:color="auto" w:fill="auto"/>
            <w:vAlign w:val="center"/>
            <w:hideMark/>
          </w:tcPr>
          <w:p w14:paraId="6C7ECFB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19600</w:t>
            </w:r>
          </w:p>
        </w:tc>
        <w:tc>
          <w:tcPr>
            <w:tcW w:w="992" w:type="dxa"/>
            <w:shd w:val="clear" w:color="auto" w:fill="auto"/>
            <w:vAlign w:val="center"/>
            <w:hideMark/>
          </w:tcPr>
          <w:p w14:paraId="57F2A7A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21000</w:t>
            </w:r>
          </w:p>
        </w:tc>
        <w:tc>
          <w:tcPr>
            <w:tcW w:w="992" w:type="dxa"/>
            <w:shd w:val="clear" w:color="auto" w:fill="auto"/>
            <w:vAlign w:val="center"/>
            <w:hideMark/>
          </w:tcPr>
          <w:p w14:paraId="13173A65"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D27DE0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ОАХК «Барки Точик», ИОГВ Хатлонской области</w:t>
            </w:r>
          </w:p>
        </w:tc>
        <w:tc>
          <w:tcPr>
            <w:tcW w:w="1478" w:type="dxa"/>
            <w:shd w:val="clear" w:color="000000" w:fill="FFFFFF"/>
            <w:vAlign w:val="center"/>
            <w:hideMark/>
          </w:tcPr>
          <w:p w14:paraId="7D7E7CC0"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BCA3A32" w14:textId="77777777" w:rsidTr="003B2EB6">
        <w:trPr>
          <w:cantSplit/>
        </w:trPr>
        <w:tc>
          <w:tcPr>
            <w:tcW w:w="483" w:type="dxa"/>
            <w:shd w:val="clear" w:color="auto" w:fill="auto"/>
            <w:noWrap/>
            <w:vAlign w:val="center"/>
            <w:hideMark/>
          </w:tcPr>
          <w:p w14:paraId="178BF104" w14:textId="7E102138" w:rsidR="00DF4CAA" w:rsidRPr="00871C9C" w:rsidRDefault="00DF4CAA" w:rsidP="00295716">
            <w:pPr>
              <w:rPr>
                <w:i/>
                <w:iCs/>
                <w:color w:val="000000" w:themeColor="text1"/>
                <w:sz w:val="20"/>
                <w:szCs w:val="20"/>
              </w:rPr>
            </w:pPr>
            <w:r w:rsidRPr="00871C9C">
              <w:rPr>
                <w:i/>
                <w:iCs/>
                <w:color w:val="000000" w:themeColor="text1"/>
                <w:sz w:val="20"/>
                <w:szCs w:val="20"/>
              </w:rPr>
              <w:t>8</w:t>
            </w:r>
            <w:r w:rsidR="00B05F0B">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6EA9DDD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5AFCA6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3F4E135"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второй очереди подстанции «Себистон» 220/35/6 КВ.25 МГВт в районе Дангара.</w:t>
            </w:r>
          </w:p>
        </w:tc>
        <w:tc>
          <w:tcPr>
            <w:tcW w:w="1701" w:type="dxa"/>
            <w:shd w:val="clear" w:color="auto" w:fill="auto"/>
            <w:vAlign w:val="center"/>
            <w:hideMark/>
          </w:tcPr>
          <w:p w14:paraId="2470778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3325</w:t>
            </w:r>
          </w:p>
        </w:tc>
        <w:tc>
          <w:tcPr>
            <w:tcW w:w="992" w:type="dxa"/>
            <w:shd w:val="clear" w:color="auto" w:fill="auto"/>
            <w:vAlign w:val="center"/>
            <w:hideMark/>
          </w:tcPr>
          <w:p w14:paraId="09A68EF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1575</w:t>
            </w:r>
          </w:p>
        </w:tc>
        <w:tc>
          <w:tcPr>
            <w:tcW w:w="992" w:type="dxa"/>
            <w:shd w:val="clear" w:color="auto" w:fill="auto"/>
            <w:vAlign w:val="center"/>
            <w:hideMark/>
          </w:tcPr>
          <w:p w14:paraId="55C7B5E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1750</w:t>
            </w:r>
          </w:p>
        </w:tc>
        <w:tc>
          <w:tcPr>
            <w:tcW w:w="993" w:type="dxa"/>
            <w:shd w:val="clear" w:color="auto" w:fill="auto"/>
            <w:vAlign w:val="center"/>
            <w:hideMark/>
          </w:tcPr>
          <w:p w14:paraId="6999674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D1B25B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583D0E6"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CF1F074"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ОАХК «Барки Точик», ИОГВ Хатлонской области</w:t>
            </w:r>
          </w:p>
        </w:tc>
        <w:tc>
          <w:tcPr>
            <w:tcW w:w="1478" w:type="dxa"/>
            <w:shd w:val="clear" w:color="000000" w:fill="FFFFFF"/>
            <w:vAlign w:val="center"/>
            <w:hideMark/>
          </w:tcPr>
          <w:p w14:paraId="28A2775F"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1715054" w14:textId="77777777" w:rsidTr="003B2EB6">
        <w:trPr>
          <w:cantSplit/>
        </w:trPr>
        <w:tc>
          <w:tcPr>
            <w:tcW w:w="483" w:type="dxa"/>
            <w:shd w:val="clear" w:color="auto" w:fill="auto"/>
            <w:noWrap/>
            <w:vAlign w:val="center"/>
            <w:hideMark/>
          </w:tcPr>
          <w:p w14:paraId="18278355" w14:textId="4BD7685D" w:rsidR="00DF4CAA" w:rsidRPr="00871C9C" w:rsidRDefault="00DF4CAA" w:rsidP="00295716">
            <w:pPr>
              <w:rPr>
                <w:i/>
                <w:iCs/>
                <w:color w:val="000000" w:themeColor="text1"/>
                <w:sz w:val="20"/>
                <w:szCs w:val="20"/>
              </w:rPr>
            </w:pPr>
            <w:r w:rsidRPr="00871C9C">
              <w:rPr>
                <w:i/>
                <w:iCs/>
                <w:color w:val="000000" w:themeColor="text1"/>
                <w:sz w:val="20"/>
                <w:szCs w:val="20"/>
              </w:rPr>
              <w:t>8</w:t>
            </w:r>
            <w:r w:rsidR="00B05F0B">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3EE60E66"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AC3339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D9E640B" w14:textId="1B7023D9" w:rsidR="00DF4CAA" w:rsidRPr="00871C9C" w:rsidRDefault="00DF4CAA" w:rsidP="00E866C9">
            <w:pPr>
              <w:rPr>
                <w:i/>
                <w:iCs/>
                <w:color w:val="000000" w:themeColor="text1"/>
                <w:sz w:val="20"/>
                <w:szCs w:val="20"/>
              </w:rPr>
            </w:pPr>
            <w:r w:rsidRPr="00871C9C">
              <w:rPr>
                <w:i/>
                <w:iCs/>
                <w:color w:val="000000" w:themeColor="text1"/>
                <w:sz w:val="20"/>
                <w:szCs w:val="20"/>
              </w:rPr>
              <w:t>Строительство малой ГЭС в низовье (ГЭС-6) на каскаде Вахшских ГЭС на территории района Джалолиддини Руми</w:t>
            </w:r>
          </w:p>
        </w:tc>
        <w:tc>
          <w:tcPr>
            <w:tcW w:w="1701" w:type="dxa"/>
            <w:shd w:val="clear" w:color="auto" w:fill="auto"/>
            <w:vAlign w:val="center"/>
            <w:hideMark/>
          </w:tcPr>
          <w:p w14:paraId="5070EB7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4300</w:t>
            </w:r>
          </w:p>
        </w:tc>
        <w:tc>
          <w:tcPr>
            <w:tcW w:w="992" w:type="dxa"/>
            <w:shd w:val="clear" w:color="auto" w:fill="auto"/>
            <w:vAlign w:val="center"/>
            <w:hideMark/>
          </w:tcPr>
          <w:p w14:paraId="170501A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2100</w:t>
            </w:r>
          </w:p>
        </w:tc>
        <w:tc>
          <w:tcPr>
            <w:tcW w:w="992" w:type="dxa"/>
            <w:shd w:val="clear" w:color="auto" w:fill="auto"/>
            <w:vAlign w:val="center"/>
            <w:hideMark/>
          </w:tcPr>
          <w:p w14:paraId="361E297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2200</w:t>
            </w:r>
          </w:p>
        </w:tc>
        <w:tc>
          <w:tcPr>
            <w:tcW w:w="993" w:type="dxa"/>
            <w:shd w:val="clear" w:color="auto" w:fill="auto"/>
            <w:vAlign w:val="center"/>
            <w:hideMark/>
          </w:tcPr>
          <w:p w14:paraId="3E293EA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F555BA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8A98DA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BAC08C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энергетики и водных ресурсов, ИОГВ района Д. Руми</w:t>
            </w:r>
          </w:p>
        </w:tc>
        <w:tc>
          <w:tcPr>
            <w:tcW w:w="1478" w:type="dxa"/>
            <w:shd w:val="clear" w:color="000000" w:fill="FFFFFF"/>
            <w:vAlign w:val="center"/>
            <w:hideMark/>
          </w:tcPr>
          <w:p w14:paraId="51DA5EB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5A5476C" w14:textId="77777777" w:rsidTr="003B2EB6">
        <w:trPr>
          <w:cantSplit/>
        </w:trPr>
        <w:tc>
          <w:tcPr>
            <w:tcW w:w="483" w:type="dxa"/>
            <w:shd w:val="clear" w:color="auto" w:fill="auto"/>
            <w:noWrap/>
            <w:vAlign w:val="center"/>
            <w:hideMark/>
          </w:tcPr>
          <w:p w14:paraId="33236DEC" w14:textId="381C05C9" w:rsidR="00DF4CAA" w:rsidRPr="00871C9C" w:rsidRDefault="00DF4CAA" w:rsidP="00295716">
            <w:pPr>
              <w:rPr>
                <w:i/>
                <w:iCs/>
                <w:color w:val="000000" w:themeColor="text1"/>
                <w:sz w:val="20"/>
                <w:szCs w:val="20"/>
              </w:rPr>
            </w:pPr>
            <w:r w:rsidRPr="00871C9C">
              <w:rPr>
                <w:i/>
                <w:iCs/>
                <w:color w:val="000000" w:themeColor="text1"/>
                <w:sz w:val="20"/>
                <w:szCs w:val="20"/>
              </w:rPr>
              <w:t>8</w:t>
            </w:r>
            <w:r w:rsidR="00B05F0B">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713CD48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5B2C238"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5D1C392" w14:textId="77777777" w:rsidR="00DF4CAA" w:rsidRPr="00871C9C" w:rsidRDefault="00DF4CAA" w:rsidP="00295716">
            <w:pPr>
              <w:rPr>
                <w:i/>
                <w:iCs/>
                <w:color w:val="000000" w:themeColor="text1"/>
                <w:sz w:val="20"/>
                <w:szCs w:val="20"/>
              </w:rPr>
            </w:pPr>
            <w:r w:rsidRPr="00871C9C">
              <w:rPr>
                <w:i/>
                <w:iCs/>
                <w:color w:val="000000" w:themeColor="text1"/>
                <w:sz w:val="20"/>
                <w:szCs w:val="20"/>
              </w:rPr>
              <w:t>Увеличение мощности агрегатов генерирующих электричество на Нурекской ГЭС</w:t>
            </w:r>
          </w:p>
        </w:tc>
        <w:tc>
          <w:tcPr>
            <w:tcW w:w="1701" w:type="dxa"/>
            <w:shd w:val="clear" w:color="auto" w:fill="auto"/>
            <w:vAlign w:val="center"/>
            <w:hideMark/>
          </w:tcPr>
          <w:p w14:paraId="0B48A11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420000</w:t>
            </w:r>
          </w:p>
        </w:tc>
        <w:tc>
          <w:tcPr>
            <w:tcW w:w="992" w:type="dxa"/>
            <w:shd w:val="clear" w:color="auto" w:fill="auto"/>
            <w:vAlign w:val="center"/>
            <w:hideMark/>
          </w:tcPr>
          <w:p w14:paraId="7C58BC4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140000</w:t>
            </w:r>
          </w:p>
        </w:tc>
        <w:tc>
          <w:tcPr>
            <w:tcW w:w="992" w:type="dxa"/>
            <w:shd w:val="clear" w:color="auto" w:fill="auto"/>
            <w:vAlign w:val="center"/>
            <w:hideMark/>
          </w:tcPr>
          <w:p w14:paraId="733CEB1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140000</w:t>
            </w:r>
          </w:p>
        </w:tc>
        <w:tc>
          <w:tcPr>
            <w:tcW w:w="993" w:type="dxa"/>
            <w:shd w:val="clear" w:color="auto" w:fill="auto"/>
            <w:vAlign w:val="center"/>
            <w:hideMark/>
          </w:tcPr>
          <w:p w14:paraId="03134A1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140000</w:t>
            </w:r>
          </w:p>
        </w:tc>
        <w:tc>
          <w:tcPr>
            <w:tcW w:w="992" w:type="dxa"/>
            <w:shd w:val="clear" w:color="auto" w:fill="auto"/>
            <w:vAlign w:val="center"/>
            <w:hideMark/>
          </w:tcPr>
          <w:p w14:paraId="160E168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582AEB5"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1751DAF"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Министерства экономического развития и торговли, Министерство энергетики и водных ресурсов, ОАХК “Барки Точик”</w:t>
            </w:r>
          </w:p>
        </w:tc>
        <w:tc>
          <w:tcPr>
            <w:tcW w:w="1478" w:type="dxa"/>
            <w:shd w:val="clear" w:color="000000" w:fill="FFFFFF"/>
            <w:vAlign w:val="center"/>
            <w:hideMark/>
          </w:tcPr>
          <w:p w14:paraId="3500AAC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51B5175B" w14:textId="77777777" w:rsidTr="003B2EB6">
        <w:trPr>
          <w:cantSplit/>
        </w:trPr>
        <w:tc>
          <w:tcPr>
            <w:tcW w:w="483" w:type="dxa"/>
            <w:shd w:val="clear" w:color="auto" w:fill="auto"/>
            <w:noWrap/>
            <w:vAlign w:val="center"/>
            <w:hideMark/>
          </w:tcPr>
          <w:p w14:paraId="60B1E8FA" w14:textId="2616D493" w:rsidR="00DF4CAA" w:rsidRPr="00871C9C" w:rsidRDefault="00DF4CAA" w:rsidP="00295716">
            <w:pPr>
              <w:rPr>
                <w:i/>
                <w:iCs/>
                <w:color w:val="000000" w:themeColor="text1"/>
                <w:sz w:val="20"/>
                <w:szCs w:val="20"/>
              </w:rPr>
            </w:pPr>
            <w:r w:rsidRPr="00871C9C">
              <w:rPr>
                <w:i/>
                <w:iCs/>
                <w:color w:val="000000" w:themeColor="text1"/>
                <w:sz w:val="20"/>
                <w:szCs w:val="20"/>
              </w:rPr>
              <w:t>9</w:t>
            </w:r>
            <w:r w:rsidR="00B05F0B">
              <w:rPr>
                <w:i/>
                <w:iCs/>
                <w:color w:val="000000" w:themeColor="text1"/>
                <w:sz w:val="20"/>
                <w:szCs w:val="20"/>
              </w:rPr>
              <w:t>0</w:t>
            </w:r>
            <w:r w:rsidRPr="00871C9C">
              <w:rPr>
                <w:i/>
                <w:iCs/>
                <w:color w:val="000000" w:themeColor="text1"/>
                <w:sz w:val="20"/>
                <w:szCs w:val="20"/>
              </w:rPr>
              <w:t>.</w:t>
            </w:r>
          </w:p>
        </w:tc>
        <w:tc>
          <w:tcPr>
            <w:tcW w:w="992" w:type="dxa"/>
            <w:vMerge/>
            <w:vAlign w:val="center"/>
            <w:hideMark/>
          </w:tcPr>
          <w:p w14:paraId="2443AAA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2F63E07"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BB67453" w14:textId="77777777" w:rsidR="00DF4CAA" w:rsidRPr="00871C9C" w:rsidRDefault="00DF4CAA" w:rsidP="00295716">
            <w:pPr>
              <w:rPr>
                <w:i/>
                <w:iCs/>
                <w:color w:val="000000" w:themeColor="text1"/>
                <w:sz w:val="20"/>
                <w:szCs w:val="20"/>
              </w:rPr>
            </w:pPr>
            <w:r w:rsidRPr="00871C9C">
              <w:rPr>
                <w:i/>
                <w:iCs/>
                <w:color w:val="000000" w:themeColor="text1"/>
                <w:sz w:val="20"/>
                <w:szCs w:val="20"/>
              </w:rPr>
              <w:t>Увеличение мощности ГЭС-4, ГЭС-5, ГЕС-6 на основе модернизации каскада Вахшских ГЭС</w:t>
            </w:r>
          </w:p>
        </w:tc>
        <w:tc>
          <w:tcPr>
            <w:tcW w:w="1701" w:type="dxa"/>
            <w:shd w:val="clear" w:color="auto" w:fill="auto"/>
            <w:vAlign w:val="center"/>
            <w:hideMark/>
          </w:tcPr>
          <w:p w14:paraId="31996F9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1750000</w:t>
            </w:r>
          </w:p>
        </w:tc>
        <w:tc>
          <w:tcPr>
            <w:tcW w:w="992" w:type="dxa"/>
            <w:shd w:val="clear" w:color="auto" w:fill="auto"/>
            <w:vAlign w:val="center"/>
            <w:hideMark/>
          </w:tcPr>
          <w:p w14:paraId="6659D83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FC91F02"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1B765D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350000</w:t>
            </w:r>
          </w:p>
        </w:tc>
        <w:tc>
          <w:tcPr>
            <w:tcW w:w="992" w:type="dxa"/>
            <w:shd w:val="clear" w:color="auto" w:fill="auto"/>
            <w:vAlign w:val="center"/>
            <w:hideMark/>
          </w:tcPr>
          <w:p w14:paraId="73C9F7D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600000</w:t>
            </w:r>
          </w:p>
        </w:tc>
        <w:tc>
          <w:tcPr>
            <w:tcW w:w="992" w:type="dxa"/>
            <w:shd w:val="clear" w:color="auto" w:fill="auto"/>
            <w:vAlign w:val="center"/>
            <w:hideMark/>
          </w:tcPr>
          <w:p w14:paraId="2634CE3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800000</w:t>
            </w:r>
          </w:p>
        </w:tc>
        <w:tc>
          <w:tcPr>
            <w:tcW w:w="1928" w:type="dxa"/>
            <w:shd w:val="clear" w:color="auto" w:fill="auto"/>
            <w:vAlign w:val="center"/>
            <w:hideMark/>
          </w:tcPr>
          <w:p w14:paraId="52D7004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Министерства экономического развития и торговли, Министерство энергетики и водных ресурсов, ОАХК “Барки Точик”</w:t>
            </w:r>
          </w:p>
        </w:tc>
        <w:tc>
          <w:tcPr>
            <w:tcW w:w="1478" w:type="dxa"/>
            <w:shd w:val="clear" w:color="000000" w:fill="FFFFFF"/>
            <w:vAlign w:val="center"/>
            <w:hideMark/>
          </w:tcPr>
          <w:p w14:paraId="1D333CED" w14:textId="77777777" w:rsidR="00DF4CAA" w:rsidRPr="00871C9C" w:rsidRDefault="00DF4CAA" w:rsidP="00295716">
            <w:pPr>
              <w:rPr>
                <w:i/>
                <w:iCs/>
                <w:color w:val="000000" w:themeColor="text1"/>
                <w:sz w:val="20"/>
                <w:szCs w:val="20"/>
              </w:rPr>
            </w:pPr>
            <w:r w:rsidRPr="00871C9C">
              <w:rPr>
                <w:i/>
                <w:iCs/>
                <w:color w:val="000000" w:themeColor="text1"/>
                <w:sz w:val="20"/>
                <w:szCs w:val="20"/>
              </w:rPr>
              <w:t>Не определен</w:t>
            </w:r>
          </w:p>
        </w:tc>
      </w:tr>
      <w:tr w:rsidR="00B31CDE" w:rsidRPr="00871C9C" w14:paraId="26398E0F" w14:textId="77777777" w:rsidTr="003B2EB6">
        <w:trPr>
          <w:cantSplit/>
        </w:trPr>
        <w:tc>
          <w:tcPr>
            <w:tcW w:w="483" w:type="dxa"/>
            <w:shd w:val="clear" w:color="auto" w:fill="auto"/>
            <w:noWrap/>
            <w:vAlign w:val="center"/>
            <w:hideMark/>
          </w:tcPr>
          <w:p w14:paraId="2B4DCDEF" w14:textId="54E5DC19" w:rsidR="00DF4CAA" w:rsidRPr="00871C9C" w:rsidRDefault="00DF4CAA" w:rsidP="00295716">
            <w:pPr>
              <w:rPr>
                <w:i/>
                <w:iCs/>
                <w:color w:val="000000" w:themeColor="text1"/>
                <w:sz w:val="20"/>
                <w:szCs w:val="20"/>
              </w:rPr>
            </w:pPr>
            <w:r w:rsidRPr="00871C9C">
              <w:rPr>
                <w:i/>
                <w:iCs/>
                <w:color w:val="000000" w:themeColor="text1"/>
                <w:sz w:val="20"/>
                <w:szCs w:val="20"/>
              </w:rPr>
              <w:lastRenderedPageBreak/>
              <w:t>9</w:t>
            </w:r>
            <w:r w:rsidR="00B05F0B">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62E2156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65CDB0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34A782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ЛЭП/110/10 кВ «Сангтуда- СЭЗ Дангара» протяженностью 7 км </w:t>
            </w:r>
          </w:p>
        </w:tc>
        <w:tc>
          <w:tcPr>
            <w:tcW w:w="1701" w:type="dxa"/>
            <w:shd w:val="clear" w:color="auto" w:fill="auto"/>
            <w:vAlign w:val="center"/>
            <w:hideMark/>
          </w:tcPr>
          <w:p w14:paraId="5AEF376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vAlign w:val="center"/>
            <w:hideMark/>
          </w:tcPr>
          <w:p w14:paraId="262CFA6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vAlign w:val="center"/>
            <w:hideMark/>
          </w:tcPr>
          <w:p w14:paraId="268E402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A407EC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74D356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806430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34532A3"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Министерства экономического развития и торговли, Министерство энергетики и водных ресурсов, ОАХК “Барки Точик”</w:t>
            </w:r>
          </w:p>
        </w:tc>
        <w:tc>
          <w:tcPr>
            <w:tcW w:w="1478" w:type="dxa"/>
            <w:shd w:val="clear" w:color="000000" w:fill="FFFFFF"/>
            <w:vAlign w:val="center"/>
            <w:hideMark/>
          </w:tcPr>
          <w:p w14:paraId="00B476A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7D2965C" w14:textId="77777777" w:rsidTr="003B2EB6">
        <w:trPr>
          <w:cantSplit/>
        </w:trPr>
        <w:tc>
          <w:tcPr>
            <w:tcW w:w="483" w:type="dxa"/>
            <w:shd w:val="clear" w:color="auto" w:fill="auto"/>
            <w:noWrap/>
            <w:vAlign w:val="center"/>
            <w:hideMark/>
          </w:tcPr>
          <w:p w14:paraId="090BACAC" w14:textId="11399CFA" w:rsidR="00DF4CAA" w:rsidRPr="00871C9C" w:rsidRDefault="00DF4CAA" w:rsidP="00295716">
            <w:pPr>
              <w:rPr>
                <w:i/>
                <w:iCs/>
                <w:color w:val="000000" w:themeColor="text1"/>
                <w:sz w:val="20"/>
                <w:szCs w:val="20"/>
              </w:rPr>
            </w:pPr>
            <w:r w:rsidRPr="00871C9C">
              <w:rPr>
                <w:i/>
                <w:iCs/>
                <w:color w:val="000000" w:themeColor="text1"/>
                <w:sz w:val="20"/>
                <w:szCs w:val="20"/>
              </w:rPr>
              <w:lastRenderedPageBreak/>
              <w:t>9</w:t>
            </w:r>
            <w:r w:rsidR="00B05F0B">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1FEBEB96"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8B991F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220FF2A" w14:textId="617EED12" w:rsidR="00DF4CAA" w:rsidRPr="00871C9C" w:rsidRDefault="00DF4CAA" w:rsidP="00EE0F09">
            <w:pPr>
              <w:rPr>
                <w:i/>
                <w:iCs/>
                <w:color w:val="000000" w:themeColor="text1"/>
                <w:sz w:val="20"/>
                <w:szCs w:val="20"/>
              </w:rPr>
            </w:pPr>
            <w:r w:rsidRPr="00871C9C">
              <w:rPr>
                <w:i/>
                <w:iCs/>
                <w:color w:val="000000" w:themeColor="text1"/>
                <w:sz w:val="20"/>
                <w:szCs w:val="20"/>
              </w:rPr>
              <w:t>Строительство электрически</w:t>
            </w:r>
            <w:r w:rsidR="00EE0F09">
              <w:rPr>
                <w:i/>
                <w:iCs/>
                <w:color w:val="000000" w:themeColor="text1"/>
                <w:sz w:val="20"/>
                <w:szCs w:val="20"/>
              </w:rPr>
              <w:t>х</w:t>
            </w:r>
            <w:r w:rsidRPr="00871C9C">
              <w:rPr>
                <w:i/>
                <w:iCs/>
                <w:color w:val="000000" w:themeColor="text1"/>
                <w:sz w:val="20"/>
                <w:szCs w:val="20"/>
              </w:rPr>
              <w:t xml:space="preserve"> подстанци</w:t>
            </w:r>
            <w:r w:rsidR="00EE0F09">
              <w:rPr>
                <w:i/>
                <w:iCs/>
                <w:color w:val="000000" w:themeColor="text1"/>
                <w:sz w:val="20"/>
                <w:szCs w:val="20"/>
              </w:rPr>
              <w:t>й</w:t>
            </w:r>
            <w:r w:rsidRPr="00871C9C">
              <w:rPr>
                <w:i/>
                <w:iCs/>
                <w:color w:val="000000" w:themeColor="text1"/>
                <w:sz w:val="20"/>
                <w:szCs w:val="20"/>
              </w:rPr>
              <w:t xml:space="preserve"> 2х6,3 МВА и ЛЭП-110/35/10 кВ от ГЭС «Сангтуда-1» для СЭЗ «Дангара </w:t>
            </w:r>
          </w:p>
        </w:tc>
        <w:tc>
          <w:tcPr>
            <w:tcW w:w="1701" w:type="dxa"/>
            <w:shd w:val="clear" w:color="auto" w:fill="auto"/>
            <w:vAlign w:val="center"/>
            <w:hideMark/>
          </w:tcPr>
          <w:p w14:paraId="06E9D55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43400</w:t>
            </w:r>
          </w:p>
        </w:tc>
        <w:tc>
          <w:tcPr>
            <w:tcW w:w="992" w:type="dxa"/>
            <w:shd w:val="clear" w:color="auto" w:fill="auto"/>
            <w:vAlign w:val="center"/>
            <w:hideMark/>
          </w:tcPr>
          <w:p w14:paraId="53AB01D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43400</w:t>
            </w:r>
          </w:p>
        </w:tc>
        <w:tc>
          <w:tcPr>
            <w:tcW w:w="992" w:type="dxa"/>
            <w:shd w:val="clear" w:color="auto" w:fill="auto"/>
            <w:vAlign w:val="center"/>
            <w:hideMark/>
          </w:tcPr>
          <w:p w14:paraId="62735426"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D701FF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187A26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B6ED296"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591BE07"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Министерства экономического развития и торговли, Министерство энергетики и водных ресурсов, ОАХК “Барки Точик”</w:t>
            </w:r>
          </w:p>
        </w:tc>
        <w:tc>
          <w:tcPr>
            <w:tcW w:w="1478" w:type="dxa"/>
            <w:shd w:val="clear" w:color="000000" w:fill="FFFFFF"/>
            <w:vAlign w:val="center"/>
            <w:hideMark/>
          </w:tcPr>
          <w:p w14:paraId="0333DDDA"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36F8851" w14:textId="77777777" w:rsidTr="003B2EB6">
        <w:trPr>
          <w:cantSplit/>
        </w:trPr>
        <w:tc>
          <w:tcPr>
            <w:tcW w:w="483" w:type="dxa"/>
            <w:shd w:val="clear" w:color="auto" w:fill="auto"/>
            <w:noWrap/>
            <w:vAlign w:val="center"/>
            <w:hideMark/>
          </w:tcPr>
          <w:p w14:paraId="64DF4108" w14:textId="5D59C54C" w:rsidR="00DF4CAA" w:rsidRPr="00871C9C" w:rsidRDefault="00DF4CAA" w:rsidP="00295716">
            <w:pPr>
              <w:rPr>
                <w:i/>
                <w:iCs/>
                <w:color w:val="000000" w:themeColor="text1"/>
                <w:sz w:val="20"/>
                <w:szCs w:val="20"/>
              </w:rPr>
            </w:pPr>
            <w:r w:rsidRPr="00871C9C">
              <w:rPr>
                <w:i/>
                <w:iCs/>
                <w:color w:val="000000" w:themeColor="text1"/>
                <w:sz w:val="20"/>
                <w:szCs w:val="20"/>
              </w:rPr>
              <w:t>9</w:t>
            </w:r>
            <w:r w:rsidR="00B05F0B">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63CEB92E"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CA2FB6C"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3940C50" w14:textId="57F2D4D1" w:rsidR="00DF4CAA" w:rsidRPr="00871C9C" w:rsidRDefault="00DF4CAA" w:rsidP="00B27CB8">
            <w:pPr>
              <w:rPr>
                <w:i/>
                <w:iCs/>
                <w:color w:val="000000" w:themeColor="text1"/>
                <w:sz w:val="20"/>
                <w:szCs w:val="20"/>
              </w:rPr>
            </w:pPr>
            <w:r w:rsidRPr="00871C9C">
              <w:rPr>
                <w:i/>
                <w:iCs/>
                <w:color w:val="000000" w:themeColor="text1"/>
                <w:sz w:val="20"/>
                <w:szCs w:val="20"/>
              </w:rPr>
              <w:t>Строительство ГЭС в селе «Пушти Бог» района Балджув</w:t>
            </w:r>
            <w:r w:rsidR="00B27CB8">
              <w:rPr>
                <w:i/>
                <w:iCs/>
                <w:color w:val="000000" w:themeColor="text1"/>
                <w:sz w:val="20"/>
                <w:szCs w:val="20"/>
              </w:rPr>
              <w:t>а</w:t>
            </w:r>
            <w:r w:rsidRPr="00871C9C">
              <w:rPr>
                <w:i/>
                <w:iCs/>
                <w:color w:val="000000" w:themeColor="text1"/>
                <w:sz w:val="20"/>
                <w:szCs w:val="20"/>
              </w:rPr>
              <w:t xml:space="preserve">н мощностью 200 кВА </w:t>
            </w:r>
          </w:p>
        </w:tc>
        <w:tc>
          <w:tcPr>
            <w:tcW w:w="1701" w:type="dxa"/>
            <w:shd w:val="clear" w:color="auto" w:fill="auto"/>
            <w:vAlign w:val="center"/>
            <w:hideMark/>
          </w:tcPr>
          <w:p w14:paraId="41A94E1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1680</w:t>
            </w:r>
          </w:p>
        </w:tc>
        <w:tc>
          <w:tcPr>
            <w:tcW w:w="992" w:type="dxa"/>
            <w:shd w:val="clear" w:color="auto" w:fill="auto"/>
            <w:vAlign w:val="center"/>
            <w:hideMark/>
          </w:tcPr>
          <w:p w14:paraId="17260AA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973358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1680</w:t>
            </w:r>
          </w:p>
        </w:tc>
        <w:tc>
          <w:tcPr>
            <w:tcW w:w="993" w:type="dxa"/>
            <w:shd w:val="clear" w:color="auto" w:fill="auto"/>
            <w:vAlign w:val="center"/>
            <w:hideMark/>
          </w:tcPr>
          <w:p w14:paraId="43DA6BB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D63313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16497E6"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B2428E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5540D67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9AD43B7" w14:textId="77777777" w:rsidTr="003B2EB6">
        <w:trPr>
          <w:cantSplit/>
        </w:trPr>
        <w:tc>
          <w:tcPr>
            <w:tcW w:w="483" w:type="dxa"/>
            <w:shd w:val="clear" w:color="auto" w:fill="auto"/>
            <w:noWrap/>
            <w:vAlign w:val="center"/>
            <w:hideMark/>
          </w:tcPr>
          <w:p w14:paraId="58CD480B" w14:textId="19DB3876" w:rsidR="00DF4CAA" w:rsidRPr="00871C9C" w:rsidRDefault="00DF4CAA" w:rsidP="00295716">
            <w:pPr>
              <w:rPr>
                <w:i/>
                <w:iCs/>
                <w:color w:val="000000" w:themeColor="text1"/>
                <w:sz w:val="20"/>
                <w:szCs w:val="20"/>
              </w:rPr>
            </w:pPr>
            <w:r w:rsidRPr="00871C9C">
              <w:rPr>
                <w:i/>
                <w:iCs/>
                <w:color w:val="000000" w:themeColor="text1"/>
                <w:sz w:val="20"/>
                <w:szCs w:val="20"/>
              </w:rPr>
              <w:t>9</w:t>
            </w:r>
            <w:r w:rsidR="00B05F0B">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5651A5D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552F1E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A1726D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«Бохтар» района Бохтар мощностью 1280кВА </w:t>
            </w:r>
          </w:p>
        </w:tc>
        <w:tc>
          <w:tcPr>
            <w:tcW w:w="1701" w:type="dxa"/>
            <w:shd w:val="clear" w:color="auto" w:fill="auto"/>
            <w:vAlign w:val="center"/>
            <w:hideMark/>
          </w:tcPr>
          <w:p w14:paraId="553A3D4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10500</w:t>
            </w:r>
          </w:p>
        </w:tc>
        <w:tc>
          <w:tcPr>
            <w:tcW w:w="992" w:type="dxa"/>
            <w:shd w:val="clear" w:color="auto" w:fill="auto"/>
            <w:vAlign w:val="center"/>
            <w:hideMark/>
          </w:tcPr>
          <w:p w14:paraId="364EB77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4E06F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5500</w:t>
            </w:r>
          </w:p>
        </w:tc>
        <w:tc>
          <w:tcPr>
            <w:tcW w:w="993" w:type="dxa"/>
            <w:shd w:val="clear" w:color="auto" w:fill="auto"/>
            <w:vAlign w:val="center"/>
            <w:hideMark/>
          </w:tcPr>
          <w:p w14:paraId="312807F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67C6BF0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E9BA578"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427C75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4516E072"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A98344F" w14:textId="77777777" w:rsidTr="003B2EB6">
        <w:trPr>
          <w:cantSplit/>
        </w:trPr>
        <w:tc>
          <w:tcPr>
            <w:tcW w:w="483" w:type="dxa"/>
            <w:shd w:val="clear" w:color="auto" w:fill="auto"/>
            <w:noWrap/>
            <w:vAlign w:val="center"/>
            <w:hideMark/>
          </w:tcPr>
          <w:p w14:paraId="270B9634" w14:textId="0A11B4E0" w:rsidR="00DF4CAA" w:rsidRPr="00871C9C" w:rsidRDefault="00DF4CAA" w:rsidP="00295716">
            <w:pPr>
              <w:rPr>
                <w:i/>
                <w:iCs/>
                <w:color w:val="000000" w:themeColor="text1"/>
                <w:sz w:val="20"/>
                <w:szCs w:val="20"/>
              </w:rPr>
            </w:pPr>
            <w:r w:rsidRPr="00871C9C">
              <w:rPr>
                <w:i/>
                <w:iCs/>
                <w:color w:val="000000" w:themeColor="text1"/>
                <w:sz w:val="20"/>
                <w:szCs w:val="20"/>
              </w:rPr>
              <w:t>9</w:t>
            </w:r>
            <w:r w:rsidR="00B05F0B">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028E10C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F2550A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5939AF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«Даштиджум» Шураабадского района мощностью 235кВА </w:t>
            </w:r>
          </w:p>
        </w:tc>
        <w:tc>
          <w:tcPr>
            <w:tcW w:w="1701" w:type="dxa"/>
            <w:shd w:val="clear" w:color="auto" w:fill="auto"/>
            <w:vAlign w:val="center"/>
            <w:hideMark/>
          </w:tcPr>
          <w:p w14:paraId="3AABE79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1974</w:t>
            </w:r>
          </w:p>
        </w:tc>
        <w:tc>
          <w:tcPr>
            <w:tcW w:w="992" w:type="dxa"/>
            <w:shd w:val="clear" w:color="auto" w:fill="auto"/>
            <w:vAlign w:val="center"/>
            <w:hideMark/>
          </w:tcPr>
          <w:p w14:paraId="6FE0762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980</w:t>
            </w:r>
          </w:p>
        </w:tc>
        <w:tc>
          <w:tcPr>
            <w:tcW w:w="992" w:type="dxa"/>
            <w:shd w:val="clear" w:color="auto" w:fill="auto"/>
            <w:vAlign w:val="center"/>
            <w:hideMark/>
          </w:tcPr>
          <w:p w14:paraId="112292E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994</w:t>
            </w:r>
          </w:p>
        </w:tc>
        <w:tc>
          <w:tcPr>
            <w:tcW w:w="993" w:type="dxa"/>
            <w:shd w:val="clear" w:color="auto" w:fill="auto"/>
            <w:vAlign w:val="center"/>
            <w:hideMark/>
          </w:tcPr>
          <w:p w14:paraId="7669CFB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452F46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D77DC22"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A44B25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487B3B2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872C4A1" w14:textId="77777777" w:rsidTr="003B2EB6">
        <w:trPr>
          <w:cantSplit/>
        </w:trPr>
        <w:tc>
          <w:tcPr>
            <w:tcW w:w="483" w:type="dxa"/>
            <w:shd w:val="clear" w:color="auto" w:fill="auto"/>
            <w:noWrap/>
            <w:vAlign w:val="center"/>
            <w:hideMark/>
          </w:tcPr>
          <w:p w14:paraId="7C1B93EF" w14:textId="6454BD14" w:rsidR="00DF4CAA" w:rsidRPr="00871C9C" w:rsidRDefault="00DF4CAA" w:rsidP="00295716">
            <w:pPr>
              <w:rPr>
                <w:i/>
                <w:iCs/>
                <w:color w:val="000000" w:themeColor="text1"/>
                <w:sz w:val="20"/>
                <w:szCs w:val="20"/>
              </w:rPr>
            </w:pPr>
            <w:r w:rsidRPr="00871C9C">
              <w:rPr>
                <w:i/>
                <w:iCs/>
                <w:color w:val="000000" w:themeColor="text1"/>
                <w:sz w:val="20"/>
                <w:szCs w:val="20"/>
              </w:rPr>
              <w:t>9</w:t>
            </w:r>
            <w:r w:rsidR="00B05F0B">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490744D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6E8C04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A24306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в местечке «Шохон» Шураабадского района мощностью 280кВА </w:t>
            </w:r>
          </w:p>
        </w:tc>
        <w:tc>
          <w:tcPr>
            <w:tcW w:w="1701" w:type="dxa"/>
            <w:shd w:val="clear" w:color="auto" w:fill="auto"/>
            <w:vAlign w:val="center"/>
            <w:hideMark/>
          </w:tcPr>
          <w:p w14:paraId="7962323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2352</w:t>
            </w:r>
          </w:p>
        </w:tc>
        <w:tc>
          <w:tcPr>
            <w:tcW w:w="992" w:type="dxa"/>
            <w:shd w:val="clear" w:color="auto" w:fill="auto"/>
            <w:vAlign w:val="center"/>
            <w:hideMark/>
          </w:tcPr>
          <w:p w14:paraId="472C59E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1120</w:t>
            </w:r>
          </w:p>
        </w:tc>
        <w:tc>
          <w:tcPr>
            <w:tcW w:w="992" w:type="dxa"/>
            <w:shd w:val="clear" w:color="auto" w:fill="auto"/>
            <w:vAlign w:val="center"/>
            <w:hideMark/>
          </w:tcPr>
          <w:p w14:paraId="0B82573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1232</w:t>
            </w:r>
          </w:p>
        </w:tc>
        <w:tc>
          <w:tcPr>
            <w:tcW w:w="993" w:type="dxa"/>
            <w:shd w:val="clear" w:color="auto" w:fill="auto"/>
            <w:vAlign w:val="center"/>
            <w:hideMark/>
          </w:tcPr>
          <w:p w14:paraId="2259112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DF3F12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276C21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10138F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66F3F7B5"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5D14BB4" w14:textId="77777777" w:rsidTr="003B2EB6">
        <w:trPr>
          <w:cantSplit/>
          <w:trHeight w:val="1545"/>
        </w:trPr>
        <w:tc>
          <w:tcPr>
            <w:tcW w:w="483" w:type="dxa"/>
            <w:shd w:val="clear" w:color="auto" w:fill="auto"/>
            <w:noWrap/>
            <w:vAlign w:val="center"/>
            <w:hideMark/>
          </w:tcPr>
          <w:p w14:paraId="25EE2137" w14:textId="21E6A1F4" w:rsidR="00DF4CAA" w:rsidRPr="00871C9C" w:rsidRDefault="00DF4CAA" w:rsidP="00295716">
            <w:pPr>
              <w:rPr>
                <w:i/>
                <w:iCs/>
                <w:color w:val="000000" w:themeColor="text1"/>
                <w:sz w:val="20"/>
                <w:szCs w:val="20"/>
              </w:rPr>
            </w:pPr>
            <w:r w:rsidRPr="00871C9C">
              <w:rPr>
                <w:i/>
                <w:iCs/>
                <w:color w:val="000000" w:themeColor="text1"/>
                <w:sz w:val="20"/>
                <w:szCs w:val="20"/>
              </w:rPr>
              <w:lastRenderedPageBreak/>
              <w:t>9</w:t>
            </w:r>
            <w:r w:rsidR="00B05F0B">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3B7D14D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8948DF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616EFC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«Яккатут» Дангаринского района мощностью 280кВА </w:t>
            </w:r>
          </w:p>
        </w:tc>
        <w:tc>
          <w:tcPr>
            <w:tcW w:w="1701" w:type="dxa"/>
            <w:shd w:val="clear" w:color="auto" w:fill="auto"/>
            <w:vAlign w:val="center"/>
            <w:hideMark/>
          </w:tcPr>
          <w:p w14:paraId="38F8B3B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vAlign w:val="center"/>
            <w:hideMark/>
          </w:tcPr>
          <w:p w14:paraId="3812CC2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42E736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50EB0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992" w:type="dxa"/>
            <w:shd w:val="clear" w:color="auto" w:fill="auto"/>
            <w:vAlign w:val="center"/>
            <w:hideMark/>
          </w:tcPr>
          <w:p w14:paraId="5F9FB0A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1300</w:t>
            </w:r>
          </w:p>
        </w:tc>
        <w:tc>
          <w:tcPr>
            <w:tcW w:w="992" w:type="dxa"/>
            <w:shd w:val="clear" w:color="auto" w:fill="auto"/>
            <w:vAlign w:val="center"/>
            <w:hideMark/>
          </w:tcPr>
          <w:p w14:paraId="0C480C8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3142F3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78642AF7"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3C25F89" w14:textId="77777777" w:rsidTr="003B2EB6">
        <w:trPr>
          <w:cantSplit/>
          <w:trHeight w:val="1551"/>
        </w:trPr>
        <w:tc>
          <w:tcPr>
            <w:tcW w:w="483" w:type="dxa"/>
            <w:shd w:val="clear" w:color="auto" w:fill="auto"/>
            <w:noWrap/>
            <w:vAlign w:val="center"/>
            <w:hideMark/>
          </w:tcPr>
          <w:p w14:paraId="3952098A" w14:textId="27DFC085" w:rsidR="00DF4CAA" w:rsidRPr="00871C9C" w:rsidRDefault="00DF4CAA" w:rsidP="00295716">
            <w:pPr>
              <w:rPr>
                <w:i/>
                <w:iCs/>
                <w:color w:val="000000" w:themeColor="text1"/>
                <w:sz w:val="20"/>
                <w:szCs w:val="20"/>
              </w:rPr>
            </w:pPr>
            <w:r w:rsidRPr="00871C9C">
              <w:rPr>
                <w:i/>
                <w:iCs/>
                <w:color w:val="000000" w:themeColor="text1"/>
                <w:sz w:val="20"/>
                <w:szCs w:val="20"/>
              </w:rPr>
              <w:lastRenderedPageBreak/>
              <w:t>9</w:t>
            </w:r>
            <w:r w:rsidR="00B05F0B">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1B44C21C"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7D770E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F12573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в местечке «Сурхоб» Фархорского района мощностью 1280кВА </w:t>
            </w:r>
          </w:p>
        </w:tc>
        <w:tc>
          <w:tcPr>
            <w:tcW w:w="1701" w:type="dxa"/>
            <w:shd w:val="clear" w:color="auto" w:fill="auto"/>
            <w:vAlign w:val="center"/>
            <w:hideMark/>
          </w:tcPr>
          <w:p w14:paraId="5DA9571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11000</w:t>
            </w:r>
          </w:p>
        </w:tc>
        <w:tc>
          <w:tcPr>
            <w:tcW w:w="992" w:type="dxa"/>
            <w:shd w:val="clear" w:color="auto" w:fill="auto"/>
            <w:vAlign w:val="center"/>
            <w:hideMark/>
          </w:tcPr>
          <w:p w14:paraId="447DD87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AE6AE1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4500</w:t>
            </w:r>
          </w:p>
        </w:tc>
        <w:tc>
          <w:tcPr>
            <w:tcW w:w="993" w:type="dxa"/>
            <w:shd w:val="clear" w:color="auto" w:fill="auto"/>
            <w:vAlign w:val="center"/>
            <w:hideMark/>
          </w:tcPr>
          <w:p w14:paraId="6EB1862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6500</w:t>
            </w:r>
          </w:p>
        </w:tc>
        <w:tc>
          <w:tcPr>
            <w:tcW w:w="992" w:type="dxa"/>
            <w:shd w:val="clear" w:color="auto" w:fill="auto"/>
            <w:vAlign w:val="center"/>
            <w:hideMark/>
          </w:tcPr>
          <w:p w14:paraId="2B74E2F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E349C6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0361513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4774B7F7"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F967C4D" w14:textId="77777777" w:rsidTr="003B2EB6">
        <w:trPr>
          <w:cantSplit/>
          <w:trHeight w:val="1559"/>
        </w:trPr>
        <w:tc>
          <w:tcPr>
            <w:tcW w:w="483" w:type="dxa"/>
            <w:shd w:val="clear" w:color="auto" w:fill="auto"/>
            <w:noWrap/>
            <w:vAlign w:val="center"/>
            <w:hideMark/>
          </w:tcPr>
          <w:p w14:paraId="32D7FEAF" w14:textId="4DE96E9B" w:rsidR="00DF4CAA" w:rsidRPr="00871C9C" w:rsidRDefault="00DF4CAA" w:rsidP="00295716">
            <w:pPr>
              <w:rPr>
                <w:i/>
                <w:iCs/>
                <w:color w:val="000000" w:themeColor="text1"/>
                <w:sz w:val="20"/>
                <w:szCs w:val="20"/>
              </w:rPr>
            </w:pPr>
            <w:r w:rsidRPr="00871C9C">
              <w:rPr>
                <w:i/>
                <w:iCs/>
                <w:color w:val="000000" w:themeColor="text1"/>
                <w:sz w:val="20"/>
                <w:szCs w:val="20"/>
              </w:rPr>
              <w:t>9</w:t>
            </w:r>
            <w:r w:rsidR="00B05F0B">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2352595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93A295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74F993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малой ГЭС в махалле «Мичурин» района Восе мощностью 30кВА </w:t>
            </w:r>
          </w:p>
        </w:tc>
        <w:tc>
          <w:tcPr>
            <w:tcW w:w="1701" w:type="dxa"/>
            <w:shd w:val="clear" w:color="auto" w:fill="auto"/>
            <w:vAlign w:val="center"/>
            <w:hideMark/>
          </w:tcPr>
          <w:p w14:paraId="03B57A7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252</w:t>
            </w:r>
          </w:p>
        </w:tc>
        <w:tc>
          <w:tcPr>
            <w:tcW w:w="992" w:type="dxa"/>
            <w:shd w:val="clear" w:color="auto" w:fill="auto"/>
            <w:vAlign w:val="center"/>
            <w:hideMark/>
          </w:tcPr>
          <w:p w14:paraId="64281CD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1E8513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252</w:t>
            </w:r>
          </w:p>
        </w:tc>
        <w:tc>
          <w:tcPr>
            <w:tcW w:w="993" w:type="dxa"/>
            <w:shd w:val="clear" w:color="auto" w:fill="auto"/>
            <w:vAlign w:val="center"/>
            <w:hideMark/>
          </w:tcPr>
          <w:p w14:paraId="7881237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D398C2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3C38A5D"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FA000D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284CA659"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01A473B7" w14:textId="77777777" w:rsidTr="003B2EB6">
        <w:trPr>
          <w:cantSplit/>
        </w:trPr>
        <w:tc>
          <w:tcPr>
            <w:tcW w:w="483" w:type="dxa"/>
            <w:shd w:val="clear" w:color="auto" w:fill="auto"/>
            <w:noWrap/>
            <w:vAlign w:val="center"/>
            <w:hideMark/>
          </w:tcPr>
          <w:p w14:paraId="6B2B52E3" w14:textId="0F45044E" w:rsidR="00DF4CAA" w:rsidRPr="00871C9C" w:rsidRDefault="00B05F0B" w:rsidP="00295716">
            <w:pPr>
              <w:rPr>
                <w:i/>
                <w:iCs/>
                <w:color w:val="000000" w:themeColor="text1"/>
                <w:sz w:val="20"/>
                <w:szCs w:val="20"/>
              </w:rPr>
            </w:pPr>
            <w:r>
              <w:rPr>
                <w:i/>
                <w:iCs/>
                <w:color w:val="000000" w:themeColor="text1"/>
                <w:sz w:val="20"/>
                <w:szCs w:val="20"/>
              </w:rPr>
              <w:t>100</w:t>
            </w:r>
            <w:r w:rsidR="00DF4CAA" w:rsidRPr="00871C9C">
              <w:rPr>
                <w:i/>
                <w:iCs/>
                <w:color w:val="000000" w:themeColor="text1"/>
                <w:sz w:val="20"/>
                <w:szCs w:val="20"/>
              </w:rPr>
              <w:t>.</w:t>
            </w:r>
          </w:p>
        </w:tc>
        <w:tc>
          <w:tcPr>
            <w:tcW w:w="992" w:type="dxa"/>
            <w:vMerge/>
            <w:vAlign w:val="center"/>
            <w:hideMark/>
          </w:tcPr>
          <w:p w14:paraId="7817C22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2803D6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CBFFC78" w14:textId="65C2EF90" w:rsidR="00DF4CAA" w:rsidRPr="00871C9C" w:rsidRDefault="00DF4CAA" w:rsidP="002F4BE1">
            <w:pPr>
              <w:rPr>
                <w:i/>
                <w:iCs/>
                <w:color w:val="000000" w:themeColor="text1"/>
                <w:sz w:val="20"/>
                <w:szCs w:val="20"/>
              </w:rPr>
            </w:pPr>
            <w:r w:rsidRPr="00871C9C">
              <w:rPr>
                <w:i/>
                <w:iCs/>
                <w:color w:val="000000" w:themeColor="text1"/>
                <w:sz w:val="20"/>
                <w:szCs w:val="20"/>
              </w:rPr>
              <w:t>Строительство мало</w:t>
            </w:r>
            <w:r w:rsidR="002F4BE1">
              <w:rPr>
                <w:i/>
                <w:iCs/>
                <w:color w:val="000000" w:themeColor="text1"/>
                <w:sz w:val="20"/>
                <w:szCs w:val="20"/>
              </w:rPr>
              <w:t>й</w:t>
            </w:r>
            <w:r w:rsidRPr="00871C9C">
              <w:rPr>
                <w:i/>
                <w:iCs/>
                <w:color w:val="000000" w:themeColor="text1"/>
                <w:sz w:val="20"/>
                <w:szCs w:val="20"/>
              </w:rPr>
              <w:t xml:space="preserve"> ГЭС мощностью 65 кВА в местечке «Толеъ» Муминабадского района</w:t>
            </w:r>
          </w:p>
        </w:tc>
        <w:tc>
          <w:tcPr>
            <w:tcW w:w="1701" w:type="dxa"/>
            <w:shd w:val="clear" w:color="auto" w:fill="auto"/>
            <w:vAlign w:val="center"/>
            <w:hideMark/>
          </w:tcPr>
          <w:p w14:paraId="7C456AF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546</w:t>
            </w:r>
          </w:p>
        </w:tc>
        <w:tc>
          <w:tcPr>
            <w:tcW w:w="992" w:type="dxa"/>
            <w:shd w:val="clear" w:color="auto" w:fill="auto"/>
            <w:vAlign w:val="center"/>
            <w:hideMark/>
          </w:tcPr>
          <w:p w14:paraId="0E24C09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210</w:t>
            </w:r>
          </w:p>
        </w:tc>
        <w:tc>
          <w:tcPr>
            <w:tcW w:w="992" w:type="dxa"/>
            <w:shd w:val="clear" w:color="auto" w:fill="auto"/>
            <w:vAlign w:val="center"/>
            <w:hideMark/>
          </w:tcPr>
          <w:p w14:paraId="32FC883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336</w:t>
            </w:r>
          </w:p>
        </w:tc>
        <w:tc>
          <w:tcPr>
            <w:tcW w:w="993" w:type="dxa"/>
            <w:shd w:val="clear" w:color="auto" w:fill="auto"/>
            <w:vAlign w:val="center"/>
            <w:hideMark/>
          </w:tcPr>
          <w:p w14:paraId="1D02846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49DC51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39E2E1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65AE71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785F78A6"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09521C8D" w14:textId="77777777" w:rsidTr="003B2EB6">
        <w:trPr>
          <w:cantSplit/>
        </w:trPr>
        <w:tc>
          <w:tcPr>
            <w:tcW w:w="483" w:type="dxa"/>
            <w:shd w:val="clear" w:color="auto" w:fill="auto"/>
            <w:noWrap/>
            <w:vAlign w:val="center"/>
            <w:hideMark/>
          </w:tcPr>
          <w:p w14:paraId="1CF7ED41" w14:textId="026D4F3E" w:rsidR="00DF4CAA" w:rsidRPr="00871C9C" w:rsidRDefault="00DF4CAA" w:rsidP="00295716">
            <w:pPr>
              <w:rPr>
                <w:i/>
                <w:iCs/>
                <w:color w:val="000000" w:themeColor="text1"/>
                <w:sz w:val="20"/>
                <w:szCs w:val="20"/>
              </w:rPr>
            </w:pPr>
            <w:r w:rsidRPr="00871C9C">
              <w:rPr>
                <w:i/>
                <w:iCs/>
                <w:color w:val="000000" w:themeColor="text1"/>
                <w:sz w:val="20"/>
                <w:szCs w:val="20"/>
              </w:rPr>
              <w:t>10</w:t>
            </w:r>
            <w:r w:rsidR="00B05F0B">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6E558BD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2E18E8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226B3AF" w14:textId="61330C84" w:rsidR="00DF4CAA" w:rsidRPr="00871C9C" w:rsidRDefault="00DF4CAA" w:rsidP="00472A33">
            <w:pPr>
              <w:rPr>
                <w:i/>
                <w:iCs/>
                <w:color w:val="000000" w:themeColor="text1"/>
                <w:sz w:val="20"/>
                <w:szCs w:val="20"/>
              </w:rPr>
            </w:pPr>
            <w:r w:rsidRPr="00871C9C">
              <w:rPr>
                <w:i/>
                <w:iCs/>
                <w:color w:val="000000" w:themeColor="text1"/>
                <w:sz w:val="20"/>
                <w:szCs w:val="20"/>
              </w:rPr>
              <w:t>Строительство ГЭС мощностью 1360 кВА на русле реки Вахш на территории Джиликульского района</w:t>
            </w:r>
          </w:p>
        </w:tc>
        <w:tc>
          <w:tcPr>
            <w:tcW w:w="1701" w:type="dxa"/>
            <w:shd w:val="clear" w:color="auto" w:fill="auto"/>
            <w:vAlign w:val="center"/>
            <w:hideMark/>
          </w:tcPr>
          <w:p w14:paraId="21C7E8B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12540</w:t>
            </w:r>
          </w:p>
        </w:tc>
        <w:tc>
          <w:tcPr>
            <w:tcW w:w="992" w:type="dxa"/>
            <w:shd w:val="clear" w:color="auto" w:fill="auto"/>
            <w:vAlign w:val="center"/>
            <w:hideMark/>
          </w:tcPr>
          <w:p w14:paraId="0D385B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2240</w:t>
            </w:r>
          </w:p>
        </w:tc>
        <w:tc>
          <w:tcPr>
            <w:tcW w:w="992" w:type="dxa"/>
            <w:shd w:val="clear" w:color="auto" w:fill="auto"/>
            <w:vAlign w:val="center"/>
            <w:hideMark/>
          </w:tcPr>
          <w:p w14:paraId="462B659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2400</w:t>
            </w:r>
          </w:p>
        </w:tc>
        <w:tc>
          <w:tcPr>
            <w:tcW w:w="993" w:type="dxa"/>
            <w:shd w:val="clear" w:color="auto" w:fill="auto"/>
            <w:vAlign w:val="center"/>
            <w:hideMark/>
          </w:tcPr>
          <w:p w14:paraId="09E5518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2600</w:t>
            </w:r>
          </w:p>
        </w:tc>
        <w:tc>
          <w:tcPr>
            <w:tcW w:w="992" w:type="dxa"/>
            <w:shd w:val="clear" w:color="auto" w:fill="auto"/>
            <w:vAlign w:val="center"/>
            <w:hideMark/>
          </w:tcPr>
          <w:p w14:paraId="3D75BC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2600</w:t>
            </w:r>
          </w:p>
        </w:tc>
        <w:tc>
          <w:tcPr>
            <w:tcW w:w="992" w:type="dxa"/>
            <w:shd w:val="clear" w:color="auto" w:fill="auto"/>
            <w:vAlign w:val="center"/>
            <w:hideMark/>
          </w:tcPr>
          <w:p w14:paraId="68BB286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2700</w:t>
            </w:r>
          </w:p>
        </w:tc>
        <w:tc>
          <w:tcPr>
            <w:tcW w:w="1928" w:type="dxa"/>
            <w:shd w:val="clear" w:color="auto" w:fill="auto"/>
            <w:vAlign w:val="center"/>
            <w:hideMark/>
          </w:tcPr>
          <w:p w14:paraId="6F0A5C7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7B8A725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4B029307" w14:textId="77777777" w:rsidTr="003B2EB6">
        <w:trPr>
          <w:cantSplit/>
        </w:trPr>
        <w:tc>
          <w:tcPr>
            <w:tcW w:w="483" w:type="dxa"/>
            <w:shd w:val="clear" w:color="auto" w:fill="auto"/>
            <w:noWrap/>
            <w:vAlign w:val="center"/>
            <w:hideMark/>
          </w:tcPr>
          <w:p w14:paraId="2E1DFAB5" w14:textId="3685AE87" w:rsidR="00DF4CAA" w:rsidRPr="00871C9C" w:rsidRDefault="00DF4CAA" w:rsidP="00295716">
            <w:pPr>
              <w:rPr>
                <w:i/>
                <w:iCs/>
                <w:color w:val="000000" w:themeColor="text1"/>
                <w:sz w:val="20"/>
                <w:szCs w:val="20"/>
              </w:rPr>
            </w:pPr>
            <w:r w:rsidRPr="00871C9C">
              <w:rPr>
                <w:i/>
                <w:iCs/>
                <w:color w:val="000000" w:themeColor="text1"/>
                <w:sz w:val="20"/>
                <w:szCs w:val="20"/>
              </w:rPr>
              <w:t>10</w:t>
            </w:r>
            <w:r w:rsidR="00B05F0B">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4F27AF0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073292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CFF06E1"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ГЭС мощностью 100 кВА на участке «Сархад» района Фархор</w:t>
            </w:r>
          </w:p>
        </w:tc>
        <w:tc>
          <w:tcPr>
            <w:tcW w:w="1701" w:type="dxa"/>
            <w:shd w:val="clear" w:color="auto" w:fill="auto"/>
            <w:vAlign w:val="center"/>
            <w:hideMark/>
          </w:tcPr>
          <w:p w14:paraId="7EB7985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840</w:t>
            </w:r>
          </w:p>
        </w:tc>
        <w:tc>
          <w:tcPr>
            <w:tcW w:w="992" w:type="dxa"/>
            <w:shd w:val="clear" w:color="auto" w:fill="auto"/>
            <w:vAlign w:val="center"/>
            <w:hideMark/>
          </w:tcPr>
          <w:p w14:paraId="645B263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7D57D8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840</w:t>
            </w:r>
          </w:p>
        </w:tc>
        <w:tc>
          <w:tcPr>
            <w:tcW w:w="993" w:type="dxa"/>
            <w:shd w:val="clear" w:color="auto" w:fill="auto"/>
            <w:vAlign w:val="center"/>
            <w:hideMark/>
          </w:tcPr>
          <w:p w14:paraId="743D2EF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A4040F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E08AE8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E1C3B5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4C1E8C8B"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50347EF" w14:textId="77777777" w:rsidTr="003B2EB6">
        <w:trPr>
          <w:cantSplit/>
        </w:trPr>
        <w:tc>
          <w:tcPr>
            <w:tcW w:w="483" w:type="dxa"/>
            <w:shd w:val="clear" w:color="auto" w:fill="auto"/>
            <w:noWrap/>
            <w:vAlign w:val="center"/>
            <w:hideMark/>
          </w:tcPr>
          <w:p w14:paraId="3CCF47EA" w14:textId="418542F1"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10</w:t>
            </w:r>
            <w:r w:rsidR="00B05F0B">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7706A3B6"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4C376C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9B16FB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«Темурмалик» в районе Темурмалик мощностью 100кВА </w:t>
            </w:r>
          </w:p>
        </w:tc>
        <w:tc>
          <w:tcPr>
            <w:tcW w:w="1701" w:type="dxa"/>
            <w:shd w:val="clear" w:color="auto" w:fill="auto"/>
            <w:vAlign w:val="center"/>
            <w:hideMark/>
          </w:tcPr>
          <w:p w14:paraId="57177FC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860</w:t>
            </w:r>
          </w:p>
        </w:tc>
        <w:tc>
          <w:tcPr>
            <w:tcW w:w="992" w:type="dxa"/>
            <w:shd w:val="clear" w:color="auto" w:fill="auto"/>
            <w:vAlign w:val="center"/>
            <w:hideMark/>
          </w:tcPr>
          <w:p w14:paraId="3B8D7C9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992" w:type="dxa"/>
            <w:shd w:val="clear" w:color="auto" w:fill="auto"/>
            <w:vAlign w:val="center"/>
            <w:hideMark/>
          </w:tcPr>
          <w:p w14:paraId="3DF06B8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460</w:t>
            </w:r>
          </w:p>
        </w:tc>
        <w:tc>
          <w:tcPr>
            <w:tcW w:w="993" w:type="dxa"/>
            <w:shd w:val="clear" w:color="auto" w:fill="auto"/>
            <w:vAlign w:val="center"/>
            <w:hideMark/>
          </w:tcPr>
          <w:p w14:paraId="4B5A750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84997D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A51FED2"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6A9AC9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164EB85B"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2E37D9E" w14:textId="77777777" w:rsidTr="003B2EB6">
        <w:trPr>
          <w:cantSplit/>
        </w:trPr>
        <w:tc>
          <w:tcPr>
            <w:tcW w:w="483" w:type="dxa"/>
            <w:shd w:val="clear" w:color="auto" w:fill="auto"/>
            <w:noWrap/>
            <w:vAlign w:val="center"/>
            <w:hideMark/>
          </w:tcPr>
          <w:p w14:paraId="49EB839A" w14:textId="3065F67C"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10</w:t>
            </w:r>
            <w:r w:rsidR="00B05F0B">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6B24745F"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091610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4439DB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«Сурхак» Муминабадского района мощностью 150 кВА </w:t>
            </w:r>
          </w:p>
        </w:tc>
        <w:tc>
          <w:tcPr>
            <w:tcW w:w="1701" w:type="dxa"/>
            <w:shd w:val="clear" w:color="auto" w:fill="auto"/>
            <w:vAlign w:val="center"/>
            <w:hideMark/>
          </w:tcPr>
          <w:p w14:paraId="01061F1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992" w:type="dxa"/>
            <w:shd w:val="clear" w:color="auto" w:fill="auto"/>
            <w:vAlign w:val="center"/>
            <w:hideMark/>
          </w:tcPr>
          <w:p w14:paraId="62E2A1B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992" w:type="dxa"/>
            <w:shd w:val="clear" w:color="auto" w:fill="auto"/>
            <w:vAlign w:val="center"/>
            <w:hideMark/>
          </w:tcPr>
          <w:p w14:paraId="2B63FCA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420</w:t>
            </w:r>
          </w:p>
        </w:tc>
        <w:tc>
          <w:tcPr>
            <w:tcW w:w="993" w:type="dxa"/>
            <w:shd w:val="clear" w:color="auto" w:fill="auto"/>
            <w:vAlign w:val="center"/>
            <w:hideMark/>
          </w:tcPr>
          <w:p w14:paraId="35E121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440</w:t>
            </w:r>
          </w:p>
        </w:tc>
        <w:tc>
          <w:tcPr>
            <w:tcW w:w="992" w:type="dxa"/>
            <w:shd w:val="clear" w:color="auto" w:fill="auto"/>
            <w:vAlign w:val="center"/>
            <w:hideMark/>
          </w:tcPr>
          <w:p w14:paraId="18BF113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504957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BE5F2C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4FA0B242"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705F7355" w14:textId="77777777" w:rsidTr="003B2EB6">
        <w:trPr>
          <w:cantSplit/>
        </w:trPr>
        <w:tc>
          <w:tcPr>
            <w:tcW w:w="483" w:type="dxa"/>
            <w:shd w:val="clear" w:color="auto" w:fill="auto"/>
            <w:noWrap/>
            <w:vAlign w:val="center"/>
            <w:hideMark/>
          </w:tcPr>
          <w:p w14:paraId="4C5708F7" w14:textId="52ADD234" w:rsidR="00DF4CAA" w:rsidRPr="00871C9C" w:rsidRDefault="00DF4CAA" w:rsidP="00295716">
            <w:pPr>
              <w:rPr>
                <w:i/>
                <w:iCs/>
                <w:color w:val="000000" w:themeColor="text1"/>
                <w:sz w:val="20"/>
                <w:szCs w:val="20"/>
              </w:rPr>
            </w:pPr>
            <w:r w:rsidRPr="00871C9C">
              <w:rPr>
                <w:i/>
                <w:iCs/>
                <w:color w:val="000000" w:themeColor="text1"/>
                <w:sz w:val="20"/>
                <w:szCs w:val="20"/>
              </w:rPr>
              <w:t>10</w:t>
            </w:r>
            <w:r w:rsidR="00B05F0B">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41FFBB2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ABBB5B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E35F7B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«Шурообод1-2» в районе Абдурахмони Джоми мощностью 375кВА и 120 кВа </w:t>
            </w:r>
          </w:p>
        </w:tc>
        <w:tc>
          <w:tcPr>
            <w:tcW w:w="1701" w:type="dxa"/>
            <w:shd w:val="clear" w:color="auto" w:fill="auto"/>
            <w:vAlign w:val="center"/>
            <w:hideMark/>
          </w:tcPr>
          <w:p w14:paraId="576C9B4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4158</w:t>
            </w:r>
          </w:p>
        </w:tc>
        <w:tc>
          <w:tcPr>
            <w:tcW w:w="992" w:type="dxa"/>
            <w:shd w:val="clear" w:color="auto" w:fill="auto"/>
            <w:vAlign w:val="center"/>
            <w:hideMark/>
          </w:tcPr>
          <w:p w14:paraId="7C8D689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1300</w:t>
            </w:r>
          </w:p>
        </w:tc>
        <w:tc>
          <w:tcPr>
            <w:tcW w:w="992" w:type="dxa"/>
            <w:shd w:val="clear" w:color="auto" w:fill="auto"/>
            <w:vAlign w:val="center"/>
            <w:hideMark/>
          </w:tcPr>
          <w:p w14:paraId="57F2C1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1330</w:t>
            </w:r>
          </w:p>
        </w:tc>
        <w:tc>
          <w:tcPr>
            <w:tcW w:w="993" w:type="dxa"/>
            <w:shd w:val="clear" w:color="auto" w:fill="auto"/>
            <w:vAlign w:val="center"/>
            <w:hideMark/>
          </w:tcPr>
          <w:p w14:paraId="16E99E1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1528</w:t>
            </w:r>
          </w:p>
        </w:tc>
        <w:tc>
          <w:tcPr>
            <w:tcW w:w="992" w:type="dxa"/>
            <w:shd w:val="clear" w:color="auto" w:fill="auto"/>
            <w:vAlign w:val="center"/>
            <w:hideMark/>
          </w:tcPr>
          <w:p w14:paraId="1B636BF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030D93D"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D0AC71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21846D3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066F698F" w14:textId="77777777" w:rsidTr="003B2EB6">
        <w:trPr>
          <w:cantSplit/>
        </w:trPr>
        <w:tc>
          <w:tcPr>
            <w:tcW w:w="483" w:type="dxa"/>
            <w:shd w:val="clear" w:color="auto" w:fill="auto"/>
            <w:noWrap/>
            <w:vAlign w:val="center"/>
            <w:hideMark/>
          </w:tcPr>
          <w:p w14:paraId="18D86A3C" w14:textId="716608F4" w:rsidR="00DF4CAA" w:rsidRPr="00871C9C" w:rsidRDefault="00DF4CAA" w:rsidP="00295716">
            <w:pPr>
              <w:rPr>
                <w:i/>
                <w:iCs/>
                <w:color w:val="000000" w:themeColor="text1"/>
                <w:sz w:val="20"/>
                <w:szCs w:val="20"/>
              </w:rPr>
            </w:pPr>
            <w:r w:rsidRPr="00871C9C">
              <w:rPr>
                <w:i/>
                <w:iCs/>
                <w:color w:val="000000" w:themeColor="text1"/>
                <w:sz w:val="20"/>
                <w:szCs w:val="20"/>
              </w:rPr>
              <w:t>10</w:t>
            </w:r>
            <w:r w:rsidR="00B05F0B">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41703811"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923CDD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D9BF5D6" w14:textId="72726057" w:rsidR="00DF4CAA" w:rsidRPr="00871C9C" w:rsidRDefault="00DF4CAA" w:rsidP="002F4BE1">
            <w:pPr>
              <w:rPr>
                <w:i/>
                <w:iCs/>
                <w:color w:val="000000" w:themeColor="text1"/>
                <w:sz w:val="20"/>
                <w:szCs w:val="20"/>
              </w:rPr>
            </w:pPr>
            <w:r w:rsidRPr="00871C9C">
              <w:rPr>
                <w:i/>
                <w:iCs/>
                <w:color w:val="000000" w:themeColor="text1"/>
                <w:sz w:val="20"/>
                <w:szCs w:val="20"/>
              </w:rPr>
              <w:t xml:space="preserve">Строительство ГЭС «Туткул» </w:t>
            </w:r>
            <w:r w:rsidR="002F4BE1">
              <w:rPr>
                <w:i/>
                <w:iCs/>
                <w:color w:val="000000" w:themeColor="text1"/>
                <w:sz w:val="20"/>
                <w:szCs w:val="20"/>
              </w:rPr>
              <w:t xml:space="preserve">в </w:t>
            </w:r>
            <w:r w:rsidRPr="00871C9C">
              <w:rPr>
                <w:i/>
                <w:iCs/>
                <w:color w:val="000000" w:themeColor="text1"/>
                <w:sz w:val="20"/>
                <w:szCs w:val="20"/>
              </w:rPr>
              <w:t>район</w:t>
            </w:r>
            <w:r w:rsidR="002F4BE1">
              <w:rPr>
                <w:i/>
                <w:iCs/>
                <w:color w:val="000000" w:themeColor="text1"/>
                <w:sz w:val="20"/>
                <w:szCs w:val="20"/>
              </w:rPr>
              <w:t>е</w:t>
            </w:r>
            <w:r w:rsidRPr="00871C9C">
              <w:rPr>
                <w:i/>
                <w:iCs/>
                <w:color w:val="000000" w:themeColor="text1"/>
                <w:sz w:val="20"/>
                <w:szCs w:val="20"/>
              </w:rPr>
              <w:t xml:space="preserve"> Дангара мощностью 65 кВА </w:t>
            </w:r>
          </w:p>
        </w:tc>
        <w:tc>
          <w:tcPr>
            <w:tcW w:w="1701" w:type="dxa"/>
            <w:shd w:val="clear" w:color="auto" w:fill="auto"/>
            <w:vAlign w:val="center"/>
            <w:hideMark/>
          </w:tcPr>
          <w:p w14:paraId="2332F8F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546</w:t>
            </w:r>
          </w:p>
        </w:tc>
        <w:tc>
          <w:tcPr>
            <w:tcW w:w="992" w:type="dxa"/>
            <w:shd w:val="clear" w:color="auto" w:fill="auto"/>
            <w:vAlign w:val="center"/>
            <w:hideMark/>
          </w:tcPr>
          <w:p w14:paraId="75852C7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1078ED3"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9FEF41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4E7F6F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546</w:t>
            </w:r>
          </w:p>
        </w:tc>
        <w:tc>
          <w:tcPr>
            <w:tcW w:w="992" w:type="dxa"/>
            <w:shd w:val="clear" w:color="auto" w:fill="auto"/>
            <w:vAlign w:val="center"/>
            <w:hideMark/>
          </w:tcPr>
          <w:p w14:paraId="01FA5A4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C66ACC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09FE938E"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34800F84" w14:textId="77777777" w:rsidTr="003B2EB6">
        <w:trPr>
          <w:cantSplit/>
        </w:trPr>
        <w:tc>
          <w:tcPr>
            <w:tcW w:w="483" w:type="dxa"/>
            <w:shd w:val="clear" w:color="auto" w:fill="auto"/>
            <w:noWrap/>
            <w:vAlign w:val="center"/>
            <w:hideMark/>
          </w:tcPr>
          <w:p w14:paraId="7B31448C" w14:textId="28E6D26F" w:rsidR="00DF4CAA" w:rsidRPr="00871C9C" w:rsidRDefault="00DF4CAA" w:rsidP="00295716">
            <w:pPr>
              <w:rPr>
                <w:i/>
                <w:iCs/>
                <w:color w:val="000000" w:themeColor="text1"/>
                <w:sz w:val="20"/>
                <w:szCs w:val="20"/>
              </w:rPr>
            </w:pPr>
            <w:r w:rsidRPr="00871C9C">
              <w:rPr>
                <w:i/>
                <w:iCs/>
                <w:color w:val="000000" w:themeColor="text1"/>
                <w:sz w:val="20"/>
                <w:szCs w:val="20"/>
              </w:rPr>
              <w:t>10</w:t>
            </w:r>
            <w:r w:rsidR="00B05F0B">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2C1FB881"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7F5FA4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28ECE89" w14:textId="0462C564" w:rsidR="00DF4CAA" w:rsidRPr="00871C9C" w:rsidRDefault="00DF4CAA" w:rsidP="002F4BE1">
            <w:pPr>
              <w:rPr>
                <w:i/>
                <w:iCs/>
                <w:color w:val="000000" w:themeColor="text1"/>
                <w:sz w:val="20"/>
                <w:szCs w:val="20"/>
              </w:rPr>
            </w:pPr>
            <w:r w:rsidRPr="00871C9C">
              <w:rPr>
                <w:i/>
                <w:iCs/>
                <w:color w:val="000000" w:themeColor="text1"/>
                <w:sz w:val="20"/>
                <w:szCs w:val="20"/>
              </w:rPr>
              <w:t xml:space="preserve">Строительство ГЭС «Файзобод» </w:t>
            </w:r>
            <w:r w:rsidR="002F4BE1">
              <w:rPr>
                <w:i/>
                <w:iCs/>
                <w:color w:val="000000" w:themeColor="text1"/>
                <w:sz w:val="20"/>
                <w:szCs w:val="20"/>
              </w:rPr>
              <w:t xml:space="preserve">в </w:t>
            </w:r>
            <w:r w:rsidRPr="00871C9C">
              <w:rPr>
                <w:i/>
                <w:iCs/>
                <w:color w:val="000000" w:themeColor="text1"/>
                <w:sz w:val="20"/>
                <w:szCs w:val="20"/>
              </w:rPr>
              <w:t>район</w:t>
            </w:r>
            <w:r w:rsidR="002F4BE1">
              <w:rPr>
                <w:i/>
                <w:iCs/>
                <w:color w:val="000000" w:themeColor="text1"/>
                <w:sz w:val="20"/>
                <w:szCs w:val="20"/>
              </w:rPr>
              <w:t>е</w:t>
            </w:r>
            <w:r w:rsidRPr="00871C9C">
              <w:rPr>
                <w:i/>
                <w:iCs/>
                <w:color w:val="000000" w:themeColor="text1"/>
                <w:sz w:val="20"/>
                <w:szCs w:val="20"/>
              </w:rPr>
              <w:t xml:space="preserve"> Абдурхмони Джом</w:t>
            </w:r>
            <w:r w:rsidR="002F4BE1">
              <w:rPr>
                <w:i/>
                <w:iCs/>
                <w:color w:val="000000" w:themeColor="text1"/>
                <w:sz w:val="20"/>
                <w:szCs w:val="20"/>
              </w:rPr>
              <w:t>и</w:t>
            </w:r>
            <w:r w:rsidRPr="00871C9C">
              <w:rPr>
                <w:i/>
                <w:iCs/>
                <w:color w:val="000000" w:themeColor="text1"/>
                <w:sz w:val="20"/>
                <w:szCs w:val="20"/>
              </w:rPr>
              <w:t xml:space="preserve"> мощностью 465кВА </w:t>
            </w:r>
          </w:p>
        </w:tc>
        <w:tc>
          <w:tcPr>
            <w:tcW w:w="1701" w:type="dxa"/>
            <w:shd w:val="clear" w:color="auto" w:fill="auto"/>
            <w:vAlign w:val="center"/>
            <w:hideMark/>
          </w:tcPr>
          <w:p w14:paraId="0B960A5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4100</w:t>
            </w:r>
          </w:p>
        </w:tc>
        <w:tc>
          <w:tcPr>
            <w:tcW w:w="992" w:type="dxa"/>
            <w:shd w:val="clear" w:color="auto" w:fill="auto"/>
            <w:vAlign w:val="center"/>
            <w:hideMark/>
          </w:tcPr>
          <w:p w14:paraId="1617FB7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1168C6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993" w:type="dxa"/>
            <w:shd w:val="clear" w:color="auto" w:fill="auto"/>
            <w:vAlign w:val="center"/>
            <w:hideMark/>
          </w:tcPr>
          <w:p w14:paraId="4914F72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1300</w:t>
            </w:r>
          </w:p>
        </w:tc>
        <w:tc>
          <w:tcPr>
            <w:tcW w:w="992" w:type="dxa"/>
            <w:shd w:val="clear" w:color="auto" w:fill="auto"/>
            <w:vAlign w:val="center"/>
            <w:hideMark/>
          </w:tcPr>
          <w:p w14:paraId="445B562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w:t>
            </w:r>
          </w:p>
        </w:tc>
        <w:tc>
          <w:tcPr>
            <w:tcW w:w="992" w:type="dxa"/>
            <w:shd w:val="clear" w:color="auto" w:fill="auto"/>
            <w:vAlign w:val="center"/>
            <w:hideMark/>
          </w:tcPr>
          <w:p w14:paraId="7F0624EF"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9C3D93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596FE3B9"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28EEDE0" w14:textId="77777777" w:rsidTr="003B2EB6">
        <w:trPr>
          <w:cantSplit/>
        </w:trPr>
        <w:tc>
          <w:tcPr>
            <w:tcW w:w="483" w:type="dxa"/>
            <w:shd w:val="clear" w:color="auto" w:fill="auto"/>
            <w:noWrap/>
            <w:vAlign w:val="center"/>
            <w:hideMark/>
          </w:tcPr>
          <w:p w14:paraId="2FE01697" w14:textId="5C3B2F45" w:rsidR="00DF4CAA" w:rsidRPr="00871C9C" w:rsidRDefault="00DF4CAA" w:rsidP="00295716">
            <w:pPr>
              <w:rPr>
                <w:i/>
                <w:iCs/>
                <w:color w:val="000000" w:themeColor="text1"/>
                <w:sz w:val="20"/>
                <w:szCs w:val="20"/>
              </w:rPr>
            </w:pPr>
            <w:r w:rsidRPr="00871C9C">
              <w:rPr>
                <w:i/>
                <w:iCs/>
                <w:color w:val="000000" w:themeColor="text1"/>
                <w:sz w:val="20"/>
                <w:szCs w:val="20"/>
              </w:rPr>
              <w:t>10</w:t>
            </w:r>
            <w:r w:rsidR="00B05F0B">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42CF7E5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D2DACA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C44C06E" w14:textId="65914EC5"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ГЭС «Ленинобод» </w:t>
            </w:r>
            <w:r w:rsidR="002F4BE1">
              <w:rPr>
                <w:i/>
                <w:iCs/>
                <w:color w:val="000000" w:themeColor="text1"/>
                <w:sz w:val="20"/>
                <w:szCs w:val="20"/>
              </w:rPr>
              <w:t xml:space="preserve">в </w:t>
            </w:r>
            <w:r w:rsidRPr="00871C9C">
              <w:rPr>
                <w:i/>
                <w:iCs/>
                <w:color w:val="000000" w:themeColor="text1"/>
                <w:sz w:val="20"/>
                <w:szCs w:val="20"/>
              </w:rPr>
              <w:t>район</w:t>
            </w:r>
            <w:r w:rsidR="002F4BE1">
              <w:rPr>
                <w:i/>
                <w:iCs/>
                <w:color w:val="000000" w:themeColor="text1"/>
                <w:sz w:val="20"/>
                <w:szCs w:val="20"/>
              </w:rPr>
              <w:t>е</w:t>
            </w:r>
            <w:r w:rsidRPr="00871C9C">
              <w:rPr>
                <w:i/>
                <w:iCs/>
                <w:color w:val="000000" w:themeColor="text1"/>
                <w:sz w:val="20"/>
                <w:szCs w:val="20"/>
              </w:rPr>
              <w:t xml:space="preserve"> Джиликул мощностью 145 кВА </w:t>
            </w:r>
          </w:p>
        </w:tc>
        <w:tc>
          <w:tcPr>
            <w:tcW w:w="1701" w:type="dxa"/>
            <w:shd w:val="clear" w:color="auto" w:fill="auto"/>
            <w:vAlign w:val="center"/>
            <w:hideMark/>
          </w:tcPr>
          <w:p w14:paraId="0497264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1218</w:t>
            </w:r>
          </w:p>
        </w:tc>
        <w:tc>
          <w:tcPr>
            <w:tcW w:w="992" w:type="dxa"/>
            <w:shd w:val="clear" w:color="auto" w:fill="auto"/>
            <w:vAlign w:val="center"/>
            <w:hideMark/>
          </w:tcPr>
          <w:p w14:paraId="35A48EB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50303C8"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FB4BD3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1218</w:t>
            </w:r>
          </w:p>
        </w:tc>
        <w:tc>
          <w:tcPr>
            <w:tcW w:w="992" w:type="dxa"/>
            <w:shd w:val="clear" w:color="auto" w:fill="auto"/>
            <w:vAlign w:val="center"/>
            <w:hideMark/>
          </w:tcPr>
          <w:p w14:paraId="33CBAB3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7752F35"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5A0DB3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Министерство энергетики и водных ресурсов, ОАХК “Барки Точик”, Министерство финансов, ИОГВ района</w:t>
            </w:r>
          </w:p>
        </w:tc>
        <w:tc>
          <w:tcPr>
            <w:tcW w:w="1478" w:type="dxa"/>
            <w:shd w:val="clear" w:color="000000" w:fill="FFFFFF"/>
            <w:vAlign w:val="center"/>
            <w:hideMark/>
          </w:tcPr>
          <w:p w14:paraId="1707D54F"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51096E3" w14:textId="77777777" w:rsidTr="003B2EB6">
        <w:trPr>
          <w:cantSplit/>
        </w:trPr>
        <w:tc>
          <w:tcPr>
            <w:tcW w:w="483" w:type="dxa"/>
            <w:shd w:val="clear" w:color="auto" w:fill="auto"/>
            <w:noWrap/>
            <w:vAlign w:val="center"/>
            <w:hideMark/>
          </w:tcPr>
          <w:p w14:paraId="60486A5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55255045"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38542C8"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A5FB2B7"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auto" w:fill="auto"/>
            <w:noWrap/>
            <w:vAlign w:val="center"/>
            <w:hideMark/>
          </w:tcPr>
          <w:p w14:paraId="4458224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2362051</w:t>
            </w:r>
          </w:p>
        </w:tc>
        <w:tc>
          <w:tcPr>
            <w:tcW w:w="992" w:type="dxa"/>
            <w:shd w:val="clear" w:color="auto" w:fill="auto"/>
            <w:noWrap/>
            <w:vAlign w:val="center"/>
            <w:hideMark/>
          </w:tcPr>
          <w:p w14:paraId="0428955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216545</w:t>
            </w:r>
          </w:p>
        </w:tc>
        <w:tc>
          <w:tcPr>
            <w:tcW w:w="992" w:type="dxa"/>
            <w:shd w:val="clear" w:color="auto" w:fill="auto"/>
            <w:noWrap/>
            <w:vAlign w:val="center"/>
            <w:hideMark/>
          </w:tcPr>
          <w:p w14:paraId="23F66C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180774</w:t>
            </w:r>
          </w:p>
        </w:tc>
        <w:tc>
          <w:tcPr>
            <w:tcW w:w="993" w:type="dxa"/>
            <w:shd w:val="clear" w:color="auto" w:fill="auto"/>
            <w:noWrap/>
            <w:vAlign w:val="center"/>
            <w:hideMark/>
          </w:tcPr>
          <w:p w14:paraId="3F9CC8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531386</w:t>
            </w:r>
          </w:p>
        </w:tc>
        <w:tc>
          <w:tcPr>
            <w:tcW w:w="992" w:type="dxa"/>
            <w:shd w:val="clear" w:color="auto" w:fill="auto"/>
            <w:noWrap/>
            <w:vAlign w:val="center"/>
            <w:hideMark/>
          </w:tcPr>
          <w:p w14:paraId="7CBA432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630646</w:t>
            </w:r>
          </w:p>
        </w:tc>
        <w:tc>
          <w:tcPr>
            <w:tcW w:w="992" w:type="dxa"/>
            <w:shd w:val="clear" w:color="auto" w:fill="auto"/>
            <w:noWrap/>
            <w:vAlign w:val="center"/>
            <w:hideMark/>
          </w:tcPr>
          <w:p w14:paraId="10AFAA4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802700</w:t>
            </w:r>
          </w:p>
        </w:tc>
        <w:tc>
          <w:tcPr>
            <w:tcW w:w="1928" w:type="dxa"/>
            <w:shd w:val="clear" w:color="auto" w:fill="auto"/>
            <w:noWrap/>
            <w:vAlign w:val="center"/>
            <w:hideMark/>
          </w:tcPr>
          <w:p w14:paraId="3E234D2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6B541E0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FC8A2DB" w14:textId="77777777" w:rsidTr="003B2EB6">
        <w:trPr>
          <w:cantSplit/>
        </w:trPr>
        <w:tc>
          <w:tcPr>
            <w:tcW w:w="483" w:type="dxa"/>
            <w:shd w:val="clear" w:color="auto" w:fill="auto"/>
            <w:noWrap/>
            <w:vAlign w:val="center"/>
            <w:hideMark/>
          </w:tcPr>
          <w:p w14:paraId="387939B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1DA6E9C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76282A2"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93A3B73"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vAlign w:val="center"/>
            <w:hideMark/>
          </w:tcPr>
          <w:p w14:paraId="1A075FE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10780</w:t>
            </w:r>
          </w:p>
        </w:tc>
        <w:tc>
          <w:tcPr>
            <w:tcW w:w="992" w:type="dxa"/>
            <w:shd w:val="clear" w:color="000000" w:fill="FFFFFF"/>
            <w:vAlign w:val="center"/>
            <w:hideMark/>
          </w:tcPr>
          <w:p w14:paraId="27F6F27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1820</w:t>
            </w:r>
          </w:p>
        </w:tc>
        <w:tc>
          <w:tcPr>
            <w:tcW w:w="992" w:type="dxa"/>
            <w:shd w:val="clear" w:color="000000" w:fill="FFFFFF"/>
            <w:vAlign w:val="center"/>
            <w:hideMark/>
          </w:tcPr>
          <w:p w14:paraId="47BFA48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3360</w:t>
            </w:r>
          </w:p>
        </w:tc>
        <w:tc>
          <w:tcPr>
            <w:tcW w:w="993" w:type="dxa"/>
            <w:shd w:val="clear" w:color="000000" w:fill="FFFFFF"/>
            <w:vAlign w:val="center"/>
            <w:hideMark/>
          </w:tcPr>
          <w:p w14:paraId="1E16BF5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vAlign w:val="center"/>
            <w:hideMark/>
          </w:tcPr>
          <w:p w14:paraId="69B6EAE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3600</w:t>
            </w:r>
          </w:p>
        </w:tc>
        <w:tc>
          <w:tcPr>
            <w:tcW w:w="992" w:type="dxa"/>
            <w:shd w:val="clear" w:color="000000" w:fill="FFFFFF"/>
            <w:vAlign w:val="center"/>
            <w:hideMark/>
          </w:tcPr>
          <w:p w14:paraId="295DB32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vAlign w:val="center"/>
            <w:hideMark/>
          </w:tcPr>
          <w:p w14:paraId="0AAD8FF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3F79D40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729801F" w14:textId="77777777" w:rsidTr="003B2EB6">
        <w:trPr>
          <w:cantSplit/>
        </w:trPr>
        <w:tc>
          <w:tcPr>
            <w:tcW w:w="483" w:type="dxa"/>
            <w:shd w:val="clear" w:color="auto" w:fill="auto"/>
            <w:noWrap/>
            <w:vAlign w:val="center"/>
            <w:hideMark/>
          </w:tcPr>
          <w:p w14:paraId="0F1C84E0"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lastRenderedPageBreak/>
              <w:t xml:space="preserve"> </w:t>
            </w:r>
          </w:p>
        </w:tc>
        <w:tc>
          <w:tcPr>
            <w:tcW w:w="992" w:type="dxa"/>
            <w:shd w:val="clear" w:color="auto" w:fill="auto"/>
            <w:noWrap/>
            <w:vAlign w:val="center"/>
            <w:hideMark/>
          </w:tcPr>
          <w:p w14:paraId="54224CA2" w14:textId="77777777" w:rsidR="00DF4CAA" w:rsidRPr="00871C9C" w:rsidRDefault="00DF4CAA" w:rsidP="00295716">
            <w:pPr>
              <w:spacing w:line="228" w:lineRule="auto"/>
              <w:jc w:val="center"/>
              <w:rPr>
                <w:i/>
                <w:iCs/>
                <w:color w:val="000000" w:themeColor="text1"/>
                <w:sz w:val="20"/>
                <w:szCs w:val="20"/>
              </w:rPr>
            </w:pPr>
          </w:p>
        </w:tc>
        <w:tc>
          <w:tcPr>
            <w:tcW w:w="1219" w:type="dxa"/>
            <w:shd w:val="clear" w:color="auto" w:fill="auto"/>
            <w:vAlign w:val="center"/>
            <w:hideMark/>
          </w:tcPr>
          <w:p w14:paraId="42E2B2BA"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000000" w:fill="FFFFFF"/>
            <w:vAlign w:val="center"/>
            <w:hideMark/>
          </w:tcPr>
          <w:p w14:paraId="0DEF552D" w14:textId="77777777" w:rsidR="00DF4CAA" w:rsidRPr="00871C9C" w:rsidRDefault="00DF4CAA" w:rsidP="00295716">
            <w:pPr>
              <w:spacing w:line="228" w:lineRule="auto"/>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vAlign w:val="center"/>
            <w:hideMark/>
          </w:tcPr>
          <w:p w14:paraId="31A35D64"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798</w:t>
            </w:r>
          </w:p>
        </w:tc>
        <w:tc>
          <w:tcPr>
            <w:tcW w:w="992" w:type="dxa"/>
            <w:shd w:val="clear" w:color="000000" w:fill="FFFFFF"/>
            <w:vAlign w:val="center"/>
            <w:hideMark/>
          </w:tcPr>
          <w:p w14:paraId="63428816"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210</w:t>
            </w:r>
          </w:p>
        </w:tc>
        <w:tc>
          <w:tcPr>
            <w:tcW w:w="992" w:type="dxa"/>
            <w:shd w:val="clear" w:color="000000" w:fill="FFFFFF"/>
            <w:vAlign w:val="center"/>
            <w:hideMark/>
          </w:tcPr>
          <w:p w14:paraId="0A6BAE21"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588</w:t>
            </w:r>
          </w:p>
        </w:tc>
        <w:tc>
          <w:tcPr>
            <w:tcW w:w="993" w:type="dxa"/>
            <w:shd w:val="clear" w:color="000000" w:fill="FFFFFF"/>
            <w:vAlign w:val="center"/>
            <w:hideMark/>
          </w:tcPr>
          <w:p w14:paraId="6003DE4F"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0F7470FE"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011F7028"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0</w:t>
            </w:r>
          </w:p>
        </w:tc>
        <w:tc>
          <w:tcPr>
            <w:tcW w:w="1928" w:type="dxa"/>
            <w:shd w:val="clear" w:color="auto" w:fill="auto"/>
            <w:vAlign w:val="center"/>
            <w:hideMark/>
          </w:tcPr>
          <w:p w14:paraId="2E1E64A2"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F0753DF"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r>
      <w:tr w:rsidR="00B31CDE" w:rsidRPr="00871C9C" w14:paraId="4C137C32" w14:textId="77777777" w:rsidTr="003B2EB6">
        <w:trPr>
          <w:cantSplit/>
        </w:trPr>
        <w:tc>
          <w:tcPr>
            <w:tcW w:w="483" w:type="dxa"/>
            <w:shd w:val="clear" w:color="auto" w:fill="auto"/>
            <w:noWrap/>
            <w:vAlign w:val="center"/>
            <w:hideMark/>
          </w:tcPr>
          <w:p w14:paraId="4E24E8D9"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7905A086" w14:textId="77777777" w:rsidR="00DF4CAA" w:rsidRPr="00871C9C" w:rsidRDefault="00DF4CAA" w:rsidP="00295716">
            <w:pPr>
              <w:spacing w:line="228" w:lineRule="auto"/>
              <w:jc w:val="center"/>
              <w:rPr>
                <w:i/>
                <w:iCs/>
                <w:color w:val="000000" w:themeColor="text1"/>
                <w:sz w:val="20"/>
                <w:szCs w:val="20"/>
              </w:rPr>
            </w:pPr>
          </w:p>
        </w:tc>
        <w:tc>
          <w:tcPr>
            <w:tcW w:w="1219" w:type="dxa"/>
            <w:shd w:val="clear" w:color="auto" w:fill="auto"/>
            <w:vAlign w:val="center"/>
            <w:hideMark/>
          </w:tcPr>
          <w:p w14:paraId="67EC30C2"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000000" w:fill="FFFFFF"/>
            <w:vAlign w:val="center"/>
            <w:hideMark/>
          </w:tcPr>
          <w:p w14:paraId="6B177AE2" w14:textId="1287BA34" w:rsidR="00DF4CAA" w:rsidRPr="00871C9C" w:rsidRDefault="00DF4CAA" w:rsidP="00A80347">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w:t>
            </w:r>
            <w:r w:rsidR="00A80347">
              <w:rPr>
                <w:i/>
                <w:iCs/>
                <w:color w:val="000000" w:themeColor="text1"/>
                <w:sz w:val="20"/>
                <w:szCs w:val="20"/>
              </w:rPr>
              <w:t>и</w:t>
            </w:r>
          </w:p>
        </w:tc>
        <w:tc>
          <w:tcPr>
            <w:tcW w:w="1701" w:type="dxa"/>
            <w:shd w:val="clear" w:color="000000" w:fill="FFFFFF"/>
            <w:vAlign w:val="center"/>
            <w:hideMark/>
          </w:tcPr>
          <w:p w14:paraId="7ED22C54"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600473</w:t>
            </w:r>
          </w:p>
        </w:tc>
        <w:tc>
          <w:tcPr>
            <w:tcW w:w="992" w:type="dxa"/>
            <w:shd w:val="clear" w:color="000000" w:fill="FFFFFF"/>
            <w:vAlign w:val="center"/>
            <w:hideMark/>
          </w:tcPr>
          <w:p w14:paraId="5FFB9903"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214515</w:t>
            </w:r>
          </w:p>
        </w:tc>
        <w:tc>
          <w:tcPr>
            <w:tcW w:w="992" w:type="dxa"/>
            <w:shd w:val="clear" w:color="000000" w:fill="FFFFFF"/>
            <w:vAlign w:val="center"/>
            <w:hideMark/>
          </w:tcPr>
          <w:p w14:paraId="5229E3B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176826</w:t>
            </w:r>
          </w:p>
        </w:tc>
        <w:tc>
          <w:tcPr>
            <w:tcW w:w="993" w:type="dxa"/>
            <w:shd w:val="clear" w:color="000000" w:fill="FFFFFF"/>
            <w:vAlign w:val="center"/>
            <w:hideMark/>
          </w:tcPr>
          <w:p w14:paraId="2C123608"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179386</w:t>
            </w:r>
          </w:p>
        </w:tc>
        <w:tc>
          <w:tcPr>
            <w:tcW w:w="992" w:type="dxa"/>
            <w:shd w:val="clear" w:color="000000" w:fill="FFFFFF"/>
            <w:vAlign w:val="center"/>
            <w:hideMark/>
          </w:tcPr>
          <w:p w14:paraId="51AF941E"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27046</w:t>
            </w:r>
          </w:p>
        </w:tc>
        <w:tc>
          <w:tcPr>
            <w:tcW w:w="992" w:type="dxa"/>
            <w:shd w:val="clear" w:color="000000" w:fill="FFFFFF"/>
            <w:vAlign w:val="center"/>
            <w:hideMark/>
          </w:tcPr>
          <w:p w14:paraId="57D21A1D"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2700</w:t>
            </w:r>
          </w:p>
        </w:tc>
        <w:tc>
          <w:tcPr>
            <w:tcW w:w="1928" w:type="dxa"/>
            <w:shd w:val="clear" w:color="auto" w:fill="auto"/>
            <w:vAlign w:val="center"/>
            <w:hideMark/>
          </w:tcPr>
          <w:p w14:paraId="3240B4DC"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77672C18"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r>
      <w:tr w:rsidR="00B31CDE" w:rsidRPr="00871C9C" w14:paraId="055DA5A9" w14:textId="77777777" w:rsidTr="003B2EB6">
        <w:trPr>
          <w:cantSplit/>
        </w:trPr>
        <w:tc>
          <w:tcPr>
            <w:tcW w:w="483" w:type="dxa"/>
            <w:shd w:val="clear" w:color="auto" w:fill="auto"/>
            <w:noWrap/>
            <w:vAlign w:val="center"/>
            <w:hideMark/>
          </w:tcPr>
          <w:p w14:paraId="22905E29"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17791620" w14:textId="77777777" w:rsidR="00DF4CAA" w:rsidRPr="00871C9C" w:rsidRDefault="00DF4CAA" w:rsidP="00295716">
            <w:pPr>
              <w:spacing w:line="228" w:lineRule="auto"/>
              <w:jc w:val="center"/>
              <w:rPr>
                <w:i/>
                <w:iCs/>
                <w:color w:val="000000" w:themeColor="text1"/>
                <w:sz w:val="20"/>
                <w:szCs w:val="20"/>
              </w:rPr>
            </w:pPr>
          </w:p>
        </w:tc>
        <w:tc>
          <w:tcPr>
            <w:tcW w:w="1219" w:type="dxa"/>
            <w:shd w:val="clear" w:color="auto" w:fill="auto"/>
            <w:vAlign w:val="center"/>
            <w:hideMark/>
          </w:tcPr>
          <w:p w14:paraId="1B528B31"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48B287CE"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Не определен</w:t>
            </w:r>
          </w:p>
        </w:tc>
        <w:tc>
          <w:tcPr>
            <w:tcW w:w="1701" w:type="dxa"/>
            <w:shd w:val="clear" w:color="auto" w:fill="auto"/>
            <w:vAlign w:val="center"/>
            <w:hideMark/>
          </w:tcPr>
          <w:p w14:paraId="0410BBBD"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1750000</w:t>
            </w:r>
          </w:p>
        </w:tc>
        <w:tc>
          <w:tcPr>
            <w:tcW w:w="992" w:type="dxa"/>
            <w:shd w:val="clear" w:color="auto" w:fill="auto"/>
            <w:vAlign w:val="center"/>
            <w:hideMark/>
          </w:tcPr>
          <w:p w14:paraId="10FEE33B"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0</w:t>
            </w:r>
          </w:p>
        </w:tc>
        <w:tc>
          <w:tcPr>
            <w:tcW w:w="992" w:type="dxa"/>
            <w:shd w:val="clear" w:color="auto" w:fill="auto"/>
            <w:vAlign w:val="center"/>
            <w:hideMark/>
          </w:tcPr>
          <w:p w14:paraId="1D60104C"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0</w:t>
            </w:r>
          </w:p>
        </w:tc>
        <w:tc>
          <w:tcPr>
            <w:tcW w:w="993" w:type="dxa"/>
            <w:shd w:val="clear" w:color="auto" w:fill="auto"/>
            <w:vAlign w:val="center"/>
            <w:hideMark/>
          </w:tcPr>
          <w:p w14:paraId="095E007D"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350000</w:t>
            </w:r>
          </w:p>
        </w:tc>
        <w:tc>
          <w:tcPr>
            <w:tcW w:w="992" w:type="dxa"/>
            <w:shd w:val="clear" w:color="auto" w:fill="auto"/>
            <w:vAlign w:val="center"/>
            <w:hideMark/>
          </w:tcPr>
          <w:p w14:paraId="76457CD2"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600000</w:t>
            </w:r>
          </w:p>
        </w:tc>
        <w:tc>
          <w:tcPr>
            <w:tcW w:w="992" w:type="dxa"/>
            <w:shd w:val="clear" w:color="auto" w:fill="auto"/>
            <w:vAlign w:val="center"/>
            <w:hideMark/>
          </w:tcPr>
          <w:p w14:paraId="62D27415"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800000</w:t>
            </w:r>
          </w:p>
        </w:tc>
        <w:tc>
          <w:tcPr>
            <w:tcW w:w="1928" w:type="dxa"/>
            <w:shd w:val="clear" w:color="auto" w:fill="auto"/>
            <w:vAlign w:val="center"/>
            <w:hideMark/>
          </w:tcPr>
          <w:p w14:paraId="3EBC23C5"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2B503BF"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 xml:space="preserve"> </w:t>
            </w:r>
          </w:p>
        </w:tc>
      </w:tr>
      <w:tr w:rsidR="00B31CDE" w:rsidRPr="00871C9C" w14:paraId="0FB5E925" w14:textId="77777777" w:rsidTr="003B2EB6">
        <w:trPr>
          <w:cantSplit/>
        </w:trPr>
        <w:tc>
          <w:tcPr>
            <w:tcW w:w="14831" w:type="dxa"/>
            <w:gridSpan w:val="12"/>
            <w:shd w:val="clear" w:color="auto" w:fill="auto"/>
            <w:noWrap/>
            <w:vAlign w:val="center"/>
            <w:hideMark/>
          </w:tcPr>
          <w:p w14:paraId="74A8EDC1" w14:textId="77777777" w:rsidR="00DF4CAA" w:rsidRPr="00871C9C" w:rsidRDefault="00DF4CAA" w:rsidP="00295716">
            <w:pPr>
              <w:spacing w:line="228" w:lineRule="auto"/>
              <w:jc w:val="center"/>
              <w:rPr>
                <w:b/>
                <w:bCs/>
                <w:i/>
                <w:iCs/>
                <w:color w:val="000000" w:themeColor="text1"/>
                <w:sz w:val="20"/>
                <w:szCs w:val="20"/>
              </w:rPr>
            </w:pPr>
            <w:r w:rsidRPr="00871C9C">
              <w:rPr>
                <w:b/>
                <w:bCs/>
                <w:i/>
                <w:iCs/>
                <w:color w:val="000000" w:themeColor="text1"/>
                <w:sz w:val="20"/>
                <w:szCs w:val="20"/>
              </w:rPr>
              <w:t>Услуги и Туризм</w:t>
            </w:r>
          </w:p>
        </w:tc>
      </w:tr>
      <w:tr w:rsidR="00B31CDE" w:rsidRPr="00871C9C" w14:paraId="681046D6" w14:textId="77777777" w:rsidTr="003B2EB6">
        <w:trPr>
          <w:cantSplit/>
        </w:trPr>
        <w:tc>
          <w:tcPr>
            <w:tcW w:w="483" w:type="dxa"/>
            <w:shd w:val="clear" w:color="auto" w:fill="auto"/>
            <w:noWrap/>
            <w:vAlign w:val="center"/>
            <w:hideMark/>
          </w:tcPr>
          <w:p w14:paraId="50BDF6CC" w14:textId="7BFF202C" w:rsidR="00DF4CAA" w:rsidRPr="00871C9C" w:rsidRDefault="00DF4CAA" w:rsidP="00EF3E9A">
            <w:pPr>
              <w:spacing w:line="228" w:lineRule="auto"/>
              <w:rPr>
                <w:i/>
                <w:iCs/>
                <w:color w:val="000000" w:themeColor="text1"/>
                <w:sz w:val="20"/>
                <w:szCs w:val="20"/>
              </w:rPr>
            </w:pPr>
            <w:r w:rsidRPr="00871C9C">
              <w:rPr>
                <w:i/>
                <w:iCs/>
                <w:color w:val="000000" w:themeColor="text1"/>
                <w:sz w:val="20"/>
                <w:szCs w:val="20"/>
              </w:rPr>
              <w:t>10</w:t>
            </w:r>
            <w:r w:rsidR="00EF3E9A">
              <w:rPr>
                <w:i/>
                <w:iCs/>
                <w:color w:val="000000" w:themeColor="text1"/>
                <w:sz w:val="20"/>
                <w:szCs w:val="20"/>
              </w:rPr>
              <w:t>9</w:t>
            </w:r>
            <w:r w:rsidRPr="00871C9C">
              <w:rPr>
                <w:i/>
                <w:iCs/>
                <w:color w:val="000000" w:themeColor="text1"/>
                <w:sz w:val="20"/>
                <w:szCs w:val="20"/>
              </w:rPr>
              <w:t>.</w:t>
            </w:r>
          </w:p>
        </w:tc>
        <w:tc>
          <w:tcPr>
            <w:tcW w:w="992" w:type="dxa"/>
            <w:vMerge w:val="restart"/>
            <w:shd w:val="clear" w:color="auto" w:fill="auto"/>
            <w:textDirection w:val="btLr"/>
            <w:vAlign w:val="center"/>
            <w:hideMark/>
          </w:tcPr>
          <w:p w14:paraId="22B1DF74" w14:textId="77777777" w:rsidR="00DF4CAA" w:rsidRPr="00871C9C" w:rsidRDefault="00DF4CAA" w:rsidP="00295716">
            <w:pPr>
              <w:spacing w:line="228" w:lineRule="auto"/>
              <w:ind w:left="113" w:right="113"/>
              <w:jc w:val="center"/>
              <w:rPr>
                <w:i/>
                <w:iCs/>
                <w:color w:val="000000" w:themeColor="text1"/>
                <w:sz w:val="20"/>
                <w:szCs w:val="20"/>
              </w:rPr>
            </w:pPr>
            <w:r w:rsidRPr="00871C9C">
              <w:rPr>
                <w:i/>
                <w:iCs/>
                <w:color w:val="000000" w:themeColor="text1"/>
                <w:sz w:val="20"/>
                <w:szCs w:val="20"/>
              </w:rPr>
              <w:t>Конкурентоспособность и получение большой прибыли от индустрии туризма</w:t>
            </w:r>
          </w:p>
        </w:tc>
        <w:tc>
          <w:tcPr>
            <w:tcW w:w="1219" w:type="dxa"/>
            <w:vMerge w:val="restart"/>
            <w:shd w:val="clear" w:color="auto" w:fill="auto"/>
            <w:textDirection w:val="btLr"/>
            <w:vAlign w:val="center"/>
            <w:hideMark/>
          </w:tcPr>
          <w:p w14:paraId="1CD63BD6" w14:textId="77777777" w:rsidR="00DF4CAA" w:rsidRPr="00871C9C" w:rsidRDefault="00DF4CAA" w:rsidP="00295716">
            <w:pPr>
              <w:spacing w:line="228" w:lineRule="auto"/>
              <w:ind w:left="113" w:right="113"/>
              <w:jc w:val="center"/>
              <w:rPr>
                <w:i/>
                <w:iCs/>
                <w:color w:val="000000" w:themeColor="text1"/>
                <w:sz w:val="20"/>
                <w:szCs w:val="20"/>
              </w:rPr>
            </w:pPr>
            <w:r w:rsidRPr="00871C9C">
              <w:rPr>
                <w:i/>
                <w:iCs/>
                <w:color w:val="000000" w:themeColor="text1"/>
                <w:sz w:val="20"/>
                <w:szCs w:val="20"/>
              </w:rPr>
              <w:t>1. 1. Улучшение инфраструктуры отрасли</w:t>
            </w:r>
          </w:p>
        </w:tc>
        <w:tc>
          <w:tcPr>
            <w:tcW w:w="2069" w:type="dxa"/>
            <w:shd w:val="clear" w:color="auto" w:fill="auto"/>
            <w:vAlign w:val="center"/>
            <w:hideMark/>
          </w:tcPr>
          <w:p w14:paraId="61C23A49" w14:textId="05823C89" w:rsidR="00DF4CAA" w:rsidRPr="00871C9C" w:rsidRDefault="00DF4CAA" w:rsidP="00537F0F">
            <w:pPr>
              <w:spacing w:line="228" w:lineRule="auto"/>
              <w:rPr>
                <w:i/>
                <w:iCs/>
                <w:color w:val="000000" w:themeColor="text1"/>
                <w:sz w:val="20"/>
                <w:szCs w:val="20"/>
              </w:rPr>
            </w:pPr>
            <w:r w:rsidRPr="00871C9C">
              <w:rPr>
                <w:i/>
                <w:iCs/>
                <w:color w:val="000000" w:themeColor="text1"/>
                <w:sz w:val="20"/>
                <w:szCs w:val="20"/>
              </w:rPr>
              <w:t xml:space="preserve"> Строительство гостиницы на 30 мест на территории местечка «44-чашма» района Н. Хусрав;</w:t>
            </w:r>
          </w:p>
        </w:tc>
        <w:tc>
          <w:tcPr>
            <w:tcW w:w="1701" w:type="dxa"/>
            <w:shd w:val="clear" w:color="auto" w:fill="auto"/>
            <w:vAlign w:val="center"/>
            <w:hideMark/>
          </w:tcPr>
          <w:p w14:paraId="7342EF8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69EC65FC"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2D116145"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0ECD5D0D"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77776C0C"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3B790EA2"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auto" w:fill="auto"/>
            <w:vAlign w:val="center"/>
            <w:hideMark/>
          </w:tcPr>
          <w:p w14:paraId="2E332383" w14:textId="2454F818" w:rsidR="00DF4CAA" w:rsidRPr="00871C9C" w:rsidRDefault="00DF4CAA" w:rsidP="00A80347">
            <w:pPr>
              <w:spacing w:line="228" w:lineRule="auto"/>
              <w:rPr>
                <w:i/>
                <w:iCs/>
                <w:color w:val="000000" w:themeColor="text1"/>
                <w:sz w:val="20"/>
                <w:szCs w:val="20"/>
              </w:rPr>
            </w:pPr>
            <w:r w:rsidRPr="00871C9C">
              <w:rPr>
                <w:i/>
                <w:iCs/>
                <w:color w:val="000000" w:themeColor="text1"/>
                <w:sz w:val="20"/>
                <w:szCs w:val="20"/>
              </w:rPr>
              <w:t>ИОГВ Хатлонской области и район</w:t>
            </w:r>
            <w:r w:rsidR="00A80347">
              <w:rPr>
                <w:i/>
                <w:iCs/>
                <w:color w:val="000000" w:themeColor="text1"/>
                <w:sz w:val="20"/>
                <w:szCs w:val="20"/>
              </w:rPr>
              <w:t>а</w:t>
            </w:r>
            <w:r w:rsidRPr="00871C9C">
              <w:rPr>
                <w:i/>
                <w:iCs/>
                <w:color w:val="000000" w:themeColor="text1"/>
                <w:sz w:val="20"/>
                <w:szCs w:val="20"/>
              </w:rPr>
              <w:t xml:space="preserve"> Н. Хусрав, отечественные предприниматели</w:t>
            </w:r>
          </w:p>
        </w:tc>
        <w:tc>
          <w:tcPr>
            <w:tcW w:w="1478" w:type="dxa"/>
            <w:shd w:val="clear" w:color="000000" w:fill="FFFFFF"/>
            <w:vAlign w:val="center"/>
            <w:hideMark/>
          </w:tcPr>
          <w:p w14:paraId="7AE61714"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6ED734AA" w14:textId="77777777" w:rsidTr="003B2EB6">
        <w:trPr>
          <w:cantSplit/>
        </w:trPr>
        <w:tc>
          <w:tcPr>
            <w:tcW w:w="483" w:type="dxa"/>
            <w:shd w:val="clear" w:color="auto" w:fill="auto"/>
            <w:noWrap/>
            <w:vAlign w:val="center"/>
            <w:hideMark/>
          </w:tcPr>
          <w:p w14:paraId="537A6139" w14:textId="6ABE6A30"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1</w:t>
            </w:r>
            <w:r w:rsidR="00EF3E9A">
              <w:rPr>
                <w:i/>
                <w:iCs/>
                <w:color w:val="000000" w:themeColor="text1"/>
                <w:sz w:val="20"/>
                <w:szCs w:val="20"/>
              </w:rPr>
              <w:t>1</w:t>
            </w:r>
            <w:r w:rsidRPr="00871C9C">
              <w:rPr>
                <w:i/>
                <w:iCs/>
                <w:color w:val="000000" w:themeColor="text1"/>
                <w:sz w:val="20"/>
                <w:szCs w:val="20"/>
              </w:rPr>
              <w:t>0.</w:t>
            </w:r>
          </w:p>
        </w:tc>
        <w:tc>
          <w:tcPr>
            <w:tcW w:w="992" w:type="dxa"/>
            <w:vMerge/>
            <w:vAlign w:val="center"/>
            <w:hideMark/>
          </w:tcPr>
          <w:p w14:paraId="18F0AD9D"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644114B5"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2FC45832" w14:textId="25FC997E"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Строительство гостиницы в ценре района Кубодиён</w:t>
            </w:r>
          </w:p>
        </w:tc>
        <w:tc>
          <w:tcPr>
            <w:tcW w:w="1701" w:type="dxa"/>
            <w:shd w:val="clear" w:color="auto" w:fill="auto"/>
            <w:vAlign w:val="center"/>
            <w:hideMark/>
          </w:tcPr>
          <w:p w14:paraId="1A7833FC"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106EF868"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0C3C678E"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045D67C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0E636283"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15C702ED"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auto" w:fill="auto"/>
            <w:vAlign w:val="center"/>
            <w:hideMark/>
          </w:tcPr>
          <w:p w14:paraId="0EC7EE94" w14:textId="1F3B50CD" w:rsidR="00DF4CAA" w:rsidRPr="00871C9C" w:rsidRDefault="00DF4CAA" w:rsidP="00A80347">
            <w:pPr>
              <w:spacing w:line="228" w:lineRule="auto"/>
              <w:rPr>
                <w:i/>
                <w:iCs/>
                <w:color w:val="000000" w:themeColor="text1"/>
                <w:sz w:val="20"/>
                <w:szCs w:val="20"/>
              </w:rPr>
            </w:pPr>
            <w:r w:rsidRPr="00871C9C">
              <w:rPr>
                <w:i/>
                <w:iCs/>
                <w:color w:val="000000" w:themeColor="text1"/>
                <w:sz w:val="20"/>
                <w:szCs w:val="20"/>
              </w:rPr>
              <w:t>ИОГВ Хатлонской области и район</w:t>
            </w:r>
            <w:r w:rsidR="00A80347">
              <w:rPr>
                <w:i/>
                <w:iCs/>
                <w:color w:val="000000" w:themeColor="text1"/>
                <w:sz w:val="20"/>
                <w:szCs w:val="20"/>
              </w:rPr>
              <w:t>а</w:t>
            </w:r>
            <w:r w:rsidRPr="00871C9C">
              <w:rPr>
                <w:i/>
                <w:iCs/>
                <w:color w:val="000000" w:themeColor="text1"/>
                <w:sz w:val="20"/>
                <w:szCs w:val="20"/>
              </w:rPr>
              <w:t xml:space="preserve"> Кубодиён, отечественные предприниматели</w:t>
            </w:r>
          </w:p>
        </w:tc>
        <w:tc>
          <w:tcPr>
            <w:tcW w:w="1478" w:type="dxa"/>
            <w:shd w:val="clear" w:color="000000" w:fill="FFFFFF"/>
            <w:vAlign w:val="center"/>
            <w:hideMark/>
          </w:tcPr>
          <w:p w14:paraId="27186B40"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7A1ACDD2" w14:textId="77777777" w:rsidTr="003B2EB6">
        <w:trPr>
          <w:cantSplit/>
        </w:trPr>
        <w:tc>
          <w:tcPr>
            <w:tcW w:w="483" w:type="dxa"/>
            <w:shd w:val="clear" w:color="auto" w:fill="auto"/>
            <w:noWrap/>
            <w:vAlign w:val="center"/>
            <w:hideMark/>
          </w:tcPr>
          <w:p w14:paraId="510C435C" w14:textId="4197870A" w:rsidR="00DF4CAA" w:rsidRPr="00871C9C" w:rsidRDefault="00DF4CAA" w:rsidP="00EF3E9A">
            <w:pPr>
              <w:spacing w:line="228" w:lineRule="auto"/>
              <w:rPr>
                <w:i/>
                <w:iCs/>
                <w:color w:val="000000" w:themeColor="text1"/>
                <w:sz w:val="20"/>
                <w:szCs w:val="20"/>
              </w:rPr>
            </w:pPr>
            <w:r w:rsidRPr="00871C9C">
              <w:rPr>
                <w:i/>
                <w:iCs/>
                <w:color w:val="000000" w:themeColor="text1"/>
                <w:sz w:val="20"/>
                <w:szCs w:val="20"/>
              </w:rPr>
              <w:t>11</w:t>
            </w:r>
            <w:r w:rsidR="00EF3E9A">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5E8105F3"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16CE19D7"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7BC2096B" w14:textId="26497D7D" w:rsidR="00DF4CAA" w:rsidRPr="00871C9C" w:rsidRDefault="00DF4CAA" w:rsidP="00B27CB8">
            <w:pPr>
              <w:spacing w:line="228" w:lineRule="auto"/>
              <w:rPr>
                <w:i/>
                <w:iCs/>
                <w:color w:val="000000" w:themeColor="text1"/>
                <w:sz w:val="20"/>
                <w:szCs w:val="20"/>
              </w:rPr>
            </w:pPr>
            <w:r w:rsidRPr="00871C9C">
              <w:rPr>
                <w:i/>
                <w:iCs/>
                <w:color w:val="000000" w:themeColor="text1"/>
                <w:sz w:val="20"/>
                <w:szCs w:val="20"/>
              </w:rPr>
              <w:t>Строительство гостиниц типа «Хоумстей» и «Гестхаус» (одноэтажные) для горной местности Сари Хосор района Балджув</w:t>
            </w:r>
            <w:r w:rsidR="00B27CB8">
              <w:rPr>
                <w:i/>
                <w:iCs/>
                <w:color w:val="000000" w:themeColor="text1"/>
                <w:sz w:val="20"/>
                <w:szCs w:val="20"/>
              </w:rPr>
              <w:t>а</w:t>
            </w:r>
            <w:r w:rsidRPr="00871C9C">
              <w:rPr>
                <w:i/>
                <w:iCs/>
                <w:color w:val="000000" w:themeColor="text1"/>
                <w:sz w:val="20"/>
                <w:szCs w:val="20"/>
              </w:rPr>
              <w:t>н и 40-духтарон района Муминабад</w:t>
            </w:r>
          </w:p>
        </w:tc>
        <w:tc>
          <w:tcPr>
            <w:tcW w:w="1701" w:type="dxa"/>
            <w:shd w:val="clear" w:color="auto" w:fill="auto"/>
            <w:vAlign w:val="center"/>
            <w:hideMark/>
          </w:tcPr>
          <w:p w14:paraId="5DF0568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1200</w:t>
            </w:r>
          </w:p>
        </w:tc>
        <w:tc>
          <w:tcPr>
            <w:tcW w:w="992" w:type="dxa"/>
            <w:shd w:val="clear" w:color="auto" w:fill="auto"/>
            <w:vAlign w:val="center"/>
            <w:hideMark/>
          </w:tcPr>
          <w:p w14:paraId="6834D1F5"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600</w:t>
            </w:r>
          </w:p>
        </w:tc>
        <w:tc>
          <w:tcPr>
            <w:tcW w:w="992" w:type="dxa"/>
            <w:shd w:val="clear" w:color="auto" w:fill="auto"/>
            <w:vAlign w:val="center"/>
            <w:hideMark/>
          </w:tcPr>
          <w:p w14:paraId="4D679E70"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600</w:t>
            </w:r>
          </w:p>
        </w:tc>
        <w:tc>
          <w:tcPr>
            <w:tcW w:w="993" w:type="dxa"/>
            <w:shd w:val="clear" w:color="auto" w:fill="auto"/>
            <w:vAlign w:val="center"/>
            <w:hideMark/>
          </w:tcPr>
          <w:p w14:paraId="1B3600E3"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01CCC1E9"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2737B906"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auto" w:fill="auto"/>
            <w:vAlign w:val="center"/>
            <w:hideMark/>
          </w:tcPr>
          <w:p w14:paraId="1FC1E98F" w14:textId="34BEA791" w:rsidR="00DF4CAA" w:rsidRPr="00871C9C" w:rsidRDefault="00DF4CAA" w:rsidP="00B27CB8">
            <w:pPr>
              <w:spacing w:line="228" w:lineRule="auto"/>
              <w:rPr>
                <w:i/>
                <w:iCs/>
                <w:color w:val="000000" w:themeColor="text1"/>
                <w:sz w:val="20"/>
                <w:szCs w:val="20"/>
              </w:rPr>
            </w:pPr>
            <w:r w:rsidRPr="00871C9C">
              <w:rPr>
                <w:i/>
                <w:iCs/>
                <w:color w:val="000000" w:themeColor="text1"/>
                <w:sz w:val="20"/>
                <w:szCs w:val="20"/>
              </w:rPr>
              <w:t>ИОГВ Хатлонской области и район</w:t>
            </w:r>
            <w:r w:rsidR="00A80347">
              <w:rPr>
                <w:i/>
                <w:iCs/>
                <w:color w:val="000000" w:themeColor="text1"/>
                <w:sz w:val="20"/>
                <w:szCs w:val="20"/>
              </w:rPr>
              <w:t>ов</w:t>
            </w:r>
            <w:r w:rsidRPr="00871C9C">
              <w:rPr>
                <w:i/>
                <w:iCs/>
                <w:color w:val="000000" w:themeColor="text1"/>
                <w:sz w:val="20"/>
                <w:szCs w:val="20"/>
              </w:rPr>
              <w:t xml:space="preserve"> Балджув</w:t>
            </w:r>
            <w:r w:rsidR="00B27CB8">
              <w:rPr>
                <w:i/>
                <w:iCs/>
                <w:color w:val="000000" w:themeColor="text1"/>
                <w:sz w:val="20"/>
                <w:szCs w:val="20"/>
              </w:rPr>
              <w:t>а</w:t>
            </w:r>
            <w:r w:rsidRPr="00871C9C">
              <w:rPr>
                <w:i/>
                <w:iCs/>
                <w:color w:val="000000" w:themeColor="text1"/>
                <w:sz w:val="20"/>
                <w:szCs w:val="20"/>
              </w:rPr>
              <w:t>н и Муминабад, партнеры по развитию, отечественные предприниматели</w:t>
            </w:r>
          </w:p>
        </w:tc>
        <w:tc>
          <w:tcPr>
            <w:tcW w:w="1478" w:type="dxa"/>
            <w:shd w:val="clear" w:color="000000" w:fill="FFFFFF"/>
            <w:vAlign w:val="center"/>
            <w:hideMark/>
          </w:tcPr>
          <w:p w14:paraId="6D29DD47"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5A387B55" w14:textId="77777777" w:rsidTr="003B2EB6">
        <w:trPr>
          <w:cantSplit/>
        </w:trPr>
        <w:tc>
          <w:tcPr>
            <w:tcW w:w="483" w:type="dxa"/>
            <w:shd w:val="clear" w:color="auto" w:fill="auto"/>
            <w:noWrap/>
            <w:vAlign w:val="center"/>
            <w:hideMark/>
          </w:tcPr>
          <w:p w14:paraId="7156FA2E" w14:textId="112F4104"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11</w:t>
            </w:r>
            <w:r w:rsidR="00EF3E9A">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30C8B185"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1E4F0A12"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59420458" w14:textId="5CDDFA09" w:rsidR="00DF4CAA" w:rsidRPr="00871C9C" w:rsidRDefault="00DF4CAA" w:rsidP="00537F0F">
            <w:pPr>
              <w:spacing w:line="228" w:lineRule="auto"/>
              <w:rPr>
                <w:i/>
                <w:iCs/>
                <w:color w:val="000000" w:themeColor="text1"/>
                <w:sz w:val="20"/>
                <w:szCs w:val="20"/>
              </w:rPr>
            </w:pPr>
            <w:r w:rsidRPr="00871C9C">
              <w:rPr>
                <w:i/>
                <w:iCs/>
                <w:color w:val="000000" w:themeColor="text1"/>
                <w:sz w:val="20"/>
                <w:szCs w:val="20"/>
              </w:rPr>
              <w:t xml:space="preserve"> Строительство туристической базы в местечке 40-духтарон района Муминабад и Сари Хосор района Балджуван</w:t>
            </w:r>
          </w:p>
        </w:tc>
        <w:tc>
          <w:tcPr>
            <w:tcW w:w="1701" w:type="dxa"/>
            <w:shd w:val="clear" w:color="auto" w:fill="auto"/>
            <w:vAlign w:val="center"/>
            <w:hideMark/>
          </w:tcPr>
          <w:p w14:paraId="54AD7976"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1E198760"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546B29BE"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2E2D3CE2"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1885824B"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4E44911" w14:textId="77777777" w:rsidR="00DF4CAA" w:rsidRPr="00871C9C" w:rsidRDefault="00DF4CAA" w:rsidP="00295716">
            <w:pPr>
              <w:spacing w:line="228" w:lineRule="auto"/>
              <w:jc w:val="center"/>
              <w:rPr>
                <w:i/>
                <w:iCs/>
                <w:color w:val="000000" w:themeColor="text1"/>
                <w:sz w:val="20"/>
                <w:szCs w:val="20"/>
              </w:rPr>
            </w:pPr>
          </w:p>
        </w:tc>
        <w:tc>
          <w:tcPr>
            <w:tcW w:w="1928" w:type="dxa"/>
            <w:shd w:val="clear" w:color="auto" w:fill="auto"/>
            <w:vAlign w:val="center"/>
            <w:hideMark/>
          </w:tcPr>
          <w:p w14:paraId="54D3F880" w14:textId="617ADD3B" w:rsidR="00DF4CAA" w:rsidRPr="00871C9C" w:rsidRDefault="00DF4CAA" w:rsidP="00B27CB8">
            <w:pPr>
              <w:spacing w:line="228" w:lineRule="auto"/>
              <w:rPr>
                <w:i/>
                <w:iCs/>
                <w:color w:val="000000" w:themeColor="text1"/>
                <w:sz w:val="20"/>
                <w:szCs w:val="20"/>
              </w:rPr>
            </w:pPr>
            <w:r w:rsidRPr="00871C9C">
              <w:rPr>
                <w:i/>
                <w:iCs/>
                <w:color w:val="000000" w:themeColor="text1"/>
                <w:sz w:val="20"/>
                <w:szCs w:val="20"/>
              </w:rPr>
              <w:t>ИОГВ Хатлонской области и район</w:t>
            </w:r>
            <w:r w:rsidR="00624372">
              <w:rPr>
                <w:i/>
                <w:iCs/>
                <w:color w:val="000000" w:themeColor="text1"/>
                <w:sz w:val="20"/>
                <w:szCs w:val="20"/>
              </w:rPr>
              <w:t>ов</w:t>
            </w:r>
            <w:r w:rsidRPr="00871C9C">
              <w:rPr>
                <w:i/>
                <w:iCs/>
                <w:color w:val="000000" w:themeColor="text1"/>
                <w:sz w:val="20"/>
                <w:szCs w:val="20"/>
              </w:rPr>
              <w:t xml:space="preserve"> Балджув</w:t>
            </w:r>
            <w:r w:rsidR="00B27CB8">
              <w:rPr>
                <w:i/>
                <w:iCs/>
                <w:color w:val="000000" w:themeColor="text1"/>
                <w:sz w:val="20"/>
                <w:szCs w:val="20"/>
              </w:rPr>
              <w:t>а</w:t>
            </w:r>
            <w:r w:rsidRPr="00871C9C">
              <w:rPr>
                <w:i/>
                <w:iCs/>
                <w:color w:val="000000" w:themeColor="text1"/>
                <w:sz w:val="20"/>
                <w:szCs w:val="20"/>
              </w:rPr>
              <w:t>н и Муминабад</w:t>
            </w:r>
          </w:p>
        </w:tc>
        <w:tc>
          <w:tcPr>
            <w:tcW w:w="1478" w:type="dxa"/>
            <w:shd w:val="clear" w:color="000000" w:fill="FFFFFF"/>
            <w:vAlign w:val="center"/>
            <w:hideMark/>
          </w:tcPr>
          <w:p w14:paraId="62F132D8"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104930E" w14:textId="77777777" w:rsidTr="003B2EB6">
        <w:trPr>
          <w:cantSplit/>
        </w:trPr>
        <w:tc>
          <w:tcPr>
            <w:tcW w:w="483" w:type="dxa"/>
            <w:shd w:val="clear" w:color="auto" w:fill="auto"/>
            <w:noWrap/>
            <w:vAlign w:val="center"/>
            <w:hideMark/>
          </w:tcPr>
          <w:p w14:paraId="43E0572D" w14:textId="418618D8"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11</w:t>
            </w:r>
            <w:r w:rsidR="00EF3E9A">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107D3763" w14:textId="77777777" w:rsidR="00DF4CAA" w:rsidRPr="00871C9C" w:rsidRDefault="00DF4CAA" w:rsidP="00295716">
            <w:pPr>
              <w:spacing w:line="228" w:lineRule="auto"/>
              <w:jc w:val="center"/>
              <w:rPr>
                <w:i/>
                <w:iCs/>
                <w:color w:val="000000" w:themeColor="text1"/>
                <w:sz w:val="20"/>
                <w:szCs w:val="20"/>
              </w:rPr>
            </w:pPr>
          </w:p>
        </w:tc>
        <w:tc>
          <w:tcPr>
            <w:tcW w:w="1219" w:type="dxa"/>
            <w:vMerge/>
            <w:vAlign w:val="center"/>
            <w:hideMark/>
          </w:tcPr>
          <w:p w14:paraId="2EC282DE" w14:textId="77777777" w:rsidR="00DF4CAA" w:rsidRPr="00871C9C" w:rsidRDefault="00DF4CAA" w:rsidP="00295716">
            <w:pPr>
              <w:spacing w:line="228" w:lineRule="auto"/>
              <w:jc w:val="center"/>
              <w:rPr>
                <w:i/>
                <w:iCs/>
                <w:color w:val="000000" w:themeColor="text1"/>
                <w:sz w:val="20"/>
                <w:szCs w:val="20"/>
              </w:rPr>
            </w:pPr>
          </w:p>
        </w:tc>
        <w:tc>
          <w:tcPr>
            <w:tcW w:w="2069" w:type="dxa"/>
            <w:shd w:val="clear" w:color="auto" w:fill="auto"/>
            <w:vAlign w:val="center"/>
            <w:hideMark/>
          </w:tcPr>
          <w:p w14:paraId="7723576F" w14:textId="5073EC56" w:rsidR="00DF4CAA" w:rsidRPr="00871C9C" w:rsidRDefault="00DF4CAA" w:rsidP="00295716">
            <w:pPr>
              <w:spacing w:line="228" w:lineRule="auto"/>
              <w:rPr>
                <w:i/>
                <w:iCs/>
                <w:color w:val="000000" w:themeColor="text1"/>
                <w:spacing w:val="-6"/>
                <w:sz w:val="20"/>
                <w:szCs w:val="20"/>
              </w:rPr>
            </w:pPr>
            <w:r w:rsidRPr="00871C9C">
              <w:rPr>
                <w:i/>
                <w:iCs/>
                <w:color w:val="000000" w:themeColor="text1"/>
                <w:spacing w:val="-6"/>
                <w:sz w:val="20"/>
                <w:szCs w:val="20"/>
              </w:rPr>
              <w:t>Строительство туалетов со сливом водой на автодорогах, горных участках, строгий санитарно-гигиенический контроль их состояния, в том числе столовых, бань, уборных, умывальни, и туристических мест</w:t>
            </w:r>
          </w:p>
        </w:tc>
        <w:tc>
          <w:tcPr>
            <w:tcW w:w="1701" w:type="dxa"/>
            <w:shd w:val="clear" w:color="auto" w:fill="auto"/>
            <w:vAlign w:val="center"/>
            <w:hideMark/>
          </w:tcPr>
          <w:p w14:paraId="21DE46E5"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6752858C" w14:textId="77777777" w:rsidR="00DF4CAA" w:rsidRPr="00871C9C" w:rsidRDefault="00DF4CAA" w:rsidP="00295716">
            <w:pPr>
              <w:spacing w:line="228" w:lineRule="auto"/>
              <w:jc w:val="center"/>
              <w:rPr>
                <w:i/>
                <w:iCs/>
                <w:color w:val="000000" w:themeColor="text1"/>
                <w:sz w:val="20"/>
                <w:szCs w:val="20"/>
              </w:rPr>
            </w:pPr>
          </w:p>
        </w:tc>
        <w:tc>
          <w:tcPr>
            <w:tcW w:w="992" w:type="dxa"/>
            <w:shd w:val="clear" w:color="auto" w:fill="auto"/>
            <w:vAlign w:val="center"/>
            <w:hideMark/>
          </w:tcPr>
          <w:p w14:paraId="63DA3B33"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200</w:t>
            </w:r>
          </w:p>
        </w:tc>
        <w:tc>
          <w:tcPr>
            <w:tcW w:w="993" w:type="dxa"/>
            <w:shd w:val="clear" w:color="auto" w:fill="auto"/>
            <w:vAlign w:val="center"/>
            <w:hideMark/>
          </w:tcPr>
          <w:p w14:paraId="461E1095"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0A6F040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300</w:t>
            </w:r>
          </w:p>
        </w:tc>
        <w:tc>
          <w:tcPr>
            <w:tcW w:w="992" w:type="dxa"/>
            <w:shd w:val="clear" w:color="auto" w:fill="auto"/>
            <w:vAlign w:val="center"/>
            <w:hideMark/>
          </w:tcPr>
          <w:p w14:paraId="5FFABA4A" w14:textId="77777777" w:rsidR="00DF4CAA" w:rsidRPr="00871C9C" w:rsidRDefault="00DF4CAA" w:rsidP="00295716">
            <w:pPr>
              <w:spacing w:line="228" w:lineRule="auto"/>
              <w:jc w:val="center"/>
              <w:rPr>
                <w:i/>
                <w:iCs/>
                <w:color w:val="000000" w:themeColor="text1"/>
                <w:sz w:val="20"/>
                <w:szCs w:val="20"/>
              </w:rPr>
            </w:pPr>
            <w:r w:rsidRPr="00871C9C">
              <w:rPr>
                <w:i/>
                <w:iCs/>
                <w:color w:val="000000" w:themeColor="text1"/>
                <w:sz w:val="20"/>
                <w:szCs w:val="20"/>
              </w:rPr>
              <w:t>300</w:t>
            </w:r>
          </w:p>
        </w:tc>
        <w:tc>
          <w:tcPr>
            <w:tcW w:w="1928" w:type="dxa"/>
            <w:shd w:val="clear" w:color="auto" w:fill="auto"/>
            <w:vAlign w:val="center"/>
            <w:hideMark/>
          </w:tcPr>
          <w:p w14:paraId="30C98DBD" w14:textId="1AA3A1B3" w:rsidR="00DF4CAA" w:rsidRPr="00871C9C" w:rsidRDefault="00DF4CAA" w:rsidP="00624372">
            <w:pPr>
              <w:spacing w:line="228" w:lineRule="auto"/>
              <w:rPr>
                <w:i/>
                <w:iCs/>
                <w:color w:val="000000" w:themeColor="text1"/>
                <w:sz w:val="20"/>
                <w:szCs w:val="20"/>
              </w:rPr>
            </w:pPr>
            <w:r w:rsidRPr="00871C9C">
              <w:rPr>
                <w:i/>
                <w:iCs/>
                <w:color w:val="000000" w:themeColor="text1"/>
                <w:sz w:val="20"/>
                <w:szCs w:val="20"/>
              </w:rPr>
              <w:t>ИОГВ Хатлонской области, город</w:t>
            </w:r>
            <w:r w:rsidR="00624372">
              <w:rPr>
                <w:i/>
                <w:iCs/>
                <w:color w:val="000000" w:themeColor="text1"/>
                <w:sz w:val="20"/>
                <w:szCs w:val="20"/>
              </w:rPr>
              <w:t>ов</w:t>
            </w:r>
            <w:r w:rsidRPr="00871C9C">
              <w:rPr>
                <w:i/>
                <w:iCs/>
                <w:color w:val="000000" w:themeColor="text1"/>
                <w:sz w:val="20"/>
                <w:szCs w:val="20"/>
              </w:rPr>
              <w:t xml:space="preserve"> и район</w:t>
            </w:r>
            <w:r w:rsidR="00624372">
              <w:rPr>
                <w:i/>
                <w:iCs/>
                <w:color w:val="000000" w:themeColor="text1"/>
                <w:sz w:val="20"/>
                <w:szCs w:val="20"/>
              </w:rPr>
              <w:t>ов</w:t>
            </w:r>
            <w:r w:rsidRPr="00871C9C">
              <w:rPr>
                <w:i/>
                <w:iCs/>
                <w:color w:val="000000" w:themeColor="text1"/>
                <w:sz w:val="20"/>
                <w:szCs w:val="20"/>
              </w:rPr>
              <w:t xml:space="preserve"> </w:t>
            </w:r>
          </w:p>
        </w:tc>
        <w:tc>
          <w:tcPr>
            <w:tcW w:w="1478" w:type="dxa"/>
            <w:shd w:val="clear" w:color="000000" w:fill="FFFFFF"/>
            <w:vAlign w:val="center"/>
            <w:hideMark/>
          </w:tcPr>
          <w:p w14:paraId="3F4F51DE" w14:textId="77777777" w:rsidR="00DF4CAA" w:rsidRPr="00871C9C" w:rsidRDefault="00DF4CAA" w:rsidP="00295716">
            <w:pPr>
              <w:spacing w:line="228"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41A8010" w14:textId="77777777" w:rsidTr="003B2EB6">
        <w:trPr>
          <w:cantSplit/>
          <w:trHeight w:val="2820"/>
        </w:trPr>
        <w:tc>
          <w:tcPr>
            <w:tcW w:w="483" w:type="dxa"/>
            <w:shd w:val="clear" w:color="auto" w:fill="auto"/>
            <w:noWrap/>
            <w:vAlign w:val="center"/>
            <w:hideMark/>
          </w:tcPr>
          <w:p w14:paraId="078A5F06" w14:textId="127F0A66"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11</w:t>
            </w:r>
            <w:r w:rsidR="00EF3E9A">
              <w:rPr>
                <w:i/>
                <w:iCs/>
                <w:color w:val="000000" w:themeColor="text1"/>
                <w:sz w:val="20"/>
                <w:szCs w:val="20"/>
              </w:rPr>
              <w:t>4</w:t>
            </w:r>
            <w:r w:rsidRPr="00871C9C">
              <w:rPr>
                <w:i/>
                <w:iCs/>
                <w:color w:val="000000" w:themeColor="text1"/>
                <w:sz w:val="20"/>
                <w:szCs w:val="20"/>
              </w:rPr>
              <w:t>.</w:t>
            </w:r>
          </w:p>
        </w:tc>
        <w:tc>
          <w:tcPr>
            <w:tcW w:w="992" w:type="dxa"/>
            <w:vMerge w:val="restart"/>
            <w:shd w:val="clear" w:color="auto" w:fill="auto"/>
            <w:textDirection w:val="btLr"/>
            <w:vAlign w:val="center"/>
            <w:hideMark/>
          </w:tcPr>
          <w:p w14:paraId="626C21F9"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2. Способность удовлетворения потребностей туристов в различных туристических услугах</w:t>
            </w:r>
          </w:p>
        </w:tc>
        <w:tc>
          <w:tcPr>
            <w:tcW w:w="1219" w:type="dxa"/>
            <w:shd w:val="clear" w:color="auto" w:fill="auto"/>
            <w:textDirection w:val="btLr"/>
            <w:vAlign w:val="center"/>
            <w:hideMark/>
          </w:tcPr>
          <w:p w14:paraId="69604185"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2.1. Пропаганда и презентация туристических возможностей области</w:t>
            </w:r>
          </w:p>
        </w:tc>
        <w:tc>
          <w:tcPr>
            <w:tcW w:w="2069" w:type="dxa"/>
            <w:shd w:val="clear" w:color="auto" w:fill="auto"/>
            <w:vAlign w:val="center"/>
            <w:hideMark/>
          </w:tcPr>
          <w:p w14:paraId="2CBE7305" w14:textId="2EBEB1A3" w:rsidR="00DF4CAA" w:rsidRPr="00871C9C" w:rsidRDefault="00DF4CAA" w:rsidP="00295716">
            <w:pPr>
              <w:rPr>
                <w:i/>
                <w:iCs/>
                <w:color w:val="000000" w:themeColor="text1"/>
                <w:sz w:val="20"/>
                <w:szCs w:val="20"/>
              </w:rPr>
            </w:pPr>
            <w:r w:rsidRPr="00871C9C">
              <w:rPr>
                <w:i/>
                <w:iCs/>
                <w:color w:val="000000" w:themeColor="text1"/>
                <w:sz w:val="20"/>
                <w:szCs w:val="20"/>
              </w:rPr>
              <w:t>Создания единого туристического сайта области. Подготовка видеороликов о туризме в области, печатание брошюр и информационных книжек на русском и английском языках о туристических возможностях области</w:t>
            </w:r>
          </w:p>
        </w:tc>
        <w:tc>
          <w:tcPr>
            <w:tcW w:w="1701" w:type="dxa"/>
            <w:shd w:val="clear" w:color="auto" w:fill="auto"/>
            <w:vAlign w:val="center"/>
            <w:hideMark/>
          </w:tcPr>
          <w:p w14:paraId="214F494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auto" w:fill="auto"/>
            <w:vAlign w:val="center"/>
            <w:hideMark/>
          </w:tcPr>
          <w:p w14:paraId="79BB070D"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170A6AE5"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5B39FB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5702349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0AA8AF9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1928" w:type="dxa"/>
            <w:shd w:val="clear" w:color="auto" w:fill="auto"/>
            <w:vAlign w:val="center"/>
            <w:hideMark/>
          </w:tcPr>
          <w:p w14:paraId="046618AB" w14:textId="77777777" w:rsidR="00DF4CAA" w:rsidRPr="00871C9C" w:rsidRDefault="00DF4CAA" w:rsidP="00295716">
            <w:pPr>
              <w:rPr>
                <w:i/>
                <w:iCs/>
                <w:color w:val="000000" w:themeColor="text1"/>
                <w:sz w:val="20"/>
                <w:szCs w:val="20"/>
              </w:rPr>
            </w:pPr>
            <w:r w:rsidRPr="00871C9C">
              <w:rPr>
                <w:i/>
                <w:iCs/>
                <w:color w:val="000000" w:themeColor="text1"/>
                <w:sz w:val="20"/>
                <w:szCs w:val="20"/>
              </w:rPr>
              <w:t>Комитет молодежи, спорта и туризма, ИОГВ Хатлонской области, партнеры по развитию</w:t>
            </w:r>
          </w:p>
        </w:tc>
        <w:tc>
          <w:tcPr>
            <w:tcW w:w="1478" w:type="dxa"/>
            <w:shd w:val="clear" w:color="000000" w:fill="FFFFFF"/>
            <w:vAlign w:val="center"/>
            <w:hideMark/>
          </w:tcPr>
          <w:p w14:paraId="5BCD0A8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8D73CD3" w14:textId="77777777" w:rsidTr="003B2EB6">
        <w:trPr>
          <w:cantSplit/>
          <w:trHeight w:val="3838"/>
        </w:trPr>
        <w:tc>
          <w:tcPr>
            <w:tcW w:w="483" w:type="dxa"/>
            <w:shd w:val="clear" w:color="auto" w:fill="auto"/>
            <w:noWrap/>
            <w:vAlign w:val="center"/>
            <w:hideMark/>
          </w:tcPr>
          <w:p w14:paraId="67AFD288" w14:textId="64B19819" w:rsidR="00DF4CAA" w:rsidRPr="00871C9C" w:rsidRDefault="00DF4CAA" w:rsidP="00295716">
            <w:pPr>
              <w:rPr>
                <w:i/>
                <w:iCs/>
                <w:color w:val="000000" w:themeColor="text1"/>
                <w:sz w:val="20"/>
                <w:szCs w:val="20"/>
              </w:rPr>
            </w:pPr>
            <w:r w:rsidRPr="00871C9C">
              <w:rPr>
                <w:i/>
                <w:iCs/>
                <w:color w:val="000000" w:themeColor="text1"/>
                <w:sz w:val="20"/>
                <w:szCs w:val="20"/>
              </w:rPr>
              <w:t>11</w:t>
            </w:r>
            <w:r w:rsidR="00EF3E9A">
              <w:rPr>
                <w:i/>
                <w:iCs/>
                <w:color w:val="000000" w:themeColor="text1"/>
                <w:sz w:val="20"/>
                <w:szCs w:val="20"/>
              </w:rPr>
              <w:t>5</w:t>
            </w:r>
            <w:r w:rsidRPr="00871C9C">
              <w:rPr>
                <w:i/>
                <w:iCs/>
                <w:color w:val="000000" w:themeColor="text1"/>
                <w:sz w:val="20"/>
                <w:szCs w:val="20"/>
              </w:rPr>
              <w:t>.</w:t>
            </w:r>
          </w:p>
        </w:tc>
        <w:tc>
          <w:tcPr>
            <w:tcW w:w="992" w:type="dxa"/>
            <w:vMerge/>
            <w:textDirection w:val="btLr"/>
            <w:vAlign w:val="center"/>
            <w:hideMark/>
          </w:tcPr>
          <w:p w14:paraId="5F2C9AC0" w14:textId="77777777" w:rsidR="00DF4CAA" w:rsidRPr="00871C9C" w:rsidRDefault="00DF4CAA" w:rsidP="00295716">
            <w:pPr>
              <w:ind w:left="113" w:right="113"/>
              <w:jc w:val="center"/>
              <w:rPr>
                <w:i/>
                <w:iCs/>
                <w:color w:val="000000" w:themeColor="text1"/>
                <w:sz w:val="20"/>
                <w:szCs w:val="20"/>
              </w:rPr>
            </w:pPr>
          </w:p>
        </w:tc>
        <w:tc>
          <w:tcPr>
            <w:tcW w:w="1219" w:type="dxa"/>
            <w:shd w:val="clear" w:color="auto" w:fill="auto"/>
            <w:textDirection w:val="btLr"/>
            <w:vAlign w:val="center"/>
            <w:hideMark/>
          </w:tcPr>
          <w:p w14:paraId="4D398E71"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2.2. Привлечение специалистов отрасли и повышение их квалификации</w:t>
            </w:r>
          </w:p>
        </w:tc>
        <w:tc>
          <w:tcPr>
            <w:tcW w:w="2069" w:type="dxa"/>
            <w:shd w:val="clear" w:color="auto" w:fill="auto"/>
            <w:vAlign w:val="center"/>
            <w:hideMark/>
          </w:tcPr>
          <w:p w14:paraId="341A64F6" w14:textId="73926AFC" w:rsidR="00DF4CAA" w:rsidRPr="00871C9C" w:rsidRDefault="00DF4CAA" w:rsidP="00624372">
            <w:pPr>
              <w:rPr>
                <w:i/>
                <w:iCs/>
                <w:color w:val="000000" w:themeColor="text1"/>
                <w:sz w:val="20"/>
                <w:szCs w:val="20"/>
              </w:rPr>
            </w:pPr>
            <w:r w:rsidRPr="00871C9C">
              <w:rPr>
                <w:i/>
                <w:iCs/>
                <w:color w:val="000000" w:themeColor="text1"/>
                <w:sz w:val="20"/>
                <w:szCs w:val="20"/>
              </w:rPr>
              <w:t xml:space="preserve">Организация тренингов </w:t>
            </w:r>
            <w:r w:rsidR="00624372">
              <w:rPr>
                <w:i/>
                <w:iCs/>
                <w:color w:val="000000" w:themeColor="text1"/>
                <w:sz w:val="20"/>
                <w:szCs w:val="20"/>
              </w:rPr>
              <w:t>п</w:t>
            </w:r>
            <w:r w:rsidRPr="00871C9C">
              <w:rPr>
                <w:i/>
                <w:iCs/>
                <w:color w:val="000000" w:themeColor="text1"/>
                <w:sz w:val="20"/>
                <w:szCs w:val="20"/>
              </w:rPr>
              <w:t>о маркетинг</w:t>
            </w:r>
            <w:r w:rsidR="00624372">
              <w:rPr>
                <w:i/>
                <w:iCs/>
                <w:color w:val="000000" w:themeColor="text1"/>
                <w:sz w:val="20"/>
                <w:szCs w:val="20"/>
              </w:rPr>
              <w:t>у</w:t>
            </w:r>
            <w:r w:rsidRPr="00871C9C">
              <w:rPr>
                <w:i/>
                <w:iCs/>
                <w:color w:val="000000" w:themeColor="text1"/>
                <w:sz w:val="20"/>
                <w:szCs w:val="20"/>
              </w:rPr>
              <w:t xml:space="preserve"> и услуг</w:t>
            </w:r>
            <w:r w:rsidR="00624372">
              <w:rPr>
                <w:i/>
                <w:iCs/>
                <w:color w:val="000000" w:themeColor="text1"/>
                <w:sz w:val="20"/>
                <w:szCs w:val="20"/>
              </w:rPr>
              <w:t>ам</w:t>
            </w:r>
            <w:r w:rsidRPr="00871C9C">
              <w:rPr>
                <w:i/>
                <w:iCs/>
                <w:color w:val="000000" w:themeColor="text1"/>
                <w:sz w:val="20"/>
                <w:szCs w:val="20"/>
              </w:rPr>
              <w:t xml:space="preserve"> в сфере туризма, гида</w:t>
            </w:r>
            <w:r w:rsidR="00624372">
              <w:rPr>
                <w:i/>
                <w:iCs/>
                <w:color w:val="000000" w:themeColor="text1"/>
                <w:sz w:val="20"/>
                <w:szCs w:val="20"/>
              </w:rPr>
              <w:t>м</w:t>
            </w:r>
            <w:r w:rsidRPr="00871C9C">
              <w:rPr>
                <w:i/>
                <w:iCs/>
                <w:color w:val="000000" w:themeColor="text1"/>
                <w:sz w:val="20"/>
                <w:szCs w:val="20"/>
              </w:rPr>
              <w:t>, требовани</w:t>
            </w:r>
            <w:r w:rsidR="00624372">
              <w:rPr>
                <w:i/>
                <w:iCs/>
                <w:color w:val="000000" w:themeColor="text1"/>
                <w:sz w:val="20"/>
                <w:szCs w:val="20"/>
              </w:rPr>
              <w:t>ям</w:t>
            </w:r>
            <w:r w:rsidRPr="00871C9C">
              <w:rPr>
                <w:i/>
                <w:iCs/>
                <w:color w:val="000000" w:themeColor="text1"/>
                <w:sz w:val="20"/>
                <w:szCs w:val="20"/>
              </w:rPr>
              <w:t xml:space="preserve"> к созданию туристических компаний, конкуренции и нахождени</w:t>
            </w:r>
            <w:r w:rsidR="00624372">
              <w:rPr>
                <w:i/>
                <w:iCs/>
                <w:color w:val="000000" w:themeColor="text1"/>
                <w:sz w:val="20"/>
                <w:szCs w:val="20"/>
              </w:rPr>
              <w:t>ю</w:t>
            </w:r>
            <w:r w:rsidRPr="00871C9C">
              <w:rPr>
                <w:i/>
                <w:iCs/>
                <w:color w:val="000000" w:themeColor="text1"/>
                <w:sz w:val="20"/>
                <w:szCs w:val="20"/>
              </w:rPr>
              <w:t xml:space="preserve"> своей ниши на туристических рынках региона в городах Курган-Тюбе, Куляб и районах Балджуван, Муминабад, Шахритуз и Ховалинг</w:t>
            </w:r>
          </w:p>
        </w:tc>
        <w:tc>
          <w:tcPr>
            <w:tcW w:w="1701" w:type="dxa"/>
            <w:shd w:val="clear" w:color="auto" w:fill="auto"/>
            <w:vAlign w:val="center"/>
            <w:hideMark/>
          </w:tcPr>
          <w:p w14:paraId="739FF80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5AFAE30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5E496A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3" w:type="dxa"/>
            <w:shd w:val="clear" w:color="auto" w:fill="auto"/>
            <w:vAlign w:val="center"/>
            <w:hideMark/>
          </w:tcPr>
          <w:p w14:paraId="0D73677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auto" w:fill="auto"/>
            <w:vAlign w:val="center"/>
            <w:hideMark/>
          </w:tcPr>
          <w:p w14:paraId="1F553D4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auto" w:fill="auto"/>
            <w:vAlign w:val="center"/>
            <w:hideMark/>
          </w:tcPr>
          <w:p w14:paraId="241CF96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1928" w:type="dxa"/>
            <w:shd w:val="clear" w:color="auto" w:fill="auto"/>
            <w:vAlign w:val="center"/>
            <w:hideMark/>
          </w:tcPr>
          <w:p w14:paraId="0699B79F" w14:textId="77777777" w:rsidR="00DF4CAA" w:rsidRPr="00871C9C" w:rsidRDefault="00DF4CAA" w:rsidP="00295716">
            <w:pPr>
              <w:rPr>
                <w:i/>
                <w:iCs/>
                <w:color w:val="000000" w:themeColor="text1"/>
                <w:sz w:val="20"/>
                <w:szCs w:val="20"/>
              </w:rPr>
            </w:pPr>
            <w:r w:rsidRPr="00871C9C">
              <w:rPr>
                <w:i/>
                <w:iCs/>
                <w:color w:val="000000" w:themeColor="text1"/>
                <w:sz w:val="20"/>
                <w:szCs w:val="20"/>
              </w:rPr>
              <w:t>Комитет молодежи, спорта и туризма</w:t>
            </w:r>
          </w:p>
        </w:tc>
        <w:tc>
          <w:tcPr>
            <w:tcW w:w="1478" w:type="dxa"/>
            <w:shd w:val="clear" w:color="000000" w:fill="FFFFFF"/>
            <w:vAlign w:val="center"/>
            <w:hideMark/>
          </w:tcPr>
          <w:p w14:paraId="52260D40"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740C109" w14:textId="77777777" w:rsidTr="003B2EB6">
        <w:trPr>
          <w:cantSplit/>
          <w:trHeight w:val="2104"/>
        </w:trPr>
        <w:tc>
          <w:tcPr>
            <w:tcW w:w="483" w:type="dxa"/>
            <w:shd w:val="clear" w:color="auto" w:fill="auto"/>
            <w:noWrap/>
            <w:vAlign w:val="center"/>
            <w:hideMark/>
          </w:tcPr>
          <w:p w14:paraId="144525B3" w14:textId="531F45D3" w:rsidR="00DF4CAA" w:rsidRPr="00871C9C" w:rsidRDefault="00DF4CAA" w:rsidP="00295716">
            <w:pPr>
              <w:rPr>
                <w:i/>
                <w:iCs/>
                <w:color w:val="000000" w:themeColor="text1"/>
                <w:sz w:val="20"/>
                <w:szCs w:val="20"/>
              </w:rPr>
            </w:pPr>
            <w:r w:rsidRPr="00871C9C">
              <w:rPr>
                <w:i/>
                <w:iCs/>
                <w:color w:val="000000" w:themeColor="text1"/>
                <w:sz w:val="20"/>
                <w:szCs w:val="20"/>
              </w:rPr>
              <w:t>11</w:t>
            </w:r>
            <w:r w:rsidR="00EF3E9A">
              <w:rPr>
                <w:i/>
                <w:iCs/>
                <w:color w:val="000000" w:themeColor="text1"/>
                <w:sz w:val="20"/>
                <w:szCs w:val="20"/>
              </w:rPr>
              <w:t>6</w:t>
            </w:r>
            <w:r w:rsidRPr="00871C9C">
              <w:rPr>
                <w:i/>
                <w:iCs/>
                <w:color w:val="000000" w:themeColor="text1"/>
                <w:sz w:val="20"/>
                <w:szCs w:val="20"/>
              </w:rPr>
              <w:t>.</w:t>
            </w:r>
          </w:p>
        </w:tc>
        <w:tc>
          <w:tcPr>
            <w:tcW w:w="992" w:type="dxa"/>
            <w:vMerge/>
            <w:textDirection w:val="btLr"/>
            <w:vAlign w:val="center"/>
            <w:hideMark/>
          </w:tcPr>
          <w:p w14:paraId="3BC3FC99" w14:textId="77777777" w:rsidR="00DF4CAA" w:rsidRPr="00871C9C" w:rsidRDefault="00DF4CAA" w:rsidP="00295716">
            <w:pPr>
              <w:ind w:left="113" w:right="113"/>
              <w:jc w:val="center"/>
              <w:rPr>
                <w:i/>
                <w:iCs/>
                <w:color w:val="000000" w:themeColor="text1"/>
                <w:sz w:val="20"/>
                <w:szCs w:val="20"/>
              </w:rPr>
            </w:pPr>
          </w:p>
        </w:tc>
        <w:tc>
          <w:tcPr>
            <w:tcW w:w="1219" w:type="dxa"/>
            <w:vMerge w:val="restart"/>
            <w:shd w:val="clear" w:color="auto" w:fill="auto"/>
            <w:textDirection w:val="btLr"/>
            <w:vAlign w:val="center"/>
            <w:hideMark/>
          </w:tcPr>
          <w:p w14:paraId="68BE58BD" w14:textId="77777777" w:rsidR="00DF4CAA" w:rsidRPr="00871C9C" w:rsidRDefault="00DF4CAA" w:rsidP="00295716">
            <w:pPr>
              <w:ind w:left="113" w:right="113"/>
              <w:jc w:val="center"/>
              <w:rPr>
                <w:i/>
                <w:iCs/>
                <w:color w:val="000000" w:themeColor="text1"/>
                <w:sz w:val="20"/>
                <w:szCs w:val="20"/>
              </w:rPr>
            </w:pPr>
            <w:r w:rsidRPr="00871C9C">
              <w:rPr>
                <w:i/>
                <w:iCs/>
                <w:color w:val="000000" w:themeColor="text1"/>
                <w:sz w:val="20"/>
                <w:szCs w:val="20"/>
              </w:rPr>
              <w:t>2.3 Содействие развитию производства и продажи сувениров</w:t>
            </w:r>
          </w:p>
        </w:tc>
        <w:tc>
          <w:tcPr>
            <w:tcW w:w="2069" w:type="dxa"/>
            <w:shd w:val="clear" w:color="auto" w:fill="auto"/>
            <w:vAlign w:val="center"/>
            <w:hideMark/>
          </w:tcPr>
          <w:p w14:paraId="695F3EB9" w14:textId="68677A83" w:rsidR="00DF4CAA" w:rsidRPr="00871C9C" w:rsidRDefault="00DF4CAA" w:rsidP="008E5EA2">
            <w:pPr>
              <w:rPr>
                <w:i/>
                <w:iCs/>
                <w:color w:val="000000" w:themeColor="text1"/>
                <w:sz w:val="20"/>
                <w:szCs w:val="20"/>
              </w:rPr>
            </w:pPr>
            <w:r w:rsidRPr="00871C9C">
              <w:rPr>
                <w:i/>
                <w:iCs/>
                <w:color w:val="000000" w:themeColor="text1"/>
                <w:sz w:val="20"/>
                <w:szCs w:val="20"/>
              </w:rPr>
              <w:t xml:space="preserve">Организация тренингов </w:t>
            </w:r>
            <w:r w:rsidR="008E5EA2">
              <w:rPr>
                <w:i/>
                <w:iCs/>
                <w:color w:val="000000" w:themeColor="text1"/>
                <w:sz w:val="20"/>
                <w:szCs w:val="20"/>
              </w:rPr>
              <w:t>п</w:t>
            </w:r>
            <w:r w:rsidRPr="00871C9C">
              <w:rPr>
                <w:i/>
                <w:iCs/>
                <w:color w:val="000000" w:themeColor="text1"/>
                <w:sz w:val="20"/>
                <w:szCs w:val="20"/>
              </w:rPr>
              <w:t xml:space="preserve">о </w:t>
            </w:r>
            <w:r w:rsidR="008E5EA2">
              <w:rPr>
                <w:i/>
                <w:iCs/>
                <w:color w:val="000000" w:themeColor="text1"/>
                <w:sz w:val="20"/>
                <w:szCs w:val="20"/>
              </w:rPr>
              <w:t>реализации</w:t>
            </w:r>
            <w:r w:rsidR="008E5EA2" w:rsidRPr="00871C9C">
              <w:rPr>
                <w:i/>
                <w:iCs/>
                <w:color w:val="000000" w:themeColor="text1"/>
                <w:sz w:val="20"/>
                <w:szCs w:val="20"/>
              </w:rPr>
              <w:t xml:space="preserve"> </w:t>
            </w:r>
            <w:r w:rsidRPr="00871C9C">
              <w:rPr>
                <w:i/>
                <w:iCs/>
                <w:color w:val="000000" w:themeColor="text1"/>
                <w:sz w:val="20"/>
                <w:szCs w:val="20"/>
              </w:rPr>
              <w:t>сувениров туристам, норм</w:t>
            </w:r>
            <w:r w:rsidR="008E5EA2">
              <w:rPr>
                <w:i/>
                <w:iCs/>
                <w:color w:val="000000" w:themeColor="text1"/>
                <w:sz w:val="20"/>
                <w:szCs w:val="20"/>
              </w:rPr>
              <w:t>ам</w:t>
            </w:r>
            <w:r w:rsidRPr="00871C9C">
              <w:rPr>
                <w:i/>
                <w:iCs/>
                <w:color w:val="000000" w:themeColor="text1"/>
                <w:sz w:val="20"/>
                <w:szCs w:val="20"/>
              </w:rPr>
              <w:t xml:space="preserve"> налогообложения с участием местных ремесленников в городах Курган-Тюбе и Куляб</w:t>
            </w:r>
          </w:p>
        </w:tc>
        <w:tc>
          <w:tcPr>
            <w:tcW w:w="1701" w:type="dxa"/>
            <w:shd w:val="clear" w:color="auto" w:fill="auto"/>
            <w:vAlign w:val="center"/>
            <w:hideMark/>
          </w:tcPr>
          <w:p w14:paraId="05F626E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4F3F7B1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162991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w:t>
            </w:r>
          </w:p>
        </w:tc>
        <w:tc>
          <w:tcPr>
            <w:tcW w:w="993" w:type="dxa"/>
            <w:shd w:val="clear" w:color="auto" w:fill="auto"/>
            <w:vAlign w:val="center"/>
            <w:hideMark/>
          </w:tcPr>
          <w:p w14:paraId="4E970E5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w:t>
            </w:r>
          </w:p>
        </w:tc>
        <w:tc>
          <w:tcPr>
            <w:tcW w:w="992" w:type="dxa"/>
            <w:shd w:val="clear" w:color="auto" w:fill="auto"/>
            <w:vAlign w:val="center"/>
            <w:hideMark/>
          </w:tcPr>
          <w:p w14:paraId="140E38C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992" w:type="dxa"/>
            <w:shd w:val="clear" w:color="auto" w:fill="auto"/>
            <w:vAlign w:val="center"/>
            <w:hideMark/>
          </w:tcPr>
          <w:p w14:paraId="00A44EC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1928" w:type="dxa"/>
            <w:shd w:val="clear" w:color="auto" w:fill="auto"/>
            <w:vAlign w:val="center"/>
            <w:hideMark/>
          </w:tcPr>
          <w:p w14:paraId="3A7016FE" w14:textId="64D3E88D" w:rsidR="00DF4CAA" w:rsidRPr="00871C9C" w:rsidRDefault="00DF4CAA" w:rsidP="008E5EA2">
            <w:pPr>
              <w:rPr>
                <w:i/>
                <w:iCs/>
                <w:color w:val="000000" w:themeColor="text1"/>
                <w:sz w:val="20"/>
                <w:szCs w:val="20"/>
              </w:rPr>
            </w:pPr>
            <w:r w:rsidRPr="00871C9C">
              <w:rPr>
                <w:i/>
                <w:iCs/>
                <w:color w:val="000000" w:themeColor="text1"/>
                <w:sz w:val="20"/>
                <w:szCs w:val="20"/>
              </w:rPr>
              <w:t>Комитет молодежи, спорта и туризма, ИОГВ Хатлонской области и городов Курган</w:t>
            </w:r>
            <w:r w:rsidR="008E5EA2">
              <w:rPr>
                <w:i/>
                <w:iCs/>
                <w:color w:val="000000" w:themeColor="text1"/>
                <w:sz w:val="20"/>
                <w:szCs w:val="20"/>
              </w:rPr>
              <w:t>-</w:t>
            </w:r>
            <w:r w:rsidRPr="00871C9C">
              <w:rPr>
                <w:i/>
                <w:iCs/>
                <w:color w:val="000000" w:themeColor="text1"/>
                <w:sz w:val="20"/>
                <w:szCs w:val="20"/>
              </w:rPr>
              <w:t>Тюбе и Куляб, партнеры по развитию</w:t>
            </w:r>
          </w:p>
        </w:tc>
        <w:tc>
          <w:tcPr>
            <w:tcW w:w="1478" w:type="dxa"/>
            <w:shd w:val="clear" w:color="000000" w:fill="FFFFFF"/>
            <w:vAlign w:val="center"/>
            <w:hideMark/>
          </w:tcPr>
          <w:p w14:paraId="792EE62A"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EB97266" w14:textId="77777777" w:rsidTr="003B2EB6">
        <w:trPr>
          <w:cantSplit/>
        </w:trPr>
        <w:tc>
          <w:tcPr>
            <w:tcW w:w="483" w:type="dxa"/>
            <w:shd w:val="clear" w:color="auto" w:fill="auto"/>
            <w:noWrap/>
            <w:vAlign w:val="center"/>
            <w:hideMark/>
          </w:tcPr>
          <w:p w14:paraId="2A3A3FC7" w14:textId="308D57D1"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11</w:t>
            </w:r>
            <w:r w:rsidR="00EF3E9A">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17AD700A"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73AFF2B1"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3FFE5FF2" w14:textId="396ECAA9"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Создание малых предприятий по производству сувениров и подарков с привлечением 15 молодых людей в городах Курган-Тюбе и Куляб</w:t>
            </w:r>
          </w:p>
        </w:tc>
        <w:tc>
          <w:tcPr>
            <w:tcW w:w="1701" w:type="dxa"/>
            <w:shd w:val="clear" w:color="auto" w:fill="auto"/>
            <w:vAlign w:val="center"/>
            <w:hideMark/>
          </w:tcPr>
          <w:p w14:paraId="1CB39345"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600</w:t>
            </w:r>
          </w:p>
        </w:tc>
        <w:tc>
          <w:tcPr>
            <w:tcW w:w="992" w:type="dxa"/>
            <w:shd w:val="clear" w:color="auto" w:fill="auto"/>
            <w:vAlign w:val="center"/>
            <w:hideMark/>
          </w:tcPr>
          <w:p w14:paraId="30257511"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2808CD17"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400</w:t>
            </w:r>
          </w:p>
        </w:tc>
        <w:tc>
          <w:tcPr>
            <w:tcW w:w="993" w:type="dxa"/>
            <w:shd w:val="clear" w:color="auto" w:fill="auto"/>
            <w:vAlign w:val="center"/>
            <w:hideMark/>
          </w:tcPr>
          <w:p w14:paraId="74B0C2D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3C30C4D8"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35FC7899"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31AB4F2A"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ИОГВ Хатлонской области и городов Курган-Тюбе и Куляб, партнеры по развитию</w:t>
            </w:r>
          </w:p>
        </w:tc>
        <w:tc>
          <w:tcPr>
            <w:tcW w:w="1478" w:type="dxa"/>
            <w:shd w:val="clear" w:color="000000" w:fill="FFFFFF"/>
            <w:vAlign w:val="center"/>
            <w:hideMark/>
          </w:tcPr>
          <w:p w14:paraId="1408BFF9"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16A1F14A" w14:textId="77777777" w:rsidTr="003B2EB6">
        <w:trPr>
          <w:cantSplit/>
        </w:trPr>
        <w:tc>
          <w:tcPr>
            <w:tcW w:w="483" w:type="dxa"/>
            <w:shd w:val="clear" w:color="auto" w:fill="auto"/>
            <w:noWrap/>
            <w:vAlign w:val="center"/>
            <w:hideMark/>
          </w:tcPr>
          <w:p w14:paraId="1B667CB6"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lastRenderedPageBreak/>
              <w:t xml:space="preserve"> </w:t>
            </w:r>
          </w:p>
        </w:tc>
        <w:tc>
          <w:tcPr>
            <w:tcW w:w="992" w:type="dxa"/>
            <w:shd w:val="clear" w:color="auto" w:fill="auto"/>
            <w:vAlign w:val="center"/>
            <w:hideMark/>
          </w:tcPr>
          <w:p w14:paraId="45CB1ACC" w14:textId="77777777" w:rsidR="00DF4CAA" w:rsidRPr="00871C9C" w:rsidRDefault="00DF4CAA" w:rsidP="00295716">
            <w:pPr>
              <w:spacing w:line="233" w:lineRule="auto"/>
              <w:jc w:val="center"/>
              <w:rPr>
                <w:i/>
                <w:iCs/>
                <w:color w:val="000000" w:themeColor="text1"/>
                <w:sz w:val="20"/>
                <w:szCs w:val="20"/>
              </w:rPr>
            </w:pPr>
          </w:p>
        </w:tc>
        <w:tc>
          <w:tcPr>
            <w:tcW w:w="1219" w:type="dxa"/>
            <w:shd w:val="clear" w:color="auto" w:fill="auto"/>
            <w:vAlign w:val="center"/>
            <w:hideMark/>
          </w:tcPr>
          <w:p w14:paraId="1BCFE54B"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000000" w:fill="FFFFFF"/>
            <w:vAlign w:val="center"/>
            <w:hideMark/>
          </w:tcPr>
          <w:p w14:paraId="119C3847"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Общая сумма</w:t>
            </w:r>
          </w:p>
        </w:tc>
        <w:tc>
          <w:tcPr>
            <w:tcW w:w="1701" w:type="dxa"/>
            <w:shd w:val="clear" w:color="000000" w:fill="FFFFFF"/>
            <w:noWrap/>
            <w:vAlign w:val="center"/>
            <w:hideMark/>
          </w:tcPr>
          <w:p w14:paraId="3127C0F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15400,0</w:t>
            </w:r>
          </w:p>
        </w:tc>
        <w:tc>
          <w:tcPr>
            <w:tcW w:w="992" w:type="dxa"/>
            <w:shd w:val="clear" w:color="000000" w:fill="FFFFFF"/>
            <w:noWrap/>
            <w:vAlign w:val="center"/>
            <w:hideMark/>
          </w:tcPr>
          <w:p w14:paraId="5D221D37"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1600,0</w:t>
            </w:r>
          </w:p>
        </w:tc>
        <w:tc>
          <w:tcPr>
            <w:tcW w:w="992" w:type="dxa"/>
            <w:shd w:val="clear" w:color="000000" w:fill="FFFFFF"/>
            <w:noWrap/>
            <w:vAlign w:val="center"/>
            <w:hideMark/>
          </w:tcPr>
          <w:p w14:paraId="00C7B940"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5270</w:t>
            </w:r>
          </w:p>
        </w:tc>
        <w:tc>
          <w:tcPr>
            <w:tcW w:w="993" w:type="dxa"/>
            <w:shd w:val="clear" w:color="000000" w:fill="FFFFFF"/>
            <w:noWrap/>
            <w:vAlign w:val="center"/>
            <w:hideMark/>
          </w:tcPr>
          <w:p w14:paraId="091A7FC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5570</w:t>
            </w:r>
          </w:p>
        </w:tc>
        <w:tc>
          <w:tcPr>
            <w:tcW w:w="992" w:type="dxa"/>
            <w:shd w:val="clear" w:color="000000" w:fill="FFFFFF"/>
            <w:noWrap/>
            <w:vAlign w:val="center"/>
            <w:hideMark/>
          </w:tcPr>
          <w:p w14:paraId="58A5B41D"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2480</w:t>
            </w:r>
          </w:p>
        </w:tc>
        <w:tc>
          <w:tcPr>
            <w:tcW w:w="992" w:type="dxa"/>
            <w:shd w:val="clear" w:color="000000" w:fill="FFFFFF"/>
            <w:noWrap/>
            <w:vAlign w:val="center"/>
            <w:hideMark/>
          </w:tcPr>
          <w:p w14:paraId="67FB9D4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480</w:t>
            </w:r>
          </w:p>
        </w:tc>
        <w:tc>
          <w:tcPr>
            <w:tcW w:w="1928" w:type="dxa"/>
            <w:shd w:val="clear" w:color="auto" w:fill="auto"/>
            <w:vAlign w:val="center"/>
            <w:hideMark/>
          </w:tcPr>
          <w:p w14:paraId="3ACE968C"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22725134"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256D4AB8" w14:textId="77777777" w:rsidTr="003B2EB6">
        <w:trPr>
          <w:cantSplit/>
        </w:trPr>
        <w:tc>
          <w:tcPr>
            <w:tcW w:w="483" w:type="dxa"/>
            <w:shd w:val="clear" w:color="auto" w:fill="auto"/>
            <w:noWrap/>
            <w:vAlign w:val="center"/>
            <w:hideMark/>
          </w:tcPr>
          <w:p w14:paraId="5DB25C9A"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1E976D0B" w14:textId="77777777" w:rsidR="00DF4CAA" w:rsidRPr="00871C9C" w:rsidRDefault="00DF4CAA" w:rsidP="00295716">
            <w:pPr>
              <w:spacing w:line="233" w:lineRule="auto"/>
              <w:jc w:val="center"/>
              <w:rPr>
                <w:i/>
                <w:iCs/>
                <w:color w:val="000000" w:themeColor="text1"/>
                <w:sz w:val="20"/>
                <w:szCs w:val="20"/>
              </w:rPr>
            </w:pPr>
          </w:p>
        </w:tc>
        <w:tc>
          <w:tcPr>
            <w:tcW w:w="1219" w:type="dxa"/>
            <w:shd w:val="clear" w:color="auto" w:fill="auto"/>
            <w:vAlign w:val="center"/>
            <w:hideMark/>
          </w:tcPr>
          <w:p w14:paraId="323F0475"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000000" w:fill="FFFFFF"/>
            <w:vAlign w:val="center"/>
            <w:hideMark/>
          </w:tcPr>
          <w:p w14:paraId="369ABE97"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noWrap/>
            <w:vAlign w:val="center"/>
            <w:hideMark/>
          </w:tcPr>
          <w:p w14:paraId="698E88A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noWrap/>
            <w:vAlign w:val="center"/>
            <w:hideMark/>
          </w:tcPr>
          <w:p w14:paraId="1C1CB0A1"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13B0DB0C"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w:t>
            </w:r>
          </w:p>
        </w:tc>
        <w:tc>
          <w:tcPr>
            <w:tcW w:w="993" w:type="dxa"/>
            <w:shd w:val="clear" w:color="000000" w:fill="FFFFFF"/>
            <w:noWrap/>
            <w:vAlign w:val="center"/>
            <w:hideMark/>
          </w:tcPr>
          <w:p w14:paraId="02D0049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noWrap/>
            <w:vAlign w:val="center"/>
            <w:hideMark/>
          </w:tcPr>
          <w:p w14:paraId="014C2B2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noWrap/>
            <w:vAlign w:val="center"/>
            <w:hideMark/>
          </w:tcPr>
          <w:p w14:paraId="621F85E1"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50</w:t>
            </w:r>
          </w:p>
        </w:tc>
        <w:tc>
          <w:tcPr>
            <w:tcW w:w="1928" w:type="dxa"/>
            <w:shd w:val="clear" w:color="auto" w:fill="auto"/>
            <w:vAlign w:val="center"/>
            <w:hideMark/>
          </w:tcPr>
          <w:p w14:paraId="6E5FE0FF"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6F4782AE"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122FC951" w14:textId="77777777" w:rsidTr="003B2EB6">
        <w:trPr>
          <w:cantSplit/>
        </w:trPr>
        <w:tc>
          <w:tcPr>
            <w:tcW w:w="483" w:type="dxa"/>
            <w:shd w:val="clear" w:color="auto" w:fill="auto"/>
            <w:noWrap/>
            <w:vAlign w:val="center"/>
            <w:hideMark/>
          </w:tcPr>
          <w:p w14:paraId="6CD831E8"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3CFF92E8" w14:textId="77777777" w:rsidR="00DF4CAA" w:rsidRPr="00871C9C" w:rsidRDefault="00DF4CAA" w:rsidP="00295716">
            <w:pPr>
              <w:spacing w:line="233" w:lineRule="auto"/>
              <w:jc w:val="center"/>
              <w:rPr>
                <w:i/>
                <w:iCs/>
                <w:color w:val="000000" w:themeColor="text1"/>
                <w:sz w:val="20"/>
                <w:szCs w:val="20"/>
              </w:rPr>
            </w:pPr>
          </w:p>
        </w:tc>
        <w:tc>
          <w:tcPr>
            <w:tcW w:w="1219" w:type="dxa"/>
            <w:shd w:val="clear" w:color="auto" w:fill="auto"/>
            <w:vAlign w:val="center"/>
            <w:hideMark/>
          </w:tcPr>
          <w:p w14:paraId="33B3B16A"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000000" w:fill="FFFFFF"/>
            <w:vAlign w:val="center"/>
            <w:hideMark/>
          </w:tcPr>
          <w:p w14:paraId="0FA9EEE7" w14:textId="77777777" w:rsidR="00DF4CAA" w:rsidRPr="00871C9C" w:rsidRDefault="00DF4CAA" w:rsidP="00295716">
            <w:pPr>
              <w:spacing w:line="233" w:lineRule="auto"/>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noWrap/>
            <w:vAlign w:val="center"/>
            <w:hideMark/>
          </w:tcPr>
          <w:p w14:paraId="053EBAA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4000,0</w:t>
            </w:r>
          </w:p>
        </w:tc>
        <w:tc>
          <w:tcPr>
            <w:tcW w:w="992" w:type="dxa"/>
            <w:shd w:val="clear" w:color="000000" w:fill="FFFFFF"/>
            <w:noWrap/>
            <w:vAlign w:val="center"/>
            <w:hideMark/>
          </w:tcPr>
          <w:p w14:paraId="528B955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1000,0</w:t>
            </w:r>
          </w:p>
        </w:tc>
        <w:tc>
          <w:tcPr>
            <w:tcW w:w="992" w:type="dxa"/>
            <w:shd w:val="clear" w:color="000000" w:fill="FFFFFF"/>
            <w:noWrap/>
            <w:vAlign w:val="center"/>
            <w:hideMark/>
          </w:tcPr>
          <w:p w14:paraId="4FED5AC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w:t>
            </w:r>
          </w:p>
        </w:tc>
        <w:tc>
          <w:tcPr>
            <w:tcW w:w="993" w:type="dxa"/>
            <w:shd w:val="clear" w:color="000000" w:fill="FFFFFF"/>
            <w:noWrap/>
            <w:vAlign w:val="center"/>
            <w:hideMark/>
          </w:tcPr>
          <w:p w14:paraId="5FBFC61A"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5B1FB66D"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6AA64B6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0</w:t>
            </w:r>
          </w:p>
        </w:tc>
        <w:tc>
          <w:tcPr>
            <w:tcW w:w="1928" w:type="dxa"/>
            <w:shd w:val="clear" w:color="auto" w:fill="auto"/>
            <w:vAlign w:val="center"/>
            <w:hideMark/>
          </w:tcPr>
          <w:p w14:paraId="08A7F6DB"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2EB5DEC4"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29737EC4" w14:textId="77777777" w:rsidTr="003B2EB6">
        <w:trPr>
          <w:cantSplit/>
        </w:trPr>
        <w:tc>
          <w:tcPr>
            <w:tcW w:w="483" w:type="dxa"/>
            <w:shd w:val="clear" w:color="auto" w:fill="auto"/>
            <w:noWrap/>
            <w:vAlign w:val="center"/>
            <w:hideMark/>
          </w:tcPr>
          <w:p w14:paraId="4E4AE02C"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2986D738" w14:textId="77777777" w:rsidR="00DF4CAA" w:rsidRPr="00871C9C" w:rsidRDefault="00DF4CAA" w:rsidP="00295716">
            <w:pPr>
              <w:spacing w:line="233" w:lineRule="auto"/>
              <w:jc w:val="center"/>
              <w:rPr>
                <w:i/>
                <w:iCs/>
                <w:color w:val="000000" w:themeColor="text1"/>
                <w:sz w:val="20"/>
                <w:szCs w:val="20"/>
              </w:rPr>
            </w:pPr>
          </w:p>
        </w:tc>
        <w:tc>
          <w:tcPr>
            <w:tcW w:w="1219" w:type="dxa"/>
            <w:shd w:val="clear" w:color="auto" w:fill="auto"/>
            <w:vAlign w:val="center"/>
            <w:hideMark/>
          </w:tcPr>
          <w:p w14:paraId="34FB5404"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000000" w:fill="FFFFFF"/>
            <w:vAlign w:val="center"/>
            <w:hideMark/>
          </w:tcPr>
          <w:p w14:paraId="28D2DAAC" w14:textId="6A619826" w:rsidR="00DF4CAA" w:rsidRPr="00871C9C" w:rsidRDefault="00DF4CAA" w:rsidP="00E7599B">
            <w:pPr>
              <w:spacing w:line="233" w:lineRule="auto"/>
              <w:rPr>
                <w:i/>
                <w:iCs/>
                <w:color w:val="000000" w:themeColor="text1"/>
                <w:sz w:val="20"/>
                <w:szCs w:val="20"/>
              </w:rPr>
            </w:pPr>
            <w:r w:rsidRPr="00871C9C">
              <w:rPr>
                <w:i/>
                <w:iCs/>
                <w:color w:val="000000" w:themeColor="text1"/>
                <w:sz w:val="20"/>
                <w:szCs w:val="20"/>
              </w:rPr>
              <w:t>Внутренние и иностранные инвестици</w:t>
            </w:r>
            <w:r w:rsidR="00E7599B">
              <w:rPr>
                <w:i/>
                <w:iCs/>
                <w:color w:val="000000" w:themeColor="text1"/>
                <w:sz w:val="20"/>
                <w:szCs w:val="20"/>
              </w:rPr>
              <w:t>и</w:t>
            </w:r>
          </w:p>
        </w:tc>
        <w:tc>
          <w:tcPr>
            <w:tcW w:w="1701" w:type="dxa"/>
            <w:shd w:val="clear" w:color="000000" w:fill="FFFFFF"/>
            <w:noWrap/>
            <w:vAlign w:val="center"/>
            <w:hideMark/>
          </w:tcPr>
          <w:p w14:paraId="3C1BBB5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11200,0</w:t>
            </w:r>
          </w:p>
        </w:tc>
        <w:tc>
          <w:tcPr>
            <w:tcW w:w="992" w:type="dxa"/>
            <w:shd w:val="clear" w:color="000000" w:fill="FFFFFF"/>
            <w:noWrap/>
            <w:vAlign w:val="center"/>
            <w:hideMark/>
          </w:tcPr>
          <w:p w14:paraId="0EEE1388"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600</w:t>
            </w:r>
          </w:p>
        </w:tc>
        <w:tc>
          <w:tcPr>
            <w:tcW w:w="992" w:type="dxa"/>
            <w:shd w:val="clear" w:color="000000" w:fill="FFFFFF"/>
            <w:noWrap/>
            <w:vAlign w:val="center"/>
            <w:hideMark/>
          </w:tcPr>
          <w:p w14:paraId="5E6FFA9B"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3220</w:t>
            </w:r>
          </w:p>
        </w:tc>
        <w:tc>
          <w:tcPr>
            <w:tcW w:w="993" w:type="dxa"/>
            <w:shd w:val="clear" w:color="000000" w:fill="FFFFFF"/>
            <w:noWrap/>
            <w:vAlign w:val="center"/>
            <w:hideMark/>
          </w:tcPr>
          <w:p w14:paraId="08EE00FA"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4520</w:t>
            </w:r>
          </w:p>
        </w:tc>
        <w:tc>
          <w:tcPr>
            <w:tcW w:w="992" w:type="dxa"/>
            <w:shd w:val="clear" w:color="000000" w:fill="FFFFFF"/>
            <w:noWrap/>
            <w:vAlign w:val="center"/>
            <w:hideMark/>
          </w:tcPr>
          <w:p w14:paraId="2DA8232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2430</w:t>
            </w:r>
          </w:p>
        </w:tc>
        <w:tc>
          <w:tcPr>
            <w:tcW w:w="992" w:type="dxa"/>
            <w:shd w:val="clear" w:color="000000" w:fill="FFFFFF"/>
            <w:noWrap/>
            <w:vAlign w:val="center"/>
            <w:hideMark/>
          </w:tcPr>
          <w:p w14:paraId="265A639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430</w:t>
            </w:r>
          </w:p>
        </w:tc>
        <w:tc>
          <w:tcPr>
            <w:tcW w:w="1928" w:type="dxa"/>
            <w:shd w:val="clear" w:color="auto" w:fill="auto"/>
            <w:vAlign w:val="center"/>
            <w:hideMark/>
          </w:tcPr>
          <w:p w14:paraId="74AA92EE"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4ED3ABD2"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0EAC04E3" w14:textId="77777777" w:rsidTr="003B2EB6">
        <w:trPr>
          <w:cantSplit/>
        </w:trPr>
        <w:tc>
          <w:tcPr>
            <w:tcW w:w="14831" w:type="dxa"/>
            <w:gridSpan w:val="12"/>
            <w:shd w:val="clear" w:color="auto" w:fill="auto"/>
            <w:noWrap/>
            <w:vAlign w:val="center"/>
            <w:hideMark/>
          </w:tcPr>
          <w:p w14:paraId="4ED2F91F" w14:textId="77777777" w:rsidR="00DF4CAA" w:rsidRPr="00871C9C" w:rsidRDefault="00DF4CAA" w:rsidP="00295716">
            <w:pPr>
              <w:spacing w:line="233" w:lineRule="auto"/>
              <w:jc w:val="center"/>
              <w:rPr>
                <w:b/>
                <w:bCs/>
                <w:i/>
                <w:iCs/>
                <w:color w:val="000000" w:themeColor="text1"/>
                <w:sz w:val="20"/>
                <w:szCs w:val="20"/>
              </w:rPr>
            </w:pPr>
            <w:r w:rsidRPr="00871C9C">
              <w:rPr>
                <w:b/>
                <w:bCs/>
                <w:i/>
                <w:iCs/>
                <w:color w:val="000000" w:themeColor="text1"/>
                <w:sz w:val="20"/>
                <w:szCs w:val="20"/>
              </w:rPr>
              <w:t>Транспорт и дорожное хозяйство</w:t>
            </w:r>
          </w:p>
        </w:tc>
      </w:tr>
      <w:tr w:rsidR="00B31CDE" w:rsidRPr="00871C9C" w14:paraId="7A1FD253" w14:textId="77777777" w:rsidTr="003B2EB6">
        <w:trPr>
          <w:cantSplit/>
        </w:trPr>
        <w:tc>
          <w:tcPr>
            <w:tcW w:w="483" w:type="dxa"/>
            <w:shd w:val="clear" w:color="auto" w:fill="auto"/>
            <w:noWrap/>
            <w:vAlign w:val="center"/>
            <w:hideMark/>
          </w:tcPr>
          <w:p w14:paraId="78443E25" w14:textId="3D16D314"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11</w:t>
            </w:r>
            <w:r w:rsidR="00EF3E9A">
              <w:rPr>
                <w:i/>
                <w:iCs/>
                <w:color w:val="000000" w:themeColor="text1"/>
                <w:sz w:val="20"/>
                <w:szCs w:val="20"/>
              </w:rPr>
              <w:t>8</w:t>
            </w:r>
            <w:r w:rsidRPr="00871C9C">
              <w:rPr>
                <w:i/>
                <w:iCs/>
                <w:color w:val="000000" w:themeColor="text1"/>
                <w:sz w:val="20"/>
                <w:szCs w:val="20"/>
              </w:rPr>
              <w:t>.</w:t>
            </w:r>
          </w:p>
        </w:tc>
        <w:tc>
          <w:tcPr>
            <w:tcW w:w="992" w:type="dxa"/>
            <w:shd w:val="clear" w:color="auto" w:fill="auto"/>
            <w:vAlign w:val="center"/>
            <w:hideMark/>
          </w:tcPr>
          <w:p w14:paraId="6D110ECB" w14:textId="77777777" w:rsidR="00DF4CAA" w:rsidRPr="00871C9C" w:rsidRDefault="00DF4CAA" w:rsidP="00295716">
            <w:pPr>
              <w:spacing w:line="233" w:lineRule="auto"/>
              <w:jc w:val="center"/>
              <w:rPr>
                <w:i/>
                <w:iCs/>
                <w:color w:val="000000" w:themeColor="text1"/>
                <w:sz w:val="20"/>
                <w:szCs w:val="20"/>
              </w:rPr>
            </w:pPr>
          </w:p>
        </w:tc>
        <w:tc>
          <w:tcPr>
            <w:tcW w:w="1219" w:type="dxa"/>
            <w:vMerge w:val="restart"/>
            <w:shd w:val="clear" w:color="auto" w:fill="auto"/>
            <w:textDirection w:val="btLr"/>
            <w:vAlign w:val="center"/>
            <w:hideMark/>
          </w:tcPr>
          <w:p w14:paraId="42717D9A" w14:textId="77777777" w:rsidR="00DF4CAA" w:rsidRPr="00871C9C" w:rsidRDefault="00DF4CAA" w:rsidP="00295716">
            <w:pPr>
              <w:spacing w:line="233" w:lineRule="auto"/>
              <w:ind w:left="113" w:right="113"/>
              <w:jc w:val="center"/>
              <w:rPr>
                <w:i/>
                <w:iCs/>
                <w:color w:val="000000" w:themeColor="text1"/>
                <w:sz w:val="20"/>
                <w:szCs w:val="20"/>
              </w:rPr>
            </w:pPr>
            <w:r w:rsidRPr="00871C9C">
              <w:rPr>
                <w:i/>
                <w:iCs/>
                <w:color w:val="000000" w:themeColor="text1"/>
                <w:sz w:val="20"/>
                <w:szCs w:val="20"/>
              </w:rPr>
              <w:t>Создание основы развития железнодорожного транспорта (строительство альтернативных дорог)</w:t>
            </w:r>
          </w:p>
        </w:tc>
        <w:tc>
          <w:tcPr>
            <w:tcW w:w="2069" w:type="dxa"/>
            <w:shd w:val="clear" w:color="auto" w:fill="auto"/>
            <w:vAlign w:val="center"/>
            <w:hideMark/>
          </w:tcPr>
          <w:p w14:paraId="16EC6087" w14:textId="08E92FE8" w:rsidR="00DF4CAA" w:rsidRPr="00871C9C" w:rsidRDefault="00DF4CAA" w:rsidP="000E3963">
            <w:pPr>
              <w:spacing w:line="233" w:lineRule="auto"/>
              <w:rPr>
                <w:i/>
                <w:iCs/>
                <w:color w:val="000000" w:themeColor="text1"/>
                <w:sz w:val="20"/>
                <w:szCs w:val="20"/>
              </w:rPr>
            </w:pPr>
            <w:r w:rsidRPr="00871C9C">
              <w:rPr>
                <w:i/>
                <w:iCs/>
                <w:color w:val="000000" w:themeColor="text1"/>
                <w:sz w:val="20"/>
                <w:szCs w:val="20"/>
              </w:rPr>
              <w:t>Реализация проекта строительства железной дороги участка “Вахдат-</w:t>
            </w:r>
            <w:r w:rsidR="000E3963">
              <w:rPr>
                <w:i/>
                <w:iCs/>
                <w:color w:val="000000" w:themeColor="text1"/>
                <w:sz w:val="20"/>
                <w:szCs w:val="20"/>
              </w:rPr>
              <w:t>Я</w:t>
            </w:r>
            <w:r w:rsidRPr="00871C9C">
              <w:rPr>
                <w:i/>
                <w:iCs/>
                <w:color w:val="000000" w:themeColor="text1"/>
                <w:sz w:val="20"/>
                <w:szCs w:val="20"/>
              </w:rPr>
              <w:t>в</w:t>
            </w:r>
            <w:r w:rsidR="000E3963">
              <w:rPr>
                <w:i/>
                <w:iCs/>
                <w:color w:val="000000" w:themeColor="text1"/>
                <w:sz w:val="20"/>
                <w:szCs w:val="20"/>
              </w:rPr>
              <w:t>а</w:t>
            </w:r>
            <w:r w:rsidRPr="00871C9C">
              <w:rPr>
                <w:i/>
                <w:iCs/>
                <w:color w:val="000000" w:themeColor="text1"/>
                <w:sz w:val="20"/>
                <w:szCs w:val="20"/>
              </w:rPr>
              <w:t>н” (ППР №165, от 1.04.2011)</w:t>
            </w:r>
          </w:p>
        </w:tc>
        <w:tc>
          <w:tcPr>
            <w:tcW w:w="1701" w:type="dxa"/>
            <w:shd w:val="clear" w:color="auto" w:fill="auto"/>
            <w:vAlign w:val="center"/>
            <w:hideMark/>
          </w:tcPr>
          <w:p w14:paraId="053FDDE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360 000</w:t>
            </w:r>
          </w:p>
        </w:tc>
        <w:tc>
          <w:tcPr>
            <w:tcW w:w="992" w:type="dxa"/>
            <w:shd w:val="clear" w:color="auto" w:fill="auto"/>
            <w:vAlign w:val="center"/>
            <w:hideMark/>
          </w:tcPr>
          <w:p w14:paraId="7E2FDB7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360000</w:t>
            </w:r>
          </w:p>
        </w:tc>
        <w:tc>
          <w:tcPr>
            <w:tcW w:w="992" w:type="dxa"/>
            <w:shd w:val="clear" w:color="auto" w:fill="auto"/>
            <w:vAlign w:val="center"/>
            <w:hideMark/>
          </w:tcPr>
          <w:p w14:paraId="0D03AFE4" w14:textId="77777777" w:rsidR="00DF4CAA" w:rsidRPr="00871C9C" w:rsidRDefault="00DF4CAA" w:rsidP="00295716">
            <w:pPr>
              <w:spacing w:line="233" w:lineRule="auto"/>
              <w:jc w:val="center"/>
              <w:rPr>
                <w:i/>
                <w:iCs/>
                <w:color w:val="000000" w:themeColor="text1"/>
                <w:sz w:val="20"/>
                <w:szCs w:val="20"/>
              </w:rPr>
            </w:pPr>
          </w:p>
        </w:tc>
        <w:tc>
          <w:tcPr>
            <w:tcW w:w="993" w:type="dxa"/>
            <w:shd w:val="clear" w:color="auto" w:fill="auto"/>
            <w:vAlign w:val="center"/>
            <w:hideMark/>
          </w:tcPr>
          <w:p w14:paraId="617F65EA"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6F75A2AA"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0EEE39BD" w14:textId="77777777" w:rsidR="00DF4CAA" w:rsidRPr="00871C9C" w:rsidRDefault="00DF4CAA" w:rsidP="00295716">
            <w:pPr>
              <w:spacing w:line="233" w:lineRule="auto"/>
              <w:jc w:val="center"/>
              <w:rPr>
                <w:i/>
                <w:iCs/>
                <w:color w:val="000000" w:themeColor="text1"/>
                <w:sz w:val="20"/>
                <w:szCs w:val="20"/>
              </w:rPr>
            </w:pPr>
          </w:p>
        </w:tc>
        <w:tc>
          <w:tcPr>
            <w:tcW w:w="1928" w:type="dxa"/>
            <w:shd w:val="clear" w:color="auto" w:fill="auto"/>
            <w:vAlign w:val="center"/>
            <w:hideMark/>
          </w:tcPr>
          <w:p w14:paraId="6429C360" w14:textId="74DF7F97" w:rsidR="00DF4CAA" w:rsidRPr="00871C9C" w:rsidRDefault="00DF4CAA" w:rsidP="008C30A8">
            <w:pPr>
              <w:spacing w:line="233" w:lineRule="auto"/>
              <w:rPr>
                <w:i/>
                <w:iCs/>
                <w:color w:val="000000" w:themeColor="text1"/>
                <w:sz w:val="20"/>
                <w:szCs w:val="20"/>
              </w:rPr>
            </w:pPr>
            <w:r w:rsidRPr="00871C9C">
              <w:rPr>
                <w:i/>
                <w:iCs/>
                <w:color w:val="000000" w:themeColor="text1"/>
                <w:sz w:val="20"/>
                <w:szCs w:val="20"/>
              </w:rPr>
              <w:t>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итет по инвестициям и управлению государственным имуществом, ИОГВ Хатлонской области</w:t>
            </w:r>
          </w:p>
        </w:tc>
        <w:tc>
          <w:tcPr>
            <w:tcW w:w="1478" w:type="dxa"/>
            <w:shd w:val="clear" w:color="000000" w:fill="FFFFFF"/>
            <w:vAlign w:val="center"/>
            <w:hideMark/>
          </w:tcPr>
          <w:p w14:paraId="31393129"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267CEA86" w14:textId="77777777" w:rsidTr="003B2EB6">
        <w:trPr>
          <w:cantSplit/>
        </w:trPr>
        <w:tc>
          <w:tcPr>
            <w:tcW w:w="483" w:type="dxa"/>
            <w:shd w:val="clear" w:color="auto" w:fill="auto"/>
            <w:noWrap/>
            <w:vAlign w:val="center"/>
            <w:hideMark/>
          </w:tcPr>
          <w:p w14:paraId="31D4B197" w14:textId="3D2EB96B"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11</w:t>
            </w:r>
            <w:r w:rsidR="00EF3E9A">
              <w:rPr>
                <w:i/>
                <w:iCs/>
                <w:color w:val="000000" w:themeColor="text1"/>
                <w:sz w:val="20"/>
                <w:szCs w:val="20"/>
              </w:rPr>
              <w:t>9</w:t>
            </w:r>
            <w:r w:rsidRPr="00871C9C">
              <w:rPr>
                <w:i/>
                <w:iCs/>
                <w:color w:val="000000" w:themeColor="text1"/>
                <w:sz w:val="20"/>
                <w:szCs w:val="20"/>
              </w:rPr>
              <w:t>.</w:t>
            </w:r>
          </w:p>
        </w:tc>
        <w:tc>
          <w:tcPr>
            <w:tcW w:w="992" w:type="dxa"/>
            <w:shd w:val="clear" w:color="auto" w:fill="auto"/>
            <w:vAlign w:val="center"/>
            <w:hideMark/>
          </w:tcPr>
          <w:p w14:paraId="47ADB603" w14:textId="77777777" w:rsidR="00DF4CAA" w:rsidRPr="00871C9C" w:rsidRDefault="00DF4CAA" w:rsidP="00295716">
            <w:pPr>
              <w:spacing w:line="233" w:lineRule="auto"/>
              <w:jc w:val="center"/>
              <w:rPr>
                <w:i/>
                <w:iCs/>
                <w:color w:val="000000" w:themeColor="text1"/>
                <w:sz w:val="20"/>
                <w:szCs w:val="20"/>
              </w:rPr>
            </w:pPr>
          </w:p>
        </w:tc>
        <w:tc>
          <w:tcPr>
            <w:tcW w:w="1219" w:type="dxa"/>
            <w:vMerge/>
            <w:vAlign w:val="center"/>
            <w:hideMark/>
          </w:tcPr>
          <w:p w14:paraId="6E2C67DB" w14:textId="77777777" w:rsidR="00DF4CAA" w:rsidRPr="00871C9C" w:rsidRDefault="00DF4CAA" w:rsidP="00295716">
            <w:pPr>
              <w:spacing w:line="233" w:lineRule="auto"/>
              <w:jc w:val="center"/>
              <w:rPr>
                <w:i/>
                <w:iCs/>
                <w:color w:val="000000" w:themeColor="text1"/>
                <w:sz w:val="20"/>
                <w:szCs w:val="20"/>
              </w:rPr>
            </w:pPr>
          </w:p>
        </w:tc>
        <w:tc>
          <w:tcPr>
            <w:tcW w:w="2069" w:type="dxa"/>
            <w:shd w:val="clear" w:color="auto" w:fill="auto"/>
            <w:vAlign w:val="center"/>
            <w:hideMark/>
          </w:tcPr>
          <w:p w14:paraId="38992370"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Строительство железной дороги Колхозабад-Нижний Пяндж - граница Исламской Республики Афганистан (ППРТ №165, от 1.04.2011)</w:t>
            </w:r>
          </w:p>
        </w:tc>
        <w:tc>
          <w:tcPr>
            <w:tcW w:w="1701" w:type="dxa"/>
            <w:shd w:val="clear" w:color="auto" w:fill="auto"/>
            <w:vAlign w:val="center"/>
            <w:hideMark/>
          </w:tcPr>
          <w:p w14:paraId="65F1424C"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889000</w:t>
            </w:r>
          </w:p>
        </w:tc>
        <w:tc>
          <w:tcPr>
            <w:tcW w:w="992" w:type="dxa"/>
            <w:shd w:val="clear" w:color="auto" w:fill="auto"/>
            <w:vAlign w:val="center"/>
            <w:hideMark/>
          </w:tcPr>
          <w:p w14:paraId="738949C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63000</w:t>
            </w:r>
          </w:p>
        </w:tc>
        <w:tc>
          <w:tcPr>
            <w:tcW w:w="992" w:type="dxa"/>
            <w:shd w:val="clear" w:color="auto" w:fill="auto"/>
            <w:vAlign w:val="center"/>
            <w:hideMark/>
          </w:tcPr>
          <w:p w14:paraId="74E148C3"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100000</w:t>
            </w:r>
          </w:p>
        </w:tc>
        <w:tc>
          <w:tcPr>
            <w:tcW w:w="993" w:type="dxa"/>
            <w:shd w:val="clear" w:color="auto" w:fill="auto"/>
            <w:vAlign w:val="center"/>
            <w:hideMark/>
          </w:tcPr>
          <w:p w14:paraId="01B15475"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200000</w:t>
            </w:r>
          </w:p>
        </w:tc>
        <w:tc>
          <w:tcPr>
            <w:tcW w:w="992" w:type="dxa"/>
            <w:shd w:val="clear" w:color="auto" w:fill="auto"/>
            <w:vAlign w:val="center"/>
            <w:hideMark/>
          </w:tcPr>
          <w:p w14:paraId="0B01CA79"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250000</w:t>
            </w:r>
          </w:p>
        </w:tc>
        <w:tc>
          <w:tcPr>
            <w:tcW w:w="992" w:type="dxa"/>
            <w:shd w:val="clear" w:color="auto" w:fill="auto"/>
            <w:vAlign w:val="center"/>
            <w:hideMark/>
          </w:tcPr>
          <w:p w14:paraId="5EC13FC0"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276000</w:t>
            </w:r>
          </w:p>
        </w:tc>
        <w:tc>
          <w:tcPr>
            <w:tcW w:w="1928" w:type="dxa"/>
            <w:shd w:val="clear" w:color="auto" w:fill="auto"/>
            <w:vAlign w:val="center"/>
            <w:hideMark/>
          </w:tcPr>
          <w:p w14:paraId="36B797A3" w14:textId="448C178F" w:rsidR="00DF4CAA" w:rsidRPr="00871C9C" w:rsidRDefault="00DF4CAA" w:rsidP="008C30A8">
            <w:pPr>
              <w:spacing w:line="233" w:lineRule="auto"/>
              <w:rPr>
                <w:i/>
                <w:iCs/>
                <w:color w:val="000000" w:themeColor="text1"/>
                <w:sz w:val="20"/>
                <w:szCs w:val="20"/>
              </w:rPr>
            </w:pPr>
            <w:r w:rsidRPr="00871C9C">
              <w:rPr>
                <w:i/>
                <w:iCs/>
                <w:color w:val="000000" w:themeColor="text1"/>
                <w:sz w:val="20"/>
                <w:szCs w:val="20"/>
              </w:rPr>
              <w:t>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итет по инвестициям и управлению государственным имуществом, ИОГВ Хатлонской области</w:t>
            </w:r>
          </w:p>
        </w:tc>
        <w:tc>
          <w:tcPr>
            <w:tcW w:w="1478" w:type="dxa"/>
            <w:shd w:val="clear" w:color="000000" w:fill="FFFFFF"/>
            <w:vAlign w:val="center"/>
            <w:hideMark/>
          </w:tcPr>
          <w:p w14:paraId="3C410C2D"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4C1F032B" w14:textId="77777777" w:rsidTr="003B2EB6">
        <w:trPr>
          <w:cantSplit/>
        </w:trPr>
        <w:tc>
          <w:tcPr>
            <w:tcW w:w="483" w:type="dxa"/>
            <w:shd w:val="clear" w:color="auto" w:fill="auto"/>
            <w:noWrap/>
            <w:vAlign w:val="center"/>
            <w:hideMark/>
          </w:tcPr>
          <w:p w14:paraId="213DD7CB" w14:textId="4D70B30C"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1</w:t>
            </w:r>
            <w:r w:rsidR="00EF3E9A">
              <w:rPr>
                <w:i/>
                <w:iCs/>
                <w:color w:val="000000" w:themeColor="text1"/>
                <w:sz w:val="20"/>
                <w:szCs w:val="20"/>
              </w:rPr>
              <w:t>20</w:t>
            </w:r>
            <w:r w:rsidRPr="00871C9C">
              <w:rPr>
                <w:i/>
                <w:iCs/>
                <w:color w:val="000000" w:themeColor="text1"/>
                <w:sz w:val="20"/>
                <w:szCs w:val="20"/>
              </w:rPr>
              <w:t>.</w:t>
            </w:r>
          </w:p>
        </w:tc>
        <w:tc>
          <w:tcPr>
            <w:tcW w:w="992" w:type="dxa"/>
            <w:shd w:val="clear" w:color="auto" w:fill="auto"/>
            <w:vAlign w:val="center"/>
            <w:hideMark/>
          </w:tcPr>
          <w:p w14:paraId="5C8C5AAA" w14:textId="77777777" w:rsidR="00DF4CAA" w:rsidRPr="00871C9C" w:rsidRDefault="00DF4CAA" w:rsidP="00295716">
            <w:pPr>
              <w:spacing w:line="233" w:lineRule="auto"/>
              <w:jc w:val="center"/>
              <w:rPr>
                <w:i/>
                <w:iCs/>
                <w:color w:val="000000" w:themeColor="text1"/>
                <w:sz w:val="20"/>
                <w:szCs w:val="20"/>
              </w:rPr>
            </w:pPr>
          </w:p>
        </w:tc>
        <w:tc>
          <w:tcPr>
            <w:tcW w:w="1219" w:type="dxa"/>
            <w:vMerge w:val="restart"/>
            <w:shd w:val="clear" w:color="auto" w:fill="auto"/>
            <w:textDirection w:val="btLr"/>
            <w:vAlign w:val="center"/>
            <w:hideMark/>
          </w:tcPr>
          <w:p w14:paraId="0F7F1662" w14:textId="77777777" w:rsidR="00DF4CAA" w:rsidRPr="00871C9C" w:rsidRDefault="00DF4CAA" w:rsidP="00295716">
            <w:pPr>
              <w:spacing w:line="233" w:lineRule="auto"/>
              <w:ind w:left="113" w:right="113"/>
              <w:jc w:val="center"/>
              <w:rPr>
                <w:i/>
                <w:iCs/>
                <w:color w:val="000000" w:themeColor="text1"/>
                <w:sz w:val="20"/>
                <w:szCs w:val="20"/>
              </w:rPr>
            </w:pPr>
            <w:r w:rsidRPr="00871C9C">
              <w:rPr>
                <w:i/>
                <w:iCs/>
                <w:color w:val="000000" w:themeColor="text1"/>
                <w:sz w:val="20"/>
                <w:szCs w:val="20"/>
              </w:rPr>
              <w:t>Содействие в развитии транспорта общего пользования</w:t>
            </w:r>
          </w:p>
        </w:tc>
        <w:tc>
          <w:tcPr>
            <w:tcW w:w="2069" w:type="dxa"/>
            <w:shd w:val="clear" w:color="auto" w:fill="auto"/>
            <w:vAlign w:val="center"/>
            <w:hideMark/>
          </w:tcPr>
          <w:p w14:paraId="198A734A"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Начало строительства троллейбусного парка, и подстанций в городах Курган-Тюбе и Сарбанд (ППРТ №165, от 1.04.2011)</w:t>
            </w:r>
          </w:p>
        </w:tc>
        <w:tc>
          <w:tcPr>
            <w:tcW w:w="1701" w:type="dxa"/>
            <w:shd w:val="clear" w:color="auto" w:fill="auto"/>
            <w:vAlign w:val="center"/>
            <w:hideMark/>
          </w:tcPr>
          <w:p w14:paraId="6F758E82"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77 000</w:t>
            </w:r>
          </w:p>
        </w:tc>
        <w:tc>
          <w:tcPr>
            <w:tcW w:w="992" w:type="dxa"/>
            <w:shd w:val="clear" w:color="auto" w:fill="auto"/>
            <w:vAlign w:val="center"/>
            <w:hideMark/>
          </w:tcPr>
          <w:p w14:paraId="0BE90D03" w14:textId="77777777" w:rsidR="00DF4CAA" w:rsidRPr="00871C9C" w:rsidRDefault="00DF4CAA" w:rsidP="00295716">
            <w:pPr>
              <w:spacing w:line="233" w:lineRule="auto"/>
              <w:jc w:val="center"/>
              <w:rPr>
                <w:i/>
                <w:iCs/>
                <w:color w:val="000000" w:themeColor="text1"/>
                <w:sz w:val="20"/>
                <w:szCs w:val="20"/>
              </w:rPr>
            </w:pPr>
          </w:p>
        </w:tc>
        <w:tc>
          <w:tcPr>
            <w:tcW w:w="992" w:type="dxa"/>
            <w:shd w:val="clear" w:color="auto" w:fill="auto"/>
            <w:vAlign w:val="center"/>
            <w:hideMark/>
          </w:tcPr>
          <w:p w14:paraId="06A4E244"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15000</w:t>
            </w:r>
          </w:p>
        </w:tc>
        <w:tc>
          <w:tcPr>
            <w:tcW w:w="993" w:type="dxa"/>
            <w:shd w:val="clear" w:color="auto" w:fill="auto"/>
            <w:vAlign w:val="center"/>
            <w:hideMark/>
          </w:tcPr>
          <w:p w14:paraId="7E890AB0"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6A6C06C8"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20000</w:t>
            </w:r>
          </w:p>
        </w:tc>
        <w:tc>
          <w:tcPr>
            <w:tcW w:w="992" w:type="dxa"/>
            <w:shd w:val="clear" w:color="auto" w:fill="auto"/>
            <w:vAlign w:val="center"/>
            <w:hideMark/>
          </w:tcPr>
          <w:p w14:paraId="4D4D28CE" w14:textId="77777777" w:rsidR="00DF4CAA" w:rsidRPr="00871C9C" w:rsidRDefault="00DF4CAA" w:rsidP="00295716">
            <w:pPr>
              <w:spacing w:line="233" w:lineRule="auto"/>
              <w:jc w:val="center"/>
              <w:rPr>
                <w:i/>
                <w:iCs/>
                <w:color w:val="000000" w:themeColor="text1"/>
                <w:sz w:val="20"/>
                <w:szCs w:val="20"/>
              </w:rPr>
            </w:pPr>
            <w:r w:rsidRPr="00871C9C">
              <w:rPr>
                <w:i/>
                <w:iCs/>
                <w:color w:val="000000" w:themeColor="text1"/>
                <w:sz w:val="20"/>
                <w:szCs w:val="20"/>
              </w:rPr>
              <w:t>27000</w:t>
            </w:r>
          </w:p>
        </w:tc>
        <w:tc>
          <w:tcPr>
            <w:tcW w:w="1928" w:type="dxa"/>
            <w:shd w:val="clear" w:color="auto" w:fill="auto"/>
            <w:vAlign w:val="center"/>
            <w:hideMark/>
          </w:tcPr>
          <w:p w14:paraId="2423543C" w14:textId="7791B4FD" w:rsidR="00DF4CAA" w:rsidRPr="00871C9C" w:rsidRDefault="00DF4CAA" w:rsidP="008C30A8">
            <w:pPr>
              <w:spacing w:line="233" w:lineRule="auto"/>
              <w:rPr>
                <w:i/>
                <w:iCs/>
                <w:color w:val="000000" w:themeColor="text1"/>
                <w:sz w:val="20"/>
                <w:szCs w:val="20"/>
              </w:rPr>
            </w:pPr>
            <w:r w:rsidRPr="00871C9C">
              <w:rPr>
                <w:i/>
                <w:iCs/>
                <w:color w:val="000000" w:themeColor="text1"/>
                <w:sz w:val="20"/>
                <w:szCs w:val="20"/>
              </w:rPr>
              <w:t>ИОГВ городов Курган-тюбе и Сарбанд, 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 xml:space="preserve">итет по инвестициям и управлению государственным имуществом, ИОГВ Хатлонской области </w:t>
            </w:r>
          </w:p>
        </w:tc>
        <w:tc>
          <w:tcPr>
            <w:tcW w:w="1478" w:type="dxa"/>
            <w:shd w:val="clear" w:color="000000" w:fill="FFFFFF"/>
            <w:vAlign w:val="center"/>
            <w:hideMark/>
          </w:tcPr>
          <w:p w14:paraId="7A633CC3" w14:textId="77777777" w:rsidR="00DF4CAA" w:rsidRPr="00871C9C" w:rsidRDefault="00DF4CAA" w:rsidP="00295716">
            <w:pPr>
              <w:spacing w:line="23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58D68931" w14:textId="77777777" w:rsidTr="003B2EB6">
        <w:trPr>
          <w:cantSplit/>
        </w:trPr>
        <w:tc>
          <w:tcPr>
            <w:tcW w:w="483" w:type="dxa"/>
            <w:shd w:val="clear" w:color="auto" w:fill="auto"/>
            <w:noWrap/>
            <w:vAlign w:val="center"/>
            <w:hideMark/>
          </w:tcPr>
          <w:p w14:paraId="5CC96C0D" w14:textId="2BD941C0" w:rsidR="00DF4CAA" w:rsidRPr="00871C9C" w:rsidRDefault="00DF4CAA" w:rsidP="00D53CF2">
            <w:pPr>
              <w:spacing w:line="223" w:lineRule="auto"/>
              <w:rPr>
                <w:i/>
                <w:iCs/>
                <w:color w:val="000000" w:themeColor="text1"/>
                <w:sz w:val="20"/>
                <w:szCs w:val="20"/>
              </w:rPr>
            </w:pPr>
            <w:bookmarkStart w:id="2" w:name="ready"/>
            <w:r w:rsidRPr="00871C9C">
              <w:rPr>
                <w:i/>
                <w:iCs/>
                <w:color w:val="000000" w:themeColor="text1"/>
                <w:sz w:val="20"/>
                <w:szCs w:val="20"/>
              </w:rPr>
              <w:lastRenderedPageBreak/>
              <w:t>12</w:t>
            </w:r>
            <w:r w:rsidR="00EF3E9A">
              <w:rPr>
                <w:i/>
                <w:iCs/>
                <w:color w:val="000000" w:themeColor="text1"/>
                <w:sz w:val="20"/>
                <w:szCs w:val="20"/>
              </w:rPr>
              <w:t>1</w:t>
            </w:r>
            <w:r w:rsidRPr="00871C9C">
              <w:rPr>
                <w:i/>
                <w:iCs/>
                <w:color w:val="000000" w:themeColor="text1"/>
                <w:sz w:val="20"/>
                <w:szCs w:val="20"/>
              </w:rPr>
              <w:t>.</w:t>
            </w:r>
          </w:p>
        </w:tc>
        <w:tc>
          <w:tcPr>
            <w:tcW w:w="992" w:type="dxa"/>
            <w:shd w:val="clear" w:color="auto" w:fill="auto"/>
            <w:vAlign w:val="center"/>
            <w:hideMark/>
          </w:tcPr>
          <w:p w14:paraId="364309FC" w14:textId="77777777" w:rsidR="00DF4CAA" w:rsidRPr="00871C9C" w:rsidRDefault="00DF4CAA" w:rsidP="00D53CF2">
            <w:pPr>
              <w:spacing w:line="223" w:lineRule="auto"/>
              <w:jc w:val="center"/>
              <w:rPr>
                <w:i/>
                <w:iCs/>
                <w:color w:val="000000" w:themeColor="text1"/>
                <w:sz w:val="20"/>
                <w:szCs w:val="20"/>
              </w:rPr>
            </w:pPr>
          </w:p>
        </w:tc>
        <w:tc>
          <w:tcPr>
            <w:tcW w:w="1219" w:type="dxa"/>
            <w:vMerge/>
            <w:vAlign w:val="center"/>
            <w:hideMark/>
          </w:tcPr>
          <w:p w14:paraId="44E2EB87" w14:textId="77777777" w:rsidR="00DF4CAA" w:rsidRPr="00871C9C" w:rsidRDefault="00DF4CAA" w:rsidP="00D53CF2">
            <w:pPr>
              <w:spacing w:line="223" w:lineRule="auto"/>
              <w:jc w:val="center"/>
              <w:rPr>
                <w:i/>
                <w:iCs/>
                <w:color w:val="000000" w:themeColor="text1"/>
                <w:sz w:val="20"/>
                <w:szCs w:val="20"/>
              </w:rPr>
            </w:pPr>
          </w:p>
        </w:tc>
        <w:tc>
          <w:tcPr>
            <w:tcW w:w="2069" w:type="dxa"/>
            <w:shd w:val="clear" w:color="auto" w:fill="auto"/>
            <w:vAlign w:val="center"/>
            <w:hideMark/>
          </w:tcPr>
          <w:p w14:paraId="507271DC"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Строительство троллейбусного парка и подстанций в городе Куляб</w:t>
            </w:r>
          </w:p>
        </w:tc>
        <w:tc>
          <w:tcPr>
            <w:tcW w:w="1701" w:type="dxa"/>
            <w:shd w:val="clear" w:color="auto" w:fill="auto"/>
            <w:vAlign w:val="center"/>
            <w:hideMark/>
          </w:tcPr>
          <w:p w14:paraId="5186DA44"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101 000</w:t>
            </w:r>
          </w:p>
        </w:tc>
        <w:tc>
          <w:tcPr>
            <w:tcW w:w="992" w:type="dxa"/>
            <w:shd w:val="clear" w:color="auto" w:fill="auto"/>
            <w:vAlign w:val="center"/>
            <w:hideMark/>
          </w:tcPr>
          <w:p w14:paraId="3D703846" w14:textId="77777777" w:rsidR="00DF4CAA" w:rsidRPr="00871C9C" w:rsidRDefault="00DF4CAA" w:rsidP="00D53CF2">
            <w:pPr>
              <w:spacing w:line="223" w:lineRule="auto"/>
              <w:jc w:val="center"/>
              <w:rPr>
                <w:i/>
                <w:iCs/>
                <w:color w:val="000000" w:themeColor="text1"/>
                <w:sz w:val="20"/>
                <w:szCs w:val="20"/>
              </w:rPr>
            </w:pPr>
          </w:p>
        </w:tc>
        <w:tc>
          <w:tcPr>
            <w:tcW w:w="992" w:type="dxa"/>
            <w:shd w:val="clear" w:color="auto" w:fill="auto"/>
            <w:vAlign w:val="center"/>
            <w:hideMark/>
          </w:tcPr>
          <w:p w14:paraId="152B998B"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20000</w:t>
            </w:r>
          </w:p>
        </w:tc>
        <w:tc>
          <w:tcPr>
            <w:tcW w:w="993" w:type="dxa"/>
            <w:shd w:val="clear" w:color="auto" w:fill="auto"/>
            <w:vAlign w:val="center"/>
            <w:hideMark/>
          </w:tcPr>
          <w:p w14:paraId="44AE213E"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30000</w:t>
            </w:r>
          </w:p>
        </w:tc>
        <w:tc>
          <w:tcPr>
            <w:tcW w:w="992" w:type="dxa"/>
            <w:shd w:val="clear" w:color="auto" w:fill="auto"/>
            <w:vAlign w:val="center"/>
            <w:hideMark/>
          </w:tcPr>
          <w:p w14:paraId="673E26C1"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20000</w:t>
            </w:r>
          </w:p>
        </w:tc>
        <w:tc>
          <w:tcPr>
            <w:tcW w:w="992" w:type="dxa"/>
            <w:shd w:val="clear" w:color="auto" w:fill="auto"/>
            <w:vAlign w:val="center"/>
            <w:hideMark/>
          </w:tcPr>
          <w:p w14:paraId="5661B525"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31000</w:t>
            </w:r>
          </w:p>
        </w:tc>
        <w:tc>
          <w:tcPr>
            <w:tcW w:w="1928" w:type="dxa"/>
            <w:shd w:val="clear" w:color="auto" w:fill="auto"/>
            <w:vAlign w:val="center"/>
            <w:hideMark/>
          </w:tcPr>
          <w:p w14:paraId="7D6F3005" w14:textId="48BC358C" w:rsidR="00DF4CAA" w:rsidRPr="00871C9C" w:rsidRDefault="00DF4CAA" w:rsidP="008C30A8">
            <w:pPr>
              <w:spacing w:line="223" w:lineRule="auto"/>
              <w:rPr>
                <w:i/>
                <w:iCs/>
                <w:color w:val="000000" w:themeColor="text1"/>
                <w:sz w:val="20"/>
                <w:szCs w:val="20"/>
              </w:rPr>
            </w:pPr>
            <w:r w:rsidRPr="00871C9C">
              <w:rPr>
                <w:i/>
                <w:iCs/>
                <w:color w:val="000000" w:themeColor="text1"/>
                <w:sz w:val="20"/>
                <w:szCs w:val="20"/>
              </w:rPr>
              <w:t>ИОГВ города Куляб, 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 xml:space="preserve">итет по инвестициям и управлению государственным имуществом, ИОГВ Хатлонской области </w:t>
            </w:r>
          </w:p>
        </w:tc>
        <w:tc>
          <w:tcPr>
            <w:tcW w:w="1478" w:type="dxa"/>
            <w:shd w:val="clear" w:color="000000" w:fill="FFFFFF"/>
            <w:vAlign w:val="center"/>
            <w:hideMark/>
          </w:tcPr>
          <w:p w14:paraId="2D921904"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bookmarkEnd w:id="2"/>
      <w:tr w:rsidR="00B31CDE" w:rsidRPr="00871C9C" w14:paraId="66C17D9B" w14:textId="77777777" w:rsidTr="003B2EB6">
        <w:trPr>
          <w:cantSplit/>
        </w:trPr>
        <w:tc>
          <w:tcPr>
            <w:tcW w:w="483" w:type="dxa"/>
            <w:shd w:val="clear" w:color="auto" w:fill="auto"/>
            <w:noWrap/>
            <w:vAlign w:val="center"/>
            <w:hideMark/>
          </w:tcPr>
          <w:p w14:paraId="3959F55E" w14:textId="775F0AAE"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lastRenderedPageBreak/>
              <w:t>12</w:t>
            </w:r>
            <w:r w:rsidR="00EF3E9A">
              <w:rPr>
                <w:i/>
                <w:iCs/>
                <w:color w:val="000000" w:themeColor="text1"/>
                <w:sz w:val="20"/>
                <w:szCs w:val="20"/>
              </w:rPr>
              <w:t>2</w:t>
            </w:r>
            <w:r w:rsidRPr="00871C9C">
              <w:rPr>
                <w:i/>
                <w:iCs/>
                <w:color w:val="000000" w:themeColor="text1"/>
                <w:sz w:val="20"/>
                <w:szCs w:val="20"/>
              </w:rPr>
              <w:t>.</w:t>
            </w:r>
          </w:p>
        </w:tc>
        <w:tc>
          <w:tcPr>
            <w:tcW w:w="992" w:type="dxa"/>
            <w:shd w:val="clear" w:color="auto" w:fill="auto"/>
            <w:vAlign w:val="center"/>
            <w:hideMark/>
          </w:tcPr>
          <w:p w14:paraId="4B26E573" w14:textId="77777777" w:rsidR="00DF4CAA" w:rsidRPr="00871C9C" w:rsidRDefault="00DF4CAA" w:rsidP="00D53CF2">
            <w:pPr>
              <w:spacing w:line="223" w:lineRule="auto"/>
              <w:jc w:val="center"/>
              <w:rPr>
                <w:i/>
                <w:iCs/>
                <w:color w:val="000000" w:themeColor="text1"/>
                <w:sz w:val="20"/>
                <w:szCs w:val="20"/>
              </w:rPr>
            </w:pPr>
          </w:p>
        </w:tc>
        <w:tc>
          <w:tcPr>
            <w:tcW w:w="1219" w:type="dxa"/>
            <w:shd w:val="clear" w:color="auto" w:fill="auto"/>
            <w:vAlign w:val="center"/>
            <w:hideMark/>
          </w:tcPr>
          <w:p w14:paraId="2E3D3F80" w14:textId="77777777" w:rsidR="00DF4CAA" w:rsidRPr="00871C9C" w:rsidRDefault="00DF4CAA" w:rsidP="00D53CF2">
            <w:pPr>
              <w:spacing w:line="223" w:lineRule="auto"/>
              <w:jc w:val="center"/>
              <w:rPr>
                <w:i/>
                <w:iCs/>
                <w:color w:val="000000" w:themeColor="text1"/>
                <w:sz w:val="20"/>
                <w:szCs w:val="20"/>
              </w:rPr>
            </w:pPr>
          </w:p>
        </w:tc>
        <w:tc>
          <w:tcPr>
            <w:tcW w:w="2069" w:type="dxa"/>
            <w:shd w:val="clear" w:color="auto" w:fill="auto"/>
            <w:vAlign w:val="center"/>
            <w:hideMark/>
          </w:tcPr>
          <w:p w14:paraId="7EB9D95A"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Реконструкция автомобильной дороги Курган-Тюбе - Дангара (71,6 км.)</w:t>
            </w:r>
          </w:p>
        </w:tc>
        <w:tc>
          <w:tcPr>
            <w:tcW w:w="1701" w:type="dxa"/>
            <w:shd w:val="clear" w:color="auto" w:fill="auto"/>
            <w:vAlign w:val="center"/>
            <w:hideMark/>
          </w:tcPr>
          <w:p w14:paraId="3AD45951"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93026,3</w:t>
            </w:r>
          </w:p>
        </w:tc>
        <w:tc>
          <w:tcPr>
            <w:tcW w:w="992" w:type="dxa"/>
            <w:shd w:val="clear" w:color="auto" w:fill="auto"/>
            <w:vAlign w:val="center"/>
            <w:hideMark/>
          </w:tcPr>
          <w:p w14:paraId="7F734992" w14:textId="77777777" w:rsidR="00DF4CAA" w:rsidRPr="00871C9C" w:rsidRDefault="00DF4CAA" w:rsidP="00D53CF2">
            <w:pPr>
              <w:spacing w:line="223" w:lineRule="auto"/>
              <w:jc w:val="center"/>
              <w:rPr>
                <w:i/>
                <w:iCs/>
                <w:color w:val="000000" w:themeColor="text1"/>
                <w:sz w:val="20"/>
                <w:szCs w:val="20"/>
              </w:rPr>
            </w:pPr>
          </w:p>
        </w:tc>
        <w:tc>
          <w:tcPr>
            <w:tcW w:w="992" w:type="dxa"/>
            <w:shd w:val="clear" w:color="auto" w:fill="auto"/>
            <w:vAlign w:val="center"/>
            <w:hideMark/>
          </w:tcPr>
          <w:p w14:paraId="04DA5B61"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10000</w:t>
            </w:r>
          </w:p>
        </w:tc>
        <w:tc>
          <w:tcPr>
            <w:tcW w:w="993" w:type="dxa"/>
            <w:shd w:val="clear" w:color="auto" w:fill="auto"/>
            <w:vAlign w:val="center"/>
            <w:hideMark/>
          </w:tcPr>
          <w:p w14:paraId="47F05D19"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20000</w:t>
            </w:r>
          </w:p>
        </w:tc>
        <w:tc>
          <w:tcPr>
            <w:tcW w:w="992" w:type="dxa"/>
            <w:shd w:val="clear" w:color="auto" w:fill="auto"/>
            <w:vAlign w:val="center"/>
            <w:hideMark/>
          </w:tcPr>
          <w:p w14:paraId="6B305F25"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30000</w:t>
            </w:r>
          </w:p>
        </w:tc>
        <w:tc>
          <w:tcPr>
            <w:tcW w:w="992" w:type="dxa"/>
            <w:shd w:val="clear" w:color="auto" w:fill="auto"/>
            <w:vAlign w:val="center"/>
            <w:hideMark/>
          </w:tcPr>
          <w:p w14:paraId="39BF1131"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33026,3</w:t>
            </w:r>
          </w:p>
        </w:tc>
        <w:tc>
          <w:tcPr>
            <w:tcW w:w="1928" w:type="dxa"/>
            <w:shd w:val="clear" w:color="auto" w:fill="auto"/>
            <w:vAlign w:val="center"/>
            <w:hideMark/>
          </w:tcPr>
          <w:p w14:paraId="72035D4A" w14:textId="1F9FEF91" w:rsidR="00DF4CAA" w:rsidRPr="00871C9C" w:rsidRDefault="00DF4CAA" w:rsidP="007347AC">
            <w:pPr>
              <w:spacing w:line="223" w:lineRule="auto"/>
              <w:rPr>
                <w:i/>
                <w:iCs/>
                <w:color w:val="000000" w:themeColor="text1"/>
                <w:sz w:val="20"/>
                <w:szCs w:val="20"/>
              </w:rPr>
            </w:pPr>
            <w:r w:rsidRPr="00871C9C">
              <w:rPr>
                <w:i/>
                <w:iCs/>
                <w:color w:val="000000" w:themeColor="text1"/>
                <w:sz w:val="20"/>
                <w:szCs w:val="20"/>
              </w:rPr>
              <w:t>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итет по инвестициям и управлению государственным имуществом, ИОГВ Хатлонской области и город</w:t>
            </w:r>
            <w:r w:rsidR="007347AC">
              <w:rPr>
                <w:i/>
                <w:iCs/>
                <w:color w:val="000000" w:themeColor="text1"/>
                <w:sz w:val="20"/>
                <w:szCs w:val="20"/>
              </w:rPr>
              <w:t>а</w:t>
            </w:r>
            <w:r w:rsidRPr="00871C9C">
              <w:rPr>
                <w:i/>
                <w:iCs/>
                <w:color w:val="000000" w:themeColor="text1"/>
                <w:sz w:val="20"/>
                <w:szCs w:val="20"/>
              </w:rPr>
              <w:t xml:space="preserve"> Курган-тюбе, и районов Бохтар, Дангара</w:t>
            </w:r>
          </w:p>
        </w:tc>
        <w:tc>
          <w:tcPr>
            <w:tcW w:w="1478" w:type="dxa"/>
            <w:shd w:val="clear" w:color="000000" w:fill="FFFFFF"/>
            <w:vAlign w:val="center"/>
            <w:hideMark/>
          </w:tcPr>
          <w:p w14:paraId="061ECD95"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6BDC155D" w14:textId="77777777" w:rsidTr="003B2EB6">
        <w:trPr>
          <w:cantSplit/>
        </w:trPr>
        <w:tc>
          <w:tcPr>
            <w:tcW w:w="483" w:type="dxa"/>
            <w:shd w:val="clear" w:color="auto" w:fill="auto"/>
            <w:noWrap/>
            <w:vAlign w:val="center"/>
            <w:hideMark/>
          </w:tcPr>
          <w:p w14:paraId="27FC9128" w14:textId="55B65229"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12</w:t>
            </w:r>
            <w:r w:rsidR="00EF3E9A">
              <w:rPr>
                <w:i/>
                <w:iCs/>
                <w:color w:val="000000" w:themeColor="text1"/>
                <w:sz w:val="20"/>
                <w:szCs w:val="20"/>
              </w:rPr>
              <w:t>3</w:t>
            </w:r>
            <w:r w:rsidRPr="00871C9C">
              <w:rPr>
                <w:i/>
                <w:iCs/>
                <w:color w:val="000000" w:themeColor="text1"/>
                <w:sz w:val="20"/>
                <w:szCs w:val="20"/>
              </w:rPr>
              <w:t>.</w:t>
            </w:r>
          </w:p>
        </w:tc>
        <w:tc>
          <w:tcPr>
            <w:tcW w:w="992" w:type="dxa"/>
            <w:shd w:val="clear" w:color="auto" w:fill="auto"/>
            <w:vAlign w:val="center"/>
            <w:hideMark/>
          </w:tcPr>
          <w:p w14:paraId="1F5969F3" w14:textId="77777777" w:rsidR="00DF4CAA" w:rsidRPr="00871C9C" w:rsidRDefault="00DF4CAA" w:rsidP="00D53CF2">
            <w:pPr>
              <w:spacing w:line="223" w:lineRule="auto"/>
              <w:jc w:val="center"/>
              <w:rPr>
                <w:i/>
                <w:iCs/>
                <w:color w:val="000000" w:themeColor="text1"/>
                <w:sz w:val="20"/>
                <w:szCs w:val="20"/>
              </w:rPr>
            </w:pPr>
          </w:p>
        </w:tc>
        <w:tc>
          <w:tcPr>
            <w:tcW w:w="1219" w:type="dxa"/>
            <w:shd w:val="clear" w:color="auto" w:fill="auto"/>
            <w:vAlign w:val="center"/>
            <w:hideMark/>
          </w:tcPr>
          <w:p w14:paraId="44424E84" w14:textId="77777777" w:rsidR="00DF4CAA" w:rsidRPr="00871C9C" w:rsidRDefault="00DF4CAA" w:rsidP="00D53CF2">
            <w:pPr>
              <w:spacing w:line="223" w:lineRule="auto"/>
              <w:jc w:val="center"/>
              <w:rPr>
                <w:i/>
                <w:iCs/>
                <w:color w:val="000000" w:themeColor="text1"/>
                <w:sz w:val="20"/>
                <w:szCs w:val="20"/>
              </w:rPr>
            </w:pPr>
          </w:p>
        </w:tc>
        <w:tc>
          <w:tcPr>
            <w:tcW w:w="2069" w:type="dxa"/>
            <w:shd w:val="clear" w:color="auto" w:fill="auto"/>
            <w:vAlign w:val="center"/>
            <w:hideMark/>
          </w:tcPr>
          <w:p w14:paraId="3ECB037B"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Реконструкция автомобильной дороги Кубодиён- Шахритуз (Айвадж) (85 км) (граница Афганистана)</w:t>
            </w:r>
          </w:p>
        </w:tc>
        <w:tc>
          <w:tcPr>
            <w:tcW w:w="1701" w:type="dxa"/>
            <w:shd w:val="clear" w:color="auto" w:fill="auto"/>
            <w:vAlign w:val="center"/>
            <w:hideMark/>
          </w:tcPr>
          <w:p w14:paraId="0D51643F"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87000</w:t>
            </w:r>
          </w:p>
        </w:tc>
        <w:tc>
          <w:tcPr>
            <w:tcW w:w="992" w:type="dxa"/>
            <w:shd w:val="clear" w:color="auto" w:fill="auto"/>
            <w:vAlign w:val="center"/>
            <w:hideMark/>
          </w:tcPr>
          <w:p w14:paraId="067F8135" w14:textId="77777777" w:rsidR="00DF4CAA" w:rsidRPr="00871C9C" w:rsidRDefault="00DF4CAA" w:rsidP="00D53CF2">
            <w:pPr>
              <w:spacing w:line="223" w:lineRule="auto"/>
              <w:jc w:val="center"/>
              <w:rPr>
                <w:i/>
                <w:iCs/>
                <w:color w:val="000000" w:themeColor="text1"/>
                <w:sz w:val="20"/>
                <w:szCs w:val="20"/>
              </w:rPr>
            </w:pPr>
          </w:p>
        </w:tc>
        <w:tc>
          <w:tcPr>
            <w:tcW w:w="992" w:type="dxa"/>
            <w:shd w:val="clear" w:color="auto" w:fill="auto"/>
            <w:vAlign w:val="center"/>
            <w:hideMark/>
          </w:tcPr>
          <w:p w14:paraId="648C8A32" w14:textId="77777777" w:rsidR="00DF4CAA" w:rsidRPr="00871C9C" w:rsidRDefault="00DF4CAA" w:rsidP="00D53CF2">
            <w:pPr>
              <w:spacing w:line="223" w:lineRule="auto"/>
              <w:jc w:val="center"/>
              <w:rPr>
                <w:i/>
                <w:iCs/>
                <w:color w:val="000000" w:themeColor="text1"/>
                <w:sz w:val="20"/>
                <w:szCs w:val="20"/>
              </w:rPr>
            </w:pPr>
          </w:p>
        </w:tc>
        <w:tc>
          <w:tcPr>
            <w:tcW w:w="993" w:type="dxa"/>
            <w:shd w:val="clear" w:color="auto" w:fill="auto"/>
            <w:vAlign w:val="center"/>
            <w:hideMark/>
          </w:tcPr>
          <w:p w14:paraId="7E9E85FD"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22873558"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30000</w:t>
            </w:r>
          </w:p>
        </w:tc>
        <w:tc>
          <w:tcPr>
            <w:tcW w:w="992" w:type="dxa"/>
            <w:shd w:val="clear" w:color="auto" w:fill="auto"/>
            <w:vAlign w:val="center"/>
            <w:hideMark/>
          </w:tcPr>
          <w:p w14:paraId="38164351"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47000</w:t>
            </w:r>
          </w:p>
        </w:tc>
        <w:tc>
          <w:tcPr>
            <w:tcW w:w="1928" w:type="dxa"/>
            <w:shd w:val="clear" w:color="auto" w:fill="auto"/>
            <w:vAlign w:val="center"/>
            <w:hideMark/>
          </w:tcPr>
          <w:p w14:paraId="492145CE" w14:textId="4E7AC97B" w:rsidR="00DF4CAA" w:rsidRPr="00871C9C" w:rsidRDefault="00DF4CAA" w:rsidP="008C30A8">
            <w:pPr>
              <w:spacing w:line="223" w:lineRule="auto"/>
              <w:rPr>
                <w:i/>
                <w:iCs/>
                <w:color w:val="000000" w:themeColor="text1"/>
                <w:sz w:val="20"/>
                <w:szCs w:val="20"/>
              </w:rPr>
            </w:pPr>
            <w:r w:rsidRPr="00871C9C">
              <w:rPr>
                <w:i/>
                <w:iCs/>
                <w:color w:val="000000" w:themeColor="text1"/>
                <w:sz w:val="20"/>
                <w:szCs w:val="20"/>
              </w:rPr>
              <w:t>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итет по инвестициям и управлению государственным имуществом, ИОГВ Хатлонской области и районов Кубодиён и Шахритус</w:t>
            </w:r>
          </w:p>
        </w:tc>
        <w:tc>
          <w:tcPr>
            <w:tcW w:w="1478" w:type="dxa"/>
            <w:shd w:val="clear" w:color="000000" w:fill="FFFFFF"/>
            <w:vAlign w:val="center"/>
            <w:hideMark/>
          </w:tcPr>
          <w:p w14:paraId="1C7FBF56"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41EF28E0" w14:textId="77777777" w:rsidTr="003B2EB6">
        <w:trPr>
          <w:cantSplit/>
        </w:trPr>
        <w:tc>
          <w:tcPr>
            <w:tcW w:w="483" w:type="dxa"/>
            <w:shd w:val="clear" w:color="auto" w:fill="auto"/>
            <w:noWrap/>
            <w:vAlign w:val="center"/>
            <w:hideMark/>
          </w:tcPr>
          <w:p w14:paraId="752C89CB" w14:textId="579064AD"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12</w:t>
            </w:r>
            <w:r w:rsidR="00EF3E9A">
              <w:rPr>
                <w:i/>
                <w:iCs/>
                <w:color w:val="000000" w:themeColor="text1"/>
                <w:sz w:val="20"/>
                <w:szCs w:val="20"/>
              </w:rPr>
              <w:t>4</w:t>
            </w:r>
            <w:r w:rsidRPr="00871C9C">
              <w:rPr>
                <w:i/>
                <w:iCs/>
                <w:color w:val="000000" w:themeColor="text1"/>
                <w:sz w:val="20"/>
                <w:szCs w:val="20"/>
              </w:rPr>
              <w:t>.</w:t>
            </w:r>
          </w:p>
        </w:tc>
        <w:tc>
          <w:tcPr>
            <w:tcW w:w="992" w:type="dxa"/>
            <w:shd w:val="clear" w:color="auto" w:fill="auto"/>
            <w:vAlign w:val="center"/>
            <w:hideMark/>
          </w:tcPr>
          <w:p w14:paraId="48AF1812" w14:textId="77777777" w:rsidR="00DF4CAA" w:rsidRPr="00871C9C" w:rsidRDefault="00DF4CAA" w:rsidP="00D53CF2">
            <w:pPr>
              <w:spacing w:line="223" w:lineRule="auto"/>
              <w:jc w:val="center"/>
              <w:rPr>
                <w:i/>
                <w:iCs/>
                <w:color w:val="000000" w:themeColor="text1"/>
                <w:sz w:val="20"/>
                <w:szCs w:val="20"/>
              </w:rPr>
            </w:pPr>
          </w:p>
        </w:tc>
        <w:tc>
          <w:tcPr>
            <w:tcW w:w="1219" w:type="dxa"/>
            <w:shd w:val="clear" w:color="auto" w:fill="auto"/>
            <w:vAlign w:val="center"/>
            <w:hideMark/>
          </w:tcPr>
          <w:p w14:paraId="003B56F7" w14:textId="77777777" w:rsidR="00DF4CAA" w:rsidRPr="00871C9C" w:rsidRDefault="00DF4CAA" w:rsidP="00D53CF2">
            <w:pPr>
              <w:spacing w:line="223" w:lineRule="auto"/>
              <w:jc w:val="center"/>
              <w:rPr>
                <w:i/>
                <w:iCs/>
                <w:color w:val="000000" w:themeColor="text1"/>
                <w:sz w:val="20"/>
                <w:szCs w:val="20"/>
              </w:rPr>
            </w:pPr>
          </w:p>
        </w:tc>
        <w:tc>
          <w:tcPr>
            <w:tcW w:w="2069" w:type="dxa"/>
            <w:shd w:val="clear" w:color="auto" w:fill="auto"/>
            <w:vAlign w:val="center"/>
            <w:hideMark/>
          </w:tcPr>
          <w:p w14:paraId="7F83EED5"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Завершение реконструкции автомобильной дороги Восе -Ховалинг</w:t>
            </w:r>
          </w:p>
        </w:tc>
        <w:tc>
          <w:tcPr>
            <w:tcW w:w="1701" w:type="dxa"/>
            <w:shd w:val="clear" w:color="auto" w:fill="auto"/>
            <w:vAlign w:val="center"/>
            <w:hideMark/>
          </w:tcPr>
          <w:p w14:paraId="036E6EED"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115121,3</w:t>
            </w:r>
          </w:p>
        </w:tc>
        <w:tc>
          <w:tcPr>
            <w:tcW w:w="992" w:type="dxa"/>
            <w:shd w:val="clear" w:color="auto" w:fill="auto"/>
            <w:vAlign w:val="center"/>
            <w:hideMark/>
          </w:tcPr>
          <w:p w14:paraId="3EA21A3E" w14:textId="77777777" w:rsidR="00DF4CAA" w:rsidRPr="00871C9C" w:rsidRDefault="00DF4CAA" w:rsidP="00D53CF2">
            <w:pPr>
              <w:spacing w:line="223" w:lineRule="auto"/>
              <w:jc w:val="center"/>
              <w:rPr>
                <w:i/>
                <w:iCs/>
                <w:color w:val="000000" w:themeColor="text1"/>
                <w:sz w:val="20"/>
                <w:szCs w:val="20"/>
              </w:rPr>
            </w:pPr>
            <w:r w:rsidRPr="00871C9C">
              <w:rPr>
                <w:i/>
                <w:iCs/>
                <w:color w:val="000000" w:themeColor="text1"/>
                <w:sz w:val="20"/>
                <w:szCs w:val="20"/>
              </w:rPr>
              <w:t>115121,3</w:t>
            </w:r>
          </w:p>
        </w:tc>
        <w:tc>
          <w:tcPr>
            <w:tcW w:w="992" w:type="dxa"/>
            <w:shd w:val="clear" w:color="auto" w:fill="auto"/>
            <w:vAlign w:val="center"/>
            <w:hideMark/>
          </w:tcPr>
          <w:p w14:paraId="6BD59370" w14:textId="77777777" w:rsidR="00DF4CAA" w:rsidRPr="00871C9C" w:rsidRDefault="00DF4CAA" w:rsidP="00D53CF2">
            <w:pPr>
              <w:spacing w:line="223" w:lineRule="auto"/>
              <w:jc w:val="center"/>
              <w:rPr>
                <w:i/>
                <w:iCs/>
                <w:color w:val="000000" w:themeColor="text1"/>
                <w:sz w:val="20"/>
                <w:szCs w:val="20"/>
              </w:rPr>
            </w:pPr>
          </w:p>
        </w:tc>
        <w:tc>
          <w:tcPr>
            <w:tcW w:w="993" w:type="dxa"/>
            <w:shd w:val="clear" w:color="auto" w:fill="auto"/>
            <w:vAlign w:val="center"/>
            <w:hideMark/>
          </w:tcPr>
          <w:p w14:paraId="7B86247F" w14:textId="77777777" w:rsidR="00DF4CAA" w:rsidRPr="00871C9C" w:rsidRDefault="00DF4CAA" w:rsidP="00D53CF2">
            <w:pPr>
              <w:spacing w:line="223" w:lineRule="auto"/>
              <w:jc w:val="center"/>
              <w:rPr>
                <w:i/>
                <w:iCs/>
                <w:color w:val="000000" w:themeColor="text1"/>
                <w:sz w:val="20"/>
                <w:szCs w:val="20"/>
              </w:rPr>
            </w:pPr>
          </w:p>
        </w:tc>
        <w:tc>
          <w:tcPr>
            <w:tcW w:w="992" w:type="dxa"/>
            <w:shd w:val="clear" w:color="auto" w:fill="auto"/>
            <w:vAlign w:val="center"/>
            <w:hideMark/>
          </w:tcPr>
          <w:p w14:paraId="6433233B" w14:textId="77777777" w:rsidR="00DF4CAA" w:rsidRPr="00871C9C" w:rsidRDefault="00DF4CAA" w:rsidP="00D53CF2">
            <w:pPr>
              <w:spacing w:line="223" w:lineRule="auto"/>
              <w:jc w:val="center"/>
              <w:rPr>
                <w:i/>
                <w:iCs/>
                <w:color w:val="000000" w:themeColor="text1"/>
                <w:sz w:val="20"/>
                <w:szCs w:val="20"/>
              </w:rPr>
            </w:pPr>
          </w:p>
        </w:tc>
        <w:tc>
          <w:tcPr>
            <w:tcW w:w="992" w:type="dxa"/>
            <w:shd w:val="clear" w:color="auto" w:fill="auto"/>
            <w:vAlign w:val="center"/>
            <w:hideMark/>
          </w:tcPr>
          <w:p w14:paraId="18DB7B75" w14:textId="77777777" w:rsidR="00DF4CAA" w:rsidRPr="00871C9C" w:rsidRDefault="00DF4CAA" w:rsidP="00D53CF2">
            <w:pPr>
              <w:spacing w:line="223" w:lineRule="auto"/>
              <w:jc w:val="center"/>
              <w:rPr>
                <w:i/>
                <w:iCs/>
                <w:color w:val="000000" w:themeColor="text1"/>
                <w:sz w:val="20"/>
                <w:szCs w:val="20"/>
              </w:rPr>
            </w:pPr>
          </w:p>
        </w:tc>
        <w:tc>
          <w:tcPr>
            <w:tcW w:w="1928" w:type="dxa"/>
            <w:shd w:val="clear" w:color="auto" w:fill="auto"/>
            <w:vAlign w:val="center"/>
            <w:hideMark/>
          </w:tcPr>
          <w:p w14:paraId="371BF5FF" w14:textId="59731763" w:rsidR="00DF4CAA" w:rsidRPr="00871C9C" w:rsidRDefault="00DF4CAA" w:rsidP="008C30A8">
            <w:pPr>
              <w:spacing w:line="223" w:lineRule="auto"/>
              <w:rPr>
                <w:i/>
                <w:iCs/>
                <w:color w:val="000000" w:themeColor="text1"/>
                <w:sz w:val="20"/>
                <w:szCs w:val="20"/>
              </w:rPr>
            </w:pPr>
            <w:r w:rsidRPr="00871C9C">
              <w:rPr>
                <w:i/>
                <w:iCs/>
                <w:color w:val="000000" w:themeColor="text1"/>
                <w:sz w:val="20"/>
                <w:szCs w:val="20"/>
              </w:rPr>
              <w:t>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итет по инвестициям и управлению государственным имуществом, ИОГВ Хатлонской области и районов Восе и Ховалинг, Азиатский банк развития</w:t>
            </w:r>
          </w:p>
        </w:tc>
        <w:tc>
          <w:tcPr>
            <w:tcW w:w="1478" w:type="dxa"/>
            <w:shd w:val="clear" w:color="000000" w:fill="FFFFFF"/>
            <w:vAlign w:val="center"/>
            <w:hideMark/>
          </w:tcPr>
          <w:p w14:paraId="46B8FDD8" w14:textId="77777777" w:rsidR="00DF4CAA" w:rsidRPr="00871C9C" w:rsidRDefault="00DF4CAA" w:rsidP="00D53CF2">
            <w:pPr>
              <w:spacing w:line="22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5F4151E3" w14:textId="77777777" w:rsidTr="003B2EB6">
        <w:trPr>
          <w:cantSplit/>
        </w:trPr>
        <w:tc>
          <w:tcPr>
            <w:tcW w:w="483" w:type="dxa"/>
            <w:shd w:val="clear" w:color="auto" w:fill="auto"/>
            <w:noWrap/>
            <w:vAlign w:val="center"/>
            <w:hideMark/>
          </w:tcPr>
          <w:p w14:paraId="0EFFF850" w14:textId="2F55294D"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lastRenderedPageBreak/>
              <w:t>12</w:t>
            </w:r>
            <w:r w:rsidR="00EF3E9A">
              <w:rPr>
                <w:i/>
                <w:iCs/>
                <w:color w:val="000000" w:themeColor="text1"/>
                <w:sz w:val="20"/>
                <w:szCs w:val="20"/>
              </w:rPr>
              <w:t>5</w:t>
            </w:r>
            <w:r w:rsidRPr="00871C9C">
              <w:rPr>
                <w:i/>
                <w:iCs/>
                <w:color w:val="000000" w:themeColor="text1"/>
                <w:sz w:val="20"/>
                <w:szCs w:val="20"/>
              </w:rPr>
              <w:t>.</w:t>
            </w:r>
          </w:p>
        </w:tc>
        <w:tc>
          <w:tcPr>
            <w:tcW w:w="992" w:type="dxa"/>
            <w:shd w:val="clear" w:color="auto" w:fill="auto"/>
            <w:vAlign w:val="center"/>
            <w:hideMark/>
          </w:tcPr>
          <w:p w14:paraId="0CE5CDDD" w14:textId="77777777" w:rsidR="00DF4CAA" w:rsidRPr="00871C9C" w:rsidRDefault="00DF4CAA" w:rsidP="00D53CF2">
            <w:pPr>
              <w:spacing w:line="233" w:lineRule="auto"/>
              <w:jc w:val="center"/>
              <w:rPr>
                <w:i/>
                <w:iCs/>
                <w:color w:val="000000" w:themeColor="text1"/>
                <w:sz w:val="20"/>
                <w:szCs w:val="20"/>
              </w:rPr>
            </w:pPr>
          </w:p>
        </w:tc>
        <w:tc>
          <w:tcPr>
            <w:tcW w:w="1219" w:type="dxa"/>
            <w:shd w:val="clear" w:color="auto" w:fill="auto"/>
            <w:vAlign w:val="center"/>
            <w:hideMark/>
          </w:tcPr>
          <w:p w14:paraId="67173E9F"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01CA4177" w14:textId="711E3DDF" w:rsidR="00DF4CAA" w:rsidRPr="00871C9C" w:rsidRDefault="00DF4CAA" w:rsidP="00B27CB8">
            <w:pPr>
              <w:spacing w:line="233" w:lineRule="auto"/>
              <w:rPr>
                <w:i/>
                <w:iCs/>
                <w:color w:val="000000" w:themeColor="text1"/>
                <w:sz w:val="20"/>
                <w:szCs w:val="20"/>
              </w:rPr>
            </w:pPr>
            <w:r w:rsidRPr="00871C9C">
              <w:rPr>
                <w:i/>
                <w:iCs/>
                <w:color w:val="000000" w:themeColor="text1"/>
                <w:sz w:val="20"/>
                <w:szCs w:val="20"/>
              </w:rPr>
              <w:t>Реконструкция автомобильной дороги Дангара – Кангурт-Балджув</w:t>
            </w:r>
            <w:r w:rsidR="00B27CB8">
              <w:rPr>
                <w:i/>
                <w:iCs/>
                <w:color w:val="000000" w:themeColor="text1"/>
                <w:sz w:val="20"/>
                <w:szCs w:val="20"/>
              </w:rPr>
              <w:t>а</w:t>
            </w:r>
            <w:r w:rsidRPr="00871C9C">
              <w:rPr>
                <w:i/>
                <w:iCs/>
                <w:color w:val="000000" w:themeColor="text1"/>
                <w:sz w:val="20"/>
                <w:szCs w:val="20"/>
              </w:rPr>
              <w:t>н- Ховалинг (60 км)</w:t>
            </w:r>
          </w:p>
        </w:tc>
        <w:tc>
          <w:tcPr>
            <w:tcW w:w="1701" w:type="dxa"/>
            <w:shd w:val="clear" w:color="auto" w:fill="auto"/>
            <w:vAlign w:val="center"/>
            <w:hideMark/>
          </w:tcPr>
          <w:p w14:paraId="473E34B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48300</w:t>
            </w:r>
          </w:p>
        </w:tc>
        <w:tc>
          <w:tcPr>
            <w:tcW w:w="992" w:type="dxa"/>
            <w:shd w:val="clear" w:color="auto" w:fill="auto"/>
            <w:vAlign w:val="center"/>
            <w:hideMark/>
          </w:tcPr>
          <w:p w14:paraId="38784890"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79849A1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10000</w:t>
            </w:r>
          </w:p>
        </w:tc>
        <w:tc>
          <w:tcPr>
            <w:tcW w:w="993" w:type="dxa"/>
            <w:shd w:val="clear" w:color="auto" w:fill="auto"/>
            <w:vAlign w:val="center"/>
            <w:hideMark/>
          </w:tcPr>
          <w:p w14:paraId="6F1980FC"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407628C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10071D0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13300</w:t>
            </w:r>
          </w:p>
        </w:tc>
        <w:tc>
          <w:tcPr>
            <w:tcW w:w="1928" w:type="dxa"/>
            <w:shd w:val="clear" w:color="auto" w:fill="auto"/>
            <w:vAlign w:val="center"/>
            <w:hideMark/>
          </w:tcPr>
          <w:p w14:paraId="7BF275DA" w14:textId="0164E427" w:rsidR="00DF4CAA" w:rsidRPr="00871C9C" w:rsidRDefault="00DF4CAA" w:rsidP="008C30A8">
            <w:pPr>
              <w:spacing w:line="233" w:lineRule="auto"/>
              <w:rPr>
                <w:i/>
                <w:iCs/>
                <w:color w:val="000000" w:themeColor="text1"/>
                <w:spacing w:val="-4"/>
                <w:sz w:val="20"/>
                <w:szCs w:val="20"/>
              </w:rPr>
            </w:pPr>
            <w:r w:rsidRPr="00871C9C">
              <w:rPr>
                <w:i/>
                <w:iCs/>
                <w:color w:val="000000" w:themeColor="text1"/>
                <w:spacing w:val="-4"/>
                <w:sz w:val="20"/>
                <w:szCs w:val="20"/>
              </w:rPr>
              <w:t>Министерство транспорта, Государственный ко</w:t>
            </w:r>
            <w:r w:rsidR="008C30A8">
              <w:rPr>
                <w:i/>
                <w:iCs/>
                <w:color w:val="000000" w:themeColor="text1"/>
                <w:spacing w:val="-4"/>
                <w:sz w:val="20"/>
                <w:szCs w:val="20"/>
              </w:rPr>
              <w:t>м</w:t>
            </w:r>
            <w:r w:rsidRPr="00871C9C">
              <w:rPr>
                <w:i/>
                <w:iCs/>
                <w:color w:val="000000" w:themeColor="text1"/>
                <w:spacing w:val="-4"/>
                <w:sz w:val="20"/>
                <w:szCs w:val="20"/>
              </w:rPr>
              <w:t>итет по инвестициям и управлению государственным имуществом, ИОГВ Хатлонской области и районов Балджув</w:t>
            </w:r>
            <w:r w:rsidR="00B27CB8">
              <w:rPr>
                <w:i/>
                <w:iCs/>
                <w:color w:val="000000" w:themeColor="text1"/>
                <w:spacing w:val="-4"/>
                <w:sz w:val="20"/>
                <w:szCs w:val="20"/>
              </w:rPr>
              <w:t>а</w:t>
            </w:r>
            <w:r w:rsidRPr="00871C9C">
              <w:rPr>
                <w:i/>
                <w:iCs/>
                <w:color w:val="000000" w:themeColor="text1"/>
                <w:spacing w:val="-4"/>
                <w:sz w:val="20"/>
                <w:szCs w:val="20"/>
              </w:rPr>
              <w:t>н и Ховалинг</w:t>
            </w:r>
          </w:p>
        </w:tc>
        <w:tc>
          <w:tcPr>
            <w:tcW w:w="1478" w:type="dxa"/>
            <w:shd w:val="clear" w:color="000000" w:fill="FFFFFF"/>
            <w:vAlign w:val="center"/>
            <w:hideMark/>
          </w:tcPr>
          <w:p w14:paraId="1FA02F3F"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1177AE85" w14:textId="77777777" w:rsidTr="003B2EB6">
        <w:trPr>
          <w:cantSplit/>
        </w:trPr>
        <w:tc>
          <w:tcPr>
            <w:tcW w:w="483" w:type="dxa"/>
            <w:shd w:val="clear" w:color="auto" w:fill="auto"/>
            <w:noWrap/>
            <w:vAlign w:val="center"/>
            <w:hideMark/>
          </w:tcPr>
          <w:p w14:paraId="67EF4EAC" w14:textId="16916A10"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12</w:t>
            </w:r>
            <w:r w:rsidR="00EF3E9A">
              <w:rPr>
                <w:i/>
                <w:iCs/>
                <w:color w:val="000000" w:themeColor="text1"/>
                <w:sz w:val="20"/>
                <w:szCs w:val="20"/>
              </w:rPr>
              <w:t>6</w:t>
            </w:r>
            <w:r w:rsidRPr="00871C9C">
              <w:rPr>
                <w:i/>
                <w:iCs/>
                <w:color w:val="000000" w:themeColor="text1"/>
                <w:sz w:val="20"/>
                <w:szCs w:val="20"/>
              </w:rPr>
              <w:t>.</w:t>
            </w:r>
          </w:p>
        </w:tc>
        <w:tc>
          <w:tcPr>
            <w:tcW w:w="992" w:type="dxa"/>
            <w:shd w:val="clear" w:color="auto" w:fill="auto"/>
            <w:vAlign w:val="center"/>
            <w:hideMark/>
          </w:tcPr>
          <w:p w14:paraId="62AA1B30" w14:textId="77777777" w:rsidR="00DF4CAA" w:rsidRPr="00871C9C" w:rsidRDefault="00DF4CAA" w:rsidP="00D53CF2">
            <w:pPr>
              <w:spacing w:line="233" w:lineRule="auto"/>
              <w:jc w:val="center"/>
              <w:rPr>
                <w:i/>
                <w:iCs/>
                <w:color w:val="000000" w:themeColor="text1"/>
                <w:sz w:val="20"/>
                <w:szCs w:val="20"/>
              </w:rPr>
            </w:pPr>
          </w:p>
        </w:tc>
        <w:tc>
          <w:tcPr>
            <w:tcW w:w="1219" w:type="dxa"/>
            <w:shd w:val="clear" w:color="auto" w:fill="auto"/>
            <w:vAlign w:val="center"/>
            <w:hideMark/>
          </w:tcPr>
          <w:p w14:paraId="32E1E032"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000000" w:fill="FFFFFF"/>
            <w:vAlign w:val="center"/>
            <w:hideMark/>
          </w:tcPr>
          <w:p w14:paraId="1E62BD40"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Реконструкция автомобильной дороги Курбошахид –(Восе) Темурмалик (21,0 км) </w:t>
            </w:r>
            <w:r w:rsidRPr="00005ABB">
              <w:rPr>
                <w:i/>
                <w:iCs/>
                <w:color w:val="FF0000"/>
                <w:sz w:val="20"/>
                <w:szCs w:val="20"/>
              </w:rPr>
              <w:t>(план мероприятий поездки Президента от ….. №…)</w:t>
            </w:r>
          </w:p>
        </w:tc>
        <w:tc>
          <w:tcPr>
            <w:tcW w:w="1701" w:type="dxa"/>
            <w:shd w:val="clear" w:color="auto" w:fill="auto"/>
            <w:vAlign w:val="center"/>
            <w:hideMark/>
          </w:tcPr>
          <w:p w14:paraId="4D0306FB"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28000</w:t>
            </w:r>
          </w:p>
        </w:tc>
        <w:tc>
          <w:tcPr>
            <w:tcW w:w="992" w:type="dxa"/>
            <w:shd w:val="clear" w:color="auto" w:fill="auto"/>
            <w:vAlign w:val="center"/>
            <w:hideMark/>
          </w:tcPr>
          <w:p w14:paraId="082FB702"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298C89D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5000</w:t>
            </w:r>
          </w:p>
        </w:tc>
        <w:tc>
          <w:tcPr>
            <w:tcW w:w="993" w:type="dxa"/>
            <w:shd w:val="clear" w:color="auto" w:fill="auto"/>
            <w:vAlign w:val="center"/>
            <w:hideMark/>
          </w:tcPr>
          <w:p w14:paraId="0F8FD259"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1B855562"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65295B27"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5000</w:t>
            </w:r>
          </w:p>
        </w:tc>
        <w:tc>
          <w:tcPr>
            <w:tcW w:w="1928" w:type="dxa"/>
            <w:shd w:val="clear" w:color="auto" w:fill="auto"/>
            <w:vAlign w:val="center"/>
            <w:hideMark/>
          </w:tcPr>
          <w:p w14:paraId="7E9ADD1A" w14:textId="639E9CA3" w:rsidR="00DF4CAA" w:rsidRPr="00871C9C" w:rsidRDefault="00DF4CAA" w:rsidP="008C30A8">
            <w:pPr>
              <w:spacing w:line="233" w:lineRule="auto"/>
              <w:rPr>
                <w:i/>
                <w:iCs/>
                <w:color w:val="000000" w:themeColor="text1"/>
                <w:sz w:val="20"/>
                <w:szCs w:val="20"/>
              </w:rPr>
            </w:pPr>
            <w:r w:rsidRPr="00871C9C">
              <w:rPr>
                <w:i/>
                <w:iCs/>
                <w:color w:val="000000" w:themeColor="text1"/>
                <w:sz w:val="20"/>
                <w:szCs w:val="20"/>
              </w:rPr>
              <w:t>Министерство транспорта, Государственный ко</w:t>
            </w:r>
            <w:r w:rsidR="008C30A8">
              <w:rPr>
                <w:i/>
                <w:iCs/>
                <w:color w:val="000000" w:themeColor="text1"/>
                <w:sz w:val="20"/>
                <w:szCs w:val="20"/>
              </w:rPr>
              <w:t>м</w:t>
            </w:r>
            <w:r w:rsidRPr="00871C9C">
              <w:rPr>
                <w:i/>
                <w:iCs/>
                <w:color w:val="000000" w:themeColor="text1"/>
                <w:sz w:val="20"/>
                <w:szCs w:val="20"/>
              </w:rPr>
              <w:t>итет по инвестициям и управлению государственным имуществом, ИОГВ Хатлонской области и районов</w:t>
            </w:r>
            <w:r w:rsidR="00EF7277">
              <w:rPr>
                <w:i/>
                <w:iCs/>
                <w:color w:val="000000" w:themeColor="text1"/>
                <w:sz w:val="20"/>
                <w:szCs w:val="20"/>
              </w:rPr>
              <w:t xml:space="preserve"> </w:t>
            </w:r>
            <w:r w:rsidRPr="00871C9C">
              <w:rPr>
                <w:i/>
                <w:iCs/>
                <w:color w:val="000000" w:themeColor="text1"/>
                <w:sz w:val="20"/>
                <w:szCs w:val="20"/>
              </w:rPr>
              <w:t>Темурмалик и Восе</w:t>
            </w:r>
          </w:p>
        </w:tc>
        <w:tc>
          <w:tcPr>
            <w:tcW w:w="1478" w:type="dxa"/>
            <w:shd w:val="clear" w:color="000000" w:fill="FFFFFF"/>
            <w:vAlign w:val="center"/>
            <w:hideMark/>
          </w:tcPr>
          <w:p w14:paraId="16212AE7"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r>
      <w:tr w:rsidR="00B31CDE" w:rsidRPr="00871C9C" w14:paraId="490EED71" w14:textId="77777777" w:rsidTr="003B2EB6">
        <w:trPr>
          <w:cantSplit/>
        </w:trPr>
        <w:tc>
          <w:tcPr>
            <w:tcW w:w="483" w:type="dxa"/>
            <w:shd w:val="clear" w:color="auto" w:fill="auto"/>
            <w:noWrap/>
            <w:vAlign w:val="center"/>
            <w:hideMark/>
          </w:tcPr>
          <w:p w14:paraId="376EEC8C" w14:textId="56EC00BA"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12</w:t>
            </w:r>
            <w:r w:rsidR="00EF3E9A">
              <w:rPr>
                <w:i/>
                <w:iCs/>
                <w:color w:val="000000" w:themeColor="text1"/>
                <w:sz w:val="20"/>
                <w:szCs w:val="20"/>
              </w:rPr>
              <w:t>7</w:t>
            </w:r>
            <w:r w:rsidRPr="00871C9C">
              <w:rPr>
                <w:i/>
                <w:iCs/>
                <w:color w:val="000000" w:themeColor="text1"/>
                <w:sz w:val="20"/>
                <w:szCs w:val="20"/>
              </w:rPr>
              <w:t>.</w:t>
            </w:r>
          </w:p>
        </w:tc>
        <w:tc>
          <w:tcPr>
            <w:tcW w:w="992" w:type="dxa"/>
            <w:shd w:val="clear" w:color="auto" w:fill="auto"/>
            <w:vAlign w:val="center"/>
            <w:hideMark/>
          </w:tcPr>
          <w:p w14:paraId="35759498" w14:textId="77777777" w:rsidR="00DF4CAA" w:rsidRPr="00871C9C" w:rsidRDefault="00DF4CAA" w:rsidP="00D53CF2">
            <w:pPr>
              <w:spacing w:line="233" w:lineRule="auto"/>
              <w:jc w:val="center"/>
              <w:rPr>
                <w:i/>
                <w:iCs/>
                <w:color w:val="000000" w:themeColor="text1"/>
                <w:sz w:val="20"/>
                <w:szCs w:val="20"/>
              </w:rPr>
            </w:pPr>
          </w:p>
        </w:tc>
        <w:tc>
          <w:tcPr>
            <w:tcW w:w="1219" w:type="dxa"/>
            <w:shd w:val="clear" w:color="auto" w:fill="auto"/>
            <w:vAlign w:val="center"/>
            <w:hideMark/>
          </w:tcPr>
          <w:p w14:paraId="7AD26DF9"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000000" w:fill="FFFFFF"/>
            <w:vAlign w:val="center"/>
            <w:hideMark/>
          </w:tcPr>
          <w:p w14:paraId="75D1D2BA"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Реконструкция автомобильной дороги Темурмалик – Кангурт (27 км) (</w:t>
            </w:r>
            <w:r w:rsidRPr="00005ABB">
              <w:rPr>
                <w:i/>
                <w:iCs/>
                <w:color w:val="FF0000"/>
                <w:sz w:val="20"/>
                <w:szCs w:val="20"/>
              </w:rPr>
              <w:t>план мероприятий поездки Президента от ….. №…)</w:t>
            </w:r>
          </w:p>
        </w:tc>
        <w:tc>
          <w:tcPr>
            <w:tcW w:w="1701" w:type="dxa"/>
            <w:shd w:val="clear" w:color="auto" w:fill="auto"/>
            <w:vAlign w:val="center"/>
            <w:hideMark/>
          </w:tcPr>
          <w:p w14:paraId="0D8E31B8"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37100</w:t>
            </w:r>
          </w:p>
        </w:tc>
        <w:tc>
          <w:tcPr>
            <w:tcW w:w="992" w:type="dxa"/>
            <w:shd w:val="clear" w:color="auto" w:fill="auto"/>
            <w:vAlign w:val="center"/>
            <w:hideMark/>
          </w:tcPr>
          <w:p w14:paraId="231614F8"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212F3F9E"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7000</w:t>
            </w:r>
          </w:p>
        </w:tc>
        <w:tc>
          <w:tcPr>
            <w:tcW w:w="993" w:type="dxa"/>
            <w:shd w:val="clear" w:color="auto" w:fill="auto"/>
            <w:vAlign w:val="center"/>
            <w:hideMark/>
          </w:tcPr>
          <w:p w14:paraId="2CA85BD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51D890A9"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7C3294C2"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10100</w:t>
            </w:r>
          </w:p>
        </w:tc>
        <w:tc>
          <w:tcPr>
            <w:tcW w:w="1928" w:type="dxa"/>
            <w:shd w:val="clear" w:color="auto" w:fill="auto"/>
            <w:vAlign w:val="center"/>
            <w:hideMark/>
          </w:tcPr>
          <w:p w14:paraId="3B81CFDC" w14:textId="36E4CA32" w:rsidR="00DF4CAA" w:rsidRPr="00871C9C" w:rsidRDefault="00DF4CAA" w:rsidP="008C30A8">
            <w:pPr>
              <w:spacing w:line="233" w:lineRule="auto"/>
              <w:rPr>
                <w:i/>
                <w:iCs/>
                <w:color w:val="000000" w:themeColor="text1"/>
                <w:spacing w:val="-2"/>
                <w:sz w:val="20"/>
                <w:szCs w:val="20"/>
              </w:rPr>
            </w:pPr>
            <w:r w:rsidRPr="00871C9C">
              <w:rPr>
                <w:i/>
                <w:iCs/>
                <w:color w:val="000000" w:themeColor="text1"/>
                <w:spacing w:val="-2"/>
                <w:sz w:val="20"/>
                <w:szCs w:val="20"/>
              </w:rPr>
              <w:t>Министерство транспорта, Государственный ко</w:t>
            </w:r>
            <w:r w:rsidR="008C30A8">
              <w:rPr>
                <w:i/>
                <w:iCs/>
                <w:color w:val="000000" w:themeColor="text1"/>
                <w:spacing w:val="-2"/>
                <w:sz w:val="20"/>
                <w:szCs w:val="20"/>
              </w:rPr>
              <w:t>м</w:t>
            </w:r>
            <w:r w:rsidRPr="00871C9C">
              <w:rPr>
                <w:i/>
                <w:iCs/>
                <w:color w:val="000000" w:themeColor="text1"/>
                <w:spacing w:val="-2"/>
                <w:sz w:val="20"/>
                <w:szCs w:val="20"/>
              </w:rPr>
              <w:t xml:space="preserve">итет по инвестициям и управлению государственным имуществом, ИОГВ Хатлонской области и района Темурмалик </w:t>
            </w:r>
          </w:p>
        </w:tc>
        <w:tc>
          <w:tcPr>
            <w:tcW w:w="1478" w:type="dxa"/>
            <w:shd w:val="clear" w:color="000000" w:fill="FFFFFF"/>
            <w:vAlign w:val="center"/>
            <w:hideMark/>
          </w:tcPr>
          <w:p w14:paraId="7E100EA6"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r>
      <w:tr w:rsidR="00B31CDE" w:rsidRPr="00871C9C" w14:paraId="418E49B6" w14:textId="77777777" w:rsidTr="003B2EB6">
        <w:trPr>
          <w:cantSplit/>
        </w:trPr>
        <w:tc>
          <w:tcPr>
            <w:tcW w:w="483" w:type="dxa"/>
            <w:shd w:val="clear" w:color="auto" w:fill="auto"/>
            <w:noWrap/>
            <w:vAlign w:val="center"/>
            <w:hideMark/>
          </w:tcPr>
          <w:p w14:paraId="5CB7DAB2" w14:textId="022DA5DA"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12</w:t>
            </w:r>
            <w:r w:rsidR="00EF3E9A">
              <w:rPr>
                <w:i/>
                <w:iCs/>
                <w:color w:val="000000" w:themeColor="text1"/>
                <w:sz w:val="20"/>
                <w:szCs w:val="20"/>
              </w:rPr>
              <w:t>8</w:t>
            </w:r>
            <w:r w:rsidRPr="00871C9C">
              <w:rPr>
                <w:i/>
                <w:iCs/>
                <w:color w:val="000000" w:themeColor="text1"/>
                <w:sz w:val="20"/>
                <w:szCs w:val="20"/>
              </w:rPr>
              <w:t>.</w:t>
            </w:r>
          </w:p>
        </w:tc>
        <w:tc>
          <w:tcPr>
            <w:tcW w:w="992" w:type="dxa"/>
            <w:shd w:val="clear" w:color="auto" w:fill="auto"/>
            <w:vAlign w:val="center"/>
            <w:hideMark/>
          </w:tcPr>
          <w:p w14:paraId="144DC5EB" w14:textId="77777777" w:rsidR="00DF4CAA" w:rsidRPr="00871C9C" w:rsidRDefault="00DF4CAA" w:rsidP="00D53CF2">
            <w:pPr>
              <w:spacing w:line="233" w:lineRule="auto"/>
              <w:jc w:val="center"/>
              <w:rPr>
                <w:i/>
                <w:iCs/>
                <w:color w:val="000000" w:themeColor="text1"/>
                <w:sz w:val="20"/>
                <w:szCs w:val="20"/>
              </w:rPr>
            </w:pPr>
          </w:p>
        </w:tc>
        <w:tc>
          <w:tcPr>
            <w:tcW w:w="1219" w:type="dxa"/>
            <w:shd w:val="clear" w:color="auto" w:fill="auto"/>
            <w:vAlign w:val="center"/>
            <w:hideMark/>
          </w:tcPr>
          <w:p w14:paraId="06AE8764"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000000" w:fill="FFFFFF"/>
            <w:vAlign w:val="center"/>
            <w:hideMark/>
          </w:tcPr>
          <w:p w14:paraId="708CB196" w14:textId="39D01013" w:rsidR="00DF4CAA" w:rsidRPr="00871C9C" w:rsidRDefault="00DF4CAA" w:rsidP="003C608A">
            <w:pPr>
              <w:spacing w:line="233" w:lineRule="auto"/>
              <w:rPr>
                <w:i/>
                <w:iCs/>
                <w:color w:val="000000" w:themeColor="text1"/>
                <w:sz w:val="20"/>
                <w:szCs w:val="20"/>
              </w:rPr>
            </w:pPr>
            <w:r w:rsidRPr="00871C9C">
              <w:rPr>
                <w:i/>
                <w:iCs/>
                <w:color w:val="000000" w:themeColor="text1"/>
                <w:sz w:val="20"/>
                <w:szCs w:val="20"/>
              </w:rPr>
              <w:t>Реконструкция автомобильной дороги Гулистон-Фархор-П</w:t>
            </w:r>
            <w:r w:rsidR="003C608A">
              <w:rPr>
                <w:i/>
                <w:iCs/>
                <w:color w:val="000000" w:themeColor="text1"/>
                <w:sz w:val="20"/>
                <w:szCs w:val="20"/>
              </w:rPr>
              <w:t>я</w:t>
            </w:r>
            <w:r w:rsidRPr="00871C9C">
              <w:rPr>
                <w:i/>
                <w:iCs/>
                <w:color w:val="000000" w:themeColor="text1"/>
                <w:sz w:val="20"/>
                <w:szCs w:val="20"/>
              </w:rPr>
              <w:t>н</w:t>
            </w:r>
            <w:r w:rsidR="003C608A">
              <w:rPr>
                <w:i/>
                <w:iCs/>
                <w:color w:val="000000" w:themeColor="text1"/>
                <w:sz w:val="20"/>
                <w:szCs w:val="20"/>
              </w:rPr>
              <w:t>дж</w:t>
            </w:r>
            <w:r w:rsidRPr="00871C9C">
              <w:rPr>
                <w:i/>
                <w:iCs/>
                <w:color w:val="000000" w:themeColor="text1"/>
                <w:sz w:val="20"/>
                <w:szCs w:val="20"/>
              </w:rPr>
              <w:t>-</w:t>
            </w:r>
            <w:r w:rsidRPr="00005ABB">
              <w:rPr>
                <w:i/>
                <w:iCs/>
                <w:color w:val="FF0000"/>
                <w:sz w:val="20"/>
                <w:szCs w:val="20"/>
              </w:rPr>
              <w:t>Дусти (…. км) (план мероприятий поездки Президента от ….. №…)</w:t>
            </w:r>
          </w:p>
        </w:tc>
        <w:tc>
          <w:tcPr>
            <w:tcW w:w="1701" w:type="dxa"/>
            <w:shd w:val="clear" w:color="auto" w:fill="auto"/>
            <w:vAlign w:val="center"/>
            <w:hideMark/>
          </w:tcPr>
          <w:p w14:paraId="6085B26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278600</w:t>
            </w:r>
          </w:p>
        </w:tc>
        <w:tc>
          <w:tcPr>
            <w:tcW w:w="992" w:type="dxa"/>
            <w:shd w:val="clear" w:color="auto" w:fill="auto"/>
            <w:vAlign w:val="center"/>
            <w:hideMark/>
          </w:tcPr>
          <w:p w14:paraId="041A6E25"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0500288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55000</w:t>
            </w:r>
          </w:p>
        </w:tc>
        <w:tc>
          <w:tcPr>
            <w:tcW w:w="993" w:type="dxa"/>
            <w:shd w:val="clear" w:color="auto" w:fill="auto"/>
            <w:vAlign w:val="center"/>
            <w:hideMark/>
          </w:tcPr>
          <w:p w14:paraId="7220A26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78600</w:t>
            </w:r>
          </w:p>
        </w:tc>
        <w:tc>
          <w:tcPr>
            <w:tcW w:w="992" w:type="dxa"/>
            <w:shd w:val="clear" w:color="auto" w:fill="auto"/>
            <w:vAlign w:val="center"/>
            <w:hideMark/>
          </w:tcPr>
          <w:p w14:paraId="6902586D"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70000</w:t>
            </w:r>
          </w:p>
        </w:tc>
        <w:tc>
          <w:tcPr>
            <w:tcW w:w="992" w:type="dxa"/>
            <w:shd w:val="clear" w:color="auto" w:fill="auto"/>
            <w:vAlign w:val="center"/>
            <w:hideMark/>
          </w:tcPr>
          <w:p w14:paraId="1A072ABC"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75000</w:t>
            </w:r>
          </w:p>
        </w:tc>
        <w:tc>
          <w:tcPr>
            <w:tcW w:w="1928" w:type="dxa"/>
            <w:shd w:val="clear" w:color="auto" w:fill="auto"/>
            <w:vAlign w:val="center"/>
            <w:hideMark/>
          </w:tcPr>
          <w:p w14:paraId="1FFF3FAC" w14:textId="7E057613" w:rsidR="00DF4CAA" w:rsidRPr="00871C9C" w:rsidRDefault="00DF4CAA" w:rsidP="008C30A8">
            <w:pPr>
              <w:spacing w:line="233" w:lineRule="auto"/>
              <w:rPr>
                <w:i/>
                <w:iCs/>
                <w:color w:val="000000" w:themeColor="text1"/>
                <w:spacing w:val="-6"/>
                <w:sz w:val="20"/>
                <w:szCs w:val="20"/>
              </w:rPr>
            </w:pPr>
            <w:r w:rsidRPr="00871C9C">
              <w:rPr>
                <w:i/>
                <w:iCs/>
                <w:color w:val="000000" w:themeColor="text1"/>
                <w:spacing w:val="-6"/>
                <w:sz w:val="20"/>
                <w:szCs w:val="20"/>
              </w:rPr>
              <w:t>Министерство транспорта, Государственный ко</w:t>
            </w:r>
            <w:r w:rsidR="008C30A8">
              <w:rPr>
                <w:i/>
                <w:iCs/>
                <w:color w:val="000000" w:themeColor="text1"/>
                <w:spacing w:val="-6"/>
                <w:sz w:val="20"/>
                <w:szCs w:val="20"/>
              </w:rPr>
              <w:t>м</w:t>
            </w:r>
            <w:r w:rsidRPr="00871C9C">
              <w:rPr>
                <w:i/>
                <w:iCs/>
                <w:color w:val="000000" w:themeColor="text1"/>
                <w:spacing w:val="-6"/>
                <w:sz w:val="20"/>
                <w:szCs w:val="20"/>
              </w:rPr>
              <w:t>итет по инвестициям и управлению государственным имуществом, ИОГВ Хатлонской области и районов Восе, Фархор, Пандж и Кумсангир</w:t>
            </w:r>
          </w:p>
        </w:tc>
        <w:tc>
          <w:tcPr>
            <w:tcW w:w="1478" w:type="dxa"/>
            <w:shd w:val="clear" w:color="000000" w:fill="FFFFFF"/>
            <w:vAlign w:val="center"/>
            <w:hideMark/>
          </w:tcPr>
          <w:p w14:paraId="1E3A6701"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r>
      <w:tr w:rsidR="00B31CDE" w:rsidRPr="00871C9C" w14:paraId="550022AB" w14:textId="77777777" w:rsidTr="003B2EB6">
        <w:trPr>
          <w:cantSplit/>
        </w:trPr>
        <w:tc>
          <w:tcPr>
            <w:tcW w:w="483" w:type="dxa"/>
            <w:shd w:val="clear" w:color="auto" w:fill="auto"/>
            <w:noWrap/>
            <w:vAlign w:val="center"/>
            <w:hideMark/>
          </w:tcPr>
          <w:p w14:paraId="0AAE9560" w14:textId="328FBA8D"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12</w:t>
            </w:r>
            <w:r w:rsidR="00EF3E9A">
              <w:rPr>
                <w:i/>
                <w:iCs/>
                <w:color w:val="000000" w:themeColor="text1"/>
                <w:sz w:val="20"/>
                <w:szCs w:val="20"/>
              </w:rPr>
              <w:t>9</w:t>
            </w:r>
            <w:r w:rsidRPr="00871C9C">
              <w:rPr>
                <w:i/>
                <w:iCs/>
                <w:color w:val="000000" w:themeColor="text1"/>
                <w:sz w:val="20"/>
                <w:szCs w:val="20"/>
              </w:rPr>
              <w:t>.</w:t>
            </w:r>
          </w:p>
        </w:tc>
        <w:tc>
          <w:tcPr>
            <w:tcW w:w="992" w:type="dxa"/>
            <w:shd w:val="clear" w:color="auto" w:fill="auto"/>
            <w:vAlign w:val="center"/>
            <w:hideMark/>
          </w:tcPr>
          <w:p w14:paraId="66A53793"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B51E8F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063B236" w14:textId="77777777" w:rsidR="00DF4CAA" w:rsidRPr="00871C9C" w:rsidRDefault="00DF4CAA" w:rsidP="00295716">
            <w:pPr>
              <w:rPr>
                <w:i/>
                <w:iCs/>
                <w:color w:val="000000" w:themeColor="text1"/>
                <w:sz w:val="20"/>
                <w:szCs w:val="20"/>
              </w:rPr>
            </w:pPr>
            <w:r w:rsidRPr="00871C9C">
              <w:rPr>
                <w:i/>
                <w:iCs/>
                <w:color w:val="000000" w:themeColor="text1"/>
                <w:sz w:val="20"/>
                <w:szCs w:val="20"/>
              </w:rPr>
              <w:t>Реконструкция автомобильной дороги Узун (Д.Руми) - заповедник Тигровая Балка (Джиликул) (32,5 км.)</w:t>
            </w:r>
          </w:p>
        </w:tc>
        <w:tc>
          <w:tcPr>
            <w:tcW w:w="1701" w:type="dxa"/>
            <w:shd w:val="clear" w:color="auto" w:fill="auto"/>
            <w:vAlign w:val="center"/>
            <w:hideMark/>
          </w:tcPr>
          <w:p w14:paraId="4BB890F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32185</w:t>
            </w:r>
          </w:p>
        </w:tc>
        <w:tc>
          <w:tcPr>
            <w:tcW w:w="992" w:type="dxa"/>
            <w:shd w:val="clear" w:color="auto" w:fill="auto"/>
            <w:vAlign w:val="center"/>
            <w:hideMark/>
          </w:tcPr>
          <w:p w14:paraId="029E3B4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B55140C"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9EED08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39C19B8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537951B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12185</w:t>
            </w:r>
          </w:p>
        </w:tc>
        <w:tc>
          <w:tcPr>
            <w:tcW w:w="1928" w:type="dxa"/>
            <w:shd w:val="clear" w:color="auto" w:fill="auto"/>
            <w:vAlign w:val="center"/>
            <w:hideMark/>
          </w:tcPr>
          <w:p w14:paraId="70404C4A" w14:textId="17A926EB" w:rsidR="00DF4CAA" w:rsidRPr="00871C9C" w:rsidRDefault="00DF4CAA" w:rsidP="008C30A8">
            <w:pPr>
              <w:rPr>
                <w:i/>
                <w:iCs/>
                <w:color w:val="000000" w:themeColor="text1"/>
                <w:spacing w:val="-4"/>
                <w:sz w:val="20"/>
                <w:szCs w:val="20"/>
              </w:rPr>
            </w:pPr>
            <w:r w:rsidRPr="00871C9C">
              <w:rPr>
                <w:i/>
                <w:iCs/>
                <w:color w:val="000000" w:themeColor="text1"/>
                <w:spacing w:val="-4"/>
                <w:sz w:val="20"/>
                <w:szCs w:val="20"/>
              </w:rPr>
              <w:t>Государственный ко</w:t>
            </w:r>
            <w:r w:rsidR="008C30A8">
              <w:rPr>
                <w:i/>
                <w:iCs/>
                <w:color w:val="000000" w:themeColor="text1"/>
                <w:spacing w:val="-4"/>
                <w:sz w:val="20"/>
                <w:szCs w:val="20"/>
              </w:rPr>
              <w:t>м</w:t>
            </w:r>
            <w:r w:rsidRPr="00871C9C">
              <w:rPr>
                <w:i/>
                <w:iCs/>
                <w:color w:val="000000" w:themeColor="text1"/>
                <w:spacing w:val="-4"/>
                <w:sz w:val="20"/>
                <w:szCs w:val="20"/>
              </w:rPr>
              <w:t>итет по инвестициям и управлению государственным имуществом, Министерство транспорта, ИОГВ Хатлонской области и районов Восе, Фархор, П</w:t>
            </w:r>
            <w:r w:rsidR="008C30A8">
              <w:rPr>
                <w:i/>
                <w:iCs/>
                <w:color w:val="000000" w:themeColor="text1"/>
                <w:spacing w:val="-4"/>
                <w:sz w:val="20"/>
                <w:szCs w:val="20"/>
              </w:rPr>
              <w:t>я</w:t>
            </w:r>
            <w:r w:rsidRPr="00871C9C">
              <w:rPr>
                <w:i/>
                <w:iCs/>
                <w:color w:val="000000" w:themeColor="text1"/>
                <w:spacing w:val="-4"/>
                <w:sz w:val="20"/>
                <w:szCs w:val="20"/>
              </w:rPr>
              <w:t>ндж и Кумсангир</w:t>
            </w:r>
          </w:p>
        </w:tc>
        <w:tc>
          <w:tcPr>
            <w:tcW w:w="1478" w:type="dxa"/>
            <w:shd w:val="clear" w:color="000000" w:fill="FFFFFF"/>
            <w:vAlign w:val="center"/>
            <w:hideMark/>
          </w:tcPr>
          <w:p w14:paraId="6DBBB448" w14:textId="77777777" w:rsidR="00DF4CAA" w:rsidRPr="00871C9C" w:rsidRDefault="00DF4CAA" w:rsidP="00295716">
            <w:pPr>
              <w:rPr>
                <w:i/>
                <w:iCs/>
                <w:color w:val="000000" w:themeColor="text1"/>
                <w:sz w:val="20"/>
                <w:szCs w:val="20"/>
              </w:rPr>
            </w:pPr>
            <w:r w:rsidRPr="00871C9C">
              <w:rPr>
                <w:i/>
                <w:iCs/>
                <w:color w:val="000000" w:themeColor="text1"/>
                <w:sz w:val="20"/>
                <w:szCs w:val="20"/>
              </w:rPr>
              <w:t>Привлечение внутренних и внешних инвестиций</w:t>
            </w:r>
          </w:p>
        </w:tc>
      </w:tr>
      <w:tr w:rsidR="00B31CDE" w:rsidRPr="00871C9C" w14:paraId="36C8007E" w14:textId="77777777" w:rsidTr="003B2EB6">
        <w:trPr>
          <w:cantSplit/>
        </w:trPr>
        <w:tc>
          <w:tcPr>
            <w:tcW w:w="483" w:type="dxa"/>
            <w:shd w:val="clear" w:color="auto" w:fill="auto"/>
            <w:noWrap/>
            <w:vAlign w:val="center"/>
            <w:hideMark/>
          </w:tcPr>
          <w:p w14:paraId="013EE559" w14:textId="4F46BA58" w:rsidR="00DF4CAA" w:rsidRPr="00871C9C" w:rsidRDefault="00DF4CAA" w:rsidP="00295716">
            <w:pPr>
              <w:rPr>
                <w:i/>
                <w:iCs/>
                <w:color w:val="000000" w:themeColor="text1"/>
                <w:sz w:val="20"/>
                <w:szCs w:val="20"/>
              </w:rPr>
            </w:pPr>
            <w:r w:rsidRPr="00871C9C">
              <w:rPr>
                <w:i/>
                <w:iCs/>
                <w:color w:val="000000" w:themeColor="text1"/>
                <w:sz w:val="20"/>
                <w:szCs w:val="20"/>
              </w:rPr>
              <w:t>1</w:t>
            </w:r>
            <w:r w:rsidR="00EF3E9A">
              <w:rPr>
                <w:i/>
                <w:iCs/>
                <w:color w:val="000000" w:themeColor="text1"/>
                <w:sz w:val="20"/>
                <w:szCs w:val="20"/>
              </w:rPr>
              <w:t>30</w:t>
            </w:r>
            <w:r w:rsidRPr="00871C9C">
              <w:rPr>
                <w:i/>
                <w:iCs/>
                <w:color w:val="000000" w:themeColor="text1"/>
                <w:sz w:val="20"/>
                <w:szCs w:val="20"/>
              </w:rPr>
              <w:t>.</w:t>
            </w:r>
          </w:p>
        </w:tc>
        <w:tc>
          <w:tcPr>
            <w:tcW w:w="992" w:type="dxa"/>
            <w:shd w:val="clear" w:color="auto" w:fill="auto"/>
            <w:vAlign w:val="center"/>
            <w:hideMark/>
          </w:tcPr>
          <w:p w14:paraId="64F13809"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4FF8DA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AEA49EA" w14:textId="77777777" w:rsidR="00DF4CAA" w:rsidRPr="00871C9C" w:rsidRDefault="00DF4CAA" w:rsidP="00295716">
            <w:pPr>
              <w:rPr>
                <w:i/>
                <w:iCs/>
                <w:color w:val="000000" w:themeColor="text1"/>
                <w:sz w:val="20"/>
                <w:szCs w:val="20"/>
              </w:rPr>
            </w:pPr>
            <w:r w:rsidRPr="00871C9C">
              <w:rPr>
                <w:i/>
                <w:iCs/>
                <w:color w:val="000000" w:themeColor="text1"/>
                <w:sz w:val="20"/>
                <w:szCs w:val="20"/>
              </w:rPr>
              <w:t>Реконструкция автомобильной дороги Джиликул (поворот в сторону хозяйства «Москва» и «Эшбек Сатторов» (9 км)</w:t>
            </w:r>
          </w:p>
        </w:tc>
        <w:tc>
          <w:tcPr>
            <w:tcW w:w="1701" w:type="dxa"/>
            <w:shd w:val="clear" w:color="auto" w:fill="auto"/>
            <w:vAlign w:val="center"/>
            <w:hideMark/>
          </w:tcPr>
          <w:p w14:paraId="79224E5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9000</w:t>
            </w:r>
          </w:p>
        </w:tc>
        <w:tc>
          <w:tcPr>
            <w:tcW w:w="992" w:type="dxa"/>
            <w:shd w:val="clear" w:color="auto" w:fill="auto"/>
            <w:vAlign w:val="center"/>
            <w:hideMark/>
          </w:tcPr>
          <w:p w14:paraId="3424C35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165AE35"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4D8C8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7B8049C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039C656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1928" w:type="dxa"/>
            <w:shd w:val="clear" w:color="auto" w:fill="auto"/>
            <w:vAlign w:val="center"/>
            <w:hideMark/>
          </w:tcPr>
          <w:p w14:paraId="21EBD2F4"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Джиликул, местные предприниматели</w:t>
            </w:r>
          </w:p>
        </w:tc>
        <w:tc>
          <w:tcPr>
            <w:tcW w:w="1478" w:type="dxa"/>
            <w:shd w:val="clear" w:color="000000" w:fill="FFFFFF"/>
            <w:vAlign w:val="center"/>
            <w:hideMark/>
          </w:tcPr>
          <w:p w14:paraId="6F0891A3"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0CEA0FD5" w14:textId="77777777" w:rsidTr="003B2EB6">
        <w:trPr>
          <w:cantSplit/>
        </w:trPr>
        <w:tc>
          <w:tcPr>
            <w:tcW w:w="483" w:type="dxa"/>
            <w:shd w:val="clear" w:color="auto" w:fill="auto"/>
            <w:noWrap/>
            <w:vAlign w:val="center"/>
            <w:hideMark/>
          </w:tcPr>
          <w:p w14:paraId="31C7B95E" w14:textId="6767ABEA" w:rsidR="00DF4CAA" w:rsidRPr="00871C9C" w:rsidRDefault="00DF4CAA" w:rsidP="00295716">
            <w:pPr>
              <w:rPr>
                <w:i/>
                <w:iCs/>
                <w:color w:val="000000" w:themeColor="text1"/>
                <w:sz w:val="20"/>
                <w:szCs w:val="20"/>
              </w:rPr>
            </w:pPr>
            <w:r w:rsidRPr="00871C9C">
              <w:rPr>
                <w:i/>
                <w:iCs/>
                <w:color w:val="000000" w:themeColor="text1"/>
                <w:sz w:val="20"/>
                <w:szCs w:val="20"/>
              </w:rPr>
              <w:t>13</w:t>
            </w:r>
            <w:r w:rsidR="00EF3E9A">
              <w:rPr>
                <w:i/>
                <w:iCs/>
                <w:color w:val="000000" w:themeColor="text1"/>
                <w:sz w:val="20"/>
                <w:szCs w:val="20"/>
              </w:rPr>
              <w:t>1</w:t>
            </w:r>
            <w:r w:rsidRPr="00871C9C">
              <w:rPr>
                <w:i/>
                <w:iCs/>
                <w:color w:val="000000" w:themeColor="text1"/>
                <w:sz w:val="20"/>
                <w:szCs w:val="20"/>
              </w:rPr>
              <w:t>.</w:t>
            </w:r>
          </w:p>
        </w:tc>
        <w:tc>
          <w:tcPr>
            <w:tcW w:w="992" w:type="dxa"/>
            <w:shd w:val="clear" w:color="auto" w:fill="auto"/>
            <w:vAlign w:val="center"/>
            <w:hideMark/>
          </w:tcPr>
          <w:p w14:paraId="561F0B96"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00C5B6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51C2795" w14:textId="77777777" w:rsidR="00DF4CAA" w:rsidRPr="00871C9C" w:rsidRDefault="00DF4CAA" w:rsidP="00295716">
            <w:pPr>
              <w:rPr>
                <w:i/>
                <w:iCs/>
                <w:color w:val="000000" w:themeColor="text1"/>
                <w:sz w:val="20"/>
                <w:szCs w:val="20"/>
              </w:rPr>
            </w:pPr>
            <w:r w:rsidRPr="00871C9C">
              <w:rPr>
                <w:i/>
                <w:iCs/>
                <w:color w:val="000000" w:themeColor="text1"/>
                <w:sz w:val="20"/>
                <w:szCs w:val="20"/>
              </w:rPr>
              <w:t>Завершение реконструкции и восстановление внутренних дорог города Курган-тюбе</w:t>
            </w:r>
          </w:p>
        </w:tc>
        <w:tc>
          <w:tcPr>
            <w:tcW w:w="1701" w:type="dxa"/>
            <w:shd w:val="clear" w:color="auto" w:fill="auto"/>
            <w:vAlign w:val="center"/>
            <w:hideMark/>
          </w:tcPr>
          <w:p w14:paraId="542767C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16000</w:t>
            </w:r>
          </w:p>
        </w:tc>
        <w:tc>
          <w:tcPr>
            <w:tcW w:w="992" w:type="dxa"/>
            <w:shd w:val="clear" w:color="auto" w:fill="auto"/>
            <w:vAlign w:val="center"/>
            <w:hideMark/>
          </w:tcPr>
          <w:p w14:paraId="06C627E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16000</w:t>
            </w:r>
          </w:p>
        </w:tc>
        <w:tc>
          <w:tcPr>
            <w:tcW w:w="992" w:type="dxa"/>
            <w:shd w:val="clear" w:color="auto" w:fill="auto"/>
            <w:vAlign w:val="center"/>
            <w:hideMark/>
          </w:tcPr>
          <w:p w14:paraId="7AF46E46"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E37729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033A16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7C40678"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63914D2"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города Курган-тюбе, Китайская Народная Республика</w:t>
            </w:r>
          </w:p>
        </w:tc>
        <w:tc>
          <w:tcPr>
            <w:tcW w:w="1478" w:type="dxa"/>
            <w:shd w:val="clear" w:color="000000" w:fill="FFFFFF"/>
            <w:vAlign w:val="center"/>
            <w:hideMark/>
          </w:tcPr>
          <w:p w14:paraId="26E07B6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6AB8FEF1" w14:textId="77777777" w:rsidTr="003B2EB6">
        <w:trPr>
          <w:cantSplit/>
        </w:trPr>
        <w:tc>
          <w:tcPr>
            <w:tcW w:w="483" w:type="dxa"/>
            <w:shd w:val="clear" w:color="auto" w:fill="auto"/>
            <w:noWrap/>
            <w:vAlign w:val="center"/>
            <w:hideMark/>
          </w:tcPr>
          <w:p w14:paraId="0A6E1ED2" w14:textId="0F3B2A12" w:rsidR="00DF4CAA" w:rsidRPr="00871C9C" w:rsidRDefault="00DF4CAA" w:rsidP="00295716">
            <w:pPr>
              <w:rPr>
                <w:i/>
                <w:iCs/>
                <w:color w:val="000000" w:themeColor="text1"/>
                <w:sz w:val="20"/>
                <w:szCs w:val="20"/>
              </w:rPr>
            </w:pPr>
            <w:r w:rsidRPr="00871C9C">
              <w:rPr>
                <w:i/>
                <w:iCs/>
                <w:color w:val="000000" w:themeColor="text1"/>
                <w:sz w:val="20"/>
                <w:szCs w:val="20"/>
              </w:rPr>
              <w:t>13</w:t>
            </w:r>
            <w:r w:rsidR="00EF3E9A">
              <w:rPr>
                <w:i/>
                <w:iCs/>
                <w:color w:val="000000" w:themeColor="text1"/>
                <w:sz w:val="20"/>
                <w:szCs w:val="20"/>
              </w:rPr>
              <w:t>2</w:t>
            </w:r>
            <w:r w:rsidRPr="00871C9C">
              <w:rPr>
                <w:i/>
                <w:iCs/>
                <w:color w:val="000000" w:themeColor="text1"/>
                <w:sz w:val="20"/>
                <w:szCs w:val="20"/>
              </w:rPr>
              <w:t>.</w:t>
            </w:r>
          </w:p>
        </w:tc>
        <w:tc>
          <w:tcPr>
            <w:tcW w:w="992" w:type="dxa"/>
            <w:shd w:val="clear" w:color="auto" w:fill="auto"/>
            <w:vAlign w:val="center"/>
            <w:hideMark/>
          </w:tcPr>
          <w:p w14:paraId="3DA119DC"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869CFE8"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E59DFF5" w14:textId="77777777" w:rsidR="00DF4CAA" w:rsidRPr="00871C9C" w:rsidRDefault="00DF4CAA" w:rsidP="00295716">
            <w:pPr>
              <w:rPr>
                <w:i/>
                <w:iCs/>
                <w:color w:val="000000" w:themeColor="text1"/>
                <w:sz w:val="20"/>
                <w:szCs w:val="20"/>
              </w:rPr>
            </w:pPr>
            <w:r w:rsidRPr="00871C9C">
              <w:rPr>
                <w:i/>
                <w:iCs/>
                <w:color w:val="000000" w:themeColor="text1"/>
                <w:sz w:val="20"/>
                <w:szCs w:val="20"/>
              </w:rPr>
              <w:t>Завершение реконструкции и восстановление внутренних дорог города Куляб</w:t>
            </w:r>
          </w:p>
        </w:tc>
        <w:tc>
          <w:tcPr>
            <w:tcW w:w="1701" w:type="dxa"/>
            <w:shd w:val="clear" w:color="auto" w:fill="auto"/>
            <w:vAlign w:val="center"/>
            <w:hideMark/>
          </w:tcPr>
          <w:p w14:paraId="18F18A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0554879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16E1915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692151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D3F122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7A942D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376A4B9"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города Куляб, Китайская Народная Республика</w:t>
            </w:r>
          </w:p>
        </w:tc>
        <w:tc>
          <w:tcPr>
            <w:tcW w:w="1478" w:type="dxa"/>
            <w:shd w:val="clear" w:color="000000" w:fill="FFFFFF"/>
            <w:vAlign w:val="center"/>
            <w:hideMark/>
          </w:tcPr>
          <w:p w14:paraId="399A2CE4"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w:t>
            </w:r>
          </w:p>
        </w:tc>
      </w:tr>
      <w:tr w:rsidR="00B31CDE" w:rsidRPr="00871C9C" w14:paraId="2F06EF68" w14:textId="77777777" w:rsidTr="003B2EB6">
        <w:trPr>
          <w:cantSplit/>
        </w:trPr>
        <w:tc>
          <w:tcPr>
            <w:tcW w:w="483" w:type="dxa"/>
            <w:shd w:val="clear" w:color="auto" w:fill="auto"/>
            <w:noWrap/>
            <w:vAlign w:val="center"/>
            <w:hideMark/>
          </w:tcPr>
          <w:p w14:paraId="561954C4" w14:textId="6BC9A3E4" w:rsidR="00DF4CAA" w:rsidRPr="00871C9C" w:rsidRDefault="00DF4CAA" w:rsidP="00295716">
            <w:pPr>
              <w:rPr>
                <w:i/>
                <w:iCs/>
                <w:color w:val="000000" w:themeColor="text1"/>
                <w:sz w:val="20"/>
                <w:szCs w:val="20"/>
              </w:rPr>
            </w:pPr>
            <w:r w:rsidRPr="00871C9C">
              <w:rPr>
                <w:i/>
                <w:iCs/>
                <w:color w:val="000000" w:themeColor="text1"/>
                <w:sz w:val="20"/>
                <w:szCs w:val="20"/>
              </w:rPr>
              <w:t>13</w:t>
            </w:r>
            <w:r w:rsidR="00EF3E9A">
              <w:rPr>
                <w:i/>
                <w:iCs/>
                <w:color w:val="000000" w:themeColor="text1"/>
                <w:sz w:val="20"/>
                <w:szCs w:val="20"/>
              </w:rPr>
              <w:t>3</w:t>
            </w:r>
            <w:r w:rsidRPr="00871C9C">
              <w:rPr>
                <w:i/>
                <w:iCs/>
                <w:color w:val="000000" w:themeColor="text1"/>
                <w:sz w:val="20"/>
                <w:szCs w:val="20"/>
              </w:rPr>
              <w:t>.</w:t>
            </w:r>
          </w:p>
        </w:tc>
        <w:tc>
          <w:tcPr>
            <w:tcW w:w="992" w:type="dxa"/>
            <w:shd w:val="clear" w:color="auto" w:fill="auto"/>
            <w:vAlign w:val="center"/>
            <w:hideMark/>
          </w:tcPr>
          <w:p w14:paraId="24D5CEA7"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965A247"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B0F4DD2" w14:textId="77777777" w:rsidR="00DF4CAA" w:rsidRPr="00871C9C" w:rsidRDefault="00DF4CAA" w:rsidP="00295716">
            <w:pPr>
              <w:rPr>
                <w:i/>
                <w:iCs/>
                <w:color w:val="000000" w:themeColor="text1"/>
                <w:sz w:val="20"/>
                <w:szCs w:val="20"/>
              </w:rPr>
            </w:pPr>
            <w:r w:rsidRPr="00871C9C">
              <w:rPr>
                <w:i/>
                <w:iCs/>
                <w:color w:val="000000" w:themeColor="text1"/>
                <w:sz w:val="20"/>
                <w:szCs w:val="20"/>
              </w:rPr>
              <w:t>Ремонт местных дорог в районе Н. Хусрав</w:t>
            </w:r>
          </w:p>
        </w:tc>
        <w:tc>
          <w:tcPr>
            <w:tcW w:w="1701" w:type="dxa"/>
            <w:shd w:val="clear" w:color="auto" w:fill="auto"/>
            <w:vAlign w:val="center"/>
            <w:hideMark/>
          </w:tcPr>
          <w:p w14:paraId="652924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7668C56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C69773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3" w:type="dxa"/>
            <w:shd w:val="clear" w:color="auto" w:fill="auto"/>
            <w:vAlign w:val="center"/>
            <w:hideMark/>
          </w:tcPr>
          <w:p w14:paraId="650ED2B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2" w:type="dxa"/>
            <w:shd w:val="clear" w:color="auto" w:fill="auto"/>
            <w:vAlign w:val="center"/>
            <w:hideMark/>
          </w:tcPr>
          <w:p w14:paraId="04B5B11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2" w:type="dxa"/>
            <w:shd w:val="clear" w:color="auto" w:fill="auto"/>
            <w:vAlign w:val="center"/>
            <w:hideMark/>
          </w:tcPr>
          <w:p w14:paraId="49584C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1928" w:type="dxa"/>
            <w:shd w:val="clear" w:color="auto" w:fill="auto"/>
            <w:vAlign w:val="center"/>
            <w:hideMark/>
          </w:tcPr>
          <w:p w14:paraId="5B842EF8"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Н. Хусрав, местные предприниматели</w:t>
            </w:r>
          </w:p>
        </w:tc>
        <w:tc>
          <w:tcPr>
            <w:tcW w:w="1478" w:type="dxa"/>
            <w:shd w:val="clear" w:color="000000" w:fill="FFFFFF"/>
            <w:vAlign w:val="center"/>
            <w:hideMark/>
          </w:tcPr>
          <w:p w14:paraId="790AD128"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1E726C33" w14:textId="77777777" w:rsidTr="003B2EB6">
        <w:trPr>
          <w:cantSplit/>
        </w:trPr>
        <w:tc>
          <w:tcPr>
            <w:tcW w:w="483" w:type="dxa"/>
            <w:shd w:val="clear" w:color="auto" w:fill="auto"/>
            <w:noWrap/>
            <w:vAlign w:val="center"/>
            <w:hideMark/>
          </w:tcPr>
          <w:p w14:paraId="381B36A2" w14:textId="31A15A3D"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13</w:t>
            </w:r>
            <w:r w:rsidR="00EF3E9A">
              <w:rPr>
                <w:i/>
                <w:iCs/>
                <w:color w:val="000000" w:themeColor="text1"/>
                <w:sz w:val="20"/>
                <w:szCs w:val="20"/>
              </w:rPr>
              <w:t>4</w:t>
            </w:r>
            <w:r w:rsidRPr="00871C9C">
              <w:rPr>
                <w:i/>
                <w:iCs/>
                <w:color w:val="000000" w:themeColor="text1"/>
                <w:sz w:val="20"/>
                <w:szCs w:val="20"/>
              </w:rPr>
              <w:t>.</w:t>
            </w:r>
          </w:p>
        </w:tc>
        <w:tc>
          <w:tcPr>
            <w:tcW w:w="992" w:type="dxa"/>
            <w:shd w:val="clear" w:color="auto" w:fill="auto"/>
            <w:vAlign w:val="center"/>
            <w:hideMark/>
          </w:tcPr>
          <w:p w14:paraId="070BB421"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70A103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81CA044" w14:textId="77777777"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оборудования и техники для содержания дорог в Хатлонскую область и районов республиканского подчинения и обучение специалистов</w:t>
            </w:r>
          </w:p>
        </w:tc>
        <w:tc>
          <w:tcPr>
            <w:tcW w:w="1701" w:type="dxa"/>
            <w:shd w:val="clear" w:color="auto" w:fill="auto"/>
            <w:vAlign w:val="center"/>
            <w:hideMark/>
          </w:tcPr>
          <w:p w14:paraId="4D3D10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92085</w:t>
            </w:r>
          </w:p>
        </w:tc>
        <w:tc>
          <w:tcPr>
            <w:tcW w:w="992" w:type="dxa"/>
            <w:shd w:val="clear" w:color="auto" w:fill="auto"/>
            <w:vAlign w:val="center"/>
            <w:hideMark/>
          </w:tcPr>
          <w:p w14:paraId="3AAD952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18417</w:t>
            </w:r>
          </w:p>
        </w:tc>
        <w:tc>
          <w:tcPr>
            <w:tcW w:w="992" w:type="dxa"/>
            <w:shd w:val="clear" w:color="auto" w:fill="auto"/>
            <w:vAlign w:val="center"/>
            <w:hideMark/>
          </w:tcPr>
          <w:p w14:paraId="3040A11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18417</w:t>
            </w:r>
          </w:p>
        </w:tc>
        <w:tc>
          <w:tcPr>
            <w:tcW w:w="993" w:type="dxa"/>
            <w:shd w:val="clear" w:color="auto" w:fill="auto"/>
            <w:vAlign w:val="center"/>
            <w:hideMark/>
          </w:tcPr>
          <w:p w14:paraId="3A6FA1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18417</w:t>
            </w:r>
          </w:p>
        </w:tc>
        <w:tc>
          <w:tcPr>
            <w:tcW w:w="992" w:type="dxa"/>
            <w:shd w:val="clear" w:color="auto" w:fill="auto"/>
            <w:vAlign w:val="center"/>
            <w:hideMark/>
          </w:tcPr>
          <w:p w14:paraId="679D32C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18417</w:t>
            </w:r>
          </w:p>
        </w:tc>
        <w:tc>
          <w:tcPr>
            <w:tcW w:w="992" w:type="dxa"/>
            <w:shd w:val="clear" w:color="auto" w:fill="auto"/>
            <w:vAlign w:val="center"/>
            <w:hideMark/>
          </w:tcPr>
          <w:p w14:paraId="14B1784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18417</w:t>
            </w:r>
          </w:p>
        </w:tc>
        <w:tc>
          <w:tcPr>
            <w:tcW w:w="1928" w:type="dxa"/>
            <w:shd w:val="clear" w:color="auto" w:fill="auto"/>
            <w:vAlign w:val="center"/>
            <w:hideMark/>
          </w:tcPr>
          <w:p w14:paraId="775EEA11"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транспорта, Государственный комитет по инвестициям и управлению государственным имуществом, ИОГВ Хатлонской области</w:t>
            </w:r>
          </w:p>
        </w:tc>
        <w:tc>
          <w:tcPr>
            <w:tcW w:w="1478" w:type="dxa"/>
            <w:shd w:val="clear" w:color="000000" w:fill="FFFFFF"/>
            <w:vAlign w:val="center"/>
            <w:hideMark/>
          </w:tcPr>
          <w:p w14:paraId="0F467E92"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 (Правительство Японии)</w:t>
            </w:r>
          </w:p>
        </w:tc>
      </w:tr>
      <w:tr w:rsidR="00B31CDE" w:rsidRPr="00871C9C" w14:paraId="6EC95EBC" w14:textId="77777777" w:rsidTr="003B2EB6">
        <w:trPr>
          <w:cantSplit/>
        </w:trPr>
        <w:tc>
          <w:tcPr>
            <w:tcW w:w="483" w:type="dxa"/>
            <w:shd w:val="clear" w:color="auto" w:fill="auto"/>
            <w:noWrap/>
            <w:vAlign w:val="center"/>
            <w:hideMark/>
          </w:tcPr>
          <w:p w14:paraId="26ADAD1B" w14:textId="160FAC1B" w:rsidR="00DF4CAA" w:rsidRPr="00871C9C" w:rsidRDefault="00DF4CAA" w:rsidP="00295716">
            <w:pPr>
              <w:rPr>
                <w:i/>
                <w:iCs/>
                <w:color w:val="000000" w:themeColor="text1"/>
                <w:sz w:val="20"/>
                <w:szCs w:val="20"/>
              </w:rPr>
            </w:pPr>
            <w:r w:rsidRPr="00871C9C">
              <w:rPr>
                <w:i/>
                <w:iCs/>
                <w:color w:val="000000" w:themeColor="text1"/>
                <w:sz w:val="20"/>
                <w:szCs w:val="20"/>
              </w:rPr>
              <w:t>13</w:t>
            </w:r>
            <w:r w:rsidR="00EF3E9A">
              <w:rPr>
                <w:i/>
                <w:iCs/>
                <w:color w:val="000000" w:themeColor="text1"/>
                <w:sz w:val="20"/>
                <w:szCs w:val="20"/>
              </w:rPr>
              <w:t>5</w:t>
            </w:r>
            <w:r w:rsidRPr="00871C9C">
              <w:rPr>
                <w:i/>
                <w:iCs/>
                <w:color w:val="000000" w:themeColor="text1"/>
                <w:sz w:val="20"/>
                <w:szCs w:val="20"/>
              </w:rPr>
              <w:t>.</w:t>
            </w:r>
          </w:p>
        </w:tc>
        <w:tc>
          <w:tcPr>
            <w:tcW w:w="992" w:type="dxa"/>
            <w:shd w:val="clear" w:color="auto" w:fill="auto"/>
            <w:vAlign w:val="center"/>
            <w:hideMark/>
          </w:tcPr>
          <w:p w14:paraId="6FD6B0B5"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A46100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CE1DB8D" w14:textId="77777777" w:rsidR="00DF4CAA" w:rsidRPr="00871C9C" w:rsidRDefault="00DF4CAA" w:rsidP="00295716">
            <w:pPr>
              <w:rPr>
                <w:i/>
                <w:iCs/>
                <w:color w:val="000000" w:themeColor="text1"/>
                <w:sz w:val="20"/>
                <w:szCs w:val="20"/>
              </w:rPr>
            </w:pPr>
            <w:r w:rsidRPr="00871C9C">
              <w:rPr>
                <w:i/>
                <w:iCs/>
                <w:color w:val="000000" w:themeColor="text1"/>
                <w:sz w:val="20"/>
                <w:szCs w:val="20"/>
              </w:rPr>
              <w:t>Реконструкция а/д Восе -Ховалинг и прокладка второго слоя асфальта на участке а/д Сайрон-Карамик в рамках проекта Развития коридоров 3 и 5 ЦАРЭС</w:t>
            </w:r>
          </w:p>
        </w:tc>
        <w:tc>
          <w:tcPr>
            <w:tcW w:w="1701" w:type="dxa"/>
            <w:shd w:val="clear" w:color="auto" w:fill="auto"/>
            <w:vAlign w:val="center"/>
            <w:hideMark/>
          </w:tcPr>
          <w:p w14:paraId="4FB05F2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623000</w:t>
            </w:r>
          </w:p>
        </w:tc>
        <w:tc>
          <w:tcPr>
            <w:tcW w:w="992" w:type="dxa"/>
            <w:shd w:val="clear" w:color="auto" w:fill="auto"/>
            <w:vAlign w:val="center"/>
            <w:hideMark/>
          </w:tcPr>
          <w:p w14:paraId="3C3E439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BB3C0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124600</w:t>
            </w:r>
          </w:p>
        </w:tc>
        <w:tc>
          <w:tcPr>
            <w:tcW w:w="993" w:type="dxa"/>
            <w:shd w:val="clear" w:color="auto" w:fill="auto"/>
            <w:vAlign w:val="center"/>
            <w:hideMark/>
          </w:tcPr>
          <w:p w14:paraId="79DCE9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124600</w:t>
            </w:r>
          </w:p>
        </w:tc>
        <w:tc>
          <w:tcPr>
            <w:tcW w:w="992" w:type="dxa"/>
            <w:shd w:val="clear" w:color="auto" w:fill="auto"/>
            <w:vAlign w:val="center"/>
            <w:hideMark/>
          </w:tcPr>
          <w:p w14:paraId="2AFF67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124600</w:t>
            </w:r>
          </w:p>
        </w:tc>
        <w:tc>
          <w:tcPr>
            <w:tcW w:w="992" w:type="dxa"/>
            <w:shd w:val="clear" w:color="auto" w:fill="auto"/>
            <w:vAlign w:val="center"/>
            <w:hideMark/>
          </w:tcPr>
          <w:p w14:paraId="232BC49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249200</w:t>
            </w:r>
          </w:p>
        </w:tc>
        <w:tc>
          <w:tcPr>
            <w:tcW w:w="1928" w:type="dxa"/>
            <w:shd w:val="clear" w:color="auto" w:fill="auto"/>
            <w:vAlign w:val="center"/>
            <w:hideMark/>
          </w:tcPr>
          <w:p w14:paraId="61212B0B" w14:textId="77777777" w:rsidR="00DF4CAA" w:rsidRPr="00871C9C" w:rsidRDefault="00DF4CAA" w:rsidP="00295716">
            <w:pPr>
              <w:rPr>
                <w:i/>
                <w:iCs/>
                <w:color w:val="000000" w:themeColor="text1"/>
                <w:spacing w:val="-6"/>
                <w:sz w:val="20"/>
                <w:szCs w:val="20"/>
              </w:rPr>
            </w:pPr>
            <w:r w:rsidRPr="00871C9C">
              <w:rPr>
                <w:i/>
                <w:iCs/>
                <w:color w:val="000000" w:themeColor="text1"/>
                <w:spacing w:val="-6"/>
                <w:sz w:val="20"/>
                <w:szCs w:val="20"/>
              </w:rPr>
              <w:t>Министерство финансов, министерство транспорта, Государственный комитет по инвестициям и управлению государственным имуществом, ИОГВ Хатлонской области</w:t>
            </w:r>
          </w:p>
        </w:tc>
        <w:tc>
          <w:tcPr>
            <w:tcW w:w="1478" w:type="dxa"/>
            <w:shd w:val="clear" w:color="000000" w:fill="FFFFFF"/>
            <w:vAlign w:val="center"/>
            <w:hideMark/>
          </w:tcPr>
          <w:p w14:paraId="507D3790"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 (АБР) и бюджет республики (133 млн. сомони)</w:t>
            </w:r>
          </w:p>
        </w:tc>
      </w:tr>
      <w:tr w:rsidR="00B31CDE" w:rsidRPr="00871C9C" w14:paraId="284AD55C" w14:textId="77777777" w:rsidTr="003B2EB6">
        <w:trPr>
          <w:cantSplit/>
        </w:trPr>
        <w:tc>
          <w:tcPr>
            <w:tcW w:w="483" w:type="dxa"/>
            <w:shd w:val="clear" w:color="auto" w:fill="auto"/>
            <w:noWrap/>
            <w:vAlign w:val="center"/>
            <w:hideMark/>
          </w:tcPr>
          <w:p w14:paraId="3E4440D1" w14:textId="724A4865" w:rsidR="00DF4CAA" w:rsidRPr="00871C9C" w:rsidRDefault="00DF4CAA" w:rsidP="00295716">
            <w:pPr>
              <w:rPr>
                <w:i/>
                <w:iCs/>
                <w:color w:val="000000" w:themeColor="text1"/>
                <w:sz w:val="20"/>
                <w:szCs w:val="20"/>
              </w:rPr>
            </w:pPr>
            <w:r w:rsidRPr="00871C9C">
              <w:rPr>
                <w:i/>
                <w:iCs/>
                <w:color w:val="000000" w:themeColor="text1"/>
                <w:sz w:val="20"/>
                <w:szCs w:val="20"/>
              </w:rPr>
              <w:t>13</w:t>
            </w:r>
            <w:r w:rsidR="00EF3E9A">
              <w:rPr>
                <w:i/>
                <w:iCs/>
                <w:color w:val="000000" w:themeColor="text1"/>
                <w:sz w:val="20"/>
                <w:szCs w:val="20"/>
              </w:rPr>
              <w:t>6</w:t>
            </w:r>
            <w:r w:rsidRPr="00871C9C">
              <w:rPr>
                <w:i/>
                <w:iCs/>
                <w:color w:val="000000" w:themeColor="text1"/>
                <w:sz w:val="20"/>
                <w:szCs w:val="20"/>
              </w:rPr>
              <w:t>.</w:t>
            </w:r>
          </w:p>
        </w:tc>
        <w:tc>
          <w:tcPr>
            <w:tcW w:w="992" w:type="dxa"/>
            <w:shd w:val="clear" w:color="auto" w:fill="auto"/>
            <w:vAlign w:val="center"/>
            <w:hideMark/>
          </w:tcPr>
          <w:p w14:paraId="5B7768C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EFB150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1635223"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а/д Куляб-Калъаихумб, участка Куляб-Шураабад</w:t>
            </w:r>
          </w:p>
        </w:tc>
        <w:tc>
          <w:tcPr>
            <w:tcW w:w="1701" w:type="dxa"/>
            <w:shd w:val="clear" w:color="auto" w:fill="auto"/>
            <w:vAlign w:val="center"/>
            <w:hideMark/>
          </w:tcPr>
          <w:p w14:paraId="6A52EE5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350000</w:t>
            </w:r>
          </w:p>
        </w:tc>
        <w:tc>
          <w:tcPr>
            <w:tcW w:w="992" w:type="dxa"/>
            <w:shd w:val="clear" w:color="auto" w:fill="auto"/>
            <w:vAlign w:val="center"/>
            <w:hideMark/>
          </w:tcPr>
          <w:p w14:paraId="0A8D7EF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14C353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87500</w:t>
            </w:r>
          </w:p>
        </w:tc>
        <w:tc>
          <w:tcPr>
            <w:tcW w:w="993" w:type="dxa"/>
            <w:shd w:val="clear" w:color="auto" w:fill="auto"/>
            <w:vAlign w:val="center"/>
            <w:hideMark/>
          </w:tcPr>
          <w:p w14:paraId="13A1C83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87500</w:t>
            </w:r>
          </w:p>
        </w:tc>
        <w:tc>
          <w:tcPr>
            <w:tcW w:w="992" w:type="dxa"/>
            <w:shd w:val="clear" w:color="auto" w:fill="auto"/>
            <w:vAlign w:val="center"/>
            <w:hideMark/>
          </w:tcPr>
          <w:p w14:paraId="408A7BA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87500</w:t>
            </w:r>
          </w:p>
        </w:tc>
        <w:tc>
          <w:tcPr>
            <w:tcW w:w="992" w:type="dxa"/>
            <w:shd w:val="clear" w:color="auto" w:fill="auto"/>
            <w:vAlign w:val="center"/>
            <w:hideMark/>
          </w:tcPr>
          <w:p w14:paraId="1BB5E2A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87500</w:t>
            </w:r>
          </w:p>
        </w:tc>
        <w:tc>
          <w:tcPr>
            <w:tcW w:w="1928" w:type="dxa"/>
            <w:shd w:val="clear" w:color="auto" w:fill="auto"/>
            <w:vAlign w:val="center"/>
            <w:hideMark/>
          </w:tcPr>
          <w:p w14:paraId="2BC4CA41" w14:textId="77777777" w:rsidR="00DF4CAA" w:rsidRPr="00871C9C" w:rsidRDefault="00DF4CAA" w:rsidP="00295716">
            <w:pPr>
              <w:rPr>
                <w:i/>
                <w:iCs/>
                <w:color w:val="000000" w:themeColor="text1"/>
                <w:sz w:val="20"/>
                <w:szCs w:val="20"/>
              </w:rPr>
            </w:pPr>
            <w:r w:rsidRPr="00871C9C">
              <w:rPr>
                <w:i/>
                <w:iCs/>
                <w:color w:val="000000" w:themeColor="text1"/>
                <w:sz w:val="20"/>
                <w:szCs w:val="20"/>
              </w:rPr>
              <w:t>Государственный комитет по инвестициям и управлению государственным имуществом, министерство транспорта и ИОГВ</w:t>
            </w:r>
          </w:p>
        </w:tc>
        <w:tc>
          <w:tcPr>
            <w:tcW w:w="1478" w:type="dxa"/>
            <w:shd w:val="clear" w:color="000000" w:fill="FFFFFF"/>
            <w:vAlign w:val="center"/>
            <w:hideMark/>
          </w:tcPr>
          <w:p w14:paraId="378FF22F"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иностранные инвестиции (ИБР)</w:t>
            </w:r>
          </w:p>
        </w:tc>
      </w:tr>
      <w:tr w:rsidR="00B31CDE" w:rsidRPr="00871C9C" w14:paraId="32604617" w14:textId="77777777" w:rsidTr="003B2EB6">
        <w:trPr>
          <w:cantSplit/>
        </w:trPr>
        <w:tc>
          <w:tcPr>
            <w:tcW w:w="483" w:type="dxa"/>
            <w:shd w:val="clear" w:color="auto" w:fill="auto"/>
            <w:noWrap/>
            <w:vAlign w:val="center"/>
            <w:hideMark/>
          </w:tcPr>
          <w:p w14:paraId="59E7ED8E" w14:textId="26C83A90" w:rsidR="00DF4CAA" w:rsidRPr="00871C9C" w:rsidRDefault="00DF4CAA" w:rsidP="00295716">
            <w:pPr>
              <w:rPr>
                <w:i/>
                <w:iCs/>
                <w:color w:val="000000" w:themeColor="text1"/>
                <w:sz w:val="20"/>
                <w:szCs w:val="20"/>
              </w:rPr>
            </w:pPr>
            <w:r w:rsidRPr="00871C9C">
              <w:rPr>
                <w:i/>
                <w:iCs/>
                <w:color w:val="000000" w:themeColor="text1"/>
                <w:sz w:val="20"/>
                <w:szCs w:val="20"/>
              </w:rPr>
              <w:t>13</w:t>
            </w:r>
            <w:r w:rsidR="00EF3E9A">
              <w:rPr>
                <w:i/>
                <w:iCs/>
                <w:color w:val="000000" w:themeColor="text1"/>
                <w:sz w:val="20"/>
                <w:szCs w:val="20"/>
              </w:rPr>
              <w:t>7</w:t>
            </w:r>
            <w:r w:rsidRPr="00871C9C">
              <w:rPr>
                <w:i/>
                <w:iCs/>
                <w:color w:val="000000" w:themeColor="text1"/>
                <w:sz w:val="20"/>
                <w:szCs w:val="20"/>
              </w:rPr>
              <w:t>.</w:t>
            </w:r>
          </w:p>
        </w:tc>
        <w:tc>
          <w:tcPr>
            <w:tcW w:w="992" w:type="dxa"/>
            <w:shd w:val="clear" w:color="auto" w:fill="auto"/>
            <w:vAlign w:val="center"/>
            <w:hideMark/>
          </w:tcPr>
          <w:p w14:paraId="31915733"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FCB079C"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AEFBB79" w14:textId="77777777" w:rsidR="00DF4CAA" w:rsidRPr="00871C9C" w:rsidRDefault="00DF4CAA" w:rsidP="00295716">
            <w:pPr>
              <w:rPr>
                <w:i/>
                <w:iCs/>
                <w:color w:val="000000" w:themeColor="text1"/>
                <w:sz w:val="20"/>
                <w:szCs w:val="20"/>
              </w:rPr>
            </w:pPr>
            <w:r w:rsidRPr="00871C9C">
              <w:rPr>
                <w:i/>
                <w:iCs/>
                <w:color w:val="000000" w:themeColor="text1"/>
                <w:sz w:val="20"/>
                <w:szCs w:val="20"/>
              </w:rPr>
              <w:t>Ремонт местных дорог в районе Бохтар</w:t>
            </w:r>
          </w:p>
        </w:tc>
        <w:tc>
          <w:tcPr>
            <w:tcW w:w="1701" w:type="dxa"/>
            <w:shd w:val="clear" w:color="000000" w:fill="FFFFFF"/>
            <w:vAlign w:val="center"/>
            <w:hideMark/>
          </w:tcPr>
          <w:p w14:paraId="79F7D59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33C9EA6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6431741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3" w:type="dxa"/>
            <w:shd w:val="clear" w:color="000000" w:fill="FFFFFF"/>
            <w:vAlign w:val="center"/>
            <w:hideMark/>
          </w:tcPr>
          <w:p w14:paraId="583E681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w:t>
            </w:r>
          </w:p>
        </w:tc>
        <w:tc>
          <w:tcPr>
            <w:tcW w:w="992" w:type="dxa"/>
            <w:shd w:val="clear" w:color="000000" w:fill="FFFFFF"/>
            <w:vAlign w:val="center"/>
            <w:hideMark/>
          </w:tcPr>
          <w:p w14:paraId="6D2B67B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175</w:t>
            </w:r>
          </w:p>
        </w:tc>
        <w:tc>
          <w:tcPr>
            <w:tcW w:w="992" w:type="dxa"/>
            <w:shd w:val="clear" w:color="000000" w:fill="FFFFFF"/>
            <w:vAlign w:val="center"/>
            <w:hideMark/>
          </w:tcPr>
          <w:p w14:paraId="35367D8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175</w:t>
            </w:r>
          </w:p>
        </w:tc>
        <w:tc>
          <w:tcPr>
            <w:tcW w:w="1928" w:type="dxa"/>
            <w:vMerge w:val="restart"/>
            <w:shd w:val="clear" w:color="auto" w:fill="auto"/>
            <w:vAlign w:val="center"/>
            <w:hideMark/>
          </w:tcPr>
          <w:p w14:paraId="067B21D4"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Бохтар, местные предприниматели</w:t>
            </w:r>
          </w:p>
        </w:tc>
        <w:tc>
          <w:tcPr>
            <w:tcW w:w="1478" w:type="dxa"/>
            <w:vMerge w:val="restart"/>
            <w:shd w:val="clear" w:color="000000" w:fill="FFFFFF"/>
            <w:vAlign w:val="center"/>
            <w:hideMark/>
          </w:tcPr>
          <w:p w14:paraId="3CCD7DCF"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 и собственные средства</w:t>
            </w:r>
          </w:p>
        </w:tc>
      </w:tr>
      <w:tr w:rsidR="00B31CDE" w:rsidRPr="00871C9C" w14:paraId="3AFCBE5F" w14:textId="77777777" w:rsidTr="003B2EB6">
        <w:trPr>
          <w:cantSplit/>
        </w:trPr>
        <w:tc>
          <w:tcPr>
            <w:tcW w:w="483" w:type="dxa"/>
            <w:shd w:val="clear" w:color="auto" w:fill="auto"/>
            <w:noWrap/>
            <w:vAlign w:val="center"/>
            <w:hideMark/>
          </w:tcPr>
          <w:p w14:paraId="326DBCA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36EBBD9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CD44E8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47D54545"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vAlign w:val="center"/>
            <w:hideMark/>
          </w:tcPr>
          <w:p w14:paraId="5BCF32B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000000" w:fill="FFFFFF"/>
            <w:vAlign w:val="center"/>
            <w:hideMark/>
          </w:tcPr>
          <w:p w14:paraId="36D8AD35"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31799C3A"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16B2B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2782AD3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5B3B4AC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1928" w:type="dxa"/>
            <w:vMerge/>
            <w:vAlign w:val="center"/>
            <w:hideMark/>
          </w:tcPr>
          <w:p w14:paraId="0CB0988D" w14:textId="77777777" w:rsidR="00DF4CAA" w:rsidRPr="00871C9C" w:rsidRDefault="00DF4CAA" w:rsidP="00295716">
            <w:pPr>
              <w:rPr>
                <w:i/>
                <w:iCs/>
                <w:color w:val="000000" w:themeColor="text1"/>
                <w:sz w:val="20"/>
                <w:szCs w:val="20"/>
              </w:rPr>
            </w:pPr>
          </w:p>
        </w:tc>
        <w:tc>
          <w:tcPr>
            <w:tcW w:w="1478" w:type="dxa"/>
            <w:vMerge/>
            <w:vAlign w:val="center"/>
            <w:hideMark/>
          </w:tcPr>
          <w:p w14:paraId="6DD90E0B" w14:textId="77777777" w:rsidR="00DF4CAA" w:rsidRPr="00871C9C" w:rsidRDefault="00DF4CAA" w:rsidP="00295716">
            <w:pPr>
              <w:rPr>
                <w:i/>
                <w:iCs/>
                <w:color w:val="000000" w:themeColor="text1"/>
                <w:sz w:val="20"/>
                <w:szCs w:val="20"/>
              </w:rPr>
            </w:pPr>
          </w:p>
        </w:tc>
      </w:tr>
      <w:tr w:rsidR="00B31CDE" w:rsidRPr="00871C9C" w14:paraId="46D82590" w14:textId="77777777" w:rsidTr="003B2EB6">
        <w:trPr>
          <w:cantSplit/>
        </w:trPr>
        <w:tc>
          <w:tcPr>
            <w:tcW w:w="483" w:type="dxa"/>
            <w:shd w:val="clear" w:color="auto" w:fill="auto"/>
            <w:noWrap/>
            <w:vAlign w:val="center"/>
            <w:hideMark/>
          </w:tcPr>
          <w:p w14:paraId="0D201E7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243CF6C0"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51D2D67A"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207ADF0A"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c>
          <w:tcPr>
            <w:tcW w:w="1701" w:type="dxa"/>
            <w:shd w:val="clear" w:color="000000" w:fill="FFFFFF"/>
            <w:vAlign w:val="center"/>
            <w:hideMark/>
          </w:tcPr>
          <w:p w14:paraId="24CB388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23439DB5"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7405F15B"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30930A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vAlign w:val="center"/>
            <w:hideMark/>
          </w:tcPr>
          <w:p w14:paraId="329BAB5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1909F9E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1928" w:type="dxa"/>
            <w:vMerge/>
            <w:vAlign w:val="center"/>
            <w:hideMark/>
          </w:tcPr>
          <w:p w14:paraId="2EC615ED" w14:textId="77777777" w:rsidR="00DF4CAA" w:rsidRPr="00871C9C" w:rsidRDefault="00DF4CAA" w:rsidP="00295716">
            <w:pPr>
              <w:rPr>
                <w:i/>
                <w:iCs/>
                <w:color w:val="000000" w:themeColor="text1"/>
                <w:sz w:val="20"/>
                <w:szCs w:val="20"/>
              </w:rPr>
            </w:pPr>
          </w:p>
        </w:tc>
        <w:tc>
          <w:tcPr>
            <w:tcW w:w="1478" w:type="dxa"/>
            <w:vMerge/>
            <w:vAlign w:val="center"/>
            <w:hideMark/>
          </w:tcPr>
          <w:p w14:paraId="0043DF3F" w14:textId="77777777" w:rsidR="00DF4CAA" w:rsidRPr="00871C9C" w:rsidRDefault="00DF4CAA" w:rsidP="00295716">
            <w:pPr>
              <w:rPr>
                <w:i/>
                <w:iCs/>
                <w:color w:val="000000" w:themeColor="text1"/>
                <w:sz w:val="20"/>
                <w:szCs w:val="20"/>
              </w:rPr>
            </w:pPr>
          </w:p>
        </w:tc>
      </w:tr>
      <w:tr w:rsidR="00B31CDE" w:rsidRPr="00871C9C" w14:paraId="02A2D869" w14:textId="77777777" w:rsidTr="003B2EB6">
        <w:trPr>
          <w:cantSplit/>
        </w:trPr>
        <w:tc>
          <w:tcPr>
            <w:tcW w:w="483" w:type="dxa"/>
            <w:shd w:val="clear" w:color="auto" w:fill="auto"/>
            <w:noWrap/>
            <w:vAlign w:val="center"/>
            <w:hideMark/>
          </w:tcPr>
          <w:p w14:paraId="6D25EF8F" w14:textId="6A7B6121" w:rsidR="00DF4CAA" w:rsidRPr="00871C9C" w:rsidRDefault="00DF4CAA" w:rsidP="0070358F">
            <w:pPr>
              <w:rPr>
                <w:i/>
                <w:iCs/>
                <w:color w:val="000000" w:themeColor="text1"/>
                <w:sz w:val="20"/>
                <w:szCs w:val="20"/>
              </w:rPr>
            </w:pPr>
            <w:r w:rsidRPr="00871C9C">
              <w:rPr>
                <w:i/>
                <w:iCs/>
                <w:color w:val="000000" w:themeColor="text1"/>
                <w:sz w:val="20"/>
                <w:szCs w:val="20"/>
              </w:rPr>
              <w:t>1</w:t>
            </w:r>
            <w:r w:rsidR="0070358F">
              <w:rPr>
                <w:i/>
                <w:iCs/>
                <w:color w:val="000000" w:themeColor="text1"/>
                <w:sz w:val="20"/>
                <w:szCs w:val="20"/>
              </w:rPr>
              <w:t>38</w:t>
            </w:r>
            <w:r w:rsidRPr="00871C9C">
              <w:rPr>
                <w:i/>
                <w:iCs/>
                <w:color w:val="000000" w:themeColor="text1"/>
                <w:sz w:val="20"/>
                <w:szCs w:val="20"/>
              </w:rPr>
              <w:t>.</w:t>
            </w:r>
          </w:p>
        </w:tc>
        <w:tc>
          <w:tcPr>
            <w:tcW w:w="992" w:type="dxa"/>
            <w:shd w:val="clear" w:color="auto" w:fill="auto"/>
            <w:vAlign w:val="center"/>
            <w:hideMark/>
          </w:tcPr>
          <w:p w14:paraId="63643EE7"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7CE0ACC"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680F6A5" w14:textId="77777777" w:rsidR="00DF4CAA" w:rsidRPr="00871C9C" w:rsidRDefault="00DF4CAA" w:rsidP="00295716">
            <w:pPr>
              <w:rPr>
                <w:i/>
                <w:iCs/>
                <w:color w:val="000000" w:themeColor="text1"/>
                <w:sz w:val="20"/>
                <w:szCs w:val="20"/>
              </w:rPr>
            </w:pPr>
            <w:r w:rsidRPr="00871C9C">
              <w:rPr>
                <w:i/>
                <w:iCs/>
                <w:color w:val="000000" w:themeColor="text1"/>
                <w:sz w:val="20"/>
                <w:szCs w:val="20"/>
              </w:rPr>
              <w:t>Ремонт местных дорог в районе Шураабад</w:t>
            </w:r>
          </w:p>
        </w:tc>
        <w:tc>
          <w:tcPr>
            <w:tcW w:w="1701" w:type="dxa"/>
            <w:shd w:val="clear" w:color="000000" w:fill="FFFFFF"/>
            <w:vAlign w:val="center"/>
            <w:hideMark/>
          </w:tcPr>
          <w:p w14:paraId="2C82FD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000000" w:fill="FFFFFF"/>
            <w:vAlign w:val="center"/>
            <w:hideMark/>
          </w:tcPr>
          <w:p w14:paraId="383743AC"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3B2BEA49"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1EC7D3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73030B1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56CC64F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125</w:t>
            </w:r>
          </w:p>
        </w:tc>
        <w:tc>
          <w:tcPr>
            <w:tcW w:w="1928" w:type="dxa"/>
            <w:vMerge w:val="restart"/>
            <w:shd w:val="clear" w:color="auto" w:fill="auto"/>
            <w:vAlign w:val="center"/>
            <w:hideMark/>
          </w:tcPr>
          <w:p w14:paraId="7A493C67"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Шураабад, местные предприниматели</w:t>
            </w:r>
          </w:p>
        </w:tc>
        <w:tc>
          <w:tcPr>
            <w:tcW w:w="1478" w:type="dxa"/>
            <w:vMerge w:val="restart"/>
            <w:shd w:val="clear" w:color="000000" w:fill="FFFFFF"/>
            <w:vAlign w:val="center"/>
            <w:hideMark/>
          </w:tcPr>
          <w:p w14:paraId="669F26DD"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 и собственные средства</w:t>
            </w:r>
          </w:p>
        </w:tc>
      </w:tr>
      <w:tr w:rsidR="00B31CDE" w:rsidRPr="00871C9C" w14:paraId="4C005E45" w14:textId="77777777" w:rsidTr="003B2EB6">
        <w:trPr>
          <w:cantSplit/>
        </w:trPr>
        <w:tc>
          <w:tcPr>
            <w:tcW w:w="483" w:type="dxa"/>
            <w:shd w:val="clear" w:color="auto" w:fill="auto"/>
            <w:noWrap/>
            <w:vAlign w:val="center"/>
            <w:hideMark/>
          </w:tcPr>
          <w:p w14:paraId="3C54EBB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20E4A953"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F40A2B3"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DAEAD27"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vAlign w:val="center"/>
            <w:hideMark/>
          </w:tcPr>
          <w:p w14:paraId="6135A26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61A3751F"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56D11933"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EC0ABC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vAlign w:val="center"/>
            <w:hideMark/>
          </w:tcPr>
          <w:p w14:paraId="308B64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6EA1800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1928" w:type="dxa"/>
            <w:vMerge/>
            <w:vAlign w:val="center"/>
            <w:hideMark/>
          </w:tcPr>
          <w:p w14:paraId="44B9AE8A" w14:textId="77777777" w:rsidR="00DF4CAA" w:rsidRPr="00871C9C" w:rsidRDefault="00DF4CAA" w:rsidP="00295716">
            <w:pPr>
              <w:rPr>
                <w:i/>
                <w:iCs/>
                <w:color w:val="000000" w:themeColor="text1"/>
                <w:sz w:val="20"/>
                <w:szCs w:val="20"/>
              </w:rPr>
            </w:pPr>
          </w:p>
        </w:tc>
        <w:tc>
          <w:tcPr>
            <w:tcW w:w="1478" w:type="dxa"/>
            <w:vMerge/>
            <w:vAlign w:val="center"/>
            <w:hideMark/>
          </w:tcPr>
          <w:p w14:paraId="2269B2E2" w14:textId="77777777" w:rsidR="00DF4CAA" w:rsidRPr="00871C9C" w:rsidRDefault="00DF4CAA" w:rsidP="00295716">
            <w:pPr>
              <w:rPr>
                <w:i/>
                <w:iCs/>
                <w:color w:val="000000" w:themeColor="text1"/>
                <w:sz w:val="20"/>
                <w:szCs w:val="20"/>
              </w:rPr>
            </w:pPr>
          </w:p>
        </w:tc>
      </w:tr>
      <w:tr w:rsidR="00B31CDE" w:rsidRPr="00871C9C" w14:paraId="542FD814" w14:textId="77777777" w:rsidTr="003B2EB6">
        <w:trPr>
          <w:cantSplit/>
        </w:trPr>
        <w:tc>
          <w:tcPr>
            <w:tcW w:w="483" w:type="dxa"/>
            <w:shd w:val="clear" w:color="auto" w:fill="auto"/>
            <w:noWrap/>
            <w:vAlign w:val="center"/>
            <w:hideMark/>
          </w:tcPr>
          <w:p w14:paraId="452D528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76C51B73"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2BB1360"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DE30272"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c>
          <w:tcPr>
            <w:tcW w:w="1701" w:type="dxa"/>
            <w:shd w:val="clear" w:color="000000" w:fill="FFFFFF"/>
            <w:vAlign w:val="center"/>
            <w:hideMark/>
          </w:tcPr>
          <w:p w14:paraId="68E1AE9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34F3221B"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6E704471"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63FE8CB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w:t>
            </w:r>
          </w:p>
        </w:tc>
        <w:tc>
          <w:tcPr>
            <w:tcW w:w="992" w:type="dxa"/>
            <w:shd w:val="clear" w:color="000000" w:fill="FFFFFF"/>
            <w:vAlign w:val="center"/>
            <w:hideMark/>
          </w:tcPr>
          <w:p w14:paraId="37688D5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w:t>
            </w:r>
          </w:p>
        </w:tc>
        <w:tc>
          <w:tcPr>
            <w:tcW w:w="992" w:type="dxa"/>
            <w:shd w:val="clear" w:color="000000" w:fill="FFFFFF"/>
            <w:vAlign w:val="center"/>
            <w:hideMark/>
          </w:tcPr>
          <w:p w14:paraId="4103F69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1928" w:type="dxa"/>
            <w:vMerge/>
            <w:vAlign w:val="center"/>
            <w:hideMark/>
          </w:tcPr>
          <w:p w14:paraId="5016BA9E" w14:textId="77777777" w:rsidR="00DF4CAA" w:rsidRPr="00871C9C" w:rsidRDefault="00DF4CAA" w:rsidP="00295716">
            <w:pPr>
              <w:rPr>
                <w:i/>
                <w:iCs/>
                <w:color w:val="000000" w:themeColor="text1"/>
                <w:sz w:val="20"/>
                <w:szCs w:val="20"/>
              </w:rPr>
            </w:pPr>
          </w:p>
        </w:tc>
        <w:tc>
          <w:tcPr>
            <w:tcW w:w="1478" w:type="dxa"/>
            <w:vMerge/>
            <w:vAlign w:val="center"/>
            <w:hideMark/>
          </w:tcPr>
          <w:p w14:paraId="1302241B" w14:textId="77777777" w:rsidR="00DF4CAA" w:rsidRPr="00871C9C" w:rsidRDefault="00DF4CAA" w:rsidP="00295716">
            <w:pPr>
              <w:rPr>
                <w:i/>
                <w:iCs/>
                <w:color w:val="000000" w:themeColor="text1"/>
                <w:sz w:val="20"/>
                <w:szCs w:val="20"/>
              </w:rPr>
            </w:pPr>
          </w:p>
        </w:tc>
      </w:tr>
      <w:tr w:rsidR="00B31CDE" w:rsidRPr="00871C9C" w14:paraId="385F0602" w14:textId="77777777" w:rsidTr="003B2EB6">
        <w:trPr>
          <w:cantSplit/>
        </w:trPr>
        <w:tc>
          <w:tcPr>
            <w:tcW w:w="483" w:type="dxa"/>
            <w:shd w:val="clear" w:color="auto" w:fill="auto"/>
            <w:noWrap/>
            <w:vAlign w:val="center"/>
            <w:hideMark/>
          </w:tcPr>
          <w:p w14:paraId="4A8160EA" w14:textId="1A4A1F62" w:rsidR="00DF4CAA" w:rsidRPr="00871C9C" w:rsidRDefault="00DF4CAA" w:rsidP="00295716">
            <w:pPr>
              <w:rPr>
                <w:i/>
                <w:iCs/>
                <w:color w:val="000000" w:themeColor="text1"/>
                <w:sz w:val="20"/>
                <w:szCs w:val="20"/>
              </w:rPr>
            </w:pPr>
            <w:r w:rsidRPr="00871C9C">
              <w:rPr>
                <w:i/>
                <w:iCs/>
                <w:color w:val="000000" w:themeColor="text1"/>
                <w:sz w:val="20"/>
                <w:szCs w:val="20"/>
              </w:rPr>
              <w:t>1</w:t>
            </w:r>
            <w:r w:rsidR="0070358F">
              <w:rPr>
                <w:i/>
                <w:iCs/>
                <w:color w:val="000000" w:themeColor="text1"/>
                <w:sz w:val="20"/>
                <w:szCs w:val="20"/>
              </w:rPr>
              <w:t>39</w:t>
            </w:r>
            <w:r w:rsidRPr="00871C9C">
              <w:rPr>
                <w:i/>
                <w:iCs/>
                <w:color w:val="000000" w:themeColor="text1"/>
                <w:sz w:val="20"/>
                <w:szCs w:val="20"/>
              </w:rPr>
              <w:t>.</w:t>
            </w:r>
          </w:p>
        </w:tc>
        <w:tc>
          <w:tcPr>
            <w:tcW w:w="992" w:type="dxa"/>
            <w:shd w:val="clear" w:color="auto" w:fill="auto"/>
            <w:vAlign w:val="center"/>
            <w:hideMark/>
          </w:tcPr>
          <w:p w14:paraId="606FCF31"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C6C7101"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273803EA" w14:textId="77777777" w:rsidR="00DF4CAA" w:rsidRPr="00871C9C" w:rsidRDefault="00DF4CAA" w:rsidP="00295716">
            <w:pPr>
              <w:rPr>
                <w:i/>
                <w:iCs/>
                <w:color w:val="000000" w:themeColor="text1"/>
                <w:sz w:val="20"/>
                <w:szCs w:val="20"/>
              </w:rPr>
            </w:pPr>
            <w:r w:rsidRPr="00871C9C">
              <w:rPr>
                <w:i/>
                <w:iCs/>
                <w:color w:val="000000" w:themeColor="text1"/>
                <w:sz w:val="20"/>
                <w:szCs w:val="20"/>
              </w:rPr>
              <w:t>Ремонт местных дорог в районе Муминабад</w:t>
            </w:r>
          </w:p>
        </w:tc>
        <w:tc>
          <w:tcPr>
            <w:tcW w:w="1701" w:type="dxa"/>
            <w:shd w:val="clear" w:color="000000" w:fill="FFFFFF"/>
            <w:vAlign w:val="center"/>
            <w:hideMark/>
          </w:tcPr>
          <w:p w14:paraId="2AFAE59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000000" w:fill="FFFFFF"/>
            <w:vAlign w:val="center"/>
            <w:hideMark/>
          </w:tcPr>
          <w:p w14:paraId="76470442"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1D7B447A"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1CFEB06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71C1F5B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38FD7F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125</w:t>
            </w:r>
          </w:p>
        </w:tc>
        <w:tc>
          <w:tcPr>
            <w:tcW w:w="1928" w:type="dxa"/>
            <w:vMerge w:val="restart"/>
            <w:shd w:val="clear" w:color="auto" w:fill="auto"/>
            <w:vAlign w:val="center"/>
            <w:hideMark/>
          </w:tcPr>
          <w:p w14:paraId="70048C47"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Муминабад, мест</w:t>
            </w:r>
            <w:r w:rsidRPr="00871C9C">
              <w:rPr>
                <w:i/>
                <w:iCs/>
                <w:color w:val="000000" w:themeColor="text1"/>
                <w:sz w:val="20"/>
                <w:szCs w:val="20"/>
              </w:rPr>
              <w:lastRenderedPageBreak/>
              <w:t>ные предприниматели</w:t>
            </w:r>
          </w:p>
        </w:tc>
        <w:tc>
          <w:tcPr>
            <w:tcW w:w="1478" w:type="dxa"/>
            <w:vMerge w:val="restart"/>
            <w:shd w:val="clear" w:color="000000" w:fill="FFFFFF"/>
            <w:vAlign w:val="center"/>
            <w:hideMark/>
          </w:tcPr>
          <w:p w14:paraId="79868310"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Местный бюджет и собственные сред</w:t>
            </w:r>
            <w:r w:rsidRPr="00871C9C">
              <w:rPr>
                <w:i/>
                <w:iCs/>
                <w:color w:val="000000" w:themeColor="text1"/>
                <w:sz w:val="20"/>
                <w:szCs w:val="20"/>
              </w:rPr>
              <w:lastRenderedPageBreak/>
              <w:t>ства</w:t>
            </w:r>
          </w:p>
        </w:tc>
      </w:tr>
      <w:tr w:rsidR="00B31CDE" w:rsidRPr="00871C9C" w14:paraId="60C8A055" w14:textId="77777777" w:rsidTr="003B2EB6">
        <w:trPr>
          <w:cantSplit/>
        </w:trPr>
        <w:tc>
          <w:tcPr>
            <w:tcW w:w="483" w:type="dxa"/>
            <w:shd w:val="clear" w:color="auto" w:fill="auto"/>
            <w:noWrap/>
            <w:vAlign w:val="center"/>
            <w:hideMark/>
          </w:tcPr>
          <w:p w14:paraId="307644AF"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 xml:space="preserve"> </w:t>
            </w:r>
          </w:p>
        </w:tc>
        <w:tc>
          <w:tcPr>
            <w:tcW w:w="992" w:type="dxa"/>
            <w:shd w:val="clear" w:color="auto" w:fill="auto"/>
            <w:vAlign w:val="center"/>
            <w:hideMark/>
          </w:tcPr>
          <w:p w14:paraId="4435ABC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5A0B4EE6"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EDEBF71"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vAlign w:val="center"/>
            <w:hideMark/>
          </w:tcPr>
          <w:p w14:paraId="426355D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77E15326"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1A3FD989"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1E8912A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vAlign w:val="center"/>
            <w:hideMark/>
          </w:tcPr>
          <w:p w14:paraId="0B9D0E6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233F0DD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1928" w:type="dxa"/>
            <w:vMerge/>
            <w:vAlign w:val="center"/>
            <w:hideMark/>
          </w:tcPr>
          <w:p w14:paraId="4502CB52" w14:textId="77777777" w:rsidR="00DF4CAA" w:rsidRPr="00871C9C" w:rsidRDefault="00DF4CAA" w:rsidP="00295716">
            <w:pPr>
              <w:rPr>
                <w:i/>
                <w:iCs/>
                <w:color w:val="000000" w:themeColor="text1"/>
                <w:sz w:val="20"/>
                <w:szCs w:val="20"/>
              </w:rPr>
            </w:pPr>
          </w:p>
        </w:tc>
        <w:tc>
          <w:tcPr>
            <w:tcW w:w="1478" w:type="dxa"/>
            <w:vMerge/>
            <w:vAlign w:val="center"/>
            <w:hideMark/>
          </w:tcPr>
          <w:p w14:paraId="173ED6F1" w14:textId="77777777" w:rsidR="00DF4CAA" w:rsidRPr="00871C9C" w:rsidRDefault="00DF4CAA" w:rsidP="00295716">
            <w:pPr>
              <w:rPr>
                <w:i/>
                <w:iCs/>
                <w:color w:val="000000" w:themeColor="text1"/>
                <w:sz w:val="20"/>
                <w:szCs w:val="20"/>
              </w:rPr>
            </w:pPr>
          </w:p>
        </w:tc>
      </w:tr>
      <w:tr w:rsidR="00B31CDE" w:rsidRPr="00871C9C" w14:paraId="219CB111" w14:textId="77777777" w:rsidTr="003B2EB6">
        <w:trPr>
          <w:cantSplit/>
        </w:trPr>
        <w:tc>
          <w:tcPr>
            <w:tcW w:w="483" w:type="dxa"/>
            <w:shd w:val="clear" w:color="auto" w:fill="auto"/>
            <w:noWrap/>
            <w:vAlign w:val="center"/>
            <w:hideMark/>
          </w:tcPr>
          <w:p w14:paraId="0BBBD358"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 xml:space="preserve"> </w:t>
            </w:r>
          </w:p>
        </w:tc>
        <w:tc>
          <w:tcPr>
            <w:tcW w:w="992" w:type="dxa"/>
            <w:shd w:val="clear" w:color="auto" w:fill="auto"/>
            <w:vAlign w:val="center"/>
            <w:hideMark/>
          </w:tcPr>
          <w:p w14:paraId="3FA7911D"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A76DD94"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D1F3AA6"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c>
          <w:tcPr>
            <w:tcW w:w="1701" w:type="dxa"/>
            <w:shd w:val="clear" w:color="000000" w:fill="FFFFFF"/>
            <w:vAlign w:val="center"/>
            <w:hideMark/>
          </w:tcPr>
          <w:p w14:paraId="1219E1E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05FB139D"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0C2C1B38"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131CFB2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w:t>
            </w:r>
          </w:p>
        </w:tc>
        <w:tc>
          <w:tcPr>
            <w:tcW w:w="992" w:type="dxa"/>
            <w:shd w:val="clear" w:color="000000" w:fill="FFFFFF"/>
            <w:vAlign w:val="center"/>
            <w:hideMark/>
          </w:tcPr>
          <w:p w14:paraId="59DAD4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w:t>
            </w:r>
          </w:p>
        </w:tc>
        <w:tc>
          <w:tcPr>
            <w:tcW w:w="992" w:type="dxa"/>
            <w:shd w:val="clear" w:color="000000" w:fill="FFFFFF"/>
            <w:vAlign w:val="center"/>
            <w:hideMark/>
          </w:tcPr>
          <w:p w14:paraId="3B26EA2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1928" w:type="dxa"/>
            <w:vMerge/>
            <w:vAlign w:val="center"/>
            <w:hideMark/>
          </w:tcPr>
          <w:p w14:paraId="5EF0B4A6" w14:textId="77777777" w:rsidR="00DF4CAA" w:rsidRPr="00871C9C" w:rsidRDefault="00DF4CAA" w:rsidP="00295716">
            <w:pPr>
              <w:rPr>
                <w:i/>
                <w:iCs/>
                <w:color w:val="000000" w:themeColor="text1"/>
                <w:sz w:val="20"/>
                <w:szCs w:val="20"/>
              </w:rPr>
            </w:pPr>
          </w:p>
        </w:tc>
        <w:tc>
          <w:tcPr>
            <w:tcW w:w="1478" w:type="dxa"/>
            <w:vMerge/>
            <w:vAlign w:val="center"/>
            <w:hideMark/>
          </w:tcPr>
          <w:p w14:paraId="534F3B24" w14:textId="77777777" w:rsidR="00DF4CAA" w:rsidRPr="00871C9C" w:rsidRDefault="00DF4CAA" w:rsidP="00295716">
            <w:pPr>
              <w:rPr>
                <w:i/>
                <w:iCs/>
                <w:color w:val="000000" w:themeColor="text1"/>
                <w:sz w:val="20"/>
                <w:szCs w:val="20"/>
              </w:rPr>
            </w:pPr>
          </w:p>
        </w:tc>
      </w:tr>
      <w:tr w:rsidR="00B31CDE" w:rsidRPr="00871C9C" w14:paraId="79592EC5" w14:textId="77777777" w:rsidTr="003B2EB6">
        <w:trPr>
          <w:cantSplit/>
        </w:trPr>
        <w:tc>
          <w:tcPr>
            <w:tcW w:w="483" w:type="dxa"/>
            <w:shd w:val="clear" w:color="auto" w:fill="auto"/>
            <w:noWrap/>
            <w:vAlign w:val="center"/>
            <w:hideMark/>
          </w:tcPr>
          <w:p w14:paraId="13419C9D" w14:textId="28A2B7C3" w:rsidR="00DF4CAA" w:rsidRPr="00871C9C" w:rsidRDefault="00DF4CAA" w:rsidP="00295716">
            <w:pPr>
              <w:rPr>
                <w:i/>
                <w:iCs/>
                <w:color w:val="000000" w:themeColor="text1"/>
                <w:sz w:val="20"/>
                <w:szCs w:val="20"/>
              </w:rPr>
            </w:pPr>
            <w:r w:rsidRPr="00871C9C">
              <w:rPr>
                <w:i/>
                <w:iCs/>
                <w:color w:val="000000" w:themeColor="text1"/>
                <w:sz w:val="20"/>
                <w:szCs w:val="20"/>
              </w:rPr>
              <w:t>14</w:t>
            </w:r>
            <w:r w:rsidR="0070358F">
              <w:rPr>
                <w:i/>
                <w:iCs/>
                <w:color w:val="000000" w:themeColor="text1"/>
                <w:sz w:val="20"/>
                <w:szCs w:val="20"/>
              </w:rPr>
              <w:t>0</w:t>
            </w:r>
            <w:r w:rsidRPr="00871C9C">
              <w:rPr>
                <w:i/>
                <w:iCs/>
                <w:color w:val="000000" w:themeColor="text1"/>
                <w:sz w:val="20"/>
                <w:szCs w:val="20"/>
              </w:rPr>
              <w:t>.</w:t>
            </w:r>
          </w:p>
        </w:tc>
        <w:tc>
          <w:tcPr>
            <w:tcW w:w="992" w:type="dxa"/>
            <w:shd w:val="clear" w:color="auto" w:fill="auto"/>
            <w:vAlign w:val="center"/>
            <w:hideMark/>
          </w:tcPr>
          <w:p w14:paraId="5721F8CB"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D5261B5"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C7B2E0C" w14:textId="77777777" w:rsidR="00DF4CAA" w:rsidRPr="00871C9C" w:rsidRDefault="00DF4CAA" w:rsidP="00295716">
            <w:pPr>
              <w:rPr>
                <w:i/>
                <w:iCs/>
                <w:color w:val="000000" w:themeColor="text1"/>
                <w:sz w:val="20"/>
                <w:szCs w:val="20"/>
              </w:rPr>
            </w:pPr>
            <w:r w:rsidRPr="00871C9C">
              <w:rPr>
                <w:i/>
                <w:iCs/>
                <w:color w:val="000000" w:themeColor="text1"/>
                <w:sz w:val="20"/>
                <w:szCs w:val="20"/>
              </w:rPr>
              <w:t>Ремонт местных дорог в районе Ховалинг</w:t>
            </w:r>
          </w:p>
        </w:tc>
        <w:tc>
          <w:tcPr>
            <w:tcW w:w="1701" w:type="dxa"/>
            <w:shd w:val="clear" w:color="000000" w:fill="FFFFFF"/>
            <w:vAlign w:val="center"/>
            <w:hideMark/>
          </w:tcPr>
          <w:p w14:paraId="4CA285A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000000" w:fill="FFFFFF"/>
            <w:vAlign w:val="center"/>
            <w:hideMark/>
          </w:tcPr>
          <w:p w14:paraId="11ED7AAF"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5E885574"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F4320B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3D4B546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0DF14B7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125</w:t>
            </w:r>
          </w:p>
        </w:tc>
        <w:tc>
          <w:tcPr>
            <w:tcW w:w="1928" w:type="dxa"/>
            <w:vMerge w:val="restart"/>
            <w:shd w:val="clear" w:color="auto" w:fill="auto"/>
            <w:vAlign w:val="center"/>
            <w:hideMark/>
          </w:tcPr>
          <w:p w14:paraId="7CE98EA3"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Ховалинг, местные предприниматели</w:t>
            </w:r>
          </w:p>
        </w:tc>
        <w:tc>
          <w:tcPr>
            <w:tcW w:w="1478" w:type="dxa"/>
            <w:vMerge w:val="restart"/>
            <w:shd w:val="clear" w:color="000000" w:fill="FFFFFF"/>
            <w:vAlign w:val="center"/>
            <w:hideMark/>
          </w:tcPr>
          <w:p w14:paraId="27120511"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 и собственные средства</w:t>
            </w:r>
          </w:p>
        </w:tc>
      </w:tr>
      <w:tr w:rsidR="00B31CDE" w:rsidRPr="00871C9C" w14:paraId="0320616D" w14:textId="77777777" w:rsidTr="003B2EB6">
        <w:trPr>
          <w:cantSplit/>
        </w:trPr>
        <w:tc>
          <w:tcPr>
            <w:tcW w:w="483" w:type="dxa"/>
            <w:shd w:val="clear" w:color="auto" w:fill="auto"/>
            <w:noWrap/>
            <w:vAlign w:val="center"/>
            <w:hideMark/>
          </w:tcPr>
          <w:p w14:paraId="6D64345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3839330B"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567F874"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0B32A40"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vAlign w:val="center"/>
            <w:hideMark/>
          </w:tcPr>
          <w:p w14:paraId="74687DE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67B266D9"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4220821A"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742BEF2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vAlign w:val="center"/>
            <w:hideMark/>
          </w:tcPr>
          <w:p w14:paraId="548328A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46BB55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1928" w:type="dxa"/>
            <w:vMerge/>
            <w:vAlign w:val="center"/>
            <w:hideMark/>
          </w:tcPr>
          <w:p w14:paraId="1BB9B687" w14:textId="77777777" w:rsidR="00DF4CAA" w:rsidRPr="00871C9C" w:rsidRDefault="00DF4CAA" w:rsidP="00295716">
            <w:pPr>
              <w:rPr>
                <w:i/>
                <w:iCs/>
                <w:color w:val="000000" w:themeColor="text1"/>
                <w:sz w:val="20"/>
                <w:szCs w:val="20"/>
              </w:rPr>
            </w:pPr>
          </w:p>
        </w:tc>
        <w:tc>
          <w:tcPr>
            <w:tcW w:w="1478" w:type="dxa"/>
            <w:vMerge/>
            <w:vAlign w:val="center"/>
            <w:hideMark/>
          </w:tcPr>
          <w:p w14:paraId="3E9C095F" w14:textId="77777777" w:rsidR="00DF4CAA" w:rsidRPr="00871C9C" w:rsidRDefault="00DF4CAA" w:rsidP="00295716">
            <w:pPr>
              <w:rPr>
                <w:i/>
                <w:iCs/>
                <w:color w:val="000000" w:themeColor="text1"/>
                <w:sz w:val="20"/>
                <w:szCs w:val="20"/>
              </w:rPr>
            </w:pPr>
          </w:p>
        </w:tc>
      </w:tr>
      <w:tr w:rsidR="00B31CDE" w:rsidRPr="00871C9C" w14:paraId="710782BC" w14:textId="77777777" w:rsidTr="003B2EB6">
        <w:trPr>
          <w:cantSplit/>
        </w:trPr>
        <w:tc>
          <w:tcPr>
            <w:tcW w:w="483" w:type="dxa"/>
            <w:shd w:val="clear" w:color="auto" w:fill="auto"/>
            <w:noWrap/>
            <w:vAlign w:val="center"/>
            <w:hideMark/>
          </w:tcPr>
          <w:p w14:paraId="0C4632E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7C1B39AE"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B80CBC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7165A7F"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c>
          <w:tcPr>
            <w:tcW w:w="1701" w:type="dxa"/>
            <w:shd w:val="clear" w:color="000000" w:fill="FFFFFF"/>
            <w:vAlign w:val="center"/>
            <w:hideMark/>
          </w:tcPr>
          <w:p w14:paraId="0F9AA5B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3AD4F0D8"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16285641"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481AF8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w:t>
            </w:r>
          </w:p>
        </w:tc>
        <w:tc>
          <w:tcPr>
            <w:tcW w:w="992" w:type="dxa"/>
            <w:shd w:val="clear" w:color="000000" w:fill="FFFFFF"/>
            <w:vAlign w:val="center"/>
            <w:hideMark/>
          </w:tcPr>
          <w:p w14:paraId="1E38164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w:t>
            </w:r>
          </w:p>
        </w:tc>
        <w:tc>
          <w:tcPr>
            <w:tcW w:w="992" w:type="dxa"/>
            <w:shd w:val="clear" w:color="000000" w:fill="FFFFFF"/>
            <w:vAlign w:val="center"/>
            <w:hideMark/>
          </w:tcPr>
          <w:p w14:paraId="68BA7C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1928" w:type="dxa"/>
            <w:vMerge/>
            <w:vAlign w:val="center"/>
            <w:hideMark/>
          </w:tcPr>
          <w:p w14:paraId="553E8044" w14:textId="77777777" w:rsidR="00DF4CAA" w:rsidRPr="00871C9C" w:rsidRDefault="00DF4CAA" w:rsidP="00295716">
            <w:pPr>
              <w:rPr>
                <w:i/>
                <w:iCs/>
                <w:color w:val="000000" w:themeColor="text1"/>
                <w:sz w:val="20"/>
                <w:szCs w:val="20"/>
              </w:rPr>
            </w:pPr>
          </w:p>
        </w:tc>
        <w:tc>
          <w:tcPr>
            <w:tcW w:w="1478" w:type="dxa"/>
            <w:vMerge/>
            <w:vAlign w:val="center"/>
            <w:hideMark/>
          </w:tcPr>
          <w:p w14:paraId="59CB8DB0" w14:textId="77777777" w:rsidR="00DF4CAA" w:rsidRPr="00871C9C" w:rsidRDefault="00DF4CAA" w:rsidP="00295716">
            <w:pPr>
              <w:rPr>
                <w:i/>
                <w:iCs/>
                <w:color w:val="000000" w:themeColor="text1"/>
                <w:sz w:val="20"/>
                <w:szCs w:val="20"/>
              </w:rPr>
            </w:pPr>
          </w:p>
        </w:tc>
      </w:tr>
      <w:tr w:rsidR="00B31CDE" w:rsidRPr="00871C9C" w14:paraId="71BB8CCA" w14:textId="77777777" w:rsidTr="003B2EB6">
        <w:trPr>
          <w:cantSplit/>
        </w:trPr>
        <w:tc>
          <w:tcPr>
            <w:tcW w:w="483" w:type="dxa"/>
            <w:shd w:val="clear" w:color="auto" w:fill="auto"/>
            <w:noWrap/>
            <w:vAlign w:val="center"/>
            <w:hideMark/>
          </w:tcPr>
          <w:p w14:paraId="482F526B" w14:textId="0570806C" w:rsidR="00DF4CAA" w:rsidRPr="00871C9C" w:rsidRDefault="00DF4CAA" w:rsidP="00295716">
            <w:pPr>
              <w:rPr>
                <w:i/>
                <w:iCs/>
                <w:color w:val="000000" w:themeColor="text1"/>
                <w:sz w:val="20"/>
                <w:szCs w:val="20"/>
              </w:rPr>
            </w:pPr>
            <w:r w:rsidRPr="00871C9C">
              <w:rPr>
                <w:i/>
                <w:iCs/>
                <w:color w:val="000000" w:themeColor="text1"/>
                <w:sz w:val="20"/>
                <w:szCs w:val="20"/>
              </w:rPr>
              <w:t>14</w:t>
            </w:r>
            <w:r w:rsidR="0070358F">
              <w:rPr>
                <w:i/>
                <w:iCs/>
                <w:color w:val="000000" w:themeColor="text1"/>
                <w:sz w:val="20"/>
                <w:szCs w:val="20"/>
              </w:rPr>
              <w:t>1</w:t>
            </w:r>
            <w:r w:rsidRPr="00871C9C">
              <w:rPr>
                <w:i/>
                <w:iCs/>
                <w:color w:val="000000" w:themeColor="text1"/>
                <w:sz w:val="20"/>
                <w:szCs w:val="20"/>
              </w:rPr>
              <w:t>.</w:t>
            </w:r>
          </w:p>
        </w:tc>
        <w:tc>
          <w:tcPr>
            <w:tcW w:w="992" w:type="dxa"/>
            <w:shd w:val="clear" w:color="auto" w:fill="auto"/>
            <w:vAlign w:val="center"/>
            <w:hideMark/>
          </w:tcPr>
          <w:p w14:paraId="5A79B0E8"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9848C8D"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D10AFA6" w14:textId="77777777" w:rsidR="00DF4CAA" w:rsidRPr="00871C9C" w:rsidRDefault="00DF4CAA" w:rsidP="00295716">
            <w:pPr>
              <w:rPr>
                <w:i/>
                <w:iCs/>
                <w:color w:val="000000" w:themeColor="text1"/>
                <w:sz w:val="20"/>
                <w:szCs w:val="20"/>
              </w:rPr>
            </w:pPr>
            <w:r w:rsidRPr="00871C9C">
              <w:rPr>
                <w:i/>
                <w:iCs/>
                <w:color w:val="000000" w:themeColor="text1"/>
                <w:sz w:val="20"/>
                <w:szCs w:val="20"/>
              </w:rPr>
              <w:t>Ремонт местных дорог в районе Восе</w:t>
            </w:r>
          </w:p>
        </w:tc>
        <w:tc>
          <w:tcPr>
            <w:tcW w:w="1701" w:type="dxa"/>
            <w:shd w:val="clear" w:color="000000" w:fill="FFFFFF"/>
            <w:vAlign w:val="center"/>
            <w:hideMark/>
          </w:tcPr>
          <w:p w14:paraId="442F568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000000" w:fill="FFFFFF"/>
            <w:vAlign w:val="center"/>
            <w:hideMark/>
          </w:tcPr>
          <w:p w14:paraId="6716A5F2"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6AE92441"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0D20CEA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w:t>
            </w:r>
          </w:p>
        </w:tc>
        <w:tc>
          <w:tcPr>
            <w:tcW w:w="992" w:type="dxa"/>
            <w:shd w:val="clear" w:color="000000" w:fill="FFFFFF"/>
            <w:vAlign w:val="center"/>
            <w:hideMark/>
          </w:tcPr>
          <w:p w14:paraId="3EA5561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175</w:t>
            </w:r>
          </w:p>
        </w:tc>
        <w:tc>
          <w:tcPr>
            <w:tcW w:w="992" w:type="dxa"/>
            <w:shd w:val="clear" w:color="000000" w:fill="FFFFFF"/>
            <w:vAlign w:val="center"/>
            <w:hideMark/>
          </w:tcPr>
          <w:p w14:paraId="67E517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175</w:t>
            </w:r>
          </w:p>
        </w:tc>
        <w:tc>
          <w:tcPr>
            <w:tcW w:w="1928" w:type="dxa"/>
            <w:vMerge w:val="restart"/>
            <w:shd w:val="clear" w:color="auto" w:fill="auto"/>
            <w:vAlign w:val="center"/>
            <w:hideMark/>
          </w:tcPr>
          <w:p w14:paraId="5AC0DE0E"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Восе, местные предприниматели</w:t>
            </w:r>
          </w:p>
        </w:tc>
        <w:tc>
          <w:tcPr>
            <w:tcW w:w="1478" w:type="dxa"/>
            <w:vMerge w:val="restart"/>
            <w:shd w:val="clear" w:color="000000" w:fill="FFFFFF"/>
            <w:vAlign w:val="center"/>
            <w:hideMark/>
          </w:tcPr>
          <w:p w14:paraId="3413AC08"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 и собственные средства</w:t>
            </w:r>
          </w:p>
        </w:tc>
      </w:tr>
      <w:tr w:rsidR="00B31CDE" w:rsidRPr="00871C9C" w14:paraId="13893581" w14:textId="77777777" w:rsidTr="003B2EB6">
        <w:trPr>
          <w:cantSplit/>
        </w:trPr>
        <w:tc>
          <w:tcPr>
            <w:tcW w:w="483" w:type="dxa"/>
            <w:shd w:val="clear" w:color="auto" w:fill="auto"/>
            <w:noWrap/>
            <w:vAlign w:val="center"/>
            <w:hideMark/>
          </w:tcPr>
          <w:p w14:paraId="4315121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1A6343F0"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D320A4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3C1398F"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vAlign w:val="center"/>
            <w:hideMark/>
          </w:tcPr>
          <w:p w14:paraId="16C9EED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w:t>
            </w:r>
          </w:p>
        </w:tc>
        <w:tc>
          <w:tcPr>
            <w:tcW w:w="992" w:type="dxa"/>
            <w:shd w:val="clear" w:color="000000" w:fill="FFFFFF"/>
            <w:vAlign w:val="center"/>
            <w:hideMark/>
          </w:tcPr>
          <w:p w14:paraId="5BDCFB1C"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479A39D0"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02A8B5D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1D547AF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vAlign w:val="center"/>
            <w:hideMark/>
          </w:tcPr>
          <w:p w14:paraId="4CFEB76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1928" w:type="dxa"/>
            <w:vMerge/>
            <w:vAlign w:val="center"/>
            <w:hideMark/>
          </w:tcPr>
          <w:p w14:paraId="62CF523F" w14:textId="77777777" w:rsidR="00DF4CAA" w:rsidRPr="00871C9C" w:rsidRDefault="00DF4CAA" w:rsidP="00295716">
            <w:pPr>
              <w:rPr>
                <w:i/>
                <w:iCs/>
                <w:color w:val="000000" w:themeColor="text1"/>
                <w:sz w:val="20"/>
                <w:szCs w:val="20"/>
              </w:rPr>
            </w:pPr>
          </w:p>
        </w:tc>
        <w:tc>
          <w:tcPr>
            <w:tcW w:w="1478" w:type="dxa"/>
            <w:vMerge/>
            <w:vAlign w:val="center"/>
            <w:hideMark/>
          </w:tcPr>
          <w:p w14:paraId="46931493" w14:textId="77777777" w:rsidR="00DF4CAA" w:rsidRPr="00871C9C" w:rsidRDefault="00DF4CAA" w:rsidP="00295716">
            <w:pPr>
              <w:rPr>
                <w:i/>
                <w:iCs/>
                <w:color w:val="000000" w:themeColor="text1"/>
                <w:sz w:val="20"/>
                <w:szCs w:val="20"/>
              </w:rPr>
            </w:pPr>
          </w:p>
        </w:tc>
      </w:tr>
      <w:tr w:rsidR="00B31CDE" w:rsidRPr="00871C9C" w14:paraId="460553A7" w14:textId="77777777" w:rsidTr="003B2EB6">
        <w:trPr>
          <w:cantSplit/>
        </w:trPr>
        <w:tc>
          <w:tcPr>
            <w:tcW w:w="483" w:type="dxa"/>
            <w:shd w:val="clear" w:color="auto" w:fill="auto"/>
            <w:noWrap/>
            <w:vAlign w:val="center"/>
            <w:hideMark/>
          </w:tcPr>
          <w:p w14:paraId="11D6512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65F352D3"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2BD61D0"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65E3762"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vAlign w:val="center"/>
            <w:hideMark/>
          </w:tcPr>
          <w:p w14:paraId="177FAE1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1846ECE5"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73FAD1AC"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784AB4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000000" w:fill="FFFFFF"/>
            <w:vAlign w:val="center"/>
            <w:hideMark/>
          </w:tcPr>
          <w:p w14:paraId="64F8F76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000000" w:fill="FFFFFF"/>
            <w:vAlign w:val="center"/>
            <w:hideMark/>
          </w:tcPr>
          <w:p w14:paraId="3E3794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1928" w:type="dxa"/>
            <w:vMerge/>
            <w:vAlign w:val="center"/>
            <w:hideMark/>
          </w:tcPr>
          <w:p w14:paraId="7558A9D3" w14:textId="77777777" w:rsidR="00DF4CAA" w:rsidRPr="00871C9C" w:rsidRDefault="00DF4CAA" w:rsidP="00295716">
            <w:pPr>
              <w:rPr>
                <w:i/>
                <w:iCs/>
                <w:color w:val="000000" w:themeColor="text1"/>
                <w:sz w:val="20"/>
                <w:szCs w:val="20"/>
              </w:rPr>
            </w:pPr>
          </w:p>
        </w:tc>
        <w:tc>
          <w:tcPr>
            <w:tcW w:w="1478" w:type="dxa"/>
            <w:vMerge/>
            <w:vAlign w:val="center"/>
            <w:hideMark/>
          </w:tcPr>
          <w:p w14:paraId="6577F52B" w14:textId="77777777" w:rsidR="00DF4CAA" w:rsidRPr="00871C9C" w:rsidRDefault="00DF4CAA" w:rsidP="00295716">
            <w:pPr>
              <w:rPr>
                <w:i/>
                <w:iCs/>
                <w:color w:val="000000" w:themeColor="text1"/>
                <w:sz w:val="20"/>
                <w:szCs w:val="20"/>
              </w:rPr>
            </w:pPr>
          </w:p>
        </w:tc>
      </w:tr>
      <w:tr w:rsidR="00B31CDE" w:rsidRPr="00871C9C" w14:paraId="5F787655" w14:textId="77777777" w:rsidTr="003B2EB6">
        <w:trPr>
          <w:cantSplit/>
        </w:trPr>
        <w:tc>
          <w:tcPr>
            <w:tcW w:w="483" w:type="dxa"/>
            <w:shd w:val="clear" w:color="auto" w:fill="auto"/>
            <w:noWrap/>
            <w:vAlign w:val="center"/>
            <w:hideMark/>
          </w:tcPr>
          <w:p w14:paraId="5567101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6DE26906"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1E3FD5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27BF87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701" w:type="dxa"/>
            <w:shd w:val="clear" w:color="auto" w:fill="auto"/>
            <w:vAlign w:val="center"/>
            <w:hideMark/>
          </w:tcPr>
          <w:p w14:paraId="28F77D4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98D6E9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1D8B5B5"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1BF973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E1967E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FB520E8"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2BC190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75191CF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6518792" w14:textId="77777777" w:rsidTr="003B2EB6">
        <w:trPr>
          <w:cantSplit/>
        </w:trPr>
        <w:tc>
          <w:tcPr>
            <w:tcW w:w="483" w:type="dxa"/>
            <w:shd w:val="clear" w:color="auto" w:fill="auto"/>
            <w:noWrap/>
            <w:vAlign w:val="center"/>
            <w:hideMark/>
          </w:tcPr>
          <w:p w14:paraId="2B6095F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3366CF19"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A23B0C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6425D3A"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000000" w:fill="FFFFFF"/>
            <w:vAlign w:val="center"/>
            <w:hideMark/>
          </w:tcPr>
          <w:p w14:paraId="0AFF28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3 254 318</w:t>
            </w:r>
          </w:p>
        </w:tc>
        <w:tc>
          <w:tcPr>
            <w:tcW w:w="992" w:type="dxa"/>
            <w:shd w:val="clear" w:color="auto" w:fill="auto"/>
            <w:vAlign w:val="center"/>
            <w:hideMark/>
          </w:tcPr>
          <w:p w14:paraId="79CB2DC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587538,3</w:t>
            </w:r>
          </w:p>
        </w:tc>
        <w:tc>
          <w:tcPr>
            <w:tcW w:w="992" w:type="dxa"/>
            <w:shd w:val="clear" w:color="auto" w:fill="auto"/>
            <w:vAlign w:val="center"/>
            <w:hideMark/>
          </w:tcPr>
          <w:p w14:paraId="02A932C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452767</w:t>
            </w:r>
          </w:p>
        </w:tc>
        <w:tc>
          <w:tcPr>
            <w:tcW w:w="993" w:type="dxa"/>
            <w:shd w:val="clear" w:color="auto" w:fill="auto"/>
            <w:vAlign w:val="center"/>
            <w:hideMark/>
          </w:tcPr>
          <w:p w14:paraId="300E72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625892</w:t>
            </w:r>
          </w:p>
        </w:tc>
        <w:tc>
          <w:tcPr>
            <w:tcW w:w="992" w:type="dxa"/>
            <w:shd w:val="clear" w:color="auto" w:fill="auto"/>
            <w:vAlign w:val="center"/>
            <w:hideMark/>
          </w:tcPr>
          <w:p w14:paraId="3548DA4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699417</w:t>
            </w:r>
          </w:p>
        </w:tc>
        <w:tc>
          <w:tcPr>
            <w:tcW w:w="992" w:type="dxa"/>
            <w:shd w:val="clear" w:color="auto" w:fill="auto"/>
            <w:vAlign w:val="center"/>
            <w:hideMark/>
          </w:tcPr>
          <w:p w14:paraId="46E9B67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888703,3</w:t>
            </w:r>
          </w:p>
        </w:tc>
        <w:tc>
          <w:tcPr>
            <w:tcW w:w="1928" w:type="dxa"/>
            <w:shd w:val="clear" w:color="auto" w:fill="auto"/>
            <w:vAlign w:val="center"/>
            <w:hideMark/>
          </w:tcPr>
          <w:p w14:paraId="0F0AF98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3313B69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E4C1942" w14:textId="77777777" w:rsidTr="003B2EB6">
        <w:trPr>
          <w:cantSplit/>
        </w:trPr>
        <w:tc>
          <w:tcPr>
            <w:tcW w:w="483" w:type="dxa"/>
            <w:shd w:val="clear" w:color="auto" w:fill="auto"/>
            <w:noWrap/>
            <w:vAlign w:val="center"/>
            <w:hideMark/>
          </w:tcPr>
          <w:p w14:paraId="50CA9A0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0784861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2180D80"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FCA9A60"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vAlign w:val="center"/>
            <w:hideMark/>
          </w:tcPr>
          <w:p w14:paraId="4A913B8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343700</w:t>
            </w:r>
          </w:p>
        </w:tc>
        <w:tc>
          <w:tcPr>
            <w:tcW w:w="992" w:type="dxa"/>
            <w:shd w:val="clear" w:color="000000" w:fill="FFFFFF"/>
            <w:vAlign w:val="center"/>
            <w:hideMark/>
          </w:tcPr>
          <w:p w14:paraId="40A5951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2B56690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67000</w:t>
            </w:r>
          </w:p>
        </w:tc>
        <w:tc>
          <w:tcPr>
            <w:tcW w:w="993" w:type="dxa"/>
            <w:shd w:val="clear" w:color="000000" w:fill="FFFFFF"/>
            <w:vAlign w:val="center"/>
            <w:hideMark/>
          </w:tcPr>
          <w:p w14:paraId="2D0816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96600</w:t>
            </w:r>
          </w:p>
        </w:tc>
        <w:tc>
          <w:tcPr>
            <w:tcW w:w="992" w:type="dxa"/>
            <w:shd w:val="clear" w:color="000000" w:fill="FFFFFF"/>
            <w:vAlign w:val="center"/>
            <w:hideMark/>
          </w:tcPr>
          <w:p w14:paraId="2A476D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90000</w:t>
            </w:r>
          </w:p>
        </w:tc>
        <w:tc>
          <w:tcPr>
            <w:tcW w:w="992" w:type="dxa"/>
            <w:shd w:val="clear" w:color="000000" w:fill="FFFFFF"/>
            <w:vAlign w:val="center"/>
            <w:hideMark/>
          </w:tcPr>
          <w:p w14:paraId="1146671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90100</w:t>
            </w:r>
          </w:p>
        </w:tc>
        <w:tc>
          <w:tcPr>
            <w:tcW w:w="1928" w:type="dxa"/>
            <w:shd w:val="clear" w:color="auto" w:fill="auto"/>
            <w:vAlign w:val="center"/>
            <w:hideMark/>
          </w:tcPr>
          <w:p w14:paraId="54ED21B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28332CD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4522436" w14:textId="77777777" w:rsidTr="003B2EB6">
        <w:trPr>
          <w:cantSplit/>
        </w:trPr>
        <w:tc>
          <w:tcPr>
            <w:tcW w:w="483" w:type="dxa"/>
            <w:shd w:val="clear" w:color="auto" w:fill="auto"/>
            <w:noWrap/>
            <w:vAlign w:val="center"/>
            <w:hideMark/>
          </w:tcPr>
          <w:p w14:paraId="5871DB0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22ED9F60"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107DFF3"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62717FC"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vAlign w:val="center"/>
            <w:hideMark/>
          </w:tcPr>
          <w:p w14:paraId="54D00C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10200</w:t>
            </w:r>
          </w:p>
        </w:tc>
        <w:tc>
          <w:tcPr>
            <w:tcW w:w="992" w:type="dxa"/>
            <w:shd w:val="clear" w:color="000000" w:fill="FFFFFF"/>
            <w:vAlign w:val="center"/>
            <w:hideMark/>
          </w:tcPr>
          <w:p w14:paraId="4C8C5C4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3FBCDF8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3" w:type="dxa"/>
            <w:shd w:val="clear" w:color="000000" w:fill="FFFFFF"/>
            <w:vAlign w:val="center"/>
            <w:hideMark/>
          </w:tcPr>
          <w:p w14:paraId="4BD7AEF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3350</w:t>
            </w:r>
          </w:p>
        </w:tc>
        <w:tc>
          <w:tcPr>
            <w:tcW w:w="992" w:type="dxa"/>
            <w:shd w:val="clear" w:color="000000" w:fill="FFFFFF"/>
            <w:vAlign w:val="center"/>
            <w:hideMark/>
          </w:tcPr>
          <w:p w14:paraId="2C60BFD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3425</w:t>
            </w:r>
          </w:p>
        </w:tc>
        <w:tc>
          <w:tcPr>
            <w:tcW w:w="992" w:type="dxa"/>
            <w:shd w:val="clear" w:color="000000" w:fill="FFFFFF"/>
            <w:vAlign w:val="center"/>
            <w:hideMark/>
          </w:tcPr>
          <w:p w14:paraId="16AC106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3425</w:t>
            </w:r>
          </w:p>
        </w:tc>
        <w:tc>
          <w:tcPr>
            <w:tcW w:w="1928" w:type="dxa"/>
            <w:shd w:val="clear" w:color="auto" w:fill="auto"/>
            <w:vAlign w:val="center"/>
            <w:hideMark/>
          </w:tcPr>
          <w:p w14:paraId="61FDA72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B01EF9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02141AB" w14:textId="77777777" w:rsidTr="003B2EB6">
        <w:trPr>
          <w:cantSplit/>
        </w:trPr>
        <w:tc>
          <w:tcPr>
            <w:tcW w:w="483" w:type="dxa"/>
            <w:shd w:val="clear" w:color="auto" w:fill="auto"/>
            <w:noWrap/>
            <w:vAlign w:val="center"/>
            <w:hideMark/>
          </w:tcPr>
          <w:p w14:paraId="0E44251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674F34AC"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4A4A47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B465E59"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c>
          <w:tcPr>
            <w:tcW w:w="1701" w:type="dxa"/>
            <w:shd w:val="clear" w:color="000000" w:fill="FFFFFF"/>
            <w:vAlign w:val="center"/>
            <w:hideMark/>
          </w:tcPr>
          <w:p w14:paraId="759E2C2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1700</w:t>
            </w:r>
          </w:p>
        </w:tc>
        <w:tc>
          <w:tcPr>
            <w:tcW w:w="992" w:type="dxa"/>
            <w:shd w:val="clear" w:color="000000" w:fill="FFFFFF"/>
            <w:vAlign w:val="center"/>
            <w:hideMark/>
          </w:tcPr>
          <w:p w14:paraId="5010103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134AA4D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3" w:type="dxa"/>
            <w:shd w:val="clear" w:color="000000" w:fill="FFFFFF"/>
            <w:vAlign w:val="center"/>
            <w:hideMark/>
          </w:tcPr>
          <w:p w14:paraId="31A2689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425</w:t>
            </w:r>
          </w:p>
        </w:tc>
        <w:tc>
          <w:tcPr>
            <w:tcW w:w="992" w:type="dxa"/>
            <w:shd w:val="clear" w:color="000000" w:fill="FFFFFF"/>
            <w:vAlign w:val="center"/>
            <w:hideMark/>
          </w:tcPr>
          <w:p w14:paraId="3E92D08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475</w:t>
            </w:r>
          </w:p>
        </w:tc>
        <w:tc>
          <w:tcPr>
            <w:tcW w:w="992" w:type="dxa"/>
            <w:shd w:val="clear" w:color="000000" w:fill="FFFFFF"/>
            <w:vAlign w:val="center"/>
            <w:hideMark/>
          </w:tcPr>
          <w:p w14:paraId="2155BD6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w:t>
            </w:r>
          </w:p>
        </w:tc>
        <w:tc>
          <w:tcPr>
            <w:tcW w:w="1928" w:type="dxa"/>
            <w:shd w:val="clear" w:color="auto" w:fill="auto"/>
            <w:vAlign w:val="center"/>
            <w:hideMark/>
          </w:tcPr>
          <w:p w14:paraId="7150F34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4991240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5BEDFCCF" w14:textId="77777777" w:rsidTr="003B2EB6">
        <w:trPr>
          <w:cantSplit/>
        </w:trPr>
        <w:tc>
          <w:tcPr>
            <w:tcW w:w="483" w:type="dxa"/>
            <w:shd w:val="clear" w:color="auto" w:fill="auto"/>
            <w:noWrap/>
            <w:vAlign w:val="center"/>
            <w:hideMark/>
          </w:tcPr>
          <w:p w14:paraId="76E11E6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3557403D"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F482545"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DCAC25A"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vAlign w:val="center"/>
            <w:hideMark/>
          </w:tcPr>
          <w:p w14:paraId="268EBAF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2 898 718</w:t>
            </w:r>
          </w:p>
        </w:tc>
        <w:tc>
          <w:tcPr>
            <w:tcW w:w="992" w:type="dxa"/>
            <w:shd w:val="clear" w:color="000000" w:fill="FFFFFF"/>
            <w:vAlign w:val="center"/>
            <w:hideMark/>
          </w:tcPr>
          <w:p w14:paraId="4CA70EB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587538,3</w:t>
            </w:r>
          </w:p>
        </w:tc>
        <w:tc>
          <w:tcPr>
            <w:tcW w:w="992" w:type="dxa"/>
            <w:shd w:val="clear" w:color="000000" w:fill="FFFFFF"/>
            <w:vAlign w:val="center"/>
            <w:hideMark/>
          </w:tcPr>
          <w:p w14:paraId="3FEB4C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385517</w:t>
            </w:r>
          </w:p>
        </w:tc>
        <w:tc>
          <w:tcPr>
            <w:tcW w:w="993" w:type="dxa"/>
            <w:shd w:val="clear" w:color="000000" w:fill="FFFFFF"/>
            <w:vAlign w:val="center"/>
            <w:hideMark/>
          </w:tcPr>
          <w:p w14:paraId="40F31BE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525517</w:t>
            </w:r>
          </w:p>
        </w:tc>
        <w:tc>
          <w:tcPr>
            <w:tcW w:w="992" w:type="dxa"/>
            <w:shd w:val="clear" w:color="000000" w:fill="FFFFFF"/>
            <w:vAlign w:val="center"/>
            <w:hideMark/>
          </w:tcPr>
          <w:p w14:paraId="498163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605517</w:t>
            </w:r>
          </w:p>
        </w:tc>
        <w:tc>
          <w:tcPr>
            <w:tcW w:w="992" w:type="dxa"/>
            <w:shd w:val="clear" w:color="000000" w:fill="FFFFFF"/>
            <w:vAlign w:val="center"/>
            <w:hideMark/>
          </w:tcPr>
          <w:p w14:paraId="03CA5AC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794628,3</w:t>
            </w:r>
          </w:p>
        </w:tc>
        <w:tc>
          <w:tcPr>
            <w:tcW w:w="1928" w:type="dxa"/>
            <w:shd w:val="clear" w:color="auto" w:fill="auto"/>
            <w:vAlign w:val="center"/>
            <w:hideMark/>
          </w:tcPr>
          <w:p w14:paraId="0509892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9DF05C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3BCBC42" w14:textId="77777777" w:rsidTr="003B2EB6">
        <w:trPr>
          <w:cantSplit/>
        </w:trPr>
        <w:tc>
          <w:tcPr>
            <w:tcW w:w="14831" w:type="dxa"/>
            <w:gridSpan w:val="12"/>
            <w:shd w:val="clear" w:color="auto" w:fill="auto"/>
            <w:noWrap/>
            <w:vAlign w:val="center"/>
            <w:hideMark/>
          </w:tcPr>
          <w:p w14:paraId="540876A7" w14:textId="77777777" w:rsidR="00D53CF2" w:rsidRPr="00871C9C" w:rsidRDefault="00D53CF2" w:rsidP="00D53CF2">
            <w:pPr>
              <w:jc w:val="center"/>
              <w:rPr>
                <w:b/>
                <w:bCs/>
                <w:i/>
                <w:iCs/>
                <w:color w:val="000000" w:themeColor="text1"/>
                <w:sz w:val="20"/>
                <w:szCs w:val="20"/>
              </w:rPr>
            </w:pPr>
            <w:r w:rsidRPr="00871C9C">
              <w:rPr>
                <w:b/>
                <w:bCs/>
                <w:i/>
                <w:iCs/>
                <w:color w:val="000000" w:themeColor="text1"/>
                <w:sz w:val="20"/>
                <w:szCs w:val="20"/>
              </w:rPr>
              <w:t>Связь</w:t>
            </w:r>
          </w:p>
        </w:tc>
      </w:tr>
      <w:tr w:rsidR="00B31CDE" w:rsidRPr="00871C9C" w14:paraId="3435D8D3" w14:textId="77777777" w:rsidTr="003B2EB6">
        <w:trPr>
          <w:cantSplit/>
        </w:trPr>
        <w:tc>
          <w:tcPr>
            <w:tcW w:w="483" w:type="dxa"/>
            <w:shd w:val="clear" w:color="auto" w:fill="auto"/>
            <w:noWrap/>
            <w:vAlign w:val="center"/>
            <w:hideMark/>
          </w:tcPr>
          <w:p w14:paraId="5A8F16C7" w14:textId="47FB54C6" w:rsidR="00DF4CAA" w:rsidRPr="00871C9C" w:rsidRDefault="00DF4CAA" w:rsidP="00490268">
            <w:pPr>
              <w:rPr>
                <w:i/>
                <w:iCs/>
                <w:color w:val="000000" w:themeColor="text1"/>
                <w:sz w:val="20"/>
                <w:szCs w:val="20"/>
              </w:rPr>
            </w:pPr>
            <w:r w:rsidRPr="00871C9C">
              <w:rPr>
                <w:i/>
                <w:iCs/>
                <w:color w:val="000000" w:themeColor="text1"/>
                <w:sz w:val="20"/>
                <w:szCs w:val="20"/>
              </w:rPr>
              <w:t>14</w:t>
            </w:r>
            <w:r w:rsidR="00490268">
              <w:rPr>
                <w:i/>
                <w:iCs/>
                <w:color w:val="000000" w:themeColor="text1"/>
                <w:sz w:val="20"/>
                <w:szCs w:val="20"/>
              </w:rPr>
              <w:t>2</w:t>
            </w:r>
            <w:r w:rsidRPr="00871C9C">
              <w:rPr>
                <w:i/>
                <w:iCs/>
                <w:color w:val="000000" w:themeColor="text1"/>
                <w:sz w:val="20"/>
                <w:szCs w:val="20"/>
              </w:rPr>
              <w:t>.</w:t>
            </w:r>
          </w:p>
        </w:tc>
        <w:tc>
          <w:tcPr>
            <w:tcW w:w="992" w:type="dxa"/>
            <w:shd w:val="clear" w:color="auto" w:fill="auto"/>
            <w:vAlign w:val="center"/>
            <w:hideMark/>
          </w:tcPr>
          <w:p w14:paraId="3E69B23A"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7E71E0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878E7C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Установка малых станций в районах Кумсангир, Шахритуз, Хуросон, Сарбанд, Дангара </w:t>
            </w:r>
          </w:p>
        </w:tc>
        <w:tc>
          <w:tcPr>
            <w:tcW w:w="1701" w:type="dxa"/>
            <w:shd w:val="clear" w:color="auto" w:fill="auto"/>
            <w:vAlign w:val="center"/>
            <w:hideMark/>
          </w:tcPr>
          <w:p w14:paraId="515FF43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525</w:t>
            </w:r>
          </w:p>
        </w:tc>
        <w:tc>
          <w:tcPr>
            <w:tcW w:w="992" w:type="dxa"/>
            <w:shd w:val="clear" w:color="auto" w:fill="auto"/>
            <w:vAlign w:val="center"/>
            <w:hideMark/>
          </w:tcPr>
          <w:p w14:paraId="69299E4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w:t>
            </w:r>
          </w:p>
        </w:tc>
        <w:tc>
          <w:tcPr>
            <w:tcW w:w="992" w:type="dxa"/>
            <w:shd w:val="clear" w:color="auto" w:fill="auto"/>
            <w:vAlign w:val="center"/>
            <w:hideMark/>
          </w:tcPr>
          <w:p w14:paraId="7CA8F22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w:t>
            </w:r>
          </w:p>
        </w:tc>
        <w:tc>
          <w:tcPr>
            <w:tcW w:w="993" w:type="dxa"/>
            <w:shd w:val="clear" w:color="auto" w:fill="auto"/>
            <w:vAlign w:val="center"/>
            <w:hideMark/>
          </w:tcPr>
          <w:p w14:paraId="785E105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w:t>
            </w:r>
          </w:p>
        </w:tc>
        <w:tc>
          <w:tcPr>
            <w:tcW w:w="992" w:type="dxa"/>
            <w:shd w:val="clear" w:color="auto" w:fill="auto"/>
            <w:vAlign w:val="center"/>
            <w:hideMark/>
          </w:tcPr>
          <w:p w14:paraId="4BA5BB8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w:t>
            </w:r>
          </w:p>
        </w:tc>
        <w:tc>
          <w:tcPr>
            <w:tcW w:w="992" w:type="dxa"/>
            <w:shd w:val="clear" w:color="auto" w:fill="auto"/>
            <w:vAlign w:val="center"/>
            <w:hideMark/>
          </w:tcPr>
          <w:p w14:paraId="301860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w:t>
            </w:r>
          </w:p>
        </w:tc>
        <w:tc>
          <w:tcPr>
            <w:tcW w:w="1928" w:type="dxa"/>
            <w:shd w:val="clear" w:color="auto" w:fill="auto"/>
            <w:vAlign w:val="center"/>
            <w:hideMark/>
          </w:tcPr>
          <w:p w14:paraId="322F277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Служба связи, ОАО «Точиктелеком» </w:t>
            </w:r>
          </w:p>
        </w:tc>
        <w:tc>
          <w:tcPr>
            <w:tcW w:w="1478" w:type="dxa"/>
            <w:shd w:val="clear" w:color="000000" w:fill="FFFFFF"/>
            <w:vAlign w:val="center"/>
            <w:hideMark/>
          </w:tcPr>
          <w:p w14:paraId="56090C9D"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2E3BB244" w14:textId="77777777" w:rsidTr="003B2EB6">
        <w:trPr>
          <w:cantSplit/>
        </w:trPr>
        <w:tc>
          <w:tcPr>
            <w:tcW w:w="483" w:type="dxa"/>
            <w:shd w:val="clear" w:color="auto" w:fill="auto"/>
            <w:noWrap/>
            <w:vAlign w:val="center"/>
            <w:hideMark/>
          </w:tcPr>
          <w:p w14:paraId="10CBDED0" w14:textId="0FF009D9" w:rsidR="00DF4CAA" w:rsidRPr="00871C9C" w:rsidRDefault="00DF4CAA" w:rsidP="00295716">
            <w:pPr>
              <w:rPr>
                <w:i/>
                <w:iCs/>
                <w:color w:val="000000" w:themeColor="text1"/>
                <w:sz w:val="20"/>
                <w:szCs w:val="20"/>
              </w:rPr>
            </w:pPr>
            <w:r w:rsidRPr="00871C9C">
              <w:rPr>
                <w:i/>
                <w:iCs/>
                <w:color w:val="000000" w:themeColor="text1"/>
                <w:sz w:val="20"/>
                <w:szCs w:val="20"/>
              </w:rPr>
              <w:t>14</w:t>
            </w:r>
            <w:r w:rsidR="00490268">
              <w:rPr>
                <w:i/>
                <w:iCs/>
                <w:color w:val="000000" w:themeColor="text1"/>
                <w:sz w:val="20"/>
                <w:szCs w:val="20"/>
              </w:rPr>
              <w:t>3</w:t>
            </w:r>
            <w:r w:rsidRPr="00871C9C">
              <w:rPr>
                <w:i/>
                <w:iCs/>
                <w:color w:val="000000" w:themeColor="text1"/>
                <w:sz w:val="20"/>
                <w:szCs w:val="20"/>
              </w:rPr>
              <w:t>.</w:t>
            </w:r>
          </w:p>
        </w:tc>
        <w:tc>
          <w:tcPr>
            <w:tcW w:w="992" w:type="dxa"/>
            <w:shd w:val="clear" w:color="auto" w:fill="auto"/>
            <w:vAlign w:val="center"/>
            <w:hideMark/>
          </w:tcPr>
          <w:p w14:paraId="782F81F7"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5199C79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38B6E49" w14:textId="06B67C1D" w:rsidR="00DF4CAA" w:rsidRPr="00871C9C" w:rsidRDefault="00DF4CAA" w:rsidP="00B27CB8">
            <w:pPr>
              <w:rPr>
                <w:i/>
                <w:iCs/>
                <w:color w:val="000000" w:themeColor="text1"/>
                <w:sz w:val="20"/>
                <w:szCs w:val="20"/>
              </w:rPr>
            </w:pPr>
            <w:r w:rsidRPr="00871C9C">
              <w:rPr>
                <w:i/>
                <w:iCs/>
                <w:color w:val="000000" w:themeColor="text1"/>
                <w:sz w:val="20"/>
                <w:szCs w:val="20"/>
              </w:rPr>
              <w:t>Установка малых станций в городе Куляб, в районах Хамадони, Фархор, Шураабад, Балджув</w:t>
            </w:r>
            <w:r w:rsidR="00B27CB8">
              <w:rPr>
                <w:i/>
                <w:iCs/>
                <w:color w:val="000000" w:themeColor="text1"/>
                <w:sz w:val="20"/>
                <w:szCs w:val="20"/>
              </w:rPr>
              <w:t>а</w:t>
            </w:r>
            <w:r w:rsidRPr="00871C9C">
              <w:rPr>
                <w:i/>
                <w:iCs/>
                <w:color w:val="000000" w:themeColor="text1"/>
                <w:sz w:val="20"/>
                <w:szCs w:val="20"/>
              </w:rPr>
              <w:t>н и Муминабад</w:t>
            </w:r>
          </w:p>
        </w:tc>
        <w:tc>
          <w:tcPr>
            <w:tcW w:w="1701" w:type="dxa"/>
            <w:shd w:val="clear" w:color="auto" w:fill="auto"/>
            <w:vAlign w:val="center"/>
            <w:hideMark/>
          </w:tcPr>
          <w:p w14:paraId="6712AC5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630</w:t>
            </w:r>
          </w:p>
        </w:tc>
        <w:tc>
          <w:tcPr>
            <w:tcW w:w="992" w:type="dxa"/>
            <w:shd w:val="clear" w:color="auto" w:fill="auto"/>
            <w:vAlign w:val="center"/>
            <w:hideMark/>
          </w:tcPr>
          <w:p w14:paraId="526ADD9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w:t>
            </w:r>
          </w:p>
        </w:tc>
        <w:tc>
          <w:tcPr>
            <w:tcW w:w="992" w:type="dxa"/>
            <w:shd w:val="clear" w:color="auto" w:fill="auto"/>
            <w:vAlign w:val="center"/>
            <w:hideMark/>
          </w:tcPr>
          <w:p w14:paraId="68C5104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w:t>
            </w:r>
          </w:p>
        </w:tc>
        <w:tc>
          <w:tcPr>
            <w:tcW w:w="993" w:type="dxa"/>
            <w:shd w:val="clear" w:color="auto" w:fill="auto"/>
            <w:vAlign w:val="center"/>
            <w:hideMark/>
          </w:tcPr>
          <w:p w14:paraId="6B0F374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w:t>
            </w:r>
          </w:p>
        </w:tc>
        <w:tc>
          <w:tcPr>
            <w:tcW w:w="992" w:type="dxa"/>
            <w:shd w:val="clear" w:color="auto" w:fill="auto"/>
            <w:vAlign w:val="center"/>
            <w:hideMark/>
          </w:tcPr>
          <w:p w14:paraId="41C7BE4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w:t>
            </w:r>
          </w:p>
        </w:tc>
        <w:tc>
          <w:tcPr>
            <w:tcW w:w="992" w:type="dxa"/>
            <w:shd w:val="clear" w:color="auto" w:fill="auto"/>
            <w:vAlign w:val="center"/>
            <w:hideMark/>
          </w:tcPr>
          <w:p w14:paraId="26DBD22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w:t>
            </w:r>
          </w:p>
        </w:tc>
        <w:tc>
          <w:tcPr>
            <w:tcW w:w="1928" w:type="dxa"/>
            <w:shd w:val="clear" w:color="auto" w:fill="auto"/>
            <w:vAlign w:val="center"/>
            <w:hideMark/>
          </w:tcPr>
          <w:p w14:paraId="5A1A27F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Служба связи, ОАО «Точиктелеком» </w:t>
            </w:r>
          </w:p>
        </w:tc>
        <w:tc>
          <w:tcPr>
            <w:tcW w:w="1478" w:type="dxa"/>
            <w:shd w:val="clear" w:color="000000" w:fill="FFFFFF"/>
            <w:vAlign w:val="center"/>
            <w:hideMark/>
          </w:tcPr>
          <w:p w14:paraId="387CFE7C"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5A5B87BD" w14:textId="77777777" w:rsidTr="003B2EB6">
        <w:trPr>
          <w:cantSplit/>
        </w:trPr>
        <w:tc>
          <w:tcPr>
            <w:tcW w:w="483" w:type="dxa"/>
            <w:shd w:val="clear" w:color="auto" w:fill="auto"/>
            <w:noWrap/>
            <w:vAlign w:val="center"/>
            <w:hideMark/>
          </w:tcPr>
          <w:p w14:paraId="43329EAA" w14:textId="21C41371" w:rsidR="00DF4CAA" w:rsidRPr="00871C9C" w:rsidRDefault="00DF4CAA" w:rsidP="00295716">
            <w:pPr>
              <w:rPr>
                <w:i/>
                <w:iCs/>
                <w:color w:val="000000" w:themeColor="text1"/>
                <w:sz w:val="20"/>
                <w:szCs w:val="20"/>
              </w:rPr>
            </w:pPr>
            <w:r w:rsidRPr="00871C9C">
              <w:rPr>
                <w:i/>
                <w:iCs/>
                <w:color w:val="000000" w:themeColor="text1"/>
                <w:sz w:val="20"/>
                <w:szCs w:val="20"/>
              </w:rPr>
              <w:t>14</w:t>
            </w:r>
            <w:r w:rsidR="00490268">
              <w:rPr>
                <w:i/>
                <w:iCs/>
                <w:color w:val="000000" w:themeColor="text1"/>
                <w:sz w:val="20"/>
                <w:szCs w:val="20"/>
              </w:rPr>
              <w:t>4</w:t>
            </w:r>
            <w:r w:rsidRPr="00871C9C">
              <w:rPr>
                <w:i/>
                <w:iCs/>
                <w:color w:val="000000" w:themeColor="text1"/>
                <w:sz w:val="20"/>
                <w:szCs w:val="20"/>
              </w:rPr>
              <w:t>.</w:t>
            </w:r>
          </w:p>
        </w:tc>
        <w:tc>
          <w:tcPr>
            <w:tcW w:w="992" w:type="dxa"/>
            <w:shd w:val="clear" w:color="auto" w:fill="auto"/>
            <w:vAlign w:val="center"/>
            <w:hideMark/>
          </w:tcPr>
          <w:p w14:paraId="07FDAFEF"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A5324F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2BCDF1B" w14:textId="77777777"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техники и оборудования цифровой связи</w:t>
            </w:r>
          </w:p>
        </w:tc>
        <w:tc>
          <w:tcPr>
            <w:tcW w:w="1701" w:type="dxa"/>
            <w:shd w:val="clear" w:color="auto" w:fill="auto"/>
            <w:vAlign w:val="center"/>
            <w:hideMark/>
          </w:tcPr>
          <w:p w14:paraId="32C7F9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3CB8DD0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1B036C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3" w:type="dxa"/>
            <w:shd w:val="clear" w:color="auto" w:fill="auto"/>
            <w:vAlign w:val="center"/>
            <w:hideMark/>
          </w:tcPr>
          <w:p w14:paraId="6D6EA44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48A07AE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4F96C9C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1928" w:type="dxa"/>
            <w:shd w:val="clear" w:color="auto" w:fill="auto"/>
            <w:vAlign w:val="center"/>
            <w:hideMark/>
          </w:tcPr>
          <w:p w14:paraId="66C8A2E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Общая дирекция ОАО «Точиктелеком» </w:t>
            </w:r>
          </w:p>
        </w:tc>
        <w:tc>
          <w:tcPr>
            <w:tcW w:w="1478" w:type="dxa"/>
            <w:shd w:val="clear" w:color="000000" w:fill="FFFFFF"/>
            <w:vAlign w:val="center"/>
            <w:hideMark/>
          </w:tcPr>
          <w:p w14:paraId="3A1F35B1"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6BB4F4C0" w14:textId="77777777" w:rsidTr="003B2EB6">
        <w:trPr>
          <w:cantSplit/>
        </w:trPr>
        <w:tc>
          <w:tcPr>
            <w:tcW w:w="483" w:type="dxa"/>
            <w:shd w:val="clear" w:color="auto" w:fill="auto"/>
            <w:noWrap/>
            <w:vAlign w:val="center"/>
            <w:hideMark/>
          </w:tcPr>
          <w:p w14:paraId="04733F98" w14:textId="7A2AA4A6"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14</w:t>
            </w:r>
            <w:r w:rsidR="00490268">
              <w:rPr>
                <w:i/>
                <w:iCs/>
                <w:color w:val="000000" w:themeColor="text1"/>
                <w:sz w:val="20"/>
                <w:szCs w:val="20"/>
              </w:rPr>
              <w:t>5</w:t>
            </w:r>
            <w:r w:rsidRPr="00871C9C">
              <w:rPr>
                <w:i/>
                <w:iCs/>
                <w:color w:val="000000" w:themeColor="text1"/>
                <w:sz w:val="20"/>
                <w:szCs w:val="20"/>
              </w:rPr>
              <w:t>.</w:t>
            </w:r>
          </w:p>
        </w:tc>
        <w:tc>
          <w:tcPr>
            <w:tcW w:w="992" w:type="dxa"/>
            <w:shd w:val="clear" w:color="auto" w:fill="auto"/>
            <w:vAlign w:val="center"/>
            <w:hideMark/>
          </w:tcPr>
          <w:p w14:paraId="545B6D3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52794C9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27B2701" w14:textId="77777777"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оптико-волоконного кабеля, столбов и другого оборудования проводной связи</w:t>
            </w:r>
          </w:p>
        </w:tc>
        <w:tc>
          <w:tcPr>
            <w:tcW w:w="1701" w:type="dxa"/>
            <w:shd w:val="clear" w:color="auto" w:fill="auto"/>
            <w:vAlign w:val="center"/>
            <w:hideMark/>
          </w:tcPr>
          <w:p w14:paraId="1993FA0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650</w:t>
            </w:r>
          </w:p>
        </w:tc>
        <w:tc>
          <w:tcPr>
            <w:tcW w:w="992" w:type="dxa"/>
            <w:shd w:val="clear" w:color="auto" w:fill="auto"/>
            <w:vAlign w:val="center"/>
            <w:hideMark/>
          </w:tcPr>
          <w:p w14:paraId="5CEC906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w:t>
            </w:r>
          </w:p>
        </w:tc>
        <w:tc>
          <w:tcPr>
            <w:tcW w:w="992" w:type="dxa"/>
            <w:shd w:val="clear" w:color="auto" w:fill="auto"/>
            <w:vAlign w:val="center"/>
            <w:hideMark/>
          </w:tcPr>
          <w:p w14:paraId="7A6C846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w:t>
            </w:r>
          </w:p>
        </w:tc>
        <w:tc>
          <w:tcPr>
            <w:tcW w:w="993" w:type="dxa"/>
            <w:shd w:val="clear" w:color="auto" w:fill="auto"/>
            <w:vAlign w:val="center"/>
            <w:hideMark/>
          </w:tcPr>
          <w:p w14:paraId="30212E9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w:t>
            </w:r>
          </w:p>
        </w:tc>
        <w:tc>
          <w:tcPr>
            <w:tcW w:w="992" w:type="dxa"/>
            <w:shd w:val="clear" w:color="auto" w:fill="auto"/>
            <w:vAlign w:val="center"/>
            <w:hideMark/>
          </w:tcPr>
          <w:p w14:paraId="04059E1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w:t>
            </w:r>
          </w:p>
        </w:tc>
        <w:tc>
          <w:tcPr>
            <w:tcW w:w="992" w:type="dxa"/>
            <w:shd w:val="clear" w:color="auto" w:fill="auto"/>
            <w:vAlign w:val="center"/>
            <w:hideMark/>
          </w:tcPr>
          <w:p w14:paraId="668EB18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w:t>
            </w:r>
          </w:p>
        </w:tc>
        <w:tc>
          <w:tcPr>
            <w:tcW w:w="1928" w:type="dxa"/>
            <w:shd w:val="clear" w:color="auto" w:fill="auto"/>
            <w:vAlign w:val="center"/>
            <w:hideMark/>
          </w:tcPr>
          <w:p w14:paraId="0B3D1B0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ОАО «Точиктелеком» </w:t>
            </w:r>
          </w:p>
        </w:tc>
        <w:tc>
          <w:tcPr>
            <w:tcW w:w="1478" w:type="dxa"/>
            <w:shd w:val="clear" w:color="000000" w:fill="FFFFFF"/>
            <w:vAlign w:val="center"/>
            <w:hideMark/>
          </w:tcPr>
          <w:p w14:paraId="4241A71E"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65108E07" w14:textId="77777777" w:rsidTr="003B2EB6">
        <w:trPr>
          <w:cantSplit/>
        </w:trPr>
        <w:tc>
          <w:tcPr>
            <w:tcW w:w="483" w:type="dxa"/>
            <w:shd w:val="clear" w:color="auto" w:fill="auto"/>
            <w:noWrap/>
            <w:vAlign w:val="center"/>
            <w:hideMark/>
          </w:tcPr>
          <w:p w14:paraId="181E5533" w14:textId="50FB62E6" w:rsidR="00DF4CAA" w:rsidRPr="00871C9C" w:rsidRDefault="00DF4CAA" w:rsidP="00295716">
            <w:pPr>
              <w:rPr>
                <w:i/>
                <w:iCs/>
                <w:color w:val="000000" w:themeColor="text1"/>
                <w:sz w:val="20"/>
                <w:szCs w:val="20"/>
              </w:rPr>
            </w:pPr>
            <w:r w:rsidRPr="00871C9C">
              <w:rPr>
                <w:i/>
                <w:iCs/>
                <w:color w:val="000000" w:themeColor="text1"/>
                <w:sz w:val="20"/>
                <w:szCs w:val="20"/>
              </w:rPr>
              <w:t>14</w:t>
            </w:r>
            <w:r w:rsidR="00490268">
              <w:rPr>
                <w:i/>
                <w:iCs/>
                <w:color w:val="000000" w:themeColor="text1"/>
                <w:sz w:val="20"/>
                <w:szCs w:val="20"/>
              </w:rPr>
              <w:t>6</w:t>
            </w:r>
            <w:r w:rsidRPr="00871C9C">
              <w:rPr>
                <w:i/>
                <w:iCs/>
                <w:color w:val="000000" w:themeColor="text1"/>
                <w:sz w:val="20"/>
                <w:szCs w:val="20"/>
              </w:rPr>
              <w:t>.</w:t>
            </w:r>
          </w:p>
        </w:tc>
        <w:tc>
          <w:tcPr>
            <w:tcW w:w="992" w:type="dxa"/>
            <w:shd w:val="clear" w:color="auto" w:fill="auto"/>
            <w:vAlign w:val="center"/>
            <w:hideMark/>
          </w:tcPr>
          <w:p w14:paraId="5EB74B49"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8D00D7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0A1F8FC" w14:textId="77777777"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и установка оборудования ретрансляции цифровых волн для «ТВ Хатлон»</w:t>
            </w:r>
          </w:p>
        </w:tc>
        <w:tc>
          <w:tcPr>
            <w:tcW w:w="1701" w:type="dxa"/>
            <w:shd w:val="clear" w:color="auto" w:fill="auto"/>
            <w:vAlign w:val="center"/>
            <w:hideMark/>
          </w:tcPr>
          <w:p w14:paraId="00D9921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35C6858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BFE3C1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3" w:type="dxa"/>
            <w:shd w:val="clear" w:color="auto" w:fill="auto"/>
            <w:vAlign w:val="center"/>
            <w:hideMark/>
          </w:tcPr>
          <w:p w14:paraId="03549A8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5FB7C6F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857C60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A53AC31" w14:textId="77777777" w:rsidR="00DF4CAA" w:rsidRPr="00871C9C" w:rsidRDefault="00DF4CAA" w:rsidP="00295716">
            <w:pPr>
              <w:rPr>
                <w:i/>
                <w:iCs/>
                <w:color w:val="000000" w:themeColor="text1"/>
                <w:sz w:val="20"/>
                <w:szCs w:val="20"/>
              </w:rPr>
            </w:pPr>
            <w:r w:rsidRPr="00871C9C">
              <w:rPr>
                <w:i/>
                <w:iCs/>
                <w:color w:val="000000" w:themeColor="text1"/>
                <w:sz w:val="20"/>
                <w:szCs w:val="20"/>
              </w:rPr>
              <w:t>Комитет телевидения и радио</w:t>
            </w:r>
          </w:p>
        </w:tc>
        <w:tc>
          <w:tcPr>
            <w:tcW w:w="1478" w:type="dxa"/>
            <w:shd w:val="clear" w:color="000000" w:fill="FFFFFF"/>
            <w:vAlign w:val="center"/>
            <w:hideMark/>
          </w:tcPr>
          <w:p w14:paraId="0701A481"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5A730B68" w14:textId="77777777" w:rsidTr="003B2EB6">
        <w:trPr>
          <w:cantSplit/>
        </w:trPr>
        <w:tc>
          <w:tcPr>
            <w:tcW w:w="483" w:type="dxa"/>
            <w:shd w:val="clear" w:color="auto" w:fill="auto"/>
            <w:noWrap/>
            <w:vAlign w:val="center"/>
            <w:hideMark/>
          </w:tcPr>
          <w:p w14:paraId="47257FFA" w14:textId="570DEF4A" w:rsidR="00DF4CAA" w:rsidRPr="00871C9C" w:rsidRDefault="00DF4CAA" w:rsidP="00295716">
            <w:pPr>
              <w:rPr>
                <w:i/>
                <w:iCs/>
                <w:color w:val="000000" w:themeColor="text1"/>
                <w:sz w:val="20"/>
                <w:szCs w:val="20"/>
              </w:rPr>
            </w:pPr>
            <w:r w:rsidRPr="00871C9C">
              <w:rPr>
                <w:i/>
                <w:iCs/>
                <w:color w:val="000000" w:themeColor="text1"/>
                <w:sz w:val="20"/>
                <w:szCs w:val="20"/>
              </w:rPr>
              <w:t>14</w:t>
            </w:r>
            <w:r w:rsidR="00490268">
              <w:rPr>
                <w:i/>
                <w:iCs/>
                <w:color w:val="000000" w:themeColor="text1"/>
                <w:sz w:val="20"/>
                <w:szCs w:val="20"/>
              </w:rPr>
              <w:t>7</w:t>
            </w:r>
            <w:r w:rsidRPr="00871C9C">
              <w:rPr>
                <w:i/>
                <w:iCs/>
                <w:color w:val="000000" w:themeColor="text1"/>
                <w:sz w:val="20"/>
                <w:szCs w:val="20"/>
              </w:rPr>
              <w:t>.</w:t>
            </w:r>
          </w:p>
        </w:tc>
        <w:tc>
          <w:tcPr>
            <w:tcW w:w="992" w:type="dxa"/>
            <w:shd w:val="clear" w:color="auto" w:fill="auto"/>
            <w:vAlign w:val="center"/>
            <w:hideMark/>
          </w:tcPr>
          <w:p w14:paraId="04AB871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3696A9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E2A433F" w14:textId="21F8BE68"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оборудования для видеосъемок, управления программ</w:t>
            </w:r>
            <w:r w:rsidR="00130759">
              <w:rPr>
                <w:i/>
                <w:iCs/>
                <w:color w:val="000000" w:themeColor="text1"/>
                <w:sz w:val="20"/>
                <w:szCs w:val="20"/>
              </w:rPr>
              <w:t>ами</w:t>
            </w:r>
            <w:r w:rsidRPr="00871C9C">
              <w:rPr>
                <w:i/>
                <w:iCs/>
                <w:color w:val="000000" w:themeColor="text1"/>
                <w:sz w:val="20"/>
                <w:szCs w:val="20"/>
              </w:rPr>
              <w:t xml:space="preserve"> и организация телевизионной студии</w:t>
            </w:r>
          </w:p>
        </w:tc>
        <w:tc>
          <w:tcPr>
            <w:tcW w:w="1701" w:type="dxa"/>
            <w:shd w:val="clear" w:color="auto" w:fill="auto"/>
            <w:vAlign w:val="center"/>
            <w:hideMark/>
          </w:tcPr>
          <w:p w14:paraId="7662AA6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794</w:t>
            </w:r>
          </w:p>
        </w:tc>
        <w:tc>
          <w:tcPr>
            <w:tcW w:w="992" w:type="dxa"/>
            <w:shd w:val="clear" w:color="auto" w:fill="auto"/>
            <w:vAlign w:val="center"/>
            <w:hideMark/>
          </w:tcPr>
          <w:p w14:paraId="42309F3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158,8</w:t>
            </w:r>
          </w:p>
        </w:tc>
        <w:tc>
          <w:tcPr>
            <w:tcW w:w="992" w:type="dxa"/>
            <w:shd w:val="clear" w:color="auto" w:fill="auto"/>
            <w:vAlign w:val="center"/>
            <w:hideMark/>
          </w:tcPr>
          <w:p w14:paraId="5E59D56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158,8</w:t>
            </w:r>
          </w:p>
        </w:tc>
        <w:tc>
          <w:tcPr>
            <w:tcW w:w="993" w:type="dxa"/>
            <w:shd w:val="clear" w:color="auto" w:fill="auto"/>
            <w:vAlign w:val="center"/>
            <w:hideMark/>
          </w:tcPr>
          <w:p w14:paraId="375BCB7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158,8</w:t>
            </w:r>
          </w:p>
        </w:tc>
        <w:tc>
          <w:tcPr>
            <w:tcW w:w="992" w:type="dxa"/>
            <w:shd w:val="clear" w:color="auto" w:fill="auto"/>
            <w:vAlign w:val="center"/>
            <w:hideMark/>
          </w:tcPr>
          <w:p w14:paraId="579A982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158,8</w:t>
            </w:r>
          </w:p>
        </w:tc>
        <w:tc>
          <w:tcPr>
            <w:tcW w:w="992" w:type="dxa"/>
            <w:shd w:val="clear" w:color="auto" w:fill="auto"/>
            <w:vAlign w:val="center"/>
            <w:hideMark/>
          </w:tcPr>
          <w:p w14:paraId="60CB37C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158,8</w:t>
            </w:r>
          </w:p>
        </w:tc>
        <w:tc>
          <w:tcPr>
            <w:tcW w:w="1928" w:type="dxa"/>
            <w:shd w:val="clear" w:color="auto" w:fill="auto"/>
            <w:vAlign w:val="center"/>
            <w:hideMark/>
          </w:tcPr>
          <w:p w14:paraId="6F26B410" w14:textId="77777777" w:rsidR="00DF4CAA" w:rsidRPr="00871C9C" w:rsidRDefault="00DF4CAA" w:rsidP="00295716">
            <w:pPr>
              <w:rPr>
                <w:i/>
                <w:iCs/>
                <w:color w:val="000000" w:themeColor="text1"/>
                <w:sz w:val="20"/>
                <w:szCs w:val="20"/>
              </w:rPr>
            </w:pPr>
            <w:r w:rsidRPr="00871C9C">
              <w:rPr>
                <w:i/>
                <w:iCs/>
                <w:color w:val="000000" w:themeColor="text1"/>
                <w:sz w:val="20"/>
                <w:szCs w:val="20"/>
              </w:rPr>
              <w:t>Комитет телевидения и радио</w:t>
            </w:r>
          </w:p>
        </w:tc>
        <w:tc>
          <w:tcPr>
            <w:tcW w:w="1478" w:type="dxa"/>
            <w:shd w:val="clear" w:color="000000" w:fill="FFFFFF"/>
            <w:vAlign w:val="center"/>
            <w:hideMark/>
          </w:tcPr>
          <w:p w14:paraId="3AD6B88F"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06E59D1A" w14:textId="77777777" w:rsidTr="003B2EB6">
        <w:trPr>
          <w:cantSplit/>
        </w:trPr>
        <w:tc>
          <w:tcPr>
            <w:tcW w:w="483" w:type="dxa"/>
            <w:shd w:val="clear" w:color="auto" w:fill="auto"/>
            <w:noWrap/>
            <w:vAlign w:val="center"/>
            <w:hideMark/>
          </w:tcPr>
          <w:p w14:paraId="0A897D3C" w14:textId="4CA1CCA3" w:rsidR="00DF4CAA" w:rsidRPr="00871C9C" w:rsidRDefault="00DF4CAA" w:rsidP="00295716">
            <w:pPr>
              <w:rPr>
                <w:i/>
                <w:iCs/>
                <w:color w:val="000000" w:themeColor="text1"/>
                <w:sz w:val="20"/>
                <w:szCs w:val="20"/>
              </w:rPr>
            </w:pPr>
            <w:r w:rsidRPr="00871C9C">
              <w:rPr>
                <w:i/>
                <w:iCs/>
                <w:color w:val="000000" w:themeColor="text1"/>
                <w:sz w:val="20"/>
                <w:szCs w:val="20"/>
              </w:rPr>
              <w:t>14</w:t>
            </w:r>
            <w:r w:rsidR="00490268">
              <w:rPr>
                <w:i/>
                <w:iCs/>
                <w:color w:val="000000" w:themeColor="text1"/>
                <w:sz w:val="20"/>
                <w:szCs w:val="20"/>
              </w:rPr>
              <w:t>8</w:t>
            </w:r>
            <w:r w:rsidRPr="00871C9C">
              <w:rPr>
                <w:i/>
                <w:iCs/>
                <w:color w:val="000000" w:themeColor="text1"/>
                <w:sz w:val="20"/>
                <w:szCs w:val="20"/>
              </w:rPr>
              <w:t>.</w:t>
            </w:r>
          </w:p>
        </w:tc>
        <w:tc>
          <w:tcPr>
            <w:tcW w:w="992" w:type="dxa"/>
            <w:shd w:val="clear" w:color="auto" w:fill="auto"/>
            <w:vAlign w:val="center"/>
            <w:hideMark/>
          </w:tcPr>
          <w:p w14:paraId="57962237"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5AB736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D76B440" w14:textId="77777777" w:rsidR="00DF4CAA" w:rsidRPr="00871C9C" w:rsidRDefault="00DF4CAA" w:rsidP="00295716">
            <w:pPr>
              <w:rPr>
                <w:i/>
                <w:iCs/>
                <w:color w:val="000000" w:themeColor="text1"/>
                <w:sz w:val="20"/>
                <w:szCs w:val="20"/>
              </w:rPr>
            </w:pPr>
            <w:r w:rsidRPr="00871C9C">
              <w:rPr>
                <w:i/>
                <w:iCs/>
                <w:color w:val="000000" w:themeColor="text1"/>
                <w:sz w:val="20"/>
                <w:szCs w:val="20"/>
              </w:rPr>
              <w:t>Подготовка и повышение уровня знаний специалистов сферы связи Хатлонской области</w:t>
            </w:r>
          </w:p>
        </w:tc>
        <w:tc>
          <w:tcPr>
            <w:tcW w:w="1701" w:type="dxa"/>
            <w:shd w:val="clear" w:color="auto" w:fill="auto"/>
            <w:vAlign w:val="center"/>
            <w:hideMark/>
          </w:tcPr>
          <w:p w14:paraId="1DEDA47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0CB18F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A8963E4"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3CA097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8D988F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C698104"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687633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ОАО «Точиктелеком» </w:t>
            </w:r>
          </w:p>
        </w:tc>
        <w:tc>
          <w:tcPr>
            <w:tcW w:w="1478" w:type="dxa"/>
            <w:shd w:val="clear" w:color="000000" w:fill="FFFFFF"/>
            <w:vAlign w:val="center"/>
            <w:hideMark/>
          </w:tcPr>
          <w:p w14:paraId="22F75E3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864CEA7" w14:textId="77777777" w:rsidTr="003B2EB6">
        <w:trPr>
          <w:cantSplit/>
        </w:trPr>
        <w:tc>
          <w:tcPr>
            <w:tcW w:w="483" w:type="dxa"/>
            <w:shd w:val="clear" w:color="auto" w:fill="auto"/>
            <w:noWrap/>
            <w:vAlign w:val="center"/>
            <w:hideMark/>
          </w:tcPr>
          <w:p w14:paraId="31C8A85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79EFE148"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2A27DC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EBFB6B9"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auto" w:fill="auto"/>
            <w:noWrap/>
            <w:vAlign w:val="center"/>
            <w:hideMark/>
          </w:tcPr>
          <w:p w14:paraId="0BD1ADF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3299,0</w:t>
            </w:r>
          </w:p>
        </w:tc>
        <w:tc>
          <w:tcPr>
            <w:tcW w:w="992" w:type="dxa"/>
            <w:shd w:val="clear" w:color="auto" w:fill="auto"/>
            <w:noWrap/>
            <w:vAlign w:val="center"/>
            <w:hideMark/>
          </w:tcPr>
          <w:p w14:paraId="060C275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619,8</w:t>
            </w:r>
          </w:p>
        </w:tc>
        <w:tc>
          <w:tcPr>
            <w:tcW w:w="992" w:type="dxa"/>
            <w:shd w:val="clear" w:color="auto" w:fill="auto"/>
            <w:noWrap/>
            <w:vAlign w:val="center"/>
            <w:hideMark/>
          </w:tcPr>
          <w:p w14:paraId="1B4DEE1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719,8</w:t>
            </w:r>
          </w:p>
        </w:tc>
        <w:tc>
          <w:tcPr>
            <w:tcW w:w="993" w:type="dxa"/>
            <w:shd w:val="clear" w:color="auto" w:fill="auto"/>
            <w:noWrap/>
            <w:vAlign w:val="center"/>
            <w:hideMark/>
          </w:tcPr>
          <w:p w14:paraId="17B334F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719,8</w:t>
            </w:r>
          </w:p>
        </w:tc>
        <w:tc>
          <w:tcPr>
            <w:tcW w:w="992" w:type="dxa"/>
            <w:shd w:val="clear" w:color="auto" w:fill="auto"/>
            <w:noWrap/>
            <w:vAlign w:val="center"/>
            <w:hideMark/>
          </w:tcPr>
          <w:p w14:paraId="51035D9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619,8</w:t>
            </w:r>
          </w:p>
        </w:tc>
        <w:tc>
          <w:tcPr>
            <w:tcW w:w="992" w:type="dxa"/>
            <w:shd w:val="clear" w:color="auto" w:fill="auto"/>
            <w:noWrap/>
            <w:vAlign w:val="center"/>
            <w:hideMark/>
          </w:tcPr>
          <w:p w14:paraId="092B3C3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619,8</w:t>
            </w:r>
          </w:p>
        </w:tc>
        <w:tc>
          <w:tcPr>
            <w:tcW w:w="1928" w:type="dxa"/>
            <w:shd w:val="clear" w:color="auto" w:fill="auto"/>
            <w:vAlign w:val="center"/>
            <w:hideMark/>
          </w:tcPr>
          <w:p w14:paraId="5AB2885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0E2624F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0DADFA8D" w14:textId="77777777" w:rsidTr="003B2EB6">
        <w:trPr>
          <w:cantSplit/>
        </w:trPr>
        <w:tc>
          <w:tcPr>
            <w:tcW w:w="483" w:type="dxa"/>
            <w:shd w:val="clear" w:color="auto" w:fill="auto"/>
            <w:noWrap/>
            <w:vAlign w:val="center"/>
            <w:hideMark/>
          </w:tcPr>
          <w:p w14:paraId="7E58BBF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2D304176"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F4C050A"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26A1AD1"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c>
          <w:tcPr>
            <w:tcW w:w="1701" w:type="dxa"/>
            <w:shd w:val="clear" w:color="000000" w:fill="FFFFFF"/>
            <w:noWrap/>
            <w:vAlign w:val="center"/>
            <w:hideMark/>
          </w:tcPr>
          <w:p w14:paraId="0B9370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3299,0</w:t>
            </w:r>
          </w:p>
        </w:tc>
        <w:tc>
          <w:tcPr>
            <w:tcW w:w="992" w:type="dxa"/>
            <w:shd w:val="clear" w:color="000000" w:fill="FFFFFF"/>
            <w:noWrap/>
            <w:vAlign w:val="center"/>
            <w:hideMark/>
          </w:tcPr>
          <w:p w14:paraId="3255C7B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619,8</w:t>
            </w:r>
          </w:p>
        </w:tc>
        <w:tc>
          <w:tcPr>
            <w:tcW w:w="992" w:type="dxa"/>
            <w:shd w:val="clear" w:color="000000" w:fill="FFFFFF"/>
            <w:noWrap/>
            <w:vAlign w:val="center"/>
            <w:hideMark/>
          </w:tcPr>
          <w:p w14:paraId="1FDC1D9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719,8</w:t>
            </w:r>
          </w:p>
        </w:tc>
        <w:tc>
          <w:tcPr>
            <w:tcW w:w="993" w:type="dxa"/>
            <w:shd w:val="clear" w:color="000000" w:fill="FFFFFF"/>
            <w:noWrap/>
            <w:vAlign w:val="center"/>
            <w:hideMark/>
          </w:tcPr>
          <w:p w14:paraId="5A67D65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719,8</w:t>
            </w:r>
          </w:p>
        </w:tc>
        <w:tc>
          <w:tcPr>
            <w:tcW w:w="992" w:type="dxa"/>
            <w:shd w:val="clear" w:color="000000" w:fill="FFFFFF"/>
            <w:noWrap/>
            <w:vAlign w:val="center"/>
            <w:hideMark/>
          </w:tcPr>
          <w:p w14:paraId="5C97839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619,8</w:t>
            </w:r>
          </w:p>
        </w:tc>
        <w:tc>
          <w:tcPr>
            <w:tcW w:w="992" w:type="dxa"/>
            <w:shd w:val="clear" w:color="000000" w:fill="FFFFFF"/>
            <w:noWrap/>
            <w:vAlign w:val="center"/>
            <w:hideMark/>
          </w:tcPr>
          <w:p w14:paraId="3B9F9DC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619,8</w:t>
            </w:r>
          </w:p>
        </w:tc>
        <w:tc>
          <w:tcPr>
            <w:tcW w:w="1928" w:type="dxa"/>
            <w:shd w:val="clear" w:color="auto" w:fill="auto"/>
            <w:vAlign w:val="center"/>
            <w:hideMark/>
          </w:tcPr>
          <w:p w14:paraId="7574D36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1DDEF6C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11D9250" w14:textId="77777777" w:rsidTr="003B2EB6">
        <w:trPr>
          <w:cantSplit/>
        </w:trPr>
        <w:tc>
          <w:tcPr>
            <w:tcW w:w="14831" w:type="dxa"/>
            <w:gridSpan w:val="12"/>
            <w:shd w:val="clear" w:color="auto" w:fill="auto"/>
            <w:noWrap/>
            <w:vAlign w:val="center"/>
            <w:hideMark/>
          </w:tcPr>
          <w:p w14:paraId="6671A6EC"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2. РАЗВИТИЕ СОЦИАЛЬНОЙ СФЕРЫ</w:t>
            </w:r>
          </w:p>
        </w:tc>
      </w:tr>
      <w:tr w:rsidR="00B31CDE" w:rsidRPr="00871C9C" w14:paraId="740F45B4" w14:textId="77777777" w:rsidTr="003B2EB6">
        <w:trPr>
          <w:cantSplit/>
        </w:trPr>
        <w:tc>
          <w:tcPr>
            <w:tcW w:w="14831" w:type="dxa"/>
            <w:gridSpan w:val="12"/>
            <w:shd w:val="clear" w:color="auto" w:fill="auto"/>
            <w:noWrap/>
            <w:vAlign w:val="center"/>
            <w:hideMark/>
          </w:tcPr>
          <w:p w14:paraId="5682D416"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Образование и наука</w:t>
            </w:r>
          </w:p>
        </w:tc>
      </w:tr>
      <w:tr w:rsidR="00B31CDE" w:rsidRPr="00871C9C" w14:paraId="392336E1" w14:textId="77777777" w:rsidTr="003B2EB6">
        <w:trPr>
          <w:cantSplit/>
        </w:trPr>
        <w:tc>
          <w:tcPr>
            <w:tcW w:w="483" w:type="dxa"/>
            <w:shd w:val="clear" w:color="auto" w:fill="auto"/>
            <w:noWrap/>
            <w:vAlign w:val="center"/>
            <w:hideMark/>
          </w:tcPr>
          <w:p w14:paraId="08F1F1F2" w14:textId="7634727C" w:rsidR="00DF4CAA" w:rsidRPr="00871C9C" w:rsidRDefault="00DF4CAA" w:rsidP="00295716">
            <w:pPr>
              <w:rPr>
                <w:i/>
                <w:iCs/>
                <w:color w:val="000000" w:themeColor="text1"/>
                <w:sz w:val="20"/>
                <w:szCs w:val="20"/>
              </w:rPr>
            </w:pPr>
            <w:r w:rsidRPr="00871C9C">
              <w:rPr>
                <w:i/>
                <w:iCs/>
                <w:color w:val="000000" w:themeColor="text1"/>
                <w:sz w:val="20"/>
                <w:szCs w:val="20"/>
              </w:rPr>
              <w:t>1</w:t>
            </w:r>
            <w:r w:rsidR="00490268">
              <w:rPr>
                <w:i/>
                <w:iCs/>
                <w:color w:val="000000" w:themeColor="text1"/>
                <w:sz w:val="20"/>
                <w:szCs w:val="20"/>
              </w:rPr>
              <w:t>49</w:t>
            </w:r>
            <w:r w:rsidRPr="00871C9C">
              <w:rPr>
                <w:i/>
                <w:iCs/>
                <w:color w:val="000000" w:themeColor="text1"/>
                <w:sz w:val="20"/>
                <w:szCs w:val="20"/>
              </w:rPr>
              <w:t>.</w:t>
            </w:r>
          </w:p>
        </w:tc>
        <w:tc>
          <w:tcPr>
            <w:tcW w:w="992" w:type="dxa"/>
            <w:shd w:val="clear" w:color="auto" w:fill="auto"/>
            <w:vAlign w:val="center"/>
            <w:hideMark/>
          </w:tcPr>
          <w:p w14:paraId="44DB8597"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4A0BFE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5EFF1A5"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26 района Восе, учебного корпуса с 10 классными комнатами на 240 мест (аварийное)</w:t>
            </w:r>
          </w:p>
        </w:tc>
        <w:tc>
          <w:tcPr>
            <w:tcW w:w="1701" w:type="dxa"/>
            <w:shd w:val="clear" w:color="auto" w:fill="auto"/>
            <w:vAlign w:val="center"/>
            <w:hideMark/>
          </w:tcPr>
          <w:p w14:paraId="3115F4C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325D163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82B2416"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A14387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4C7B46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C5FC41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1928" w:type="dxa"/>
            <w:shd w:val="clear" w:color="auto" w:fill="auto"/>
            <w:vAlign w:val="center"/>
            <w:hideMark/>
          </w:tcPr>
          <w:p w14:paraId="20F2211D"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03ED13F4"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B38C86D" w14:textId="77777777" w:rsidTr="003B2EB6">
        <w:trPr>
          <w:cantSplit/>
        </w:trPr>
        <w:tc>
          <w:tcPr>
            <w:tcW w:w="483" w:type="dxa"/>
            <w:shd w:val="clear" w:color="auto" w:fill="auto"/>
            <w:noWrap/>
            <w:vAlign w:val="center"/>
            <w:hideMark/>
          </w:tcPr>
          <w:p w14:paraId="16FD3B45" w14:textId="5519071E"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15</w:t>
            </w:r>
            <w:r w:rsidR="00490268">
              <w:rPr>
                <w:i/>
                <w:iCs/>
                <w:color w:val="000000" w:themeColor="text1"/>
                <w:sz w:val="20"/>
                <w:szCs w:val="20"/>
              </w:rPr>
              <w:t>0</w:t>
            </w:r>
            <w:r w:rsidRPr="00871C9C">
              <w:rPr>
                <w:i/>
                <w:iCs/>
                <w:color w:val="000000" w:themeColor="text1"/>
                <w:sz w:val="20"/>
                <w:szCs w:val="20"/>
              </w:rPr>
              <w:t>.</w:t>
            </w:r>
          </w:p>
        </w:tc>
        <w:tc>
          <w:tcPr>
            <w:tcW w:w="992" w:type="dxa"/>
            <w:shd w:val="clear" w:color="auto" w:fill="auto"/>
            <w:vAlign w:val="center"/>
            <w:hideMark/>
          </w:tcPr>
          <w:p w14:paraId="0BD77E4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513B30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FC7A91F" w14:textId="1B73DD7F"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Строительство здания общеобразовательного учреждения № 29 – района Восе, учебного корпуса с 18 классными комнатами на 432 мест</w:t>
            </w:r>
            <w:r w:rsidR="003B2EB6">
              <w:rPr>
                <w:i/>
                <w:iCs/>
                <w:color w:val="000000" w:themeColor="text1"/>
                <w:spacing w:val="-4"/>
                <w:sz w:val="20"/>
                <w:szCs w:val="20"/>
              </w:rPr>
              <w:t>а</w:t>
            </w:r>
            <w:r w:rsidRPr="00871C9C">
              <w:rPr>
                <w:i/>
                <w:iCs/>
                <w:color w:val="000000" w:themeColor="text1"/>
                <w:spacing w:val="-4"/>
                <w:sz w:val="20"/>
                <w:szCs w:val="20"/>
              </w:rPr>
              <w:t>, (аварийное)</w:t>
            </w:r>
          </w:p>
        </w:tc>
        <w:tc>
          <w:tcPr>
            <w:tcW w:w="1701" w:type="dxa"/>
            <w:shd w:val="clear" w:color="auto" w:fill="auto"/>
            <w:vAlign w:val="center"/>
            <w:hideMark/>
          </w:tcPr>
          <w:p w14:paraId="69AFF0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1890</w:t>
            </w:r>
          </w:p>
        </w:tc>
        <w:tc>
          <w:tcPr>
            <w:tcW w:w="992" w:type="dxa"/>
            <w:shd w:val="clear" w:color="auto" w:fill="auto"/>
            <w:vAlign w:val="center"/>
            <w:hideMark/>
          </w:tcPr>
          <w:p w14:paraId="1D9A766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9BE05C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9F1208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27A98F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1890</w:t>
            </w:r>
          </w:p>
        </w:tc>
        <w:tc>
          <w:tcPr>
            <w:tcW w:w="992" w:type="dxa"/>
            <w:shd w:val="clear" w:color="auto" w:fill="auto"/>
            <w:vAlign w:val="center"/>
            <w:hideMark/>
          </w:tcPr>
          <w:p w14:paraId="444B0A1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0DCF8780"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6D8DFD3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44245540" w14:textId="77777777" w:rsidTr="003B2EB6">
        <w:trPr>
          <w:cantSplit/>
        </w:trPr>
        <w:tc>
          <w:tcPr>
            <w:tcW w:w="483" w:type="dxa"/>
            <w:shd w:val="clear" w:color="auto" w:fill="auto"/>
            <w:noWrap/>
            <w:vAlign w:val="center"/>
            <w:hideMark/>
          </w:tcPr>
          <w:p w14:paraId="4C6DF183" w14:textId="3C32DE58" w:rsidR="00DF4CAA" w:rsidRPr="00871C9C" w:rsidRDefault="00DF4CAA" w:rsidP="00295716">
            <w:pPr>
              <w:rPr>
                <w:i/>
                <w:iCs/>
                <w:color w:val="000000" w:themeColor="text1"/>
                <w:sz w:val="20"/>
                <w:szCs w:val="20"/>
              </w:rPr>
            </w:pPr>
            <w:r w:rsidRPr="00871C9C">
              <w:rPr>
                <w:i/>
                <w:iCs/>
                <w:color w:val="000000" w:themeColor="text1"/>
                <w:sz w:val="20"/>
                <w:szCs w:val="20"/>
              </w:rPr>
              <w:t>15</w:t>
            </w:r>
            <w:r w:rsidR="00490268">
              <w:rPr>
                <w:i/>
                <w:iCs/>
                <w:color w:val="000000" w:themeColor="text1"/>
                <w:sz w:val="20"/>
                <w:szCs w:val="20"/>
              </w:rPr>
              <w:t>1</w:t>
            </w:r>
            <w:r w:rsidRPr="00871C9C">
              <w:rPr>
                <w:i/>
                <w:iCs/>
                <w:color w:val="000000" w:themeColor="text1"/>
                <w:sz w:val="20"/>
                <w:szCs w:val="20"/>
              </w:rPr>
              <w:t>.</w:t>
            </w:r>
          </w:p>
        </w:tc>
        <w:tc>
          <w:tcPr>
            <w:tcW w:w="992" w:type="dxa"/>
            <w:shd w:val="clear" w:color="auto" w:fill="auto"/>
            <w:vAlign w:val="center"/>
            <w:hideMark/>
          </w:tcPr>
          <w:p w14:paraId="30D7086E"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46B35A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FF5613D" w14:textId="4887C3EB"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32 – района Восе, учебного корпуса с 8 классными комнатами на 192 мест</w:t>
            </w:r>
            <w:r w:rsidR="003B2EB6">
              <w:rPr>
                <w:i/>
                <w:iCs/>
                <w:color w:val="000000" w:themeColor="text1"/>
                <w:sz w:val="20"/>
                <w:szCs w:val="20"/>
              </w:rPr>
              <w:t>а</w:t>
            </w:r>
            <w:r w:rsidRPr="00871C9C">
              <w:rPr>
                <w:i/>
                <w:iCs/>
                <w:color w:val="000000" w:themeColor="text1"/>
                <w:sz w:val="20"/>
                <w:szCs w:val="20"/>
              </w:rPr>
              <w:t>, (аварийное)</w:t>
            </w:r>
          </w:p>
        </w:tc>
        <w:tc>
          <w:tcPr>
            <w:tcW w:w="1701" w:type="dxa"/>
            <w:shd w:val="clear" w:color="auto" w:fill="auto"/>
            <w:vAlign w:val="center"/>
            <w:hideMark/>
          </w:tcPr>
          <w:p w14:paraId="63A055B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840</w:t>
            </w:r>
          </w:p>
        </w:tc>
        <w:tc>
          <w:tcPr>
            <w:tcW w:w="992" w:type="dxa"/>
            <w:shd w:val="clear" w:color="auto" w:fill="auto"/>
            <w:vAlign w:val="center"/>
            <w:hideMark/>
          </w:tcPr>
          <w:p w14:paraId="1906728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7638AD8"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0D23AF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840</w:t>
            </w:r>
          </w:p>
        </w:tc>
        <w:tc>
          <w:tcPr>
            <w:tcW w:w="992" w:type="dxa"/>
            <w:shd w:val="clear" w:color="auto" w:fill="auto"/>
            <w:vAlign w:val="center"/>
            <w:hideMark/>
          </w:tcPr>
          <w:p w14:paraId="0C2DD06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4A1E19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158C263"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252629F5"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5AF87771" w14:textId="77777777" w:rsidTr="003B2EB6">
        <w:trPr>
          <w:cantSplit/>
          <w:trHeight w:val="1686"/>
        </w:trPr>
        <w:tc>
          <w:tcPr>
            <w:tcW w:w="483" w:type="dxa"/>
            <w:shd w:val="clear" w:color="auto" w:fill="auto"/>
            <w:noWrap/>
            <w:vAlign w:val="center"/>
            <w:hideMark/>
          </w:tcPr>
          <w:p w14:paraId="40E74966" w14:textId="0688A4A6" w:rsidR="00DF4CAA" w:rsidRPr="00871C9C" w:rsidRDefault="00DF4CAA" w:rsidP="00295716">
            <w:pPr>
              <w:rPr>
                <w:i/>
                <w:iCs/>
                <w:color w:val="000000" w:themeColor="text1"/>
                <w:sz w:val="20"/>
                <w:szCs w:val="20"/>
              </w:rPr>
            </w:pPr>
            <w:r w:rsidRPr="00871C9C">
              <w:rPr>
                <w:i/>
                <w:iCs/>
                <w:color w:val="000000" w:themeColor="text1"/>
                <w:sz w:val="20"/>
                <w:szCs w:val="20"/>
              </w:rPr>
              <w:t>15</w:t>
            </w:r>
            <w:r w:rsidR="00490268">
              <w:rPr>
                <w:i/>
                <w:iCs/>
                <w:color w:val="000000" w:themeColor="text1"/>
                <w:sz w:val="20"/>
                <w:szCs w:val="20"/>
              </w:rPr>
              <w:t>2</w:t>
            </w:r>
            <w:r w:rsidRPr="00871C9C">
              <w:rPr>
                <w:i/>
                <w:iCs/>
                <w:color w:val="000000" w:themeColor="text1"/>
                <w:sz w:val="20"/>
                <w:szCs w:val="20"/>
              </w:rPr>
              <w:t>.</w:t>
            </w:r>
          </w:p>
        </w:tc>
        <w:tc>
          <w:tcPr>
            <w:tcW w:w="992" w:type="dxa"/>
            <w:shd w:val="clear" w:color="auto" w:fill="auto"/>
            <w:vAlign w:val="center"/>
            <w:hideMark/>
          </w:tcPr>
          <w:p w14:paraId="03F79D08"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D50009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1347688" w14:textId="470523C8"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54 –района Фархор на 384 мест</w:t>
            </w:r>
            <w:r w:rsidR="003B2EB6">
              <w:rPr>
                <w:i/>
                <w:iCs/>
                <w:color w:val="000000" w:themeColor="text1"/>
                <w:sz w:val="20"/>
                <w:szCs w:val="20"/>
              </w:rPr>
              <w:t>а</w:t>
            </w:r>
            <w:r w:rsidRPr="00871C9C">
              <w:rPr>
                <w:i/>
                <w:iCs/>
                <w:color w:val="000000" w:themeColor="text1"/>
                <w:sz w:val="20"/>
                <w:szCs w:val="20"/>
              </w:rPr>
              <w:t>, (аварийное)</w:t>
            </w:r>
          </w:p>
        </w:tc>
        <w:tc>
          <w:tcPr>
            <w:tcW w:w="1701" w:type="dxa"/>
            <w:shd w:val="clear" w:color="auto" w:fill="auto"/>
            <w:vAlign w:val="center"/>
            <w:hideMark/>
          </w:tcPr>
          <w:p w14:paraId="24B3FDA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1680</w:t>
            </w:r>
          </w:p>
        </w:tc>
        <w:tc>
          <w:tcPr>
            <w:tcW w:w="992" w:type="dxa"/>
            <w:shd w:val="clear" w:color="auto" w:fill="auto"/>
            <w:vAlign w:val="center"/>
            <w:hideMark/>
          </w:tcPr>
          <w:p w14:paraId="2817872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9A8AA94"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6A4A73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1680</w:t>
            </w:r>
          </w:p>
        </w:tc>
        <w:tc>
          <w:tcPr>
            <w:tcW w:w="992" w:type="dxa"/>
            <w:shd w:val="clear" w:color="auto" w:fill="auto"/>
            <w:vAlign w:val="center"/>
            <w:hideMark/>
          </w:tcPr>
          <w:p w14:paraId="35AFAC5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F736AC3"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9D3768E"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40781CDF"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202E5D3F" w14:textId="77777777" w:rsidTr="003B2EB6">
        <w:trPr>
          <w:cantSplit/>
          <w:trHeight w:val="1695"/>
        </w:trPr>
        <w:tc>
          <w:tcPr>
            <w:tcW w:w="483" w:type="dxa"/>
            <w:shd w:val="clear" w:color="auto" w:fill="auto"/>
            <w:noWrap/>
            <w:vAlign w:val="center"/>
            <w:hideMark/>
          </w:tcPr>
          <w:p w14:paraId="090B217D" w14:textId="43211D24" w:rsidR="00DF4CAA" w:rsidRPr="00871C9C" w:rsidRDefault="00DF4CAA" w:rsidP="00295716">
            <w:pPr>
              <w:rPr>
                <w:i/>
                <w:iCs/>
                <w:color w:val="000000" w:themeColor="text1"/>
                <w:sz w:val="20"/>
                <w:szCs w:val="20"/>
              </w:rPr>
            </w:pPr>
            <w:r w:rsidRPr="00871C9C">
              <w:rPr>
                <w:i/>
                <w:iCs/>
                <w:color w:val="000000" w:themeColor="text1"/>
                <w:sz w:val="20"/>
                <w:szCs w:val="20"/>
              </w:rPr>
              <w:t>15</w:t>
            </w:r>
            <w:r w:rsidR="00490268">
              <w:rPr>
                <w:i/>
                <w:iCs/>
                <w:color w:val="000000" w:themeColor="text1"/>
                <w:sz w:val="20"/>
                <w:szCs w:val="20"/>
              </w:rPr>
              <w:t>3</w:t>
            </w:r>
            <w:r w:rsidRPr="00871C9C">
              <w:rPr>
                <w:i/>
                <w:iCs/>
                <w:color w:val="000000" w:themeColor="text1"/>
                <w:sz w:val="20"/>
                <w:szCs w:val="20"/>
              </w:rPr>
              <w:t>.</w:t>
            </w:r>
          </w:p>
        </w:tc>
        <w:tc>
          <w:tcPr>
            <w:tcW w:w="992" w:type="dxa"/>
            <w:shd w:val="clear" w:color="auto" w:fill="auto"/>
            <w:vAlign w:val="center"/>
            <w:hideMark/>
          </w:tcPr>
          <w:p w14:paraId="0B10806B"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31B51B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A1A2F26"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5 – района Муминабад на 288 мест, (аварийное)</w:t>
            </w:r>
          </w:p>
        </w:tc>
        <w:tc>
          <w:tcPr>
            <w:tcW w:w="1701" w:type="dxa"/>
            <w:shd w:val="clear" w:color="auto" w:fill="auto"/>
            <w:vAlign w:val="center"/>
            <w:hideMark/>
          </w:tcPr>
          <w:p w14:paraId="798F869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992" w:type="dxa"/>
            <w:shd w:val="clear" w:color="auto" w:fill="auto"/>
            <w:vAlign w:val="center"/>
            <w:hideMark/>
          </w:tcPr>
          <w:p w14:paraId="122B3B2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F882699"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53D8B9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52192D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40B6AF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1928" w:type="dxa"/>
            <w:shd w:val="clear" w:color="auto" w:fill="auto"/>
            <w:vAlign w:val="center"/>
            <w:hideMark/>
          </w:tcPr>
          <w:p w14:paraId="55147C25"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0DEB8A89"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8DCEA71" w14:textId="77777777" w:rsidTr="003B2EB6">
        <w:trPr>
          <w:cantSplit/>
          <w:trHeight w:val="1833"/>
        </w:trPr>
        <w:tc>
          <w:tcPr>
            <w:tcW w:w="483" w:type="dxa"/>
            <w:shd w:val="clear" w:color="auto" w:fill="auto"/>
            <w:noWrap/>
            <w:vAlign w:val="center"/>
            <w:hideMark/>
          </w:tcPr>
          <w:p w14:paraId="2DBC0B8F" w14:textId="6867C7B1" w:rsidR="00DF4CAA" w:rsidRPr="00871C9C" w:rsidRDefault="00DF4CAA" w:rsidP="00295716">
            <w:pPr>
              <w:rPr>
                <w:i/>
                <w:iCs/>
                <w:color w:val="000000" w:themeColor="text1"/>
                <w:sz w:val="20"/>
                <w:szCs w:val="20"/>
              </w:rPr>
            </w:pPr>
            <w:r w:rsidRPr="00871C9C">
              <w:rPr>
                <w:i/>
                <w:iCs/>
                <w:color w:val="000000" w:themeColor="text1"/>
                <w:sz w:val="20"/>
                <w:szCs w:val="20"/>
              </w:rPr>
              <w:t>15</w:t>
            </w:r>
            <w:r w:rsidR="00490268">
              <w:rPr>
                <w:i/>
                <w:iCs/>
                <w:color w:val="000000" w:themeColor="text1"/>
                <w:sz w:val="20"/>
                <w:szCs w:val="20"/>
              </w:rPr>
              <w:t>4</w:t>
            </w:r>
            <w:r w:rsidRPr="00871C9C">
              <w:rPr>
                <w:i/>
                <w:iCs/>
                <w:color w:val="000000" w:themeColor="text1"/>
                <w:sz w:val="20"/>
                <w:szCs w:val="20"/>
              </w:rPr>
              <w:t>.</w:t>
            </w:r>
          </w:p>
        </w:tc>
        <w:tc>
          <w:tcPr>
            <w:tcW w:w="992" w:type="dxa"/>
            <w:shd w:val="clear" w:color="auto" w:fill="auto"/>
            <w:vAlign w:val="center"/>
            <w:hideMark/>
          </w:tcPr>
          <w:p w14:paraId="22144657"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EDB45D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D12C822" w14:textId="2B3A96E9"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7 – района Муъминобод на 432 мест</w:t>
            </w:r>
            <w:r w:rsidR="003B2EB6">
              <w:rPr>
                <w:i/>
                <w:iCs/>
                <w:color w:val="000000" w:themeColor="text1"/>
                <w:sz w:val="20"/>
                <w:szCs w:val="20"/>
              </w:rPr>
              <w:t>а</w:t>
            </w:r>
            <w:r w:rsidRPr="00871C9C">
              <w:rPr>
                <w:i/>
                <w:iCs/>
                <w:color w:val="000000" w:themeColor="text1"/>
                <w:sz w:val="20"/>
                <w:szCs w:val="20"/>
              </w:rPr>
              <w:t>, (аварийное)</w:t>
            </w:r>
          </w:p>
        </w:tc>
        <w:tc>
          <w:tcPr>
            <w:tcW w:w="1701" w:type="dxa"/>
            <w:shd w:val="clear" w:color="auto" w:fill="auto"/>
            <w:vAlign w:val="center"/>
            <w:hideMark/>
          </w:tcPr>
          <w:p w14:paraId="14948C6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1890</w:t>
            </w:r>
          </w:p>
        </w:tc>
        <w:tc>
          <w:tcPr>
            <w:tcW w:w="992" w:type="dxa"/>
            <w:shd w:val="clear" w:color="auto" w:fill="auto"/>
            <w:vAlign w:val="center"/>
            <w:hideMark/>
          </w:tcPr>
          <w:p w14:paraId="21DB334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14AAE76"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913E13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AB51BC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1890</w:t>
            </w:r>
          </w:p>
        </w:tc>
        <w:tc>
          <w:tcPr>
            <w:tcW w:w="992" w:type="dxa"/>
            <w:shd w:val="clear" w:color="auto" w:fill="auto"/>
            <w:vAlign w:val="center"/>
            <w:hideMark/>
          </w:tcPr>
          <w:p w14:paraId="40F89995"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C28CA9D"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63F1A893"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D388B11" w14:textId="77777777" w:rsidTr="003B2EB6">
        <w:trPr>
          <w:cantSplit/>
          <w:trHeight w:val="1843"/>
        </w:trPr>
        <w:tc>
          <w:tcPr>
            <w:tcW w:w="483" w:type="dxa"/>
            <w:shd w:val="clear" w:color="auto" w:fill="auto"/>
            <w:noWrap/>
            <w:vAlign w:val="center"/>
            <w:hideMark/>
          </w:tcPr>
          <w:p w14:paraId="5E1ABF20" w14:textId="7064B46E"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15</w:t>
            </w:r>
            <w:r w:rsidR="00490268">
              <w:rPr>
                <w:i/>
                <w:iCs/>
                <w:color w:val="000000" w:themeColor="text1"/>
                <w:sz w:val="20"/>
                <w:szCs w:val="20"/>
              </w:rPr>
              <w:t>5</w:t>
            </w:r>
            <w:r w:rsidRPr="00871C9C">
              <w:rPr>
                <w:i/>
                <w:iCs/>
                <w:color w:val="000000" w:themeColor="text1"/>
                <w:sz w:val="20"/>
                <w:szCs w:val="20"/>
              </w:rPr>
              <w:t>.</w:t>
            </w:r>
          </w:p>
        </w:tc>
        <w:tc>
          <w:tcPr>
            <w:tcW w:w="992" w:type="dxa"/>
            <w:shd w:val="clear" w:color="auto" w:fill="auto"/>
            <w:vAlign w:val="center"/>
            <w:hideMark/>
          </w:tcPr>
          <w:p w14:paraId="432312CE"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3953D0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F542237"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№9 – района Муминабад на 240 мест (аварийное)</w:t>
            </w:r>
          </w:p>
        </w:tc>
        <w:tc>
          <w:tcPr>
            <w:tcW w:w="1701" w:type="dxa"/>
            <w:shd w:val="clear" w:color="auto" w:fill="auto"/>
            <w:vAlign w:val="center"/>
            <w:hideMark/>
          </w:tcPr>
          <w:p w14:paraId="59B199E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0D6A31E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E0A0001"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0AEF4F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72F86FF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FEC0E1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DE5DE4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568D13A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344618A7" w14:textId="77777777" w:rsidTr="003B2EB6">
        <w:trPr>
          <w:cantSplit/>
          <w:trHeight w:val="1697"/>
        </w:trPr>
        <w:tc>
          <w:tcPr>
            <w:tcW w:w="483" w:type="dxa"/>
            <w:shd w:val="clear" w:color="auto" w:fill="auto"/>
            <w:noWrap/>
            <w:vAlign w:val="center"/>
            <w:hideMark/>
          </w:tcPr>
          <w:p w14:paraId="7D3C065B" w14:textId="626AC5B6" w:rsidR="00DF4CAA" w:rsidRPr="00871C9C" w:rsidRDefault="00DF4CAA" w:rsidP="00295716">
            <w:pPr>
              <w:rPr>
                <w:i/>
                <w:iCs/>
                <w:color w:val="000000" w:themeColor="text1"/>
                <w:sz w:val="20"/>
                <w:szCs w:val="20"/>
              </w:rPr>
            </w:pPr>
            <w:r w:rsidRPr="00871C9C">
              <w:rPr>
                <w:i/>
                <w:iCs/>
                <w:color w:val="000000" w:themeColor="text1"/>
                <w:sz w:val="20"/>
                <w:szCs w:val="20"/>
              </w:rPr>
              <w:t>15</w:t>
            </w:r>
            <w:r w:rsidR="00490268">
              <w:rPr>
                <w:i/>
                <w:iCs/>
                <w:color w:val="000000" w:themeColor="text1"/>
                <w:sz w:val="20"/>
                <w:szCs w:val="20"/>
              </w:rPr>
              <w:t>6</w:t>
            </w:r>
            <w:r w:rsidRPr="00871C9C">
              <w:rPr>
                <w:i/>
                <w:iCs/>
                <w:color w:val="000000" w:themeColor="text1"/>
                <w:sz w:val="20"/>
                <w:szCs w:val="20"/>
              </w:rPr>
              <w:t>.</w:t>
            </w:r>
          </w:p>
        </w:tc>
        <w:tc>
          <w:tcPr>
            <w:tcW w:w="992" w:type="dxa"/>
            <w:shd w:val="clear" w:color="auto" w:fill="auto"/>
            <w:vAlign w:val="center"/>
            <w:hideMark/>
          </w:tcPr>
          <w:p w14:paraId="02CCC29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451627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13A1EC8" w14:textId="352FCA95" w:rsidR="00DF4CAA" w:rsidRPr="00871C9C" w:rsidRDefault="00DF4CAA" w:rsidP="00B27CB8">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№35 – района Балджув</w:t>
            </w:r>
            <w:r w:rsidR="00B27CB8">
              <w:rPr>
                <w:i/>
                <w:iCs/>
                <w:color w:val="000000" w:themeColor="text1"/>
                <w:sz w:val="20"/>
                <w:szCs w:val="20"/>
              </w:rPr>
              <w:t>а</w:t>
            </w:r>
            <w:r w:rsidRPr="00871C9C">
              <w:rPr>
                <w:i/>
                <w:iCs/>
                <w:color w:val="000000" w:themeColor="text1"/>
                <w:sz w:val="20"/>
                <w:szCs w:val="20"/>
              </w:rPr>
              <w:t>н на 240 мест (аварийное)</w:t>
            </w:r>
          </w:p>
        </w:tc>
        <w:tc>
          <w:tcPr>
            <w:tcW w:w="1701" w:type="dxa"/>
            <w:shd w:val="clear" w:color="auto" w:fill="auto"/>
            <w:vAlign w:val="center"/>
            <w:hideMark/>
          </w:tcPr>
          <w:p w14:paraId="6DBBC30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5736A39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62D9D0F"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EEF28C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37FD574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D0B178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D92D88E"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058AAE1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03A93E5" w14:textId="77777777" w:rsidTr="003B2EB6">
        <w:trPr>
          <w:cantSplit/>
          <w:trHeight w:val="2409"/>
        </w:trPr>
        <w:tc>
          <w:tcPr>
            <w:tcW w:w="483" w:type="dxa"/>
            <w:shd w:val="clear" w:color="auto" w:fill="auto"/>
            <w:noWrap/>
            <w:vAlign w:val="center"/>
            <w:hideMark/>
          </w:tcPr>
          <w:p w14:paraId="002C8627" w14:textId="057B8C73" w:rsidR="00DF4CAA" w:rsidRPr="00871C9C" w:rsidRDefault="00DF4CAA" w:rsidP="00295716">
            <w:pPr>
              <w:rPr>
                <w:i/>
                <w:iCs/>
                <w:color w:val="000000" w:themeColor="text1"/>
                <w:sz w:val="20"/>
                <w:szCs w:val="20"/>
              </w:rPr>
            </w:pPr>
            <w:r w:rsidRPr="00871C9C">
              <w:rPr>
                <w:i/>
                <w:iCs/>
                <w:color w:val="000000" w:themeColor="text1"/>
                <w:sz w:val="20"/>
                <w:szCs w:val="20"/>
              </w:rPr>
              <w:t>15</w:t>
            </w:r>
            <w:r w:rsidR="00490268">
              <w:rPr>
                <w:i/>
                <w:iCs/>
                <w:color w:val="000000" w:themeColor="text1"/>
                <w:sz w:val="20"/>
                <w:szCs w:val="20"/>
              </w:rPr>
              <w:t>7</w:t>
            </w:r>
            <w:r w:rsidRPr="00871C9C">
              <w:rPr>
                <w:i/>
                <w:iCs/>
                <w:color w:val="000000" w:themeColor="text1"/>
                <w:sz w:val="20"/>
                <w:szCs w:val="20"/>
              </w:rPr>
              <w:t>.</w:t>
            </w:r>
          </w:p>
        </w:tc>
        <w:tc>
          <w:tcPr>
            <w:tcW w:w="992" w:type="dxa"/>
            <w:shd w:val="clear" w:color="auto" w:fill="auto"/>
            <w:vAlign w:val="center"/>
            <w:hideMark/>
          </w:tcPr>
          <w:p w14:paraId="47234495" w14:textId="77777777" w:rsidR="00DF4CAA" w:rsidRPr="00871C9C" w:rsidRDefault="00DF4CAA" w:rsidP="00295716">
            <w:pPr>
              <w:jc w:val="center"/>
              <w:rPr>
                <w:i/>
                <w:iCs/>
                <w:color w:val="000000" w:themeColor="text1"/>
                <w:sz w:val="20"/>
                <w:szCs w:val="20"/>
              </w:rPr>
            </w:pPr>
          </w:p>
        </w:tc>
        <w:tc>
          <w:tcPr>
            <w:tcW w:w="1219" w:type="dxa"/>
            <w:vMerge w:val="restart"/>
            <w:shd w:val="clear" w:color="auto" w:fill="auto"/>
            <w:textDirection w:val="btLr"/>
            <w:vAlign w:val="center"/>
            <w:hideMark/>
          </w:tcPr>
          <w:p w14:paraId="2F0AEDBC" w14:textId="77777777" w:rsidR="00DF4CAA" w:rsidRPr="00871C9C" w:rsidRDefault="00DF4CAA" w:rsidP="00D53CF2">
            <w:pPr>
              <w:ind w:left="113" w:right="113"/>
              <w:jc w:val="center"/>
              <w:rPr>
                <w:i/>
                <w:iCs/>
                <w:color w:val="000000" w:themeColor="text1"/>
                <w:sz w:val="18"/>
                <w:szCs w:val="18"/>
              </w:rPr>
            </w:pPr>
            <w:r w:rsidRPr="00871C9C">
              <w:rPr>
                <w:i/>
                <w:iCs/>
                <w:color w:val="000000" w:themeColor="text1"/>
                <w:sz w:val="18"/>
                <w:szCs w:val="18"/>
              </w:rPr>
              <w:t>4. Создание условий для развития талантливых учащихся с учетом их индивидуальных качеств</w:t>
            </w:r>
          </w:p>
          <w:p w14:paraId="514F12D9" w14:textId="77777777" w:rsidR="00DF4CAA" w:rsidRPr="00871C9C" w:rsidRDefault="00DF4CAA" w:rsidP="00D53CF2">
            <w:pPr>
              <w:ind w:left="113" w:right="113"/>
              <w:jc w:val="center"/>
              <w:rPr>
                <w:i/>
                <w:iCs/>
                <w:color w:val="000000" w:themeColor="text1"/>
                <w:sz w:val="18"/>
                <w:szCs w:val="18"/>
              </w:rPr>
            </w:pPr>
            <w:r w:rsidRPr="00871C9C">
              <w:rPr>
                <w:i/>
                <w:iCs/>
                <w:color w:val="000000" w:themeColor="text1"/>
                <w:sz w:val="18"/>
                <w:szCs w:val="18"/>
              </w:rPr>
              <w:t>5. Организация олимпиад между школами и творческих конкурсов, спортивных состязаний для школьников</w:t>
            </w:r>
          </w:p>
          <w:p w14:paraId="6192E898" w14:textId="6FC7D4D7" w:rsidR="00DF4CAA" w:rsidRPr="00871C9C" w:rsidRDefault="003B2EB6" w:rsidP="00D53CF2">
            <w:pPr>
              <w:ind w:left="113" w:right="113"/>
              <w:jc w:val="center"/>
              <w:rPr>
                <w:i/>
                <w:iCs/>
                <w:color w:val="000000" w:themeColor="text1"/>
                <w:sz w:val="18"/>
                <w:szCs w:val="18"/>
              </w:rPr>
            </w:pPr>
            <w:r>
              <w:rPr>
                <w:i/>
                <w:iCs/>
                <w:color w:val="000000" w:themeColor="text1"/>
                <w:sz w:val="18"/>
                <w:szCs w:val="18"/>
              </w:rPr>
              <w:t>6</w:t>
            </w:r>
            <w:r w:rsidR="00DF4CAA" w:rsidRPr="00871C9C">
              <w:rPr>
                <w:i/>
                <w:iCs/>
                <w:color w:val="000000" w:themeColor="text1"/>
                <w:sz w:val="18"/>
                <w:szCs w:val="18"/>
              </w:rPr>
              <w:t>. На базе общеобразовательных школ организация профобучения</w:t>
            </w:r>
          </w:p>
          <w:p w14:paraId="5BF20049" w14:textId="603D3DBB" w:rsidR="00DF4CAA" w:rsidRPr="00871C9C" w:rsidRDefault="003B2EB6" w:rsidP="00D53CF2">
            <w:pPr>
              <w:ind w:left="113" w:right="113"/>
              <w:jc w:val="center"/>
              <w:rPr>
                <w:i/>
                <w:iCs/>
                <w:color w:val="000000" w:themeColor="text1"/>
                <w:sz w:val="18"/>
                <w:szCs w:val="18"/>
              </w:rPr>
            </w:pPr>
            <w:r>
              <w:rPr>
                <w:i/>
                <w:iCs/>
                <w:color w:val="000000" w:themeColor="text1"/>
                <w:sz w:val="18"/>
                <w:szCs w:val="18"/>
              </w:rPr>
              <w:t>7</w:t>
            </w:r>
            <w:r w:rsidR="00DF4CAA" w:rsidRPr="00871C9C">
              <w:rPr>
                <w:i/>
                <w:iCs/>
                <w:color w:val="000000" w:themeColor="text1"/>
                <w:sz w:val="18"/>
                <w:szCs w:val="18"/>
              </w:rPr>
              <w:t>. Развитие инклюзивного образования</w:t>
            </w:r>
          </w:p>
        </w:tc>
        <w:tc>
          <w:tcPr>
            <w:tcW w:w="2069" w:type="dxa"/>
            <w:shd w:val="clear" w:color="auto" w:fill="auto"/>
            <w:vAlign w:val="center"/>
            <w:hideMark/>
          </w:tcPr>
          <w:p w14:paraId="6E01CE07"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20 – района Дж. Руми, учебного корпуса на 288 мест (аварийное)</w:t>
            </w:r>
          </w:p>
        </w:tc>
        <w:tc>
          <w:tcPr>
            <w:tcW w:w="1701" w:type="dxa"/>
            <w:shd w:val="clear" w:color="auto" w:fill="auto"/>
            <w:vAlign w:val="center"/>
            <w:hideMark/>
          </w:tcPr>
          <w:p w14:paraId="5649D6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992" w:type="dxa"/>
            <w:shd w:val="clear" w:color="auto" w:fill="auto"/>
            <w:vAlign w:val="center"/>
            <w:hideMark/>
          </w:tcPr>
          <w:p w14:paraId="69C09FD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DC04935"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4C52AC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B06FAC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992" w:type="dxa"/>
            <w:shd w:val="clear" w:color="auto" w:fill="auto"/>
            <w:vAlign w:val="center"/>
            <w:hideMark/>
          </w:tcPr>
          <w:p w14:paraId="65D02A2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DEE871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42C16488"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0366DFA5" w14:textId="77777777" w:rsidTr="003B2EB6">
        <w:trPr>
          <w:cantSplit/>
          <w:trHeight w:val="2116"/>
        </w:trPr>
        <w:tc>
          <w:tcPr>
            <w:tcW w:w="483" w:type="dxa"/>
            <w:shd w:val="clear" w:color="auto" w:fill="auto"/>
            <w:noWrap/>
            <w:vAlign w:val="center"/>
            <w:hideMark/>
          </w:tcPr>
          <w:p w14:paraId="32486D8B" w14:textId="287611EA" w:rsidR="00DF4CAA" w:rsidRPr="00871C9C" w:rsidRDefault="00DF4CAA" w:rsidP="00295716">
            <w:pPr>
              <w:rPr>
                <w:i/>
                <w:iCs/>
                <w:color w:val="000000" w:themeColor="text1"/>
                <w:sz w:val="20"/>
                <w:szCs w:val="20"/>
              </w:rPr>
            </w:pPr>
            <w:r w:rsidRPr="00871C9C">
              <w:rPr>
                <w:i/>
                <w:iCs/>
                <w:color w:val="000000" w:themeColor="text1"/>
                <w:sz w:val="20"/>
                <w:szCs w:val="20"/>
              </w:rPr>
              <w:t>15</w:t>
            </w:r>
            <w:r w:rsidR="00490268">
              <w:rPr>
                <w:i/>
                <w:iCs/>
                <w:color w:val="000000" w:themeColor="text1"/>
                <w:sz w:val="20"/>
                <w:szCs w:val="20"/>
              </w:rPr>
              <w:t>8</w:t>
            </w:r>
            <w:r w:rsidRPr="00871C9C">
              <w:rPr>
                <w:i/>
                <w:iCs/>
                <w:color w:val="000000" w:themeColor="text1"/>
                <w:sz w:val="20"/>
                <w:szCs w:val="20"/>
              </w:rPr>
              <w:t>.</w:t>
            </w:r>
          </w:p>
        </w:tc>
        <w:tc>
          <w:tcPr>
            <w:tcW w:w="992" w:type="dxa"/>
            <w:shd w:val="clear" w:color="auto" w:fill="auto"/>
            <w:vAlign w:val="center"/>
            <w:hideMark/>
          </w:tcPr>
          <w:p w14:paraId="1F9F2D9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8A3AC67"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A19C302" w14:textId="1D6F137C"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53 – района Дж. Руми на 144 мест</w:t>
            </w:r>
            <w:r w:rsidR="003B2EB6">
              <w:rPr>
                <w:i/>
                <w:iCs/>
                <w:color w:val="000000" w:themeColor="text1"/>
                <w:sz w:val="20"/>
                <w:szCs w:val="20"/>
              </w:rPr>
              <w:t>а</w:t>
            </w:r>
            <w:r w:rsidRPr="00871C9C">
              <w:rPr>
                <w:i/>
                <w:iCs/>
                <w:color w:val="000000" w:themeColor="text1"/>
                <w:sz w:val="20"/>
                <w:szCs w:val="20"/>
              </w:rPr>
              <w:t>, (аварийное)</w:t>
            </w:r>
          </w:p>
        </w:tc>
        <w:tc>
          <w:tcPr>
            <w:tcW w:w="1701" w:type="dxa"/>
            <w:shd w:val="clear" w:color="auto" w:fill="auto"/>
            <w:vAlign w:val="center"/>
            <w:hideMark/>
          </w:tcPr>
          <w:p w14:paraId="495B0A8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630</w:t>
            </w:r>
          </w:p>
        </w:tc>
        <w:tc>
          <w:tcPr>
            <w:tcW w:w="992" w:type="dxa"/>
            <w:shd w:val="clear" w:color="auto" w:fill="auto"/>
            <w:vAlign w:val="center"/>
            <w:hideMark/>
          </w:tcPr>
          <w:p w14:paraId="44AFBEF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53E3FCF"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022AA8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630</w:t>
            </w:r>
          </w:p>
        </w:tc>
        <w:tc>
          <w:tcPr>
            <w:tcW w:w="992" w:type="dxa"/>
            <w:shd w:val="clear" w:color="auto" w:fill="auto"/>
            <w:vAlign w:val="center"/>
            <w:hideMark/>
          </w:tcPr>
          <w:p w14:paraId="2CF433E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F78670F"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9167621"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2DBE9500"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79FE5677" w14:textId="77777777" w:rsidTr="003B2EB6">
        <w:trPr>
          <w:cantSplit/>
          <w:trHeight w:val="2104"/>
        </w:trPr>
        <w:tc>
          <w:tcPr>
            <w:tcW w:w="483" w:type="dxa"/>
            <w:shd w:val="clear" w:color="auto" w:fill="auto"/>
            <w:noWrap/>
            <w:vAlign w:val="center"/>
            <w:hideMark/>
          </w:tcPr>
          <w:p w14:paraId="1C9E6ABA" w14:textId="549A15D3"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w:t>
            </w:r>
            <w:r w:rsidR="00490268">
              <w:rPr>
                <w:i/>
                <w:iCs/>
                <w:color w:val="000000" w:themeColor="text1"/>
                <w:sz w:val="20"/>
                <w:szCs w:val="20"/>
              </w:rPr>
              <w:t>59</w:t>
            </w:r>
            <w:r w:rsidRPr="00871C9C">
              <w:rPr>
                <w:i/>
                <w:iCs/>
                <w:color w:val="000000" w:themeColor="text1"/>
                <w:sz w:val="20"/>
                <w:szCs w:val="20"/>
              </w:rPr>
              <w:t>.</w:t>
            </w:r>
          </w:p>
        </w:tc>
        <w:tc>
          <w:tcPr>
            <w:tcW w:w="992" w:type="dxa"/>
            <w:shd w:val="clear" w:color="auto" w:fill="auto"/>
            <w:vAlign w:val="center"/>
            <w:hideMark/>
          </w:tcPr>
          <w:p w14:paraId="0471146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127603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EA23647"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№25 – района А.Джоми на 240 мест (аварийное)</w:t>
            </w:r>
          </w:p>
        </w:tc>
        <w:tc>
          <w:tcPr>
            <w:tcW w:w="1701" w:type="dxa"/>
            <w:shd w:val="clear" w:color="auto" w:fill="auto"/>
            <w:vAlign w:val="center"/>
            <w:hideMark/>
          </w:tcPr>
          <w:p w14:paraId="1009330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4BF6CAA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5C8B32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F8E5E4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3C4761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02F3C44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CBC87F1"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47B80756"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77EB5709" w14:textId="77777777" w:rsidTr="003B2EB6">
        <w:trPr>
          <w:cantSplit/>
          <w:trHeight w:val="2120"/>
        </w:trPr>
        <w:tc>
          <w:tcPr>
            <w:tcW w:w="483" w:type="dxa"/>
            <w:shd w:val="clear" w:color="auto" w:fill="auto"/>
            <w:noWrap/>
            <w:vAlign w:val="center"/>
            <w:hideMark/>
          </w:tcPr>
          <w:p w14:paraId="2D480679" w14:textId="364414FF"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16</w:t>
            </w:r>
            <w:r w:rsidR="00490268">
              <w:rPr>
                <w:i/>
                <w:iCs/>
                <w:color w:val="000000" w:themeColor="text1"/>
                <w:sz w:val="20"/>
                <w:szCs w:val="20"/>
              </w:rPr>
              <w:t>0</w:t>
            </w:r>
            <w:r w:rsidRPr="00871C9C">
              <w:rPr>
                <w:i/>
                <w:iCs/>
                <w:color w:val="000000" w:themeColor="text1"/>
                <w:sz w:val="20"/>
                <w:szCs w:val="20"/>
              </w:rPr>
              <w:t>.</w:t>
            </w:r>
          </w:p>
        </w:tc>
        <w:tc>
          <w:tcPr>
            <w:tcW w:w="992" w:type="dxa"/>
            <w:shd w:val="clear" w:color="auto" w:fill="auto"/>
            <w:vAlign w:val="center"/>
            <w:hideMark/>
          </w:tcPr>
          <w:p w14:paraId="3F2D118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F05F2A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23BF578"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 22 –района Джиликул на 240 мест (аварийное)</w:t>
            </w:r>
          </w:p>
        </w:tc>
        <w:tc>
          <w:tcPr>
            <w:tcW w:w="1701" w:type="dxa"/>
            <w:shd w:val="clear" w:color="auto" w:fill="auto"/>
            <w:vAlign w:val="center"/>
            <w:hideMark/>
          </w:tcPr>
          <w:p w14:paraId="3144EAE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3BF3EEB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818C92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9EAAB2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AB3B40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1050</w:t>
            </w:r>
          </w:p>
        </w:tc>
        <w:tc>
          <w:tcPr>
            <w:tcW w:w="992" w:type="dxa"/>
            <w:shd w:val="clear" w:color="auto" w:fill="auto"/>
            <w:vAlign w:val="center"/>
            <w:hideMark/>
          </w:tcPr>
          <w:p w14:paraId="2B0F573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06921342"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2CF96D85"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50206939" w14:textId="77777777" w:rsidTr="003B2EB6">
        <w:trPr>
          <w:cantSplit/>
          <w:trHeight w:val="1275"/>
        </w:trPr>
        <w:tc>
          <w:tcPr>
            <w:tcW w:w="483" w:type="dxa"/>
            <w:shd w:val="clear" w:color="auto" w:fill="auto"/>
            <w:noWrap/>
            <w:vAlign w:val="center"/>
            <w:hideMark/>
          </w:tcPr>
          <w:p w14:paraId="1A76FEAA" w14:textId="6CE65034" w:rsidR="00DF4CAA" w:rsidRPr="00871C9C" w:rsidRDefault="00DF4CAA" w:rsidP="00295716">
            <w:pPr>
              <w:rPr>
                <w:i/>
                <w:iCs/>
                <w:color w:val="000000" w:themeColor="text1"/>
                <w:sz w:val="20"/>
                <w:szCs w:val="20"/>
              </w:rPr>
            </w:pPr>
            <w:r w:rsidRPr="00871C9C">
              <w:rPr>
                <w:i/>
                <w:iCs/>
                <w:color w:val="000000" w:themeColor="text1"/>
                <w:sz w:val="20"/>
                <w:szCs w:val="20"/>
              </w:rPr>
              <w:t>16</w:t>
            </w:r>
            <w:r w:rsidR="00490268">
              <w:rPr>
                <w:i/>
                <w:iCs/>
                <w:color w:val="000000" w:themeColor="text1"/>
                <w:sz w:val="20"/>
                <w:szCs w:val="20"/>
              </w:rPr>
              <w:t>1</w:t>
            </w:r>
            <w:r w:rsidRPr="00871C9C">
              <w:rPr>
                <w:i/>
                <w:iCs/>
                <w:color w:val="000000" w:themeColor="text1"/>
                <w:sz w:val="20"/>
                <w:szCs w:val="20"/>
              </w:rPr>
              <w:t>.</w:t>
            </w:r>
          </w:p>
        </w:tc>
        <w:tc>
          <w:tcPr>
            <w:tcW w:w="992" w:type="dxa"/>
            <w:shd w:val="clear" w:color="auto" w:fill="auto"/>
            <w:vAlign w:val="center"/>
            <w:hideMark/>
          </w:tcPr>
          <w:p w14:paraId="6214861D"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869F5E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40A8F6F"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общеобразовательного учреждения №47 – района Вахш на 288 мест (аварийное)</w:t>
            </w:r>
          </w:p>
        </w:tc>
        <w:tc>
          <w:tcPr>
            <w:tcW w:w="1701" w:type="dxa"/>
            <w:shd w:val="clear" w:color="auto" w:fill="auto"/>
            <w:vAlign w:val="center"/>
            <w:hideMark/>
          </w:tcPr>
          <w:p w14:paraId="442D4ED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992" w:type="dxa"/>
            <w:shd w:val="clear" w:color="auto" w:fill="auto"/>
            <w:vAlign w:val="center"/>
            <w:hideMark/>
          </w:tcPr>
          <w:p w14:paraId="193787A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25C8FF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40C300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29B5DF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D70293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1928" w:type="dxa"/>
            <w:shd w:val="clear" w:color="auto" w:fill="auto"/>
            <w:vAlign w:val="center"/>
            <w:hideMark/>
          </w:tcPr>
          <w:p w14:paraId="42E9F913"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25051C6E"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29ADF3E7" w14:textId="77777777" w:rsidTr="003B2EB6">
        <w:trPr>
          <w:cantSplit/>
          <w:trHeight w:val="1264"/>
        </w:trPr>
        <w:tc>
          <w:tcPr>
            <w:tcW w:w="483" w:type="dxa"/>
            <w:shd w:val="clear" w:color="auto" w:fill="auto"/>
            <w:noWrap/>
            <w:vAlign w:val="center"/>
            <w:hideMark/>
          </w:tcPr>
          <w:p w14:paraId="06719191" w14:textId="5A9FC55D" w:rsidR="00DF4CAA" w:rsidRPr="00871C9C" w:rsidRDefault="00DF4CAA" w:rsidP="00295716">
            <w:pPr>
              <w:rPr>
                <w:i/>
                <w:iCs/>
                <w:color w:val="000000" w:themeColor="text1"/>
                <w:sz w:val="20"/>
                <w:szCs w:val="20"/>
              </w:rPr>
            </w:pPr>
            <w:r w:rsidRPr="00871C9C">
              <w:rPr>
                <w:i/>
                <w:iCs/>
                <w:color w:val="000000" w:themeColor="text1"/>
                <w:sz w:val="20"/>
                <w:szCs w:val="20"/>
              </w:rPr>
              <w:t>16</w:t>
            </w:r>
            <w:r w:rsidR="00490268">
              <w:rPr>
                <w:i/>
                <w:iCs/>
                <w:color w:val="000000" w:themeColor="text1"/>
                <w:sz w:val="20"/>
                <w:szCs w:val="20"/>
              </w:rPr>
              <w:t>2</w:t>
            </w:r>
            <w:r w:rsidRPr="00871C9C">
              <w:rPr>
                <w:i/>
                <w:iCs/>
                <w:color w:val="000000" w:themeColor="text1"/>
                <w:sz w:val="20"/>
                <w:szCs w:val="20"/>
              </w:rPr>
              <w:t>.</w:t>
            </w:r>
          </w:p>
        </w:tc>
        <w:tc>
          <w:tcPr>
            <w:tcW w:w="992" w:type="dxa"/>
            <w:shd w:val="clear" w:color="auto" w:fill="auto"/>
            <w:vAlign w:val="center"/>
            <w:hideMark/>
          </w:tcPr>
          <w:p w14:paraId="4DEA23B1"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A682A1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923D107"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дошкольного учреждения в городе Курган-тюбе на 300 мест</w:t>
            </w:r>
          </w:p>
        </w:tc>
        <w:tc>
          <w:tcPr>
            <w:tcW w:w="1701" w:type="dxa"/>
            <w:shd w:val="clear" w:color="auto" w:fill="auto"/>
            <w:vAlign w:val="center"/>
            <w:hideMark/>
          </w:tcPr>
          <w:p w14:paraId="6E16F27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3600</w:t>
            </w:r>
          </w:p>
        </w:tc>
        <w:tc>
          <w:tcPr>
            <w:tcW w:w="992" w:type="dxa"/>
            <w:shd w:val="clear" w:color="auto" w:fill="auto"/>
            <w:vAlign w:val="center"/>
            <w:hideMark/>
          </w:tcPr>
          <w:p w14:paraId="016112C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4194744"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8CFA45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3600</w:t>
            </w:r>
          </w:p>
        </w:tc>
        <w:tc>
          <w:tcPr>
            <w:tcW w:w="992" w:type="dxa"/>
            <w:shd w:val="clear" w:color="auto" w:fill="auto"/>
            <w:vAlign w:val="center"/>
            <w:hideMark/>
          </w:tcPr>
          <w:p w14:paraId="30DF87A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A63220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81D27A9"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31872BF4"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600E4A52" w14:textId="77777777" w:rsidTr="003B2EB6">
        <w:trPr>
          <w:cantSplit/>
          <w:trHeight w:val="1679"/>
        </w:trPr>
        <w:tc>
          <w:tcPr>
            <w:tcW w:w="483" w:type="dxa"/>
            <w:shd w:val="clear" w:color="auto" w:fill="auto"/>
            <w:noWrap/>
            <w:vAlign w:val="center"/>
            <w:hideMark/>
          </w:tcPr>
          <w:p w14:paraId="1172AA9B" w14:textId="3E635EF8" w:rsidR="00DF4CAA" w:rsidRPr="00871C9C" w:rsidRDefault="00DF4CAA" w:rsidP="00295716">
            <w:pPr>
              <w:rPr>
                <w:i/>
                <w:iCs/>
                <w:color w:val="000000" w:themeColor="text1"/>
                <w:sz w:val="20"/>
                <w:szCs w:val="20"/>
              </w:rPr>
            </w:pPr>
            <w:r w:rsidRPr="00871C9C">
              <w:rPr>
                <w:i/>
                <w:iCs/>
                <w:color w:val="000000" w:themeColor="text1"/>
                <w:sz w:val="20"/>
                <w:szCs w:val="20"/>
              </w:rPr>
              <w:t>16</w:t>
            </w:r>
            <w:r w:rsidR="00490268">
              <w:rPr>
                <w:i/>
                <w:iCs/>
                <w:color w:val="000000" w:themeColor="text1"/>
                <w:sz w:val="20"/>
                <w:szCs w:val="20"/>
              </w:rPr>
              <w:t>3</w:t>
            </w:r>
            <w:r w:rsidRPr="00871C9C">
              <w:rPr>
                <w:i/>
                <w:iCs/>
                <w:color w:val="000000" w:themeColor="text1"/>
                <w:sz w:val="20"/>
                <w:szCs w:val="20"/>
              </w:rPr>
              <w:t>.</w:t>
            </w:r>
          </w:p>
        </w:tc>
        <w:tc>
          <w:tcPr>
            <w:tcW w:w="992" w:type="dxa"/>
            <w:shd w:val="clear" w:color="auto" w:fill="auto"/>
            <w:vAlign w:val="center"/>
            <w:hideMark/>
          </w:tcPr>
          <w:p w14:paraId="7707ACEF"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C82489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D283ED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Восстановление дошкольного учреждения в районе Д. Руми (№6 и 38), Джиликул (№1), Бохтар (№23, 4 и 5), Вахш (№1), Темурмалик (№3) </w:t>
            </w:r>
          </w:p>
        </w:tc>
        <w:tc>
          <w:tcPr>
            <w:tcW w:w="1701" w:type="dxa"/>
            <w:shd w:val="clear" w:color="auto" w:fill="auto"/>
            <w:vAlign w:val="center"/>
            <w:hideMark/>
          </w:tcPr>
          <w:p w14:paraId="7BFFCAE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1F1798A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747C9A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48110CF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12A9FF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6B47B0D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385796A6"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соответствующих районов</w:t>
            </w:r>
          </w:p>
        </w:tc>
        <w:tc>
          <w:tcPr>
            <w:tcW w:w="1478" w:type="dxa"/>
            <w:shd w:val="clear" w:color="000000" w:fill="FFFFFF"/>
            <w:vAlign w:val="center"/>
            <w:hideMark/>
          </w:tcPr>
          <w:p w14:paraId="133B2BDC"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17F9438C" w14:textId="77777777" w:rsidTr="003B2EB6">
        <w:trPr>
          <w:cantSplit/>
          <w:trHeight w:val="1561"/>
        </w:trPr>
        <w:tc>
          <w:tcPr>
            <w:tcW w:w="483" w:type="dxa"/>
            <w:shd w:val="clear" w:color="auto" w:fill="auto"/>
            <w:noWrap/>
            <w:vAlign w:val="center"/>
            <w:hideMark/>
          </w:tcPr>
          <w:p w14:paraId="1F461CDC" w14:textId="053F364D"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16</w:t>
            </w:r>
            <w:r w:rsidR="00490268">
              <w:rPr>
                <w:i/>
                <w:iCs/>
                <w:color w:val="000000" w:themeColor="text1"/>
                <w:sz w:val="20"/>
                <w:szCs w:val="20"/>
              </w:rPr>
              <w:t>4</w:t>
            </w:r>
            <w:r w:rsidRPr="00871C9C">
              <w:rPr>
                <w:i/>
                <w:iCs/>
                <w:color w:val="000000" w:themeColor="text1"/>
                <w:sz w:val="20"/>
                <w:szCs w:val="20"/>
              </w:rPr>
              <w:t>.</w:t>
            </w:r>
          </w:p>
        </w:tc>
        <w:tc>
          <w:tcPr>
            <w:tcW w:w="992" w:type="dxa"/>
            <w:shd w:val="clear" w:color="auto" w:fill="auto"/>
            <w:vAlign w:val="center"/>
            <w:hideMark/>
          </w:tcPr>
          <w:p w14:paraId="5FCDDB11"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75A0F63"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50D3E9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частных школ в городах и районах Курган-тюбе, Куляб, Сарбанд, Дангара, Дж. Руми и Яван</w:t>
            </w:r>
          </w:p>
        </w:tc>
        <w:tc>
          <w:tcPr>
            <w:tcW w:w="1701" w:type="dxa"/>
            <w:shd w:val="clear" w:color="000000" w:fill="FFFFFF"/>
            <w:vAlign w:val="center"/>
            <w:hideMark/>
          </w:tcPr>
          <w:p w14:paraId="78277AA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30000</w:t>
            </w:r>
          </w:p>
        </w:tc>
        <w:tc>
          <w:tcPr>
            <w:tcW w:w="992" w:type="dxa"/>
            <w:shd w:val="clear" w:color="000000" w:fill="FFFFFF"/>
            <w:vAlign w:val="center"/>
            <w:hideMark/>
          </w:tcPr>
          <w:p w14:paraId="1D9A2BCC"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3E8EE8C8"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0B8518E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000000" w:fill="FFFFFF"/>
            <w:vAlign w:val="center"/>
            <w:hideMark/>
          </w:tcPr>
          <w:p w14:paraId="0C19EE8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000000" w:fill="FFFFFF"/>
            <w:vAlign w:val="center"/>
            <w:hideMark/>
          </w:tcPr>
          <w:p w14:paraId="59E06DE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1928" w:type="dxa"/>
            <w:shd w:val="clear" w:color="auto" w:fill="auto"/>
            <w:vAlign w:val="center"/>
            <w:hideMark/>
          </w:tcPr>
          <w:p w14:paraId="11E463D3"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соответствующих городов и районов, местные предприниматели</w:t>
            </w:r>
          </w:p>
        </w:tc>
        <w:tc>
          <w:tcPr>
            <w:tcW w:w="1478" w:type="dxa"/>
            <w:shd w:val="clear" w:color="000000" w:fill="FFFFFF"/>
            <w:vAlign w:val="center"/>
            <w:hideMark/>
          </w:tcPr>
          <w:p w14:paraId="01D65EA3"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000D60F5" w14:textId="77777777" w:rsidTr="003B2EB6">
        <w:trPr>
          <w:cantSplit/>
        </w:trPr>
        <w:tc>
          <w:tcPr>
            <w:tcW w:w="483" w:type="dxa"/>
            <w:shd w:val="clear" w:color="auto" w:fill="auto"/>
            <w:noWrap/>
            <w:vAlign w:val="center"/>
            <w:hideMark/>
          </w:tcPr>
          <w:p w14:paraId="50A10B68" w14:textId="6044958B"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r w:rsidR="00DC08FC">
              <w:rPr>
                <w:i/>
                <w:iCs/>
                <w:color w:val="000000" w:themeColor="text1"/>
                <w:sz w:val="20"/>
                <w:szCs w:val="20"/>
              </w:rPr>
              <w:t>165.</w:t>
            </w:r>
          </w:p>
        </w:tc>
        <w:tc>
          <w:tcPr>
            <w:tcW w:w="992" w:type="dxa"/>
            <w:shd w:val="clear" w:color="auto" w:fill="auto"/>
            <w:vAlign w:val="center"/>
            <w:hideMark/>
          </w:tcPr>
          <w:p w14:paraId="4D3F7271"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61634D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CF5E323" w14:textId="1E152C7D" w:rsidR="00DF4CAA" w:rsidRPr="00871C9C" w:rsidRDefault="00DF4CAA" w:rsidP="005539AE">
            <w:pPr>
              <w:rPr>
                <w:i/>
                <w:iCs/>
                <w:color w:val="000000" w:themeColor="text1"/>
                <w:sz w:val="20"/>
                <w:szCs w:val="20"/>
              </w:rPr>
            </w:pPr>
            <w:r w:rsidRPr="00871C9C">
              <w:rPr>
                <w:i/>
                <w:iCs/>
                <w:color w:val="000000" w:themeColor="text1"/>
                <w:sz w:val="20"/>
                <w:szCs w:val="20"/>
              </w:rPr>
              <w:t>Строительство учебного корпуса с 8 классными комнатами на 192 мест</w:t>
            </w:r>
            <w:r w:rsidR="005539AE">
              <w:rPr>
                <w:i/>
                <w:iCs/>
                <w:color w:val="000000" w:themeColor="text1"/>
                <w:sz w:val="20"/>
                <w:szCs w:val="20"/>
              </w:rPr>
              <w:t>а</w:t>
            </w:r>
            <w:r w:rsidRPr="00871C9C">
              <w:rPr>
                <w:i/>
                <w:iCs/>
                <w:color w:val="000000" w:themeColor="text1"/>
                <w:sz w:val="20"/>
                <w:szCs w:val="20"/>
              </w:rPr>
              <w:t xml:space="preserve"> при общеобразовательно</w:t>
            </w:r>
            <w:r w:rsidR="005539AE">
              <w:rPr>
                <w:i/>
                <w:iCs/>
                <w:color w:val="000000" w:themeColor="text1"/>
                <w:sz w:val="20"/>
                <w:szCs w:val="20"/>
              </w:rPr>
              <w:t>м</w:t>
            </w:r>
            <w:r w:rsidRPr="00871C9C">
              <w:rPr>
                <w:i/>
                <w:iCs/>
                <w:color w:val="000000" w:themeColor="text1"/>
                <w:sz w:val="20"/>
                <w:szCs w:val="20"/>
              </w:rPr>
              <w:t xml:space="preserve"> учреждени</w:t>
            </w:r>
            <w:r w:rsidR="005539AE">
              <w:rPr>
                <w:i/>
                <w:iCs/>
                <w:color w:val="000000" w:themeColor="text1"/>
                <w:sz w:val="20"/>
                <w:szCs w:val="20"/>
              </w:rPr>
              <w:t>и</w:t>
            </w:r>
            <w:r w:rsidRPr="00871C9C">
              <w:rPr>
                <w:i/>
                <w:iCs/>
                <w:color w:val="000000" w:themeColor="text1"/>
                <w:sz w:val="20"/>
                <w:szCs w:val="20"/>
              </w:rPr>
              <w:t xml:space="preserve"> № 30 района Кубодиён</w:t>
            </w:r>
          </w:p>
        </w:tc>
        <w:tc>
          <w:tcPr>
            <w:tcW w:w="1701" w:type="dxa"/>
            <w:shd w:val="clear" w:color="000000" w:fill="FFFFFF"/>
            <w:vAlign w:val="center"/>
            <w:hideMark/>
          </w:tcPr>
          <w:p w14:paraId="3017970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840</w:t>
            </w:r>
          </w:p>
        </w:tc>
        <w:tc>
          <w:tcPr>
            <w:tcW w:w="992" w:type="dxa"/>
            <w:shd w:val="clear" w:color="000000" w:fill="FFFFFF"/>
            <w:vAlign w:val="center"/>
            <w:hideMark/>
          </w:tcPr>
          <w:p w14:paraId="140A7F67"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71C6564D"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60E9B78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w:t>
            </w:r>
          </w:p>
        </w:tc>
        <w:tc>
          <w:tcPr>
            <w:tcW w:w="992" w:type="dxa"/>
            <w:shd w:val="clear" w:color="000000" w:fill="FFFFFF"/>
            <w:vAlign w:val="center"/>
            <w:hideMark/>
          </w:tcPr>
          <w:p w14:paraId="013314C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992" w:type="dxa"/>
            <w:shd w:val="clear" w:color="000000" w:fill="FFFFFF"/>
            <w:vAlign w:val="center"/>
            <w:hideMark/>
          </w:tcPr>
          <w:p w14:paraId="1FB1FD5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1928" w:type="dxa"/>
            <w:shd w:val="clear" w:color="auto" w:fill="auto"/>
            <w:vAlign w:val="center"/>
            <w:hideMark/>
          </w:tcPr>
          <w:p w14:paraId="0A51295C" w14:textId="41D834AE"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w:t>
            </w:r>
            <w:r w:rsidR="005539AE">
              <w:rPr>
                <w:i/>
                <w:iCs/>
                <w:color w:val="000000" w:themeColor="text1"/>
                <w:sz w:val="20"/>
                <w:szCs w:val="20"/>
              </w:rPr>
              <w:t>и</w:t>
            </w:r>
          </w:p>
        </w:tc>
        <w:tc>
          <w:tcPr>
            <w:tcW w:w="1478" w:type="dxa"/>
            <w:shd w:val="clear" w:color="000000" w:fill="FFFFFF"/>
            <w:vAlign w:val="center"/>
            <w:hideMark/>
          </w:tcPr>
          <w:p w14:paraId="66AC6E39"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0A00FEC2" w14:textId="77777777" w:rsidTr="003B2EB6">
        <w:trPr>
          <w:cantSplit/>
        </w:trPr>
        <w:tc>
          <w:tcPr>
            <w:tcW w:w="483" w:type="dxa"/>
            <w:shd w:val="clear" w:color="auto" w:fill="auto"/>
            <w:noWrap/>
            <w:vAlign w:val="center"/>
            <w:hideMark/>
          </w:tcPr>
          <w:p w14:paraId="1C4D4384" w14:textId="4229D6E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r w:rsidR="00DC08FC">
              <w:rPr>
                <w:i/>
                <w:iCs/>
                <w:color w:val="000000" w:themeColor="text1"/>
                <w:sz w:val="20"/>
                <w:szCs w:val="20"/>
              </w:rPr>
              <w:t>166.</w:t>
            </w:r>
          </w:p>
        </w:tc>
        <w:tc>
          <w:tcPr>
            <w:tcW w:w="992" w:type="dxa"/>
            <w:shd w:val="clear" w:color="auto" w:fill="auto"/>
            <w:vAlign w:val="center"/>
            <w:hideMark/>
          </w:tcPr>
          <w:p w14:paraId="5B23CE6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7B16C42"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C92CD9C" w14:textId="35CF83B4" w:rsidR="00DF4CAA" w:rsidRPr="00871C9C" w:rsidRDefault="00DF4CAA" w:rsidP="005539AE">
            <w:pPr>
              <w:rPr>
                <w:i/>
                <w:iCs/>
                <w:color w:val="000000" w:themeColor="text1"/>
                <w:sz w:val="20"/>
                <w:szCs w:val="20"/>
              </w:rPr>
            </w:pPr>
            <w:r w:rsidRPr="00871C9C">
              <w:rPr>
                <w:i/>
                <w:iCs/>
                <w:color w:val="000000" w:themeColor="text1"/>
                <w:sz w:val="20"/>
                <w:szCs w:val="20"/>
              </w:rPr>
              <w:t>Строительство учебного корпуса на 240 мест при общеобразовательно</w:t>
            </w:r>
            <w:r w:rsidR="005539AE">
              <w:rPr>
                <w:i/>
                <w:iCs/>
                <w:color w:val="000000" w:themeColor="text1"/>
                <w:sz w:val="20"/>
                <w:szCs w:val="20"/>
              </w:rPr>
              <w:t>м</w:t>
            </w:r>
            <w:r w:rsidRPr="00871C9C">
              <w:rPr>
                <w:i/>
                <w:iCs/>
                <w:color w:val="000000" w:themeColor="text1"/>
                <w:sz w:val="20"/>
                <w:szCs w:val="20"/>
              </w:rPr>
              <w:t xml:space="preserve"> учреждени</w:t>
            </w:r>
            <w:r w:rsidR="005539AE">
              <w:rPr>
                <w:i/>
                <w:iCs/>
                <w:color w:val="000000" w:themeColor="text1"/>
                <w:sz w:val="20"/>
                <w:szCs w:val="20"/>
              </w:rPr>
              <w:t>и</w:t>
            </w:r>
            <w:r w:rsidRPr="00871C9C">
              <w:rPr>
                <w:i/>
                <w:iCs/>
                <w:color w:val="000000" w:themeColor="text1"/>
                <w:sz w:val="20"/>
                <w:szCs w:val="20"/>
              </w:rPr>
              <w:t xml:space="preserve"> № 36 района Пяндж</w:t>
            </w:r>
          </w:p>
        </w:tc>
        <w:tc>
          <w:tcPr>
            <w:tcW w:w="1701" w:type="dxa"/>
            <w:shd w:val="clear" w:color="000000" w:fill="FFFFFF"/>
            <w:vAlign w:val="center"/>
            <w:hideMark/>
          </w:tcPr>
          <w:p w14:paraId="66E6A4E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1260</w:t>
            </w:r>
          </w:p>
        </w:tc>
        <w:tc>
          <w:tcPr>
            <w:tcW w:w="992" w:type="dxa"/>
            <w:shd w:val="clear" w:color="000000" w:fill="FFFFFF"/>
            <w:vAlign w:val="center"/>
            <w:hideMark/>
          </w:tcPr>
          <w:p w14:paraId="3950F37B"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71998D0C"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2AC4FD9F"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624284C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630</w:t>
            </w:r>
          </w:p>
        </w:tc>
        <w:tc>
          <w:tcPr>
            <w:tcW w:w="992" w:type="dxa"/>
            <w:shd w:val="clear" w:color="000000" w:fill="FFFFFF"/>
            <w:vAlign w:val="center"/>
            <w:hideMark/>
          </w:tcPr>
          <w:p w14:paraId="2CEC426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630</w:t>
            </w:r>
          </w:p>
        </w:tc>
        <w:tc>
          <w:tcPr>
            <w:tcW w:w="1928" w:type="dxa"/>
            <w:shd w:val="clear" w:color="auto" w:fill="auto"/>
            <w:vAlign w:val="center"/>
            <w:hideMark/>
          </w:tcPr>
          <w:p w14:paraId="7EBC0BCE" w14:textId="11534058"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w:t>
            </w:r>
            <w:r w:rsidR="005539AE">
              <w:rPr>
                <w:i/>
                <w:iCs/>
                <w:color w:val="000000" w:themeColor="text1"/>
                <w:sz w:val="20"/>
                <w:szCs w:val="20"/>
              </w:rPr>
              <w:t>и</w:t>
            </w:r>
          </w:p>
        </w:tc>
        <w:tc>
          <w:tcPr>
            <w:tcW w:w="1478" w:type="dxa"/>
            <w:shd w:val="clear" w:color="000000" w:fill="FFFFFF"/>
            <w:vAlign w:val="center"/>
            <w:hideMark/>
          </w:tcPr>
          <w:p w14:paraId="0F1DEC5A"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9A8E96E" w14:textId="77777777" w:rsidTr="003B2EB6">
        <w:trPr>
          <w:cantSplit/>
        </w:trPr>
        <w:tc>
          <w:tcPr>
            <w:tcW w:w="483" w:type="dxa"/>
            <w:shd w:val="clear" w:color="auto" w:fill="auto"/>
            <w:noWrap/>
            <w:vAlign w:val="center"/>
            <w:hideMark/>
          </w:tcPr>
          <w:p w14:paraId="633A0595" w14:textId="74FC6AD3" w:rsidR="00DF4CAA" w:rsidRPr="00871C9C" w:rsidRDefault="00DF4CAA" w:rsidP="00295716">
            <w:pPr>
              <w:rPr>
                <w:i/>
                <w:iCs/>
                <w:color w:val="000000" w:themeColor="text1"/>
                <w:sz w:val="20"/>
                <w:szCs w:val="20"/>
              </w:rPr>
            </w:pPr>
            <w:r w:rsidRPr="00871C9C">
              <w:rPr>
                <w:i/>
                <w:iCs/>
                <w:color w:val="000000" w:themeColor="text1"/>
                <w:sz w:val="20"/>
                <w:szCs w:val="20"/>
              </w:rPr>
              <w:t>16</w:t>
            </w:r>
            <w:r w:rsidR="00DC08FC">
              <w:rPr>
                <w:i/>
                <w:iCs/>
                <w:color w:val="000000" w:themeColor="text1"/>
                <w:sz w:val="20"/>
                <w:szCs w:val="20"/>
              </w:rPr>
              <w:t>7</w:t>
            </w:r>
            <w:r w:rsidRPr="00871C9C">
              <w:rPr>
                <w:i/>
                <w:iCs/>
                <w:color w:val="000000" w:themeColor="text1"/>
                <w:sz w:val="20"/>
                <w:szCs w:val="20"/>
              </w:rPr>
              <w:t>.</w:t>
            </w:r>
          </w:p>
        </w:tc>
        <w:tc>
          <w:tcPr>
            <w:tcW w:w="992" w:type="dxa"/>
            <w:shd w:val="clear" w:color="auto" w:fill="auto"/>
            <w:vAlign w:val="center"/>
            <w:hideMark/>
          </w:tcPr>
          <w:p w14:paraId="43F50C4E"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AE5EABF"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516B762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современных зон отдыха для детей и подростков в городе Сарбанд и р. Муминабад </w:t>
            </w:r>
          </w:p>
        </w:tc>
        <w:tc>
          <w:tcPr>
            <w:tcW w:w="1701" w:type="dxa"/>
            <w:shd w:val="clear" w:color="000000" w:fill="FFFFFF"/>
            <w:vAlign w:val="center"/>
            <w:hideMark/>
          </w:tcPr>
          <w:p w14:paraId="229FBA8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w:t>
            </w:r>
          </w:p>
        </w:tc>
        <w:tc>
          <w:tcPr>
            <w:tcW w:w="992" w:type="dxa"/>
            <w:shd w:val="clear" w:color="000000" w:fill="FFFFFF"/>
            <w:vAlign w:val="center"/>
            <w:hideMark/>
          </w:tcPr>
          <w:p w14:paraId="64C3FED9" w14:textId="77777777" w:rsidR="00DF4CAA" w:rsidRPr="00871C9C" w:rsidRDefault="00DF4CAA" w:rsidP="00295716">
            <w:pPr>
              <w:jc w:val="center"/>
              <w:rPr>
                <w:i/>
                <w:iCs/>
                <w:color w:val="000000" w:themeColor="text1"/>
                <w:sz w:val="20"/>
                <w:szCs w:val="20"/>
              </w:rPr>
            </w:pPr>
          </w:p>
        </w:tc>
        <w:tc>
          <w:tcPr>
            <w:tcW w:w="992" w:type="dxa"/>
            <w:shd w:val="clear" w:color="000000" w:fill="FFFFFF"/>
            <w:vAlign w:val="center"/>
            <w:hideMark/>
          </w:tcPr>
          <w:p w14:paraId="4E14A5F2" w14:textId="77777777" w:rsidR="00DF4CAA" w:rsidRPr="00871C9C" w:rsidRDefault="00DF4CAA" w:rsidP="00295716">
            <w:pPr>
              <w:jc w:val="center"/>
              <w:rPr>
                <w:i/>
                <w:iCs/>
                <w:color w:val="000000" w:themeColor="text1"/>
                <w:sz w:val="20"/>
                <w:szCs w:val="20"/>
              </w:rPr>
            </w:pPr>
          </w:p>
        </w:tc>
        <w:tc>
          <w:tcPr>
            <w:tcW w:w="993" w:type="dxa"/>
            <w:shd w:val="clear" w:color="000000" w:fill="FFFFFF"/>
            <w:vAlign w:val="center"/>
            <w:hideMark/>
          </w:tcPr>
          <w:p w14:paraId="092F09F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000000" w:fill="FFFFFF"/>
            <w:vAlign w:val="center"/>
            <w:hideMark/>
          </w:tcPr>
          <w:p w14:paraId="6C9DDC0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000000" w:fill="FFFFFF"/>
            <w:vAlign w:val="center"/>
            <w:hideMark/>
          </w:tcPr>
          <w:p w14:paraId="7F10266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1928" w:type="dxa"/>
            <w:shd w:val="clear" w:color="auto" w:fill="auto"/>
            <w:vAlign w:val="center"/>
            <w:hideMark/>
          </w:tcPr>
          <w:p w14:paraId="299E407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Федерация профсоюзов Таджикистана, ИОГВ Хатлонской области, города Сарбанд и района Муминабад </w:t>
            </w:r>
          </w:p>
        </w:tc>
        <w:tc>
          <w:tcPr>
            <w:tcW w:w="1478" w:type="dxa"/>
            <w:shd w:val="clear" w:color="000000" w:fill="FFFFFF"/>
            <w:vAlign w:val="center"/>
            <w:hideMark/>
          </w:tcPr>
          <w:p w14:paraId="371C0998"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1532237E" w14:textId="77777777" w:rsidTr="003B2EB6">
        <w:trPr>
          <w:cantSplit/>
        </w:trPr>
        <w:tc>
          <w:tcPr>
            <w:tcW w:w="483" w:type="dxa"/>
            <w:shd w:val="clear" w:color="auto" w:fill="auto"/>
            <w:noWrap/>
            <w:vAlign w:val="center"/>
            <w:hideMark/>
          </w:tcPr>
          <w:p w14:paraId="700FF94C" w14:textId="129B2A13" w:rsidR="00DF4CAA" w:rsidRPr="00871C9C" w:rsidRDefault="00DF4CAA" w:rsidP="00295716">
            <w:pPr>
              <w:rPr>
                <w:i/>
                <w:iCs/>
                <w:color w:val="000000" w:themeColor="text1"/>
                <w:sz w:val="20"/>
                <w:szCs w:val="20"/>
              </w:rPr>
            </w:pPr>
            <w:r w:rsidRPr="00871C9C">
              <w:rPr>
                <w:i/>
                <w:iCs/>
                <w:color w:val="000000" w:themeColor="text1"/>
                <w:sz w:val="20"/>
                <w:szCs w:val="20"/>
              </w:rPr>
              <w:t>16</w:t>
            </w:r>
            <w:r w:rsidR="00DC08FC">
              <w:rPr>
                <w:i/>
                <w:iCs/>
                <w:color w:val="000000" w:themeColor="text1"/>
                <w:sz w:val="20"/>
                <w:szCs w:val="20"/>
              </w:rPr>
              <w:t>8</w:t>
            </w:r>
            <w:r w:rsidRPr="00871C9C">
              <w:rPr>
                <w:i/>
                <w:iCs/>
                <w:color w:val="000000" w:themeColor="text1"/>
                <w:sz w:val="20"/>
                <w:szCs w:val="20"/>
              </w:rPr>
              <w:t>.</w:t>
            </w:r>
          </w:p>
        </w:tc>
        <w:tc>
          <w:tcPr>
            <w:tcW w:w="992" w:type="dxa"/>
            <w:shd w:val="clear" w:color="auto" w:fill="auto"/>
            <w:vAlign w:val="center"/>
            <w:hideMark/>
          </w:tcPr>
          <w:p w14:paraId="2FDBDEBB"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0FC8B2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373C54B" w14:textId="77777777" w:rsidR="00DF4CAA" w:rsidRPr="00871C9C" w:rsidRDefault="00DF4CAA" w:rsidP="00295716">
            <w:pPr>
              <w:rPr>
                <w:i/>
                <w:iCs/>
                <w:color w:val="000000" w:themeColor="text1"/>
                <w:sz w:val="20"/>
                <w:szCs w:val="20"/>
              </w:rPr>
            </w:pPr>
            <w:r w:rsidRPr="00871C9C">
              <w:rPr>
                <w:i/>
                <w:iCs/>
                <w:color w:val="000000" w:themeColor="text1"/>
                <w:sz w:val="20"/>
                <w:szCs w:val="20"/>
              </w:rPr>
              <w:t>Оснащение 2658 учебных кабинетов по естественным и точным наукам и 149 общеобразовательных учреждений</w:t>
            </w:r>
          </w:p>
        </w:tc>
        <w:tc>
          <w:tcPr>
            <w:tcW w:w="1701" w:type="dxa"/>
            <w:shd w:val="clear" w:color="auto" w:fill="auto"/>
            <w:vAlign w:val="center"/>
            <w:hideMark/>
          </w:tcPr>
          <w:p w14:paraId="5B648B7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3B47171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14CC1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68B8069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76E103B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3157E31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13B09765"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78ACB895"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41151C1C" w14:textId="77777777" w:rsidTr="003B2EB6">
        <w:trPr>
          <w:cantSplit/>
        </w:trPr>
        <w:tc>
          <w:tcPr>
            <w:tcW w:w="483" w:type="dxa"/>
            <w:shd w:val="clear" w:color="auto" w:fill="auto"/>
            <w:noWrap/>
            <w:vAlign w:val="center"/>
            <w:hideMark/>
          </w:tcPr>
          <w:p w14:paraId="3F8859E3" w14:textId="65A9D352" w:rsidR="00DF4CAA" w:rsidRPr="00871C9C" w:rsidRDefault="00DF4CAA" w:rsidP="00295716">
            <w:pPr>
              <w:rPr>
                <w:i/>
                <w:iCs/>
                <w:color w:val="000000" w:themeColor="text1"/>
                <w:sz w:val="20"/>
                <w:szCs w:val="20"/>
              </w:rPr>
            </w:pPr>
            <w:r w:rsidRPr="00871C9C">
              <w:rPr>
                <w:i/>
                <w:iCs/>
                <w:color w:val="000000" w:themeColor="text1"/>
                <w:sz w:val="20"/>
                <w:szCs w:val="20"/>
              </w:rPr>
              <w:t>16</w:t>
            </w:r>
            <w:r w:rsidR="00DC08FC">
              <w:rPr>
                <w:i/>
                <w:iCs/>
                <w:color w:val="000000" w:themeColor="text1"/>
                <w:sz w:val="20"/>
                <w:szCs w:val="20"/>
              </w:rPr>
              <w:t>9</w:t>
            </w:r>
            <w:r w:rsidRPr="00871C9C">
              <w:rPr>
                <w:i/>
                <w:iCs/>
                <w:color w:val="000000" w:themeColor="text1"/>
                <w:sz w:val="20"/>
                <w:szCs w:val="20"/>
              </w:rPr>
              <w:t>.</w:t>
            </w:r>
          </w:p>
        </w:tc>
        <w:tc>
          <w:tcPr>
            <w:tcW w:w="992" w:type="dxa"/>
            <w:shd w:val="clear" w:color="auto" w:fill="auto"/>
            <w:vAlign w:val="center"/>
            <w:hideMark/>
          </w:tcPr>
          <w:p w14:paraId="6CED2D6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1F2F33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069BDD4" w14:textId="77777777" w:rsidR="00DF4CAA" w:rsidRPr="00871C9C" w:rsidRDefault="00DF4CAA" w:rsidP="00295716">
            <w:pPr>
              <w:rPr>
                <w:i/>
                <w:iCs/>
                <w:color w:val="000000" w:themeColor="text1"/>
                <w:sz w:val="20"/>
                <w:szCs w:val="20"/>
              </w:rPr>
            </w:pPr>
            <w:r w:rsidRPr="00871C9C">
              <w:rPr>
                <w:i/>
                <w:iCs/>
                <w:color w:val="000000" w:themeColor="text1"/>
                <w:sz w:val="20"/>
                <w:szCs w:val="20"/>
              </w:rPr>
              <w:t>2 Строительство административного здания управления образования Хатлонской области в городе Курган-тюбе</w:t>
            </w:r>
          </w:p>
        </w:tc>
        <w:tc>
          <w:tcPr>
            <w:tcW w:w="1701" w:type="dxa"/>
            <w:shd w:val="clear" w:color="auto" w:fill="auto"/>
            <w:noWrap/>
            <w:vAlign w:val="center"/>
            <w:hideMark/>
          </w:tcPr>
          <w:p w14:paraId="33A44BF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6500</w:t>
            </w:r>
          </w:p>
        </w:tc>
        <w:tc>
          <w:tcPr>
            <w:tcW w:w="992" w:type="dxa"/>
            <w:shd w:val="clear" w:color="auto" w:fill="auto"/>
            <w:noWrap/>
            <w:vAlign w:val="center"/>
            <w:hideMark/>
          </w:tcPr>
          <w:p w14:paraId="4103871E"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3F6366C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3" w:type="dxa"/>
            <w:shd w:val="clear" w:color="auto" w:fill="auto"/>
            <w:noWrap/>
            <w:vAlign w:val="center"/>
            <w:hideMark/>
          </w:tcPr>
          <w:p w14:paraId="636BF6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3800</w:t>
            </w:r>
          </w:p>
        </w:tc>
        <w:tc>
          <w:tcPr>
            <w:tcW w:w="992" w:type="dxa"/>
            <w:shd w:val="clear" w:color="auto" w:fill="auto"/>
            <w:noWrap/>
            <w:vAlign w:val="center"/>
            <w:hideMark/>
          </w:tcPr>
          <w:p w14:paraId="3FCA5AC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5109AE9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B7C4520"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 ИОГВ Хатлонской области</w:t>
            </w:r>
          </w:p>
        </w:tc>
        <w:tc>
          <w:tcPr>
            <w:tcW w:w="1478" w:type="dxa"/>
            <w:shd w:val="clear" w:color="000000" w:fill="FFFFFF"/>
            <w:vAlign w:val="center"/>
            <w:hideMark/>
          </w:tcPr>
          <w:p w14:paraId="6974CE24"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65EDA31" w14:textId="77777777" w:rsidTr="003B2EB6">
        <w:trPr>
          <w:cantSplit/>
        </w:trPr>
        <w:tc>
          <w:tcPr>
            <w:tcW w:w="483" w:type="dxa"/>
            <w:shd w:val="clear" w:color="auto" w:fill="auto"/>
            <w:noWrap/>
            <w:vAlign w:val="center"/>
            <w:hideMark/>
          </w:tcPr>
          <w:p w14:paraId="61E440A0"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 xml:space="preserve"> </w:t>
            </w:r>
          </w:p>
        </w:tc>
        <w:tc>
          <w:tcPr>
            <w:tcW w:w="992" w:type="dxa"/>
            <w:shd w:val="clear" w:color="auto" w:fill="auto"/>
            <w:vAlign w:val="center"/>
            <w:hideMark/>
          </w:tcPr>
          <w:p w14:paraId="0C902DE5"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23D4FA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525B2F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нового образовательного учреждения на 360 мест в селе Шобика, джамоат Тугарак, Восейский район</w:t>
            </w:r>
          </w:p>
        </w:tc>
        <w:tc>
          <w:tcPr>
            <w:tcW w:w="1701" w:type="dxa"/>
            <w:shd w:val="clear" w:color="auto" w:fill="auto"/>
            <w:noWrap/>
            <w:vAlign w:val="center"/>
            <w:hideMark/>
          </w:tcPr>
          <w:p w14:paraId="224FFD9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6500</w:t>
            </w:r>
          </w:p>
        </w:tc>
        <w:tc>
          <w:tcPr>
            <w:tcW w:w="992" w:type="dxa"/>
            <w:shd w:val="clear" w:color="auto" w:fill="auto"/>
            <w:noWrap/>
            <w:vAlign w:val="center"/>
            <w:hideMark/>
          </w:tcPr>
          <w:p w14:paraId="71C01205"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7080424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3" w:type="dxa"/>
            <w:shd w:val="clear" w:color="auto" w:fill="auto"/>
            <w:noWrap/>
            <w:vAlign w:val="center"/>
            <w:hideMark/>
          </w:tcPr>
          <w:p w14:paraId="037C60D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3800</w:t>
            </w:r>
          </w:p>
        </w:tc>
        <w:tc>
          <w:tcPr>
            <w:tcW w:w="992" w:type="dxa"/>
            <w:shd w:val="clear" w:color="auto" w:fill="auto"/>
            <w:noWrap/>
            <w:vAlign w:val="center"/>
            <w:hideMark/>
          </w:tcPr>
          <w:p w14:paraId="559AC12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2CF030AF"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58882AB"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образования и науки</w:t>
            </w:r>
          </w:p>
        </w:tc>
        <w:tc>
          <w:tcPr>
            <w:tcW w:w="1478" w:type="dxa"/>
            <w:shd w:val="clear" w:color="000000" w:fill="FFFFFF"/>
            <w:vAlign w:val="center"/>
            <w:hideMark/>
          </w:tcPr>
          <w:p w14:paraId="31098C79"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CAC1843" w14:textId="77777777" w:rsidTr="003B2EB6">
        <w:trPr>
          <w:cantSplit/>
        </w:trPr>
        <w:tc>
          <w:tcPr>
            <w:tcW w:w="483" w:type="dxa"/>
            <w:shd w:val="clear" w:color="auto" w:fill="auto"/>
            <w:noWrap/>
            <w:vAlign w:val="center"/>
            <w:hideMark/>
          </w:tcPr>
          <w:p w14:paraId="0FE57AA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719ED48B"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54CD912"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20307C0E"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000000" w:fill="FFFFFF"/>
            <w:noWrap/>
            <w:vAlign w:val="center"/>
            <w:hideMark/>
          </w:tcPr>
          <w:p w14:paraId="7F13E9F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92660,0</w:t>
            </w:r>
          </w:p>
        </w:tc>
        <w:tc>
          <w:tcPr>
            <w:tcW w:w="992" w:type="dxa"/>
            <w:shd w:val="clear" w:color="000000" w:fill="FFFFFF"/>
            <w:noWrap/>
            <w:vAlign w:val="center"/>
            <w:hideMark/>
          </w:tcPr>
          <w:p w14:paraId="3A02BFFB" w14:textId="77777777" w:rsidR="00DF4CAA" w:rsidRPr="00871C9C" w:rsidRDefault="00DF4CAA" w:rsidP="00295716">
            <w:pPr>
              <w:jc w:val="center"/>
              <w:rPr>
                <w:i/>
                <w:iCs/>
                <w:color w:val="000000" w:themeColor="text1"/>
                <w:sz w:val="20"/>
                <w:szCs w:val="20"/>
              </w:rPr>
            </w:pPr>
          </w:p>
        </w:tc>
        <w:tc>
          <w:tcPr>
            <w:tcW w:w="992" w:type="dxa"/>
            <w:shd w:val="clear" w:color="000000" w:fill="FFFFFF"/>
            <w:noWrap/>
            <w:vAlign w:val="center"/>
            <w:hideMark/>
          </w:tcPr>
          <w:p w14:paraId="168BDC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5400,0</w:t>
            </w:r>
          </w:p>
        </w:tc>
        <w:tc>
          <w:tcPr>
            <w:tcW w:w="993" w:type="dxa"/>
            <w:shd w:val="clear" w:color="000000" w:fill="FFFFFF"/>
            <w:noWrap/>
            <w:vAlign w:val="center"/>
            <w:hideMark/>
          </w:tcPr>
          <w:p w14:paraId="0E9F653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34530,0</w:t>
            </w:r>
          </w:p>
        </w:tc>
        <w:tc>
          <w:tcPr>
            <w:tcW w:w="992" w:type="dxa"/>
            <w:shd w:val="clear" w:color="000000" w:fill="FFFFFF"/>
            <w:noWrap/>
            <w:vAlign w:val="center"/>
            <w:hideMark/>
          </w:tcPr>
          <w:p w14:paraId="13FA0D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31200,0</w:t>
            </w:r>
          </w:p>
        </w:tc>
        <w:tc>
          <w:tcPr>
            <w:tcW w:w="992" w:type="dxa"/>
            <w:shd w:val="clear" w:color="000000" w:fill="FFFFFF"/>
            <w:noWrap/>
            <w:vAlign w:val="center"/>
            <w:hideMark/>
          </w:tcPr>
          <w:p w14:paraId="7AEA750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23630,0</w:t>
            </w:r>
          </w:p>
        </w:tc>
        <w:tc>
          <w:tcPr>
            <w:tcW w:w="1928" w:type="dxa"/>
            <w:shd w:val="clear" w:color="auto" w:fill="auto"/>
            <w:vAlign w:val="center"/>
            <w:hideMark/>
          </w:tcPr>
          <w:p w14:paraId="0F9800E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5669D4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289FA7C" w14:textId="77777777" w:rsidTr="003B2EB6">
        <w:trPr>
          <w:cantSplit/>
        </w:trPr>
        <w:tc>
          <w:tcPr>
            <w:tcW w:w="483" w:type="dxa"/>
            <w:shd w:val="clear" w:color="auto" w:fill="auto"/>
            <w:noWrap/>
            <w:vAlign w:val="center"/>
            <w:hideMark/>
          </w:tcPr>
          <w:p w14:paraId="512BA50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12669320"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426F218"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522306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noWrap/>
            <w:vAlign w:val="center"/>
            <w:hideMark/>
          </w:tcPr>
          <w:p w14:paraId="6BA897C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27730</w:t>
            </w:r>
          </w:p>
        </w:tc>
        <w:tc>
          <w:tcPr>
            <w:tcW w:w="992" w:type="dxa"/>
            <w:shd w:val="clear" w:color="000000" w:fill="FFFFFF"/>
            <w:noWrap/>
            <w:vAlign w:val="center"/>
            <w:hideMark/>
          </w:tcPr>
          <w:p w14:paraId="3DD42A8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0F713AF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993" w:type="dxa"/>
            <w:shd w:val="clear" w:color="000000" w:fill="FFFFFF"/>
            <w:noWrap/>
            <w:vAlign w:val="center"/>
            <w:hideMark/>
          </w:tcPr>
          <w:p w14:paraId="05EFE41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14980</w:t>
            </w:r>
          </w:p>
        </w:tc>
        <w:tc>
          <w:tcPr>
            <w:tcW w:w="992" w:type="dxa"/>
            <w:shd w:val="clear" w:color="000000" w:fill="FFFFFF"/>
            <w:noWrap/>
            <w:vAlign w:val="center"/>
            <w:hideMark/>
          </w:tcPr>
          <w:p w14:paraId="5F0EB97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9040</w:t>
            </w:r>
          </w:p>
        </w:tc>
        <w:tc>
          <w:tcPr>
            <w:tcW w:w="992" w:type="dxa"/>
            <w:shd w:val="clear" w:color="000000" w:fill="FFFFFF"/>
            <w:noWrap/>
            <w:vAlign w:val="center"/>
            <w:hideMark/>
          </w:tcPr>
          <w:p w14:paraId="52EF273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2310</w:t>
            </w:r>
          </w:p>
        </w:tc>
        <w:tc>
          <w:tcPr>
            <w:tcW w:w="1928" w:type="dxa"/>
            <w:shd w:val="clear" w:color="auto" w:fill="auto"/>
            <w:vAlign w:val="center"/>
            <w:hideMark/>
          </w:tcPr>
          <w:p w14:paraId="3BC10A6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77B9EB6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638584F" w14:textId="77777777" w:rsidTr="003B2EB6">
        <w:trPr>
          <w:cantSplit/>
        </w:trPr>
        <w:tc>
          <w:tcPr>
            <w:tcW w:w="483" w:type="dxa"/>
            <w:shd w:val="clear" w:color="auto" w:fill="auto"/>
            <w:noWrap/>
            <w:vAlign w:val="center"/>
            <w:hideMark/>
          </w:tcPr>
          <w:p w14:paraId="725B35F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30316905"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296B211"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A3A1A6F"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4214C94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14930,0</w:t>
            </w:r>
          </w:p>
        </w:tc>
        <w:tc>
          <w:tcPr>
            <w:tcW w:w="992" w:type="dxa"/>
            <w:shd w:val="clear" w:color="000000" w:fill="FFFFFF"/>
            <w:noWrap/>
            <w:vAlign w:val="center"/>
            <w:hideMark/>
          </w:tcPr>
          <w:p w14:paraId="327B528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401B0BA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3" w:type="dxa"/>
            <w:shd w:val="clear" w:color="000000" w:fill="FFFFFF"/>
            <w:noWrap/>
            <w:vAlign w:val="center"/>
            <w:hideMark/>
          </w:tcPr>
          <w:p w14:paraId="689A8EA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3510</w:t>
            </w:r>
          </w:p>
        </w:tc>
        <w:tc>
          <w:tcPr>
            <w:tcW w:w="992" w:type="dxa"/>
            <w:shd w:val="clear" w:color="000000" w:fill="FFFFFF"/>
            <w:noWrap/>
            <w:vAlign w:val="center"/>
            <w:hideMark/>
          </w:tcPr>
          <w:p w14:paraId="0C5FBB7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5130</w:t>
            </w:r>
          </w:p>
        </w:tc>
        <w:tc>
          <w:tcPr>
            <w:tcW w:w="992" w:type="dxa"/>
            <w:shd w:val="clear" w:color="000000" w:fill="FFFFFF"/>
            <w:noWrap/>
            <w:vAlign w:val="center"/>
            <w:hideMark/>
          </w:tcPr>
          <w:p w14:paraId="4FA6B3E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4290</w:t>
            </w:r>
          </w:p>
        </w:tc>
        <w:tc>
          <w:tcPr>
            <w:tcW w:w="1928" w:type="dxa"/>
            <w:shd w:val="clear" w:color="auto" w:fill="auto"/>
            <w:vAlign w:val="center"/>
            <w:hideMark/>
          </w:tcPr>
          <w:p w14:paraId="49511E5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480656A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28A090BF" w14:textId="77777777" w:rsidTr="003B2EB6">
        <w:trPr>
          <w:cantSplit/>
        </w:trPr>
        <w:tc>
          <w:tcPr>
            <w:tcW w:w="483" w:type="dxa"/>
            <w:shd w:val="clear" w:color="auto" w:fill="auto"/>
            <w:noWrap/>
            <w:vAlign w:val="center"/>
            <w:hideMark/>
          </w:tcPr>
          <w:p w14:paraId="2AA0954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6D8BC90A"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6AC7554"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411DD22F"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noWrap/>
            <w:vAlign w:val="center"/>
            <w:hideMark/>
          </w:tcPr>
          <w:p w14:paraId="3015378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42000,0</w:t>
            </w:r>
          </w:p>
        </w:tc>
        <w:tc>
          <w:tcPr>
            <w:tcW w:w="992" w:type="dxa"/>
            <w:shd w:val="clear" w:color="000000" w:fill="FFFFFF"/>
            <w:noWrap/>
            <w:vAlign w:val="center"/>
            <w:hideMark/>
          </w:tcPr>
          <w:p w14:paraId="390029C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5650B6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3" w:type="dxa"/>
            <w:shd w:val="clear" w:color="000000" w:fill="FFFFFF"/>
            <w:noWrap/>
            <w:vAlign w:val="center"/>
            <w:hideMark/>
          </w:tcPr>
          <w:p w14:paraId="7163FD7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000000" w:fill="FFFFFF"/>
            <w:noWrap/>
            <w:vAlign w:val="center"/>
            <w:hideMark/>
          </w:tcPr>
          <w:p w14:paraId="240081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000000" w:fill="FFFFFF"/>
            <w:noWrap/>
            <w:vAlign w:val="center"/>
            <w:hideMark/>
          </w:tcPr>
          <w:p w14:paraId="42684A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1928" w:type="dxa"/>
            <w:shd w:val="clear" w:color="auto" w:fill="auto"/>
            <w:vAlign w:val="center"/>
            <w:hideMark/>
          </w:tcPr>
          <w:p w14:paraId="35ECCE9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8BEBE8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EC06D6C" w14:textId="77777777" w:rsidTr="003B2EB6">
        <w:trPr>
          <w:cantSplit/>
        </w:trPr>
        <w:tc>
          <w:tcPr>
            <w:tcW w:w="483" w:type="dxa"/>
            <w:shd w:val="clear" w:color="auto" w:fill="auto"/>
            <w:noWrap/>
            <w:vAlign w:val="center"/>
            <w:hideMark/>
          </w:tcPr>
          <w:p w14:paraId="32DDB65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7EA9285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A7D20F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D6686B5"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114ACBF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8000,0</w:t>
            </w:r>
          </w:p>
        </w:tc>
        <w:tc>
          <w:tcPr>
            <w:tcW w:w="992" w:type="dxa"/>
            <w:shd w:val="clear" w:color="000000" w:fill="FFFFFF"/>
            <w:noWrap/>
            <w:vAlign w:val="center"/>
            <w:hideMark/>
          </w:tcPr>
          <w:p w14:paraId="7D7E652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74FBF83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3" w:type="dxa"/>
            <w:shd w:val="clear" w:color="000000" w:fill="FFFFFF"/>
            <w:noWrap/>
            <w:vAlign w:val="center"/>
            <w:hideMark/>
          </w:tcPr>
          <w:p w14:paraId="016D341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2" w:type="dxa"/>
            <w:shd w:val="clear" w:color="000000" w:fill="FFFFFF"/>
            <w:noWrap/>
            <w:vAlign w:val="center"/>
            <w:hideMark/>
          </w:tcPr>
          <w:p w14:paraId="55730F9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2" w:type="dxa"/>
            <w:shd w:val="clear" w:color="000000" w:fill="FFFFFF"/>
            <w:noWrap/>
            <w:vAlign w:val="center"/>
            <w:hideMark/>
          </w:tcPr>
          <w:p w14:paraId="3A29320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1928" w:type="dxa"/>
            <w:shd w:val="clear" w:color="auto" w:fill="auto"/>
            <w:vAlign w:val="center"/>
            <w:hideMark/>
          </w:tcPr>
          <w:p w14:paraId="597006C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39C03BB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733C19E" w14:textId="77777777" w:rsidTr="003B2EB6">
        <w:trPr>
          <w:cantSplit/>
        </w:trPr>
        <w:tc>
          <w:tcPr>
            <w:tcW w:w="14831" w:type="dxa"/>
            <w:gridSpan w:val="12"/>
            <w:shd w:val="clear" w:color="auto" w:fill="auto"/>
            <w:noWrap/>
            <w:vAlign w:val="center"/>
            <w:hideMark/>
          </w:tcPr>
          <w:p w14:paraId="57327EB5" w14:textId="77777777" w:rsidR="00D53CF2" w:rsidRPr="00871C9C" w:rsidRDefault="00D53CF2" w:rsidP="00D53CF2">
            <w:pPr>
              <w:jc w:val="center"/>
              <w:rPr>
                <w:b/>
                <w:bCs/>
                <w:i/>
                <w:iCs/>
                <w:color w:val="000000" w:themeColor="text1"/>
                <w:sz w:val="20"/>
                <w:szCs w:val="20"/>
              </w:rPr>
            </w:pPr>
            <w:r w:rsidRPr="00871C9C">
              <w:rPr>
                <w:b/>
                <w:bCs/>
                <w:i/>
                <w:iCs/>
                <w:color w:val="000000" w:themeColor="text1"/>
                <w:sz w:val="20"/>
                <w:szCs w:val="20"/>
              </w:rPr>
              <w:t>Здравоохранение и социальная защита населения</w:t>
            </w:r>
          </w:p>
        </w:tc>
      </w:tr>
      <w:tr w:rsidR="00B31CDE" w:rsidRPr="00871C9C" w14:paraId="592215E7" w14:textId="77777777" w:rsidTr="003B2EB6">
        <w:trPr>
          <w:cantSplit/>
        </w:trPr>
        <w:tc>
          <w:tcPr>
            <w:tcW w:w="483" w:type="dxa"/>
            <w:shd w:val="clear" w:color="auto" w:fill="auto"/>
            <w:noWrap/>
            <w:vAlign w:val="center"/>
            <w:hideMark/>
          </w:tcPr>
          <w:p w14:paraId="27979867" w14:textId="3F1CE860" w:rsidR="00DF4CAA" w:rsidRPr="00871C9C" w:rsidRDefault="00DF4CAA" w:rsidP="00295716">
            <w:pPr>
              <w:rPr>
                <w:i/>
                <w:iCs/>
                <w:color w:val="000000" w:themeColor="text1"/>
                <w:sz w:val="20"/>
                <w:szCs w:val="20"/>
              </w:rPr>
            </w:pPr>
            <w:r w:rsidRPr="00871C9C">
              <w:rPr>
                <w:i/>
                <w:iCs/>
                <w:color w:val="000000" w:themeColor="text1"/>
                <w:sz w:val="20"/>
                <w:szCs w:val="20"/>
              </w:rPr>
              <w:t>1</w:t>
            </w:r>
            <w:r w:rsidR="00DC08FC">
              <w:rPr>
                <w:i/>
                <w:iCs/>
                <w:color w:val="000000" w:themeColor="text1"/>
                <w:sz w:val="20"/>
                <w:szCs w:val="20"/>
              </w:rPr>
              <w:t>70</w:t>
            </w:r>
            <w:r w:rsidRPr="00871C9C">
              <w:rPr>
                <w:i/>
                <w:iCs/>
                <w:color w:val="000000" w:themeColor="text1"/>
                <w:sz w:val="20"/>
                <w:szCs w:val="20"/>
              </w:rPr>
              <w:t>.</w:t>
            </w:r>
          </w:p>
        </w:tc>
        <w:tc>
          <w:tcPr>
            <w:tcW w:w="992" w:type="dxa"/>
            <w:vMerge w:val="restart"/>
            <w:shd w:val="clear" w:color="auto" w:fill="auto"/>
            <w:textDirection w:val="btLr"/>
            <w:vAlign w:val="center"/>
            <w:hideMark/>
          </w:tcPr>
          <w:p w14:paraId="7DBE5E43" w14:textId="77777777" w:rsidR="00DF4CAA" w:rsidRPr="00871C9C" w:rsidRDefault="00DF4CAA" w:rsidP="00D53CF2">
            <w:pPr>
              <w:ind w:left="113" w:right="113"/>
              <w:jc w:val="center"/>
              <w:rPr>
                <w:i/>
                <w:iCs/>
                <w:color w:val="000000" w:themeColor="text1"/>
                <w:sz w:val="20"/>
                <w:szCs w:val="20"/>
              </w:rPr>
            </w:pPr>
            <w:r w:rsidRPr="00871C9C">
              <w:rPr>
                <w:i/>
                <w:iCs/>
                <w:color w:val="000000" w:themeColor="text1"/>
                <w:sz w:val="20"/>
                <w:szCs w:val="20"/>
              </w:rPr>
              <w:t>Повышение уровня и качества медицинских услуг</w:t>
            </w:r>
          </w:p>
        </w:tc>
        <w:tc>
          <w:tcPr>
            <w:tcW w:w="1219" w:type="dxa"/>
            <w:vMerge w:val="restart"/>
            <w:shd w:val="clear" w:color="auto" w:fill="auto"/>
            <w:vAlign w:val="center"/>
            <w:hideMark/>
          </w:tcPr>
          <w:p w14:paraId="0B332F0C"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5A098D4" w14:textId="530B80D1" w:rsidR="00DF4CAA" w:rsidRPr="00871C9C" w:rsidRDefault="00DF4CAA" w:rsidP="009D23CD">
            <w:pPr>
              <w:rPr>
                <w:i/>
                <w:iCs/>
                <w:color w:val="000000" w:themeColor="text1"/>
                <w:sz w:val="20"/>
                <w:szCs w:val="20"/>
              </w:rPr>
            </w:pPr>
            <w:r w:rsidRPr="00871C9C">
              <w:rPr>
                <w:i/>
                <w:iCs/>
                <w:color w:val="000000" w:themeColor="text1"/>
                <w:sz w:val="20"/>
                <w:szCs w:val="20"/>
              </w:rPr>
              <w:t>Строительство современного родильного дома на 100 коек в г. Кур</w:t>
            </w:r>
            <w:r w:rsidR="009D23CD">
              <w:rPr>
                <w:i/>
                <w:iCs/>
                <w:color w:val="000000" w:themeColor="text1"/>
                <w:sz w:val="20"/>
                <w:szCs w:val="20"/>
              </w:rPr>
              <w:t>г</w:t>
            </w:r>
            <w:r w:rsidRPr="00871C9C">
              <w:rPr>
                <w:i/>
                <w:iCs/>
                <w:color w:val="000000" w:themeColor="text1"/>
                <w:sz w:val="20"/>
                <w:szCs w:val="20"/>
              </w:rPr>
              <w:t>ан-тюбе</w:t>
            </w:r>
          </w:p>
        </w:tc>
        <w:tc>
          <w:tcPr>
            <w:tcW w:w="1701" w:type="dxa"/>
            <w:shd w:val="clear" w:color="000000" w:fill="FFFFFF"/>
            <w:vAlign w:val="center"/>
            <w:hideMark/>
          </w:tcPr>
          <w:p w14:paraId="3D13E31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3EFAEC2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2" w:type="dxa"/>
            <w:shd w:val="clear" w:color="auto" w:fill="auto"/>
            <w:vAlign w:val="center"/>
            <w:hideMark/>
          </w:tcPr>
          <w:p w14:paraId="3B425A0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3" w:type="dxa"/>
            <w:shd w:val="clear" w:color="auto" w:fill="auto"/>
            <w:vAlign w:val="center"/>
            <w:hideMark/>
          </w:tcPr>
          <w:p w14:paraId="7B8396E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2" w:type="dxa"/>
            <w:shd w:val="clear" w:color="auto" w:fill="auto"/>
            <w:vAlign w:val="center"/>
            <w:hideMark/>
          </w:tcPr>
          <w:p w14:paraId="0241F5A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2" w:type="dxa"/>
            <w:shd w:val="clear" w:color="auto" w:fill="auto"/>
            <w:vAlign w:val="center"/>
            <w:hideMark/>
          </w:tcPr>
          <w:p w14:paraId="37794BA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3580C8D"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23E6679F"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9BF99B2" w14:textId="77777777" w:rsidTr="003B2EB6">
        <w:trPr>
          <w:cantSplit/>
        </w:trPr>
        <w:tc>
          <w:tcPr>
            <w:tcW w:w="483" w:type="dxa"/>
            <w:shd w:val="clear" w:color="auto" w:fill="auto"/>
            <w:noWrap/>
            <w:vAlign w:val="center"/>
            <w:hideMark/>
          </w:tcPr>
          <w:p w14:paraId="0BAF2247" w14:textId="7B59B8E0" w:rsidR="00DF4CAA" w:rsidRPr="00871C9C" w:rsidRDefault="00DF4CAA" w:rsidP="00295716">
            <w:pPr>
              <w:rPr>
                <w:i/>
                <w:iCs/>
                <w:color w:val="000000" w:themeColor="text1"/>
                <w:sz w:val="20"/>
                <w:szCs w:val="20"/>
              </w:rPr>
            </w:pPr>
            <w:r w:rsidRPr="00871C9C">
              <w:rPr>
                <w:i/>
                <w:iCs/>
                <w:color w:val="000000" w:themeColor="text1"/>
                <w:sz w:val="20"/>
                <w:szCs w:val="20"/>
              </w:rPr>
              <w:t>17</w:t>
            </w:r>
            <w:r w:rsidR="00DC08FC">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58C2ABB9"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F42BF4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EB21123"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областной больницы инфекционных болезней на 80 коек в г. Курган-тюбе</w:t>
            </w:r>
          </w:p>
        </w:tc>
        <w:tc>
          <w:tcPr>
            <w:tcW w:w="1701" w:type="dxa"/>
            <w:shd w:val="clear" w:color="000000" w:fill="FFFFFF"/>
            <w:vAlign w:val="center"/>
            <w:hideMark/>
          </w:tcPr>
          <w:p w14:paraId="10486AF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453B89E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825268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3" w:type="dxa"/>
            <w:shd w:val="clear" w:color="auto" w:fill="auto"/>
            <w:vAlign w:val="center"/>
            <w:hideMark/>
          </w:tcPr>
          <w:p w14:paraId="6444B05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2" w:type="dxa"/>
            <w:shd w:val="clear" w:color="auto" w:fill="auto"/>
            <w:vAlign w:val="center"/>
            <w:hideMark/>
          </w:tcPr>
          <w:p w14:paraId="3A2DA72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2" w:type="dxa"/>
            <w:shd w:val="clear" w:color="auto" w:fill="auto"/>
            <w:vAlign w:val="center"/>
            <w:hideMark/>
          </w:tcPr>
          <w:p w14:paraId="0472BA8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1928" w:type="dxa"/>
            <w:shd w:val="clear" w:color="auto" w:fill="auto"/>
            <w:vAlign w:val="center"/>
            <w:hideMark/>
          </w:tcPr>
          <w:p w14:paraId="406A4600"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480C44FE"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272171DF" w14:textId="77777777" w:rsidTr="003B2EB6">
        <w:trPr>
          <w:cantSplit/>
        </w:trPr>
        <w:tc>
          <w:tcPr>
            <w:tcW w:w="483" w:type="dxa"/>
            <w:shd w:val="clear" w:color="auto" w:fill="auto"/>
            <w:noWrap/>
            <w:vAlign w:val="center"/>
            <w:hideMark/>
          </w:tcPr>
          <w:p w14:paraId="6677F7D6" w14:textId="3C16593E" w:rsidR="00DF4CAA" w:rsidRPr="00871C9C" w:rsidRDefault="00DF4CAA" w:rsidP="00295716">
            <w:pPr>
              <w:rPr>
                <w:i/>
                <w:iCs/>
                <w:color w:val="000000" w:themeColor="text1"/>
                <w:sz w:val="20"/>
                <w:szCs w:val="20"/>
              </w:rPr>
            </w:pPr>
            <w:r w:rsidRPr="00871C9C">
              <w:rPr>
                <w:i/>
                <w:iCs/>
                <w:color w:val="000000" w:themeColor="text1"/>
                <w:sz w:val="20"/>
                <w:szCs w:val="20"/>
              </w:rPr>
              <w:t>17</w:t>
            </w:r>
            <w:r w:rsidR="00DC08FC">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236BB319"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5C27E3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1706C9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детской областной больницы на 80 коек в г. Курган-тюбе</w:t>
            </w:r>
          </w:p>
        </w:tc>
        <w:tc>
          <w:tcPr>
            <w:tcW w:w="1701" w:type="dxa"/>
            <w:shd w:val="clear" w:color="000000" w:fill="FFFFFF"/>
            <w:vAlign w:val="center"/>
            <w:hideMark/>
          </w:tcPr>
          <w:p w14:paraId="1103366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4349BFF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F563E5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3" w:type="dxa"/>
            <w:shd w:val="clear" w:color="auto" w:fill="auto"/>
            <w:vAlign w:val="center"/>
            <w:hideMark/>
          </w:tcPr>
          <w:p w14:paraId="2AA1B69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2" w:type="dxa"/>
            <w:shd w:val="clear" w:color="auto" w:fill="auto"/>
            <w:vAlign w:val="center"/>
            <w:hideMark/>
          </w:tcPr>
          <w:p w14:paraId="18E6A0C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992" w:type="dxa"/>
            <w:shd w:val="clear" w:color="auto" w:fill="auto"/>
            <w:vAlign w:val="center"/>
            <w:hideMark/>
          </w:tcPr>
          <w:p w14:paraId="62B3285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3750</w:t>
            </w:r>
          </w:p>
        </w:tc>
        <w:tc>
          <w:tcPr>
            <w:tcW w:w="1928" w:type="dxa"/>
            <w:shd w:val="clear" w:color="auto" w:fill="auto"/>
            <w:vAlign w:val="center"/>
            <w:hideMark/>
          </w:tcPr>
          <w:p w14:paraId="0E2086D4" w14:textId="77777777" w:rsidR="00DF4CAA" w:rsidRPr="00871C9C" w:rsidRDefault="00DF4CAA" w:rsidP="00295716">
            <w:pPr>
              <w:rPr>
                <w:i/>
                <w:iCs/>
                <w:color w:val="000000" w:themeColor="text1"/>
                <w:spacing w:val="-2"/>
                <w:sz w:val="20"/>
                <w:szCs w:val="20"/>
              </w:rPr>
            </w:pPr>
            <w:r w:rsidRPr="00871C9C">
              <w:rPr>
                <w:i/>
                <w:iCs/>
                <w:color w:val="000000" w:themeColor="text1"/>
                <w:spacing w:val="-2"/>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10E11CFB"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1FF331D" w14:textId="77777777" w:rsidTr="003B2EB6">
        <w:trPr>
          <w:cantSplit/>
        </w:trPr>
        <w:tc>
          <w:tcPr>
            <w:tcW w:w="483" w:type="dxa"/>
            <w:shd w:val="clear" w:color="auto" w:fill="auto"/>
            <w:noWrap/>
            <w:vAlign w:val="center"/>
            <w:hideMark/>
          </w:tcPr>
          <w:p w14:paraId="491A43B0" w14:textId="406A80B5"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17</w:t>
            </w:r>
            <w:r w:rsidR="00DC08FC">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0FA3A25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39695B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2F9EE8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современного кардиохирургического центра на 40 коек в г. Курган-тюбе</w:t>
            </w:r>
          </w:p>
        </w:tc>
        <w:tc>
          <w:tcPr>
            <w:tcW w:w="1701" w:type="dxa"/>
            <w:shd w:val="clear" w:color="000000" w:fill="FFFFFF"/>
            <w:vAlign w:val="center"/>
            <w:hideMark/>
          </w:tcPr>
          <w:p w14:paraId="1940D6F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67826E8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11D6495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3" w:type="dxa"/>
            <w:shd w:val="clear" w:color="auto" w:fill="auto"/>
            <w:vAlign w:val="center"/>
            <w:hideMark/>
          </w:tcPr>
          <w:p w14:paraId="64C87FD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7ADC86B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7929C64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1928" w:type="dxa"/>
            <w:shd w:val="clear" w:color="auto" w:fill="auto"/>
            <w:vAlign w:val="center"/>
            <w:hideMark/>
          </w:tcPr>
          <w:p w14:paraId="52A8152A"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1540CCD8"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733BEE2" w14:textId="77777777" w:rsidTr="003B2EB6">
        <w:trPr>
          <w:cantSplit/>
        </w:trPr>
        <w:tc>
          <w:tcPr>
            <w:tcW w:w="483" w:type="dxa"/>
            <w:shd w:val="clear" w:color="auto" w:fill="auto"/>
            <w:noWrap/>
            <w:vAlign w:val="center"/>
            <w:hideMark/>
          </w:tcPr>
          <w:p w14:paraId="6658C5A9" w14:textId="50D869C8"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17</w:t>
            </w:r>
            <w:r w:rsidR="00DC08FC">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76A3D469"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618AF3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C05A5C4" w14:textId="77777777" w:rsidR="00DF4CAA" w:rsidRPr="00871C9C" w:rsidRDefault="00DF4CAA" w:rsidP="00295716">
            <w:pPr>
              <w:rPr>
                <w:i/>
                <w:iCs/>
                <w:color w:val="000000" w:themeColor="text1"/>
                <w:sz w:val="20"/>
                <w:szCs w:val="20"/>
              </w:rPr>
            </w:pPr>
            <w:r w:rsidRPr="00871C9C">
              <w:rPr>
                <w:i/>
                <w:iCs/>
                <w:color w:val="000000" w:themeColor="text1"/>
                <w:sz w:val="20"/>
                <w:szCs w:val="20"/>
              </w:rPr>
              <w:t>Завершение строительства комплекса Центральной больницы района Яван</w:t>
            </w:r>
          </w:p>
        </w:tc>
        <w:tc>
          <w:tcPr>
            <w:tcW w:w="1701" w:type="dxa"/>
            <w:shd w:val="clear" w:color="000000" w:fill="FFFFFF"/>
            <w:vAlign w:val="center"/>
            <w:hideMark/>
          </w:tcPr>
          <w:p w14:paraId="7FB54E8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9202</w:t>
            </w:r>
          </w:p>
        </w:tc>
        <w:tc>
          <w:tcPr>
            <w:tcW w:w="992" w:type="dxa"/>
            <w:shd w:val="clear" w:color="auto" w:fill="auto"/>
            <w:vAlign w:val="center"/>
            <w:hideMark/>
          </w:tcPr>
          <w:p w14:paraId="69929AD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84ADF1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3" w:type="dxa"/>
            <w:shd w:val="clear" w:color="auto" w:fill="auto"/>
            <w:vAlign w:val="center"/>
            <w:hideMark/>
          </w:tcPr>
          <w:p w14:paraId="2B5CEC3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26DECDA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1202</w:t>
            </w:r>
          </w:p>
        </w:tc>
        <w:tc>
          <w:tcPr>
            <w:tcW w:w="992" w:type="dxa"/>
            <w:shd w:val="clear" w:color="auto" w:fill="auto"/>
            <w:vAlign w:val="center"/>
            <w:hideMark/>
          </w:tcPr>
          <w:p w14:paraId="4C853B91"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E4AFBB9"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района Яван</w:t>
            </w:r>
          </w:p>
        </w:tc>
        <w:tc>
          <w:tcPr>
            <w:tcW w:w="1478" w:type="dxa"/>
            <w:shd w:val="clear" w:color="000000" w:fill="FFFFFF"/>
            <w:vAlign w:val="center"/>
            <w:hideMark/>
          </w:tcPr>
          <w:p w14:paraId="0DA7BE14"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2B15DD00" w14:textId="77777777" w:rsidTr="003B2EB6">
        <w:trPr>
          <w:cantSplit/>
        </w:trPr>
        <w:tc>
          <w:tcPr>
            <w:tcW w:w="483" w:type="dxa"/>
            <w:shd w:val="clear" w:color="auto" w:fill="auto"/>
            <w:noWrap/>
            <w:vAlign w:val="center"/>
            <w:hideMark/>
          </w:tcPr>
          <w:p w14:paraId="172ED818" w14:textId="195F092E" w:rsidR="00DF4CAA" w:rsidRPr="00871C9C" w:rsidRDefault="00DF4CAA" w:rsidP="00295716">
            <w:pPr>
              <w:rPr>
                <w:i/>
                <w:iCs/>
                <w:color w:val="000000" w:themeColor="text1"/>
                <w:sz w:val="20"/>
                <w:szCs w:val="20"/>
              </w:rPr>
            </w:pPr>
            <w:r w:rsidRPr="00871C9C">
              <w:rPr>
                <w:i/>
                <w:iCs/>
                <w:color w:val="000000" w:themeColor="text1"/>
                <w:sz w:val="20"/>
                <w:szCs w:val="20"/>
              </w:rPr>
              <w:t>17</w:t>
            </w:r>
            <w:r w:rsidR="00DC08FC">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7B24CB16"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D8FF7F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7279039" w14:textId="77777777" w:rsidR="00DF4CAA" w:rsidRPr="00871C9C" w:rsidRDefault="00DF4CAA" w:rsidP="00295716">
            <w:pPr>
              <w:rPr>
                <w:i/>
                <w:iCs/>
                <w:color w:val="000000" w:themeColor="text1"/>
                <w:sz w:val="20"/>
                <w:szCs w:val="20"/>
              </w:rPr>
            </w:pPr>
            <w:r w:rsidRPr="00871C9C">
              <w:rPr>
                <w:i/>
                <w:iCs/>
                <w:color w:val="000000" w:themeColor="text1"/>
                <w:sz w:val="20"/>
                <w:szCs w:val="20"/>
              </w:rPr>
              <w:t>Реконструкция номерной больницы района Д. Руми</w:t>
            </w:r>
          </w:p>
        </w:tc>
        <w:tc>
          <w:tcPr>
            <w:tcW w:w="1701" w:type="dxa"/>
            <w:shd w:val="clear" w:color="000000" w:fill="FFFFFF"/>
            <w:vAlign w:val="center"/>
            <w:hideMark/>
          </w:tcPr>
          <w:p w14:paraId="33D4B2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4650</w:t>
            </w:r>
          </w:p>
        </w:tc>
        <w:tc>
          <w:tcPr>
            <w:tcW w:w="992" w:type="dxa"/>
            <w:shd w:val="clear" w:color="auto" w:fill="auto"/>
            <w:vAlign w:val="center"/>
            <w:hideMark/>
          </w:tcPr>
          <w:p w14:paraId="01E2D34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5CEFB1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993" w:type="dxa"/>
            <w:shd w:val="clear" w:color="auto" w:fill="auto"/>
            <w:vAlign w:val="center"/>
            <w:hideMark/>
          </w:tcPr>
          <w:p w14:paraId="20838E1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71EE753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1950</w:t>
            </w:r>
          </w:p>
        </w:tc>
        <w:tc>
          <w:tcPr>
            <w:tcW w:w="992" w:type="dxa"/>
            <w:shd w:val="clear" w:color="auto" w:fill="auto"/>
            <w:vAlign w:val="center"/>
            <w:hideMark/>
          </w:tcPr>
          <w:p w14:paraId="6414E5E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0C3A31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района Д. Руми</w:t>
            </w:r>
          </w:p>
        </w:tc>
        <w:tc>
          <w:tcPr>
            <w:tcW w:w="1478" w:type="dxa"/>
            <w:shd w:val="clear" w:color="000000" w:fill="FFFFFF"/>
            <w:vAlign w:val="center"/>
            <w:hideMark/>
          </w:tcPr>
          <w:p w14:paraId="3C552FC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0FD7B48E" w14:textId="77777777" w:rsidTr="003B2EB6">
        <w:trPr>
          <w:cantSplit/>
        </w:trPr>
        <w:tc>
          <w:tcPr>
            <w:tcW w:w="483" w:type="dxa"/>
            <w:shd w:val="clear" w:color="auto" w:fill="auto"/>
            <w:noWrap/>
            <w:vAlign w:val="center"/>
            <w:hideMark/>
          </w:tcPr>
          <w:p w14:paraId="00CC1355" w14:textId="6DEFF649" w:rsidR="00DF4CAA" w:rsidRPr="00871C9C" w:rsidRDefault="00DF4CAA" w:rsidP="00295716">
            <w:pPr>
              <w:rPr>
                <w:i/>
                <w:iCs/>
                <w:color w:val="000000" w:themeColor="text1"/>
                <w:sz w:val="20"/>
                <w:szCs w:val="20"/>
              </w:rPr>
            </w:pPr>
            <w:r w:rsidRPr="00871C9C">
              <w:rPr>
                <w:i/>
                <w:iCs/>
                <w:color w:val="000000" w:themeColor="text1"/>
                <w:sz w:val="20"/>
                <w:szCs w:val="20"/>
              </w:rPr>
              <w:t>17</w:t>
            </w:r>
            <w:r w:rsidR="00DC08FC">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300E5E8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24E035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5E21353"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кожно-венерологического центра в г. Куляб</w:t>
            </w:r>
          </w:p>
        </w:tc>
        <w:tc>
          <w:tcPr>
            <w:tcW w:w="1701" w:type="dxa"/>
            <w:shd w:val="clear" w:color="000000" w:fill="FFFFFF"/>
            <w:vAlign w:val="center"/>
            <w:hideMark/>
          </w:tcPr>
          <w:p w14:paraId="7D0C57F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3700</w:t>
            </w:r>
          </w:p>
        </w:tc>
        <w:tc>
          <w:tcPr>
            <w:tcW w:w="992" w:type="dxa"/>
            <w:shd w:val="clear" w:color="auto" w:fill="auto"/>
            <w:vAlign w:val="center"/>
            <w:hideMark/>
          </w:tcPr>
          <w:p w14:paraId="5D987EA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E404668"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2D9C6E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7B0F59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2200</w:t>
            </w:r>
          </w:p>
        </w:tc>
        <w:tc>
          <w:tcPr>
            <w:tcW w:w="992" w:type="dxa"/>
            <w:shd w:val="clear" w:color="auto" w:fill="auto"/>
            <w:vAlign w:val="center"/>
            <w:hideMark/>
          </w:tcPr>
          <w:p w14:paraId="1ACB9CD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1928" w:type="dxa"/>
            <w:shd w:val="clear" w:color="auto" w:fill="auto"/>
            <w:vAlign w:val="center"/>
            <w:hideMark/>
          </w:tcPr>
          <w:p w14:paraId="104CDA45"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города Куляб</w:t>
            </w:r>
          </w:p>
        </w:tc>
        <w:tc>
          <w:tcPr>
            <w:tcW w:w="1478" w:type="dxa"/>
            <w:shd w:val="clear" w:color="000000" w:fill="FFFFFF"/>
            <w:vAlign w:val="center"/>
            <w:hideMark/>
          </w:tcPr>
          <w:p w14:paraId="6F5E4DB3"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0F8A56F0" w14:textId="77777777" w:rsidTr="003B2EB6">
        <w:trPr>
          <w:cantSplit/>
        </w:trPr>
        <w:tc>
          <w:tcPr>
            <w:tcW w:w="483" w:type="dxa"/>
            <w:shd w:val="clear" w:color="auto" w:fill="auto"/>
            <w:noWrap/>
            <w:vAlign w:val="center"/>
            <w:hideMark/>
          </w:tcPr>
          <w:p w14:paraId="61366E0C" w14:textId="29C840C9" w:rsidR="00DF4CAA" w:rsidRPr="00871C9C" w:rsidRDefault="00DF4CAA" w:rsidP="00295716">
            <w:pPr>
              <w:rPr>
                <w:i/>
                <w:iCs/>
                <w:color w:val="000000" w:themeColor="text1"/>
                <w:sz w:val="20"/>
                <w:szCs w:val="20"/>
              </w:rPr>
            </w:pPr>
            <w:r w:rsidRPr="00871C9C">
              <w:rPr>
                <w:i/>
                <w:iCs/>
                <w:color w:val="000000" w:themeColor="text1"/>
                <w:sz w:val="20"/>
                <w:szCs w:val="20"/>
              </w:rPr>
              <w:t>17</w:t>
            </w:r>
            <w:r w:rsidR="00DC08FC">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0028A0A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1A6BA9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4503F77"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кожно-венерологического центра в районе Яван</w:t>
            </w:r>
          </w:p>
        </w:tc>
        <w:tc>
          <w:tcPr>
            <w:tcW w:w="1701" w:type="dxa"/>
            <w:shd w:val="clear" w:color="000000" w:fill="FFFFFF"/>
            <w:vAlign w:val="center"/>
            <w:hideMark/>
          </w:tcPr>
          <w:p w14:paraId="759FAAF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3700</w:t>
            </w:r>
          </w:p>
        </w:tc>
        <w:tc>
          <w:tcPr>
            <w:tcW w:w="992" w:type="dxa"/>
            <w:shd w:val="clear" w:color="auto" w:fill="auto"/>
            <w:vAlign w:val="center"/>
            <w:hideMark/>
          </w:tcPr>
          <w:p w14:paraId="096DE34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7B4DAD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03CE90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4BC3EFA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992" w:type="dxa"/>
            <w:shd w:val="clear" w:color="auto" w:fill="auto"/>
            <w:vAlign w:val="center"/>
            <w:hideMark/>
          </w:tcPr>
          <w:p w14:paraId="36CECD0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1928" w:type="dxa"/>
            <w:shd w:val="clear" w:color="auto" w:fill="auto"/>
            <w:vAlign w:val="center"/>
            <w:hideMark/>
          </w:tcPr>
          <w:p w14:paraId="369BCE0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района Яван</w:t>
            </w:r>
          </w:p>
        </w:tc>
        <w:tc>
          <w:tcPr>
            <w:tcW w:w="1478" w:type="dxa"/>
            <w:shd w:val="clear" w:color="000000" w:fill="FFFFFF"/>
            <w:vAlign w:val="center"/>
            <w:hideMark/>
          </w:tcPr>
          <w:p w14:paraId="123B7F2B"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40CF6241" w14:textId="77777777" w:rsidTr="003B2EB6">
        <w:trPr>
          <w:cantSplit/>
        </w:trPr>
        <w:tc>
          <w:tcPr>
            <w:tcW w:w="483" w:type="dxa"/>
            <w:shd w:val="clear" w:color="auto" w:fill="auto"/>
            <w:noWrap/>
            <w:vAlign w:val="center"/>
            <w:hideMark/>
          </w:tcPr>
          <w:p w14:paraId="4935DF26" w14:textId="026A3903" w:rsidR="00DF4CAA" w:rsidRPr="00871C9C" w:rsidRDefault="00DF4CAA" w:rsidP="00295716">
            <w:pPr>
              <w:rPr>
                <w:i/>
                <w:iCs/>
                <w:color w:val="000000" w:themeColor="text1"/>
                <w:sz w:val="20"/>
                <w:szCs w:val="20"/>
              </w:rPr>
            </w:pPr>
            <w:r w:rsidRPr="00871C9C">
              <w:rPr>
                <w:i/>
                <w:iCs/>
                <w:color w:val="000000" w:themeColor="text1"/>
                <w:sz w:val="20"/>
                <w:szCs w:val="20"/>
              </w:rPr>
              <w:t>17</w:t>
            </w:r>
            <w:r w:rsidR="00DC08FC">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32BE83D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1D5343C"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B41CD2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интегрированного ведения болезней детского возраста в г. Куляб</w:t>
            </w:r>
          </w:p>
        </w:tc>
        <w:tc>
          <w:tcPr>
            <w:tcW w:w="1701" w:type="dxa"/>
            <w:shd w:val="clear" w:color="000000" w:fill="FFFFFF"/>
            <w:vAlign w:val="center"/>
            <w:hideMark/>
          </w:tcPr>
          <w:p w14:paraId="2668CFA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w:t>
            </w:r>
          </w:p>
        </w:tc>
        <w:tc>
          <w:tcPr>
            <w:tcW w:w="992" w:type="dxa"/>
            <w:shd w:val="clear" w:color="auto" w:fill="auto"/>
            <w:vAlign w:val="center"/>
            <w:hideMark/>
          </w:tcPr>
          <w:p w14:paraId="1DF2014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8278D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w:t>
            </w:r>
          </w:p>
        </w:tc>
        <w:tc>
          <w:tcPr>
            <w:tcW w:w="993" w:type="dxa"/>
            <w:shd w:val="clear" w:color="auto" w:fill="auto"/>
            <w:vAlign w:val="center"/>
            <w:hideMark/>
          </w:tcPr>
          <w:p w14:paraId="5061F01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845870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E596F4E"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80FEEC8"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города Куляб</w:t>
            </w:r>
          </w:p>
        </w:tc>
        <w:tc>
          <w:tcPr>
            <w:tcW w:w="1478" w:type="dxa"/>
            <w:shd w:val="clear" w:color="000000" w:fill="FFFFFF"/>
            <w:vAlign w:val="center"/>
            <w:hideMark/>
          </w:tcPr>
          <w:p w14:paraId="26485AC8"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11513AC" w14:textId="77777777" w:rsidTr="003B2EB6">
        <w:trPr>
          <w:cantSplit/>
        </w:trPr>
        <w:tc>
          <w:tcPr>
            <w:tcW w:w="483" w:type="dxa"/>
            <w:shd w:val="clear" w:color="auto" w:fill="auto"/>
            <w:noWrap/>
            <w:vAlign w:val="center"/>
            <w:hideMark/>
          </w:tcPr>
          <w:p w14:paraId="6EF928E8" w14:textId="4019E156"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17</w:t>
            </w:r>
            <w:r w:rsidR="00DC08FC">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67A34F8E"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F2FDD6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A4E1BC0"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туберкулезного диспансера в г. Куляб</w:t>
            </w:r>
          </w:p>
        </w:tc>
        <w:tc>
          <w:tcPr>
            <w:tcW w:w="1701" w:type="dxa"/>
            <w:shd w:val="clear" w:color="000000" w:fill="FFFFFF"/>
            <w:vAlign w:val="center"/>
            <w:hideMark/>
          </w:tcPr>
          <w:p w14:paraId="518B727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6DB3E1C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8EA5EC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4241A72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6BB6F80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5563BD2"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841DD4D"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города Куляб</w:t>
            </w:r>
          </w:p>
        </w:tc>
        <w:tc>
          <w:tcPr>
            <w:tcW w:w="1478" w:type="dxa"/>
            <w:shd w:val="clear" w:color="000000" w:fill="FFFFFF"/>
            <w:vAlign w:val="center"/>
            <w:hideMark/>
          </w:tcPr>
          <w:p w14:paraId="51D3B008"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28481703" w14:textId="77777777" w:rsidTr="003B2EB6">
        <w:trPr>
          <w:cantSplit/>
        </w:trPr>
        <w:tc>
          <w:tcPr>
            <w:tcW w:w="483" w:type="dxa"/>
            <w:shd w:val="clear" w:color="auto" w:fill="auto"/>
            <w:noWrap/>
            <w:vAlign w:val="center"/>
            <w:hideMark/>
          </w:tcPr>
          <w:p w14:paraId="60A0957C" w14:textId="3BE67164"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w:t>
            </w:r>
            <w:r w:rsidR="00DC08FC">
              <w:rPr>
                <w:i/>
                <w:iCs/>
                <w:color w:val="000000" w:themeColor="text1"/>
                <w:sz w:val="20"/>
                <w:szCs w:val="20"/>
              </w:rPr>
              <w:t>80</w:t>
            </w:r>
            <w:r w:rsidRPr="00871C9C">
              <w:rPr>
                <w:i/>
                <w:iCs/>
                <w:color w:val="000000" w:themeColor="text1"/>
                <w:sz w:val="20"/>
                <w:szCs w:val="20"/>
              </w:rPr>
              <w:t>.</w:t>
            </w:r>
          </w:p>
        </w:tc>
        <w:tc>
          <w:tcPr>
            <w:tcW w:w="992" w:type="dxa"/>
            <w:vMerge/>
            <w:vAlign w:val="center"/>
            <w:hideMark/>
          </w:tcPr>
          <w:p w14:paraId="0B93946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7B0416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FC8EE8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интегрированного ведения болезней детского возраста в г. Курган-тюбе</w:t>
            </w:r>
          </w:p>
        </w:tc>
        <w:tc>
          <w:tcPr>
            <w:tcW w:w="1701" w:type="dxa"/>
            <w:shd w:val="clear" w:color="000000" w:fill="FFFFFF"/>
            <w:vAlign w:val="center"/>
            <w:hideMark/>
          </w:tcPr>
          <w:p w14:paraId="5A742F3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w:t>
            </w:r>
          </w:p>
        </w:tc>
        <w:tc>
          <w:tcPr>
            <w:tcW w:w="992" w:type="dxa"/>
            <w:shd w:val="clear" w:color="auto" w:fill="auto"/>
            <w:vAlign w:val="center"/>
            <w:hideMark/>
          </w:tcPr>
          <w:p w14:paraId="3643962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9E48C8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w:t>
            </w:r>
          </w:p>
        </w:tc>
        <w:tc>
          <w:tcPr>
            <w:tcW w:w="993" w:type="dxa"/>
            <w:shd w:val="clear" w:color="auto" w:fill="auto"/>
            <w:vAlign w:val="center"/>
            <w:hideMark/>
          </w:tcPr>
          <w:p w14:paraId="2FF08EA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A9E8F6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FF0A60E"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E1F4B09"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города Курган-тюбе</w:t>
            </w:r>
          </w:p>
        </w:tc>
        <w:tc>
          <w:tcPr>
            <w:tcW w:w="1478" w:type="dxa"/>
            <w:shd w:val="clear" w:color="000000" w:fill="FFFFFF"/>
            <w:vAlign w:val="center"/>
            <w:hideMark/>
          </w:tcPr>
          <w:p w14:paraId="118EA477"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3BD2826A" w14:textId="77777777" w:rsidTr="003B2EB6">
        <w:trPr>
          <w:cantSplit/>
        </w:trPr>
        <w:tc>
          <w:tcPr>
            <w:tcW w:w="483" w:type="dxa"/>
            <w:shd w:val="clear" w:color="auto" w:fill="auto"/>
            <w:noWrap/>
            <w:vAlign w:val="center"/>
            <w:hideMark/>
          </w:tcPr>
          <w:p w14:paraId="70A7A740" w14:textId="1298EF4F" w:rsidR="00DF4CAA" w:rsidRPr="00871C9C" w:rsidRDefault="00DF4CAA" w:rsidP="00295716">
            <w:pPr>
              <w:rPr>
                <w:i/>
                <w:iCs/>
                <w:color w:val="000000" w:themeColor="text1"/>
                <w:sz w:val="20"/>
                <w:szCs w:val="20"/>
              </w:rPr>
            </w:pPr>
            <w:r w:rsidRPr="00871C9C">
              <w:rPr>
                <w:i/>
                <w:iCs/>
                <w:color w:val="000000" w:themeColor="text1"/>
                <w:sz w:val="20"/>
                <w:szCs w:val="20"/>
              </w:rPr>
              <w:t>18</w:t>
            </w:r>
            <w:r w:rsidR="00DC08FC">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6AC8484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08A63C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823815E"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областного стоматологического центра в г. Курган-тюбе</w:t>
            </w:r>
          </w:p>
        </w:tc>
        <w:tc>
          <w:tcPr>
            <w:tcW w:w="1701" w:type="dxa"/>
            <w:shd w:val="clear" w:color="000000" w:fill="FFFFFF"/>
            <w:vAlign w:val="center"/>
            <w:hideMark/>
          </w:tcPr>
          <w:p w14:paraId="0526E17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4500</w:t>
            </w:r>
          </w:p>
        </w:tc>
        <w:tc>
          <w:tcPr>
            <w:tcW w:w="992" w:type="dxa"/>
            <w:shd w:val="clear" w:color="auto" w:fill="auto"/>
            <w:vAlign w:val="center"/>
            <w:hideMark/>
          </w:tcPr>
          <w:p w14:paraId="3FA3944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17C34AC"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4FD6BE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59211FF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66D4EC2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1928" w:type="dxa"/>
            <w:shd w:val="clear" w:color="auto" w:fill="auto"/>
            <w:vAlign w:val="center"/>
            <w:hideMark/>
          </w:tcPr>
          <w:p w14:paraId="1175C34F"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6DD2675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F43BF89" w14:textId="77777777" w:rsidTr="003B2EB6">
        <w:trPr>
          <w:cantSplit/>
        </w:trPr>
        <w:tc>
          <w:tcPr>
            <w:tcW w:w="483" w:type="dxa"/>
            <w:shd w:val="clear" w:color="auto" w:fill="auto"/>
            <w:noWrap/>
            <w:vAlign w:val="center"/>
            <w:hideMark/>
          </w:tcPr>
          <w:p w14:paraId="15E1FD3E" w14:textId="10216558" w:rsidR="00DF4CAA" w:rsidRPr="00871C9C" w:rsidRDefault="00DF4CAA" w:rsidP="00295716">
            <w:pPr>
              <w:rPr>
                <w:i/>
                <w:iCs/>
                <w:color w:val="000000" w:themeColor="text1"/>
                <w:sz w:val="20"/>
                <w:szCs w:val="20"/>
              </w:rPr>
            </w:pPr>
            <w:r w:rsidRPr="00871C9C">
              <w:rPr>
                <w:i/>
                <w:iCs/>
                <w:color w:val="000000" w:themeColor="text1"/>
                <w:sz w:val="20"/>
                <w:szCs w:val="20"/>
              </w:rPr>
              <w:t>18</w:t>
            </w:r>
            <w:r w:rsidR="00DC08FC">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19BCFA1C"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1D3BBB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2D465FE"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современного психоневрологического центра в г. Курган-тюбе</w:t>
            </w:r>
          </w:p>
        </w:tc>
        <w:tc>
          <w:tcPr>
            <w:tcW w:w="1701" w:type="dxa"/>
            <w:shd w:val="clear" w:color="000000" w:fill="FFFFFF"/>
            <w:vAlign w:val="center"/>
            <w:hideMark/>
          </w:tcPr>
          <w:p w14:paraId="1959A25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2550</w:t>
            </w:r>
          </w:p>
        </w:tc>
        <w:tc>
          <w:tcPr>
            <w:tcW w:w="992" w:type="dxa"/>
            <w:shd w:val="clear" w:color="auto" w:fill="auto"/>
            <w:vAlign w:val="center"/>
            <w:hideMark/>
          </w:tcPr>
          <w:p w14:paraId="1EB483C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E30ED73"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611FB1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w:t>
            </w:r>
          </w:p>
        </w:tc>
        <w:tc>
          <w:tcPr>
            <w:tcW w:w="992" w:type="dxa"/>
            <w:shd w:val="clear" w:color="auto" w:fill="auto"/>
            <w:vAlign w:val="center"/>
            <w:hideMark/>
          </w:tcPr>
          <w:p w14:paraId="7AD98E0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072B3828"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0160943" w14:textId="77777777" w:rsidR="00DF4CAA" w:rsidRPr="00871C9C" w:rsidRDefault="00DF4CAA" w:rsidP="00295716">
            <w:pPr>
              <w:rPr>
                <w:i/>
                <w:iCs/>
                <w:color w:val="000000" w:themeColor="text1"/>
                <w:spacing w:val="-2"/>
                <w:sz w:val="20"/>
                <w:szCs w:val="20"/>
              </w:rPr>
            </w:pPr>
            <w:r w:rsidRPr="00871C9C">
              <w:rPr>
                <w:i/>
                <w:iCs/>
                <w:color w:val="000000" w:themeColor="text1"/>
                <w:spacing w:val="-2"/>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086E01B2"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40B69A2" w14:textId="77777777" w:rsidTr="003B2EB6">
        <w:trPr>
          <w:cantSplit/>
        </w:trPr>
        <w:tc>
          <w:tcPr>
            <w:tcW w:w="483" w:type="dxa"/>
            <w:shd w:val="clear" w:color="auto" w:fill="auto"/>
            <w:noWrap/>
            <w:vAlign w:val="center"/>
            <w:hideMark/>
          </w:tcPr>
          <w:p w14:paraId="6517DB9C" w14:textId="6C39AAEC" w:rsidR="00DF4CAA" w:rsidRPr="00871C9C" w:rsidRDefault="00DF4CAA" w:rsidP="00295716">
            <w:pPr>
              <w:rPr>
                <w:i/>
                <w:iCs/>
                <w:color w:val="000000" w:themeColor="text1"/>
                <w:sz w:val="20"/>
                <w:szCs w:val="20"/>
              </w:rPr>
            </w:pPr>
            <w:r w:rsidRPr="00871C9C">
              <w:rPr>
                <w:i/>
                <w:iCs/>
                <w:color w:val="000000" w:themeColor="text1"/>
                <w:sz w:val="20"/>
                <w:szCs w:val="20"/>
              </w:rPr>
              <w:t>18</w:t>
            </w:r>
            <w:r w:rsidR="00DC08FC">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5F50DECA"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C7FD38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EE2F4AE"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современного психоневрологического центра в районе Яван</w:t>
            </w:r>
          </w:p>
        </w:tc>
        <w:tc>
          <w:tcPr>
            <w:tcW w:w="1701" w:type="dxa"/>
            <w:shd w:val="clear" w:color="000000" w:fill="FFFFFF"/>
            <w:vAlign w:val="center"/>
            <w:hideMark/>
          </w:tcPr>
          <w:p w14:paraId="33D17CB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2200</w:t>
            </w:r>
          </w:p>
        </w:tc>
        <w:tc>
          <w:tcPr>
            <w:tcW w:w="992" w:type="dxa"/>
            <w:shd w:val="clear" w:color="auto" w:fill="auto"/>
            <w:vAlign w:val="center"/>
            <w:hideMark/>
          </w:tcPr>
          <w:p w14:paraId="06AB747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A9EF0B5"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E8551E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BA3F86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7C7CD64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w:t>
            </w:r>
          </w:p>
        </w:tc>
        <w:tc>
          <w:tcPr>
            <w:tcW w:w="1928" w:type="dxa"/>
            <w:shd w:val="clear" w:color="auto" w:fill="auto"/>
            <w:vAlign w:val="center"/>
            <w:hideMark/>
          </w:tcPr>
          <w:p w14:paraId="5C34C28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района Яван</w:t>
            </w:r>
          </w:p>
        </w:tc>
        <w:tc>
          <w:tcPr>
            <w:tcW w:w="1478" w:type="dxa"/>
            <w:shd w:val="clear" w:color="000000" w:fill="FFFFFF"/>
            <w:vAlign w:val="center"/>
            <w:hideMark/>
          </w:tcPr>
          <w:p w14:paraId="6F185896"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3DE67B3" w14:textId="77777777" w:rsidTr="003B2EB6">
        <w:trPr>
          <w:cantSplit/>
        </w:trPr>
        <w:tc>
          <w:tcPr>
            <w:tcW w:w="483" w:type="dxa"/>
            <w:shd w:val="clear" w:color="auto" w:fill="auto"/>
            <w:noWrap/>
            <w:vAlign w:val="center"/>
            <w:hideMark/>
          </w:tcPr>
          <w:p w14:paraId="14E01823" w14:textId="7B5F0449" w:rsidR="00DF4CAA" w:rsidRPr="00871C9C" w:rsidRDefault="00DF4CAA" w:rsidP="00295716">
            <w:pPr>
              <w:rPr>
                <w:i/>
                <w:iCs/>
                <w:color w:val="000000" w:themeColor="text1"/>
                <w:sz w:val="20"/>
                <w:szCs w:val="20"/>
              </w:rPr>
            </w:pPr>
            <w:r w:rsidRPr="00871C9C">
              <w:rPr>
                <w:i/>
                <w:iCs/>
                <w:color w:val="000000" w:themeColor="text1"/>
                <w:sz w:val="20"/>
                <w:szCs w:val="20"/>
              </w:rPr>
              <w:t>18</w:t>
            </w:r>
            <w:r w:rsidR="00DC08FC">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740AB79A"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A32745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CA564D9"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скорой помощи в г. Курган-тюбе</w:t>
            </w:r>
          </w:p>
        </w:tc>
        <w:tc>
          <w:tcPr>
            <w:tcW w:w="1701" w:type="dxa"/>
            <w:shd w:val="clear" w:color="000000" w:fill="FFFFFF"/>
            <w:vAlign w:val="center"/>
            <w:hideMark/>
          </w:tcPr>
          <w:p w14:paraId="501ACA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7400</w:t>
            </w:r>
          </w:p>
        </w:tc>
        <w:tc>
          <w:tcPr>
            <w:tcW w:w="992" w:type="dxa"/>
            <w:shd w:val="clear" w:color="auto" w:fill="auto"/>
            <w:vAlign w:val="center"/>
            <w:hideMark/>
          </w:tcPr>
          <w:p w14:paraId="2EDFF8A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15298D2"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8BDAA0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3400</w:t>
            </w:r>
          </w:p>
        </w:tc>
        <w:tc>
          <w:tcPr>
            <w:tcW w:w="992" w:type="dxa"/>
            <w:shd w:val="clear" w:color="auto" w:fill="auto"/>
            <w:vAlign w:val="center"/>
            <w:hideMark/>
          </w:tcPr>
          <w:p w14:paraId="5F316E9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066B9336"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7FB2C9F" w14:textId="77777777" w:rsidR="00DF4CAA" w:rsidRPr="00871C9C" w:rsidRDefault="00DF4CAA" w:rsidP="00295716">
            <w:pPr>
              <w:rPr>
                <w:i/>
                <w:iCs/>
                <w:color w:val="000000" w:themeColor="text1"/>
                <w:spacing w:val="-2"/>
                <w:sz w:val="20"/>
                <w:szCs w:val="20"/>
              </w:rPr>
            </w:pPr>
            <w:r w:rsidRPr="00871C9C">
              <w:rPr>
                <w:i/>
                <w:iCs/>
                <w:color w:val="000000" w:themeColor="text1"/>
                <w:spacing w:val="-2"/>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29EBBDD5"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46CAB6FC" w14:textId="77777777" w:rsidTr="003B2EB6">
        <w:trPr>
          <w:cantSplit/>
        </w:trPr>
        <w:tc>
          <w:tcPr>
            <w:tcW w:w="483" w:type="dxa"/>
            <w:shd w:val="clear" w:color="auto" w:fill="auto"/>
            <w:noWrap/>
            <w:vAlign w:val="center"/>
            <w:hideMark/>
          </w:tcPr>
          <w:p w14:paraId="163D1745" w14:textId="07345B96"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18</w:t>
            </w:r>
            <w:r w:rsidR="00DC08FC">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40B2725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8D9E10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99BA150"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скорой помощи в районе Шураабад</w:t>
            </w:r>
          </w:p>
        </w:tc>
        <w:tc>
          <w:tcPr>
            <w:tcW w:w="1701" w:type="dxa"/>
            <w:shd w:val="clear" w:color="000000" w:fill="FFFFFF"/>
            <w:vAlign w:val="center"/>
            <w:hideMark/>
          </w:tcPr>
          <w:p w14:paraId="628861F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7400</w:t>
            </w:r>
          </w:p>
        </w:tc>
        <w:tc>
          <w:tcPr>
            <w:tcW w:w="992" w:type="dxa"/>
            <w:shd w:val="clear" w:color="auto" w:fill="auto"/>
            <w:vAlign w:val="center"/>
            <w:hideMark/>
          </w:tcPr>
          <w:p w14:paraId="2523FE5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0E19B8F"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A19A72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52D38E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3400</w:t>
            </w:r>
          </w:p>
        </w:tc>
        <w:tc>
          <w:tcPr>
            <w:tcW w:w="992" w:type="dxa"/>
            <w:shd w:val="clear" w:color="auto" w:fill="auto"/>
            <w:vAlign w:val="center"/>
            <w:hideMark/>
          </w:tcPr>
          <w:p w14:paraId="12EE1F8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1928" w:type="dxa"/>
            <w:shd w:val="clear" w:color="auto" w:fill="auto"/>
            <w:vAlign w:val="center"/>
            <w:hideMark/>
          </w:tcPr>
          <w:p w14:paraId="543BB3A3"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района Шураабад</w:t>
            </w:r>
          </w:p>
        </w:tc>
        <w:tc>
          <w:tcPr>
            <w:tcW w:w="1478" w:type="dxa"/>
            <w:shd w:val="clear" w:color="000000" w:fill="FFFFFF"/>
            <w:vAlign w:val="center"/>
            <w:hideMark/>
          </w:tcPr>
          <w:p w14:paraId="11676642"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278B8E8D" w14:textId="77777777" w:rsidTr="003B2EB6">
        <w:trPr>
          <w:cantSplit/>
        </w:trPr>
        <w:tc>
          <w:tcPr>
            <w:tcW w:w="483" w:type="dxa"/>
            <w:shd w:val="clear" w:color="auto" w:fill="auto"/>
            <w:noWrap/>
            <w:vAlign w:val="center"/>
            <w:hideMark/>
          </w:tcPr>
          <w:p w14:paraId="69DAC68C" w14:textId="7EAA2EBA"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18</w:t>
            </w:r>
            <w:r w:rsidR="00DC08FC">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08FFE35F"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BC2665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BDBEABF"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областного центра СПИД в г. Курган-тюбе</w:t>
            </w:r>
          </w:p>
        </w:tc>
        <w:tc>
          <w:tcPr>
            <w:tcW w:w="1701" w:type="dxa"/>
            <w:shd w:val="clear" w:color="000000" w:fill="FFFFFF"/>
            <w:vAlign w:val="center"/>
            <w:hideMark/>
          </w:tcPr>
          <w:p w14:paraId="4EC9798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4700</w:t>
            </w:r>
          </w:p>
        </w:tc>
        <w:tc>
          <w:tcPr>
            <w:tcW w:w="992" w:type="dxa"/>
            <w:shd w:val="clear" w:color="auto" w:fill="auto"/>
            <w:vAlign w:val="center"/>
            <w:hideMark/>
          </w:tcPr>
          <w:p w14:paraId="224714B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BF29BE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554BF1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F32E59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E9D9ED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4700</w:t>
            </w:r>
          </w:p>
        </w:tc>
        <w:tc>
          <w:tcPr>
            <w:tcW w:w="1928" w:type="dxa"/>
            <w:shd w:val="clear" w:color="auto" w:fill="auto"/>
            <w:vAlign w:val="center"/>
            <w:hideMark/>
          </w:tcPr>
          <w:p w14:paraId="3FE3ED5C" w14:textId="77777777" w:rsidR="00DF4CAA" w:rsidRPr="00871C9C" w:rsidRDefault="00DF4CAA" w:rsidP="00295716">
            <w:pPr>
              <w:rPr>
                <w:i/>
                <w:iCs/>
                <w:color w:val="000000" w:themeColor="text1"/>
                <w:spacing w:val="-2"/>
                <w:sz w:val="20"/>
                <w:szCs w:val="20"/>
              </w:rPr>
            </w:pPr>
            <w:r w:rsidRPr="00871C9C">
              <w:rPr>
                <w:i/>
                <w:iCs/>
                <w:color w:val="000000" w:themeColor="text1"/>
                <w:spacing w:val="-2"/>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2615A5EF" w14:textId="77777777" w:rsidR="00DF4CAA" w:rsidRPr="00871C9C" w:rsidRDefault="00DF4CAA" w:rsidP="00295716">
            <w:pPr>
              <w:rPr>
                <w:i/>
                <w:iCs/>
                <w:color w:val="000000" w:themeColor="text1"/>
                <w:sz w:val="20"/>
                <w:szCs w:val="20"/>
              </w:rPr>
            </w:pPr>
            <w:r w:rsidRPr="00871C9C">
              <w:rPr>
                <w:i/>
                <w:iCs/>
                <w:color w:val="000000" w:themeColor="text1"/>
                <w:sz w:val="20"/>
                <w:szCs w:val="20"/>
              </w:rPr>
              <w:t>Иностранные инвестиции</w:t>
            </w:r>
          </w:p>
        </w:tc>
      </w:tr>
      <w:tr w:rsidR="00B31CDE" w:rsidRPr="00871C9C" w14:paraId="6F0A4BF3" w14:textId="77777777" w:rsidTr="003B2EB6">
        <w:trPr>
          <w:cantSplit/>
        </w:trPr>
        <w:tc>
          <w:tcPr>
            <w:tcW w:w="483" w:type="dxa"/>
            <w:shd w:val="clear" w:color="auto" w:fill="auto"/>
            <w:noWrap/>
            <w:vAlign w:val="center"/>
            <w:hideMark/>
          </w:tcPr>
          <w:p w14:paraId="2FE89110" w14:textId="61CFA056" w:rsidR="00DF4CAA" w:rsidRPr="00871C9C" w:rsidRDefault="00DF4CAA" w:rsidP="00295716">
            <w:pPr>
              <w:rPr>
                <w:i/>
                <w:iCs/>
                <w:color w:val="000000" w:themeColor="text1"/>
                <w:sz w:val="20"/>
                <w:szCs w:val="20"/>
              </w:rPr>
            </w:pPr>
            <w:r w:rsidRPr="00871C9C">
              <w:rPr>
                <w:i/>
                <w:iCs/>
                <w:color w:val="000000" w:themeColor="text1"/>
                <w:sz w:val="20"/>
                <w:szCs w:val="20"/>
              </w:rPr>
              <w:t>18</w:t>
            </w:r>
            <w:r w:rsidR="00DC08FC">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0811E47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177427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73C90E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эндокринологических болезней в г. Курган-тюбе</w:t>
            </w:r>
          </w:p>
        </w:tc>
        <w:tc>
          <w:tcPr>
            <w:tcW w:w="1701" w:type="dxa"/>
            <w:shd w:val="clear" w:color="000000" w:fill="FFFFFF"/>
            <w:vAlign w:val="center"/>
            <w:hideMark/>
          </w:tcPr>
          <w:p w14:paraId="79902CC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2B1200D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CB632F5"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4CDC37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04D0536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471D09A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40077CEB"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города Курган-тюбе</w:t>
            </w:r>
          </w:p>
        </w:tc>
        <w:tc>
          <w:tcPr>
            <w:tcW w:w="1478" w:type="dxa"/>
            <w:shd w:val="clear" w:color="000000" w:fill="FFFFFF"/>
            <w:vAlign w:val="center"/>
            <w:hideMark/>
          </w:tcPr>
          <w:p w14:paraId="7A5020E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861E77B" w14:textId="77777777" w:rsidTr="003B2EB6">
        <w:trPr>
          <w:cantSplit/>
        </w:trPr>
        <w:tc>
          <w:tcPr>
            <w:tcW w:w="483" w:type="dxa"/>
            <w:shd w:val="clear" w:color="auto" w:fill="auto"/>
            <w:noWrap/>
            <w:vAlign w:val="center"/>
            <w:hideMark/>
          </w:tcPr>
          <w:p w14:paraId="79109EFD" w14:textId="7546EC5D" w:rsidR="00DF4CAA" w:rsidRPr="00871C9C" w:rsidRDefault="00DF4CAA" w:rsidP="00295716">
            <w:pPr>
              <w:rPr>
                <w:i/>
                <w:iCs/>
                <w:color w:val="000000" w:themeColor="text1"/>
                <w:sz w:val="20"/>
                <w:szCs w:val="20"/>
              </w:rPr>
            </w:pPr>
            <w:r w:rsidRPr="00871C9C">
              <w:rPr>
                <w:i/>
                <w:iCs/>
                <w:color w:val="000000" w:themeColor="text1"/>
                <w:sz w:val="20"/>
                <w:szCs w:val="20"/>
              </w:rPr>
              <w:t>18</w:t>
            </w:r>
            <w:r w:rsidR="00DC08FC">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0DB0378A"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C4F64B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CD71060"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эндокринологических болезней в г. Куляб</w:t>
            </w:r>
          </w:p>
        </w:tc>
        <w:tc>
          <w:tcPr>
            <w:tcW w:w="1701" w:type="dxa"/>
            <w:shd w:val="clear" w:color="000000" w:fill="FFFFFF"/>
            <w:vAlign w:val="center"/>
            <w:hideMark/>
          </w:tcPr>
          <w:p w14:paraId="719C1B8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0CD9C08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8BC89E9"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4037B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649EE42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3EA3DDE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2F8494B3"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города Куляб</w:t>
            </w:r>
          </w:p>
        </w:tc>
        <w:tc>
          <w:tcPr>
            <w:tcW w:w="1478" w:type="dxa"/>
            <w:shd w:val="clear" w:color="000000" w:fill="FFFFFF"/>
            <w:vAlign w:val="center"/>
            <w:hideMark/>
          </w:tcPr>
          <w:p w14:paraId="0C497032"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4D6E3567" w14:textId="77777777" w:rsidTr="003B2EB6">
        <w:trPr>
          <w:cantSplit/>
        </w:trPr>
        <w:tc>
          <w:tcPr>
            <w:tcW w:w="483" w:type="dxa"/>
            <w:shd w:val="clear" w:color="auto" w:fill="auto"/>
            <w:noWrap/>
            <w:vAlign w:val="center"/>
            <w:hideMark/>
          </w:tcPr>
          <w:p w14:paraId="5EFA5829" w14:textId="3CE6A5EB" w:rsidR="00DF4CAA" w:rsidRPr="00871C9C" w:rsidRDefault="00DF4CAA" w:rsidP="00295716">
            <w:pPr>
              <w:rPr>
                <w:i/>
                <w:iCs/>
                <w:color w:val="000000" w:themeColor="text1"/>
                <w:sz w:val="20"/>
                <w:szCs w:val="20"/>
              </w:rPr>
            </w:pPr>
            <w:r w:rsidRPr="00871C9C">
              <w:rPr>
                <w:i/>
                <w:iCs/>
                <w:color w:val="000000" w:themeColor="text1"/>
                <w:sz w:val="20"/>
                <w:szCs w:val="20"/>
              </w:rPr>
              <w:t>18</w:t>
            </w:r>
            <w:r w:rsidR="00DC08FC">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45150E1C"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3CB339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588205F"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отделения неотложной хирургии в районе Муминабад</w:t>
            </w:r>
          </w:p>
        </w:tc>
        <w:tc>
          <w:tcPr>
            <w:tcW w:w="1701" w:type="dxa"/>
            <w:shd w:val="clear" w:color="000000" w:fill="FFFFFF"/>
            <w:vAlign w:val="center"/>
            <w:hideMark/>
          </w:tcPr>
          <w:p w14:paraId="424EAC8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w:t>
            </w:r>
          </w:p>
        </w:tc>
        <w:tc>
          <w:tcPr>
            <w:tcW w:w="992" w:type="dxa"/>
            <w:shd w:val="clear" w:color="auto" w:fill="auto"/>
            <w:vAlign w:val="center"/>
            <w:hideMark/>
          </w:tcPr>
          <w:p w14:paraId="5F3DDD4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35FFBDC"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44E10C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w:t>
            </w:r>
          </w:p>
        </w:tc>
        <w:tc>
          <w:tcPr>
            <w:tcW w:w="992" w:type="dxa"/>
            <w:shd w:val="clear" w:color="auto" w:fill="auto"/>
            <w:vAlign w:val="center"/>
            <w:hideMark/>
          </w:tcPr>
          <w:p w14:paraId="71E72ED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CFCA195"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2CFA2E1"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42A84BBC"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2488B49E" w14:textId="77777777" w:rsidTr="003B2EB6">
        <w:trPr>
          <w:cantSplit/>
        </w:trPr>
        <w:tc>
          <w:tcPr>
            <w:tcW w:w="483" w:type="dxa"/>
            <w:shd w:val="clear" w:color="auto" w:fill="auto"/>
            <w:noWrap/>
            <w:vAlign w:val="center"/>
            <w:hideMark/>
          </w:tcPr>
          <w:p w14:paraId="18037C8C" w14:textId="7778050E"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0</w:t>
            </w:r>
            <w:r w:rsidRPr="00871C9C">
              <w:rPr>
                <w:i/>
                <w:iCs/>
                <w:color w:val="000000" w:themeColor="text1"/>
                <w:sz w:val="20"/>
                <w:szCs w:val="20"/>
              </w:rPr>
              <w:t>.</w:t>
            </w:r>
          </w:p>
        </w:tc>
        <w:tc>
          <w:tcPr>
            <w:tcW w:w="992" w:type="dxa"/>
            <w:vMerge/>
            <w:vAlign w:val="center"/>
            <w:hideMark/>
          </w:tcPr>
          <w:p w14:paraId="58CDCF5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A9722B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31B29C8"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Бохтар</w:t>
            </w:r>
          </w:p>
        </w:tc>
        <w:tc>
          <w:tcPr>
            <w:tcW w:w="1701" w:type="dxa"/>
            <w:shd w:val="clear" w:color="000000" w:fill="FFFFFF"/>
            <w:vAlign w:val="center"/>
            <w:hideMark/>
          </w:tcPr>
          <w:p w14:paraId="041EC80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2BED983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4F5CC6D"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4B045E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297622E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426DBE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1CF05C8"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0E1DB3D5"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5A800061" w14:textId="77777777" w:rsidTr="003B2EB6">
        <w:trPr>
          <w:cantSplit/>
          <w:trHeight w:val="850"/>
        </w:trPr>
        <w:tc>
          <w:tcPr>
            <w:tcW w:w="483" w:type="dxa"/>
            <w:shd w:val="clear" w:color="auto" w:fill="auto"/>
            <w:noWrap/>
            <w:vAlign w:val="center"/>
            <w:hideMark/>
          </w:tcPr>
          <w:p w14:paraId="2B85DAC1" w14:textId="5266DE60"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4925F149"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FA648D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9448F2F"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Д. Руми</w:t>
            </w:r>
          </w:p>
        </w:tc>
        <w:tc>
          <w:tcPr>
            <w:tcW w:w="1701" w:type="dxa"/>
            <w:shd w:val="clear" w:color="000000" w:fill="FFFFFF"/>
            <w:vAlign w:val="center"/>
            <w:hideMark/>
          </w:tcPr>
          <w:p w14:paraId="1635D1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29AC091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7E46F39"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18BB15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71EB24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3FA9B0DF"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BF33081"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6B98A85E"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219B8742" w14:textId="77777777" w:rsidTr="003B2EB6">
        <w:trPr>
          <w:cantSplit/>
          <w:trHeight w:val="846"/>
        </w:trPr>
        <w:tc>
          <w:tcPr>
            <w:tcW w:w="483" w:type="dxa"/>
            <w:shd w:val="clear" w:color="auto" w:fill="auto"/>
            <w:noWrap/>
            <w:vAlign w:val="center"/>
            <w:hideMark/>
          </w:tcPr>
          <w:p w14:paraId="7B9B682B" w14:textId="4F6DDF1E"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19</w:t>
            </w:r>
            <w:r w:rsidR="00DC08FC">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13F83F2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59B3C4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F64D886"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Пяндж</w:t>
            </w:r>
          </w:p>
        </w:tc>
        <w:tc>
          <w:tcPr>
            <w:tcW w:w="1701" w:type="dxa"/>
            <w:shd w:val="clear" w:color="000000" w:fill="FFFFFF"/>
            <w:vAlign w:val="center"/>
            <w:hideMark/>
          </w:tcPr>
          <w:p w14:paraId="7AD346E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1653C49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6A8AE71"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038EEA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3277E9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D2F3F9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1928" w:type="dxa"/>
            <w:shd w:val="clear" w:color="auto" w:fill="auto"/>
            <w:vAlign w:val="center"/>
            <w:hideMark/>
          </w:tcPr>
          <w:p w14:paraId="48A85A0E"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7D9393D6"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78822F6D" w14:textId="77777777" w:rsidTr="003B2EB6">
        <w:trPr>
          <w:cantSplit/>
          <w:trHeight w:val="831"/>
        </w:trPr>
        <w:tc>
          <w:tcPr>
            <w:tcW w:w="483" w:type="dxa"/>
            <w:shd w:val="clear" w:color="auto" w:fill="auto"/>
            <w:noWrap/>
            <w:vAlign w:val="center"/>
            <w:hideMark/>
          </w:tcPr>
          <w:p w14:paraId="66A0B508" w14:textId="45155E5C" w:rsidR="00DF4CAA" w:rsidRPr="00871C9C" w:rsidRDefault="00DF4CAA" w:rsidP="00295716">
            <w:pPr>
              <w:rPr>
                <w:i/>
                <w:iCs/>
                <w:color w:val="000000" w:themeColor="text1"/>
                <w:sz w:val="20"/>
                <w:szCs w:val="20"/>
              </w:rPr>
            </w:pPr>
            <w:r w:rsidRPr="00871C9C">
              <w:rPr>
                <w:i/>
                <w:iCs/>
                <w:color w:val="000000" w:themeColor="text1"/>
                <w:sz w:val="20"/>
                <w:szCs w:val="20"/>
              </w:rPr>
              <w:lastRenderedPageBreak/>
              <w:t>19</w:t>
            </w:r>
            <w:r w:rsidR="00DC08FC">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3E4DEDB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EA652D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DC4BA26"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Джиликул</w:t>
            </w:r>
          </w:p>
        </w:tc>
        <w:tc>
          <w:tcPr>
            <w:tcW w:w="1701" w:type="dxa"/>
            <w:shd w:val="clear" w:color="000000" w:fill="FFFFFF"/>
            <w:vAlign w:val="center"/>
            <w:hideMark/>
          </w:tcPr>
          <w:p w14:paraId="5F263EE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59485B3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7DF4BE1"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C6ED1D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2756D3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DEC9D3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1928" w:type="dxa"/>
            <w:shd w:val="clear" w:color="auto" w:fill="auto"/>
            <w:vAlign w:val="center"/>
            <w:hideMark/>
          </w:tcPr>
          <w:p w14:paraId="495841F0"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59E670CC"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1310237" w14:textId="77777777" w:rsidTr="003B2EB6">
        <w:trPr>
          <w:cantSplit/>
        </w:trPr>
        <w:tc>
          <w:tcPr>
            <w:tcW w:w="483" w:type="dxa"/>
            <w:shd w:val="clear" w:color="auto" w:fill="auto"/>
            <w:noWrap/>
            <w:vAlign w:val="center"/>
            <w:hideMark/>
          </w:tcPr>
          <w:p w14:paraId="35626953" w14:textId="5FD1CECE"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1B6F716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D5DD3C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39374CE"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Кубодиён</w:t>
            </w:r>
          </w:p>
        </w:tc>
        <w:tc>
          <w:tcPr>
            <w:tcW w:w="1701" w:type="dxa"/>
            <w:shd w:val="clear" w:color="000000" w:fill="FFFFFF"/>
            <w:vAlign w:val="center"/>
            <w:hideMark/>
          </w:tcPr>
          <w:p w14:paraId="3AF4DD0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5ED109D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4749B2A"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87143F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C4A47C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18B09BB3"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A51E5E9"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42EE0B37"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E091807" w14:textId="77777777" w:rsidTr="003B2EB6">
        <w:trPr>
          <w:cantSplit/>
        </w:trPr>
        <w:tc>
          <w:tcPr>
            <w:tcW w:w="483" w:type="dxa"/>
            <w:shd w:val="clear" w:color="auto" w:fill="auto"/>
            <w:noWrap/>
            <w:vAlign w:val="center"/>
            <w:hideMark/>
          </w:tcPr>
          <w:p w14:paraId="102ECB87" w14:textId="0EF79772"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6E42C1D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21295F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E0F13BE"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Н. Хусрав</w:t>
            </w:r>
          </w:p>
        </w:tc>
        <w:tc>
          <w:tcPr>
            <w:tcW w:w="1701" w:type="dxa"/>
            <w:shd w:val="clear" w:color="000000" w:fill="FFFFFF"/>
            <w:vAlign w:val="center"/>
            <w:hideMark/>
          </w:tcPr>
          <w:p w14:paraId="53754E0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vAlign w:val="center"/>
            <w:hideMark/>
          </w:tcPr>
          <w:p w14:paraId="563EE22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57768FB"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1034B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vAlign w:val="center"/>
            <w:hideMark/>
          </w:tcPr>
          <w:p w14:paraId="4672C56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C0B206F"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1E82861"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1261D3DA"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294F78F4" w14:textId="77777777" w:rsidTr="003B2EB6">
        <w:trPr>
          <w:cantSplit/>
        </w:trPr>
        <w:tc>
          <w:tcPr>
            <w:tcW w:w="483" w:type="dxa"/>
            <w:shd w:val="clear" w:color="auto" w:fill="auto"/>
            <w:noWrap/>
            <w:vAlign w:val="center"/>
            <w:hideMark/>
          </w:tcPr>
          <w:p w14:paraId="4DEBA979" w14:textId="4B79A563"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64D1542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D9579A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A684185"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Хуросон</w:t>
            </w:r>
          </w:p>
        </w:tc>
        <w:tc>
          <w:tcPr>
            <w:tcW w:w="1701" w:type="dxa"/>
            <w:shd w:val="clear" w:color="000000" w:fill="FFFFFF"/>
            <w:vAlign w:val="center"/>
            <w:hideMark/>
          </w:tcPr>
          <w:p w14:paraId="0CA68D5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6C883BF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171168C"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A7ACC1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3F4FA1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282ABC0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0A7C9F42"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69F64F5C"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514CA5D6" w14:textId="77777777" w:rsidTr="003B2EB6">
        <w:trPr>
          <w:cantSplit/>
        </w:trPr>
        <w:tc>
          <w:tcPr>
            <w:tcW w:w="483" w:type="dxa"/>
            <w:shd w:val="clear" w:color="auto" w:fill="auto"/>
            <w:noWrap/>
            <w:vAlign w:val="center"/>
            <w:hideMark/>
          </w:tcPr>
          <w:p w14:paraId="68DFFE22" w14:textId="14CAB0EB"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742541DA"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45C50C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4943450"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Шураабад</w:t>
            </w:r>
          </w:p>
        </w:tc>
        <w:tc>
          <w:tcPr>
            <w:tcW w:w="1701" w:type="dxa"/>
            <w:shd w:val="clear" w:color="000000" w:fill="FFFFFF"/>
            <w:vAlign w:val="center"/>
            <w:hideMark/>
          </w:tcPr>
          <w:p w14:paraId="74A7E69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6845D65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A3CBD51"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737B3F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F0058B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B57FE42"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9C1F008"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50225CBD"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39F54B11" w14:textId="77777777" w:rsidTr="003B2EB6">
        <w:trPr>
          <w:cantSplit/>
        </w:trPr>
        <w:tc>
          <w:tcPr>
            <w:tcW w:w="483" w:type="dxa"/>
            <w:shd w:val="clear" w:color="auto" w:fill="auto"/>
            <w:noWrap/>
            <w:vAlign w:val="center"/>
            <w:hideMark/>
          </w:tcPr>
          <w:p w14:paraId="0482E128" w14:textId="3EF1D4B4"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2C0469EA"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05FFA3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D0E0EE1"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Хамадони</w:t>
            </w:r>
          </w:p>
        </w:tc>
        <w:tc>
          <w:tcPr>
            <w:tcW w:w="1701" w:type="dxa"/>
            <w:shd w:val="clear" w:color="000000" w:fill="FFFFFF"/>
            <w:vAlign w:val="center"/>
            <w:hideMark/>
          </w:tcPr>
          <w:p w14:paraId="5F5DA8D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2723883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92E6C39"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4FA74F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3764F7C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7833A6E"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0656853"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0D60143E"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3B3E8032" w14:textId="77777777" w:rsidTr="003B2EB6">
        <w:trPr>
          <w:cantSplit/>
        </w:trPr>
        <w:tc>
          <w:tcPr>
            <w:tcW w:w="483" w:type="dxa"/>
            <w:shd w:val="clear" w:color="auto" w:fill="auto"/>
            <w:noWrap/>
            <w:vAlign w:val="center"/>
            <w:hideMark/>
          </w:tcPr>
          <w:p w14:paraId="124D9C07" w14:textId="5E79D31B" w:rsidR="00DF4CAA" w:rsidRPr="00871C9C" w:rsidRDefault="00DF4CAA" w:rsidP="00295716">
            <w:pPr>
              <w:rPr>
                <w:i/>
                <w:iCs/>
                <w:color w:val="000000" w:themeColor="text1"/>
                <w:sz w:val="20"/>
                <w:szCs w:val="20"/>
              </w:rPr>
            </w:pPr>
            <w:r w:rsidRPr="00871C9C">
              <w:rPr>
                <w:i/>
                <w:iCs/>
                <w:color w:val="000000" w:themeColor="text1"/>
                <w:sz w:val="20"/>
                <w:szCs w:val="20"/>
              </w:rPr>
              <w:t>19</w:t>
            </w:r>
            <w:r w:rsidR="00DC08FC">
              <w:rPr>
                <w:i/>
                <w:iCs/>
                <w:color w:val="000000" w:themeColor="text1"/>
                <w:sz w:val="20"/>
                <w:szCs w:val="20"/>
              </w:rPr>
              <w:t>9</w:t>
            </w:r>
            <w:r w:rsidRPr="00871C9C">
              <w:rPr>
                <w:i/>
                <w:iCs/>
                <w:color w:val="000000" w:themeColor="text1"/>
                <w:sz w:val="20"/>
                <w:szCs w:val="20"/>
              </w:rPr>
              <w:t>.</w:t>
            </w:r>
          </w:p>
        </w:tc>
        <w:tc>
          <w:tcPr>
            <w:tcW w:w="992" w:type="dxa"/>
            <w:vMerge/>
            <w:vAlign w:val="center"/>
            <w:hideMark/>
          </w:tcPr>
          <w:p w14:paraId="46676BA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8996E2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122FC5A"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центра здоровья в районе Ховалинг</w:t>
            </w:r>
          </w:p>
        </w:tc>
        <w:tc>
          <w:tcPr>
            <w:tcW w:w="1701" w:type="dxa"/>
            <w:shd w:val="clear" w:color="000000" w:fill="FFFFFF"/>
            <w:vAlign w:val="center"/>
            <w:hideMark/>
          </w:tcPr>
          <w:p w14:paraId="3637AEA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5500</w:t>
            </w:r>
          </w:p>
        </w:tc>
        <w:tc>
          <w:tcPr>
            <w:tcW w:w="992" w:type="dxa"/>
            <w:shd w:val="clear" w:color="auto" w:fill="auto"/>
            <w:vAlign w:val="center"/>
            <w:hideMark/>
          </w:tcPr>
          <w:p w14:paraId="11354CF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4D55E91"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899B02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B087D7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FC25D9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5500</w:t>
            </w:r>
          </w:p>
        </w:tc>
        <w:tc>
          <w:tcPr>
            <w:tcW w:w="1928" w:type="dxa"/>
            <w:shd w:val="clear" w:color="auto" w:fill="auto"/>
            <w:vAlign w:val="center"/>
            <w:hideMark/>
          </w:tcPr>
          <w:p w14:paraId="7E8DC431"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1FAC978B"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3276B8ED" w14:textId="77777777" w:rsidTr="003B2EB6">
        <w:trPr>
          <w:cantSplit/>
        </w:trPr>
        <w:tc>
          <w:tcPr>
            <w:tcW w:w="483" w:type="dxa"/>
            <w:shd w:val="clear" w:color="auto" w:fill="auto"/>
            <w:noWrap/>
            <w:vAlign w:val="center"/>
            <w:hideMark/>
          </w:tcPr>
          <w:p w14:paraId="67C8C9B1" w14:textId="02A4AB39" w:rsidR="00DF4CAA" w:rsidRPr="00871C9C" w:rsidRDefault="00DC08FC" w:rsidP="00295716">
            <w:pPr>
              <w:rPr>
                <w:i/>
                <w:iCs/>
                <w:color w:val="000000" w:themeColor="text1"/>
                <w:sz w:val="20"/>
                <w:szCs w:val="20"/>
              </w:rPr>
            </w:pPr>
            <w:r>
              <w:rPr>
                <w:i/>
                <w:iCs/>
                <w:color w:val="000000" w:themeColor="text1"/>
                <w:sz w:val="20"/>
                <w:szCs w:val="20"/>
              </w:rPr>
              <w:t>200</w:t>
            </w:r>
            <w:r w:rsidR="00DF4CAA" w:rsidRPr="00871C9C">
              <w:rPr>
                <w:i/>
                <w:iCs/>
                <w:color w:val="000000" w:themeColor="text1"/>
                <w:sz w:val="20"/>
                <w:szCs w:val="20"/>
              </w:rPr>
              <w:t>.</w:t>
            </w:r>
          </w:p>
        </w:tc>
        <w:tc>
          <w:tcPr>
            <w:tcW w:w="992" w:type="dxa"/>
            <w:vMerge/>
            <w:vAlign w:val="center"/>
            <w:hideMark/>
          </w:tcPr>
          <w:p w14:paraId="1CEE68BD"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134E18C"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4BD64E4" w14:textId="77777777" w:rsidR="00DF4CAA" w:rsidRPr="00871C9C" w:rsidRDefault="00DF4CAA" w:rsidP="00295716">
            <w:pPr>
              <w:rPr>
                <w:i/>
                <w:iCs/>
                <w:color w:val="000000" w:themeColor="text1"/>
                <w:sz w:val="20"/>
                <w:szCs w:val="20"/>
              </w:rPr>
            </w:pPr>
            <w:r w:rsidRPr="00871C9C">
              <w:rPr>
                <w:i/>
                <w:iCs/>
                <w:color w:val="000000" w:themeColor="text1"/>
                <w:sz w:val="20"/>
                <w:szCs w:val="20"/>
              </w:rPr>
              <w:t>Реконструкция центра здоровья в районе Дангара</w:t>
            </w:r>
          </w:p>
        </w:tc>
        <w:tc>
          <w:tcPr>
            <w:tcW w:w="1701" w:type="dxa"/>
            <w:shd w:val="clear" w:color="000000" w:fill="FFFFFF"/>
            <w:vAlign w:val="center"/>
            <w:hideMark/>
          </w:tcPr>
          <w:p w14:paraId="50D45F0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7E4ECA4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FB25F0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8F5798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vAlign w:val="center"/>
            <w:hideMark/>
          </w:tcPr>
          <w:p w14:paraId="2C43D09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0A4F7B5"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13BFBAF7"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3D7451E6"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3B3A9BC1" w14:textId="77777777" w:rsidTr="003B2EB6">
        <w:trPr>
          <w:cantSplit/>
        </w:trPr>
        <w:tc>
          <w:tcPr>
            <w:tcW w:w="483" w:type="dxa"/>
            <w:shd w:val="clear" w:color="auto" w:fill="auto"/>
            <w:noWrap/>
            <w:vAlign w:val="center"/>
            <w:hideMark/>
          </w:tcPr>
          <w:p w14:paraId="0FA123CF" w14:textId="02495937" w:rsidR="00DF4CAA" w:rsidRPr="00871C9C" w:rsidRDefault="00DF4CAA" w:rsidP="00295716">
            <w:pPr>
              <w:rPr>
                <w:i/>
                <w:iCs/>
                <w:color w:val="000000" w:themeColor="text1"/>
                <w:sz w:val="20"/>
                <w:szCs w:val="20"/>
              </w:rPr>
            </w:pPr>
            <w:r w:rsidRPr="00871C9C">
              <w:rPr>
                <w:i/>
                <w:iCs/>
                <w:color w:val="000000" w:themeColor="text1"/>
                <w:sz w:val="20"/>
                <w:szCs w:val="20"/>
              </w:rPr>
              <w:t>20</w:t>
            </w:r>
            <w:r w:rsidR="00DC08FC">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33E7692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FB9FCC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D22F838"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ЦГСЭН района Шураабад</w:t>
            </w:r>
          </w:p>
        </w:tc>
        <w:tc>
          <w:tcPr>
            <w:tcW w:w="1701" w:type="dxa"/>
            <w:shd w:val="clear" w:color="000000" w:fill="FFFFFF"/>
            <w:vAlign w:val="center"/>
            <w:hideMark/>
          </w:tcPr>
          <w:p w14:paraId="3199505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61ABE4D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A76A74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54FD32B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108EF54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5764DFD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3EB16C9"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района Шураабад</w:t>
            </w:r>
          </w:p>
        </w:tc>
        <w:tc>
          <w:tcPr>
            <w:tcW w:w="1478" w:type="dxa"/>
            <w:shd w:val="clear" w:color="000000" w:fill="FFFFFF"/>
            <w:vAlign w:val="center"/>
            <w:hideMark/>
          </w:tcPr>
          <w:p w14:paraId="7CD6104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482EA525" w14:textId="77777777" w:rsidTr="003B2EB6">
        <w:trPr>
          <w:cantSplit/>
        </w:trPr>
        <w:tc>
          <w:tcPr>
            <w:tcW w:w="483" w:type="dxa"/>
            <w:shd w:val="clear" w:color="auto" w:fill="auto"/>
            <w:noWrap/>
            <w:vAlign w:val="center"/>
            <w:hideMark/>
          </w:tcPr>
          <w:p w14:paraId="5276049E" w14:textId="52F04C9A"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lastRenderedPageBreak/>
              <w:t>20</w:t>
            </w:r>
            <w:r w:rsidR="00DC08FC">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149C0282"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4018F84A"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18F9F82A"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Строительство здания ЦГСЭН района Хуросон</w:t>
            </w:r>
          </w:p>
        </w:tc>
        <w:tc>
          <w:tcPr>
            <w:tcW w:w="1701" w:type="dxa"/>
            <w:shd w:val="clear" w:color="000000" w:fill="FFFFFF"/>
            <w:vAlign w:val="center"/>
            <w:hideMark/>
          </w:tcPr>
          <w:p w14:paraId="48B22F7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76D3914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2D79B267"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3000</w:t>
            </w:r>
          </w:p>
        </w:tc>
        <w:tc>
          <w:tcPr>
            <w:tcW w:w="993" w:type="dxa"/>
            <w:shd w:val="clear" w:color="auto" w:fill="auto"/>
            <w:vAlign w:val="center"/>
            <w:hideMark/>
          </w:tcPr>
          <w:p w14:paraId="30BDF043"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01B701D3"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64CDBA11" w14:textId="77777777" w:rsidR="00DF4CAA" w:rsidRPr="00871C9C" w:rsidRDefault="00DF4CAA" w:rsidP="00D53CF2">
            <w:pPr>
              <w:spacing w:line="233" w:lineRule="auto"/>
              <w:jc w:val="center"/>
              <w:rPr>
                <w:i/>
                <w:iCs/>
                <w:color w:val="000000" w:themeColor="text1"/>
                <w:sz w:val="20"/>
                <w:szCs w:val="20"/>
              </w:rPr>
            </w:pPr>
          </w:p>
        </w:tc>
        <w:tc>
          <w:tcPr>
            <w:tcW w:w="1928" w:type="dxa"/>
            <w:shd w:val="clear" w:color="auto" w:fill="auto"/>
            <w:vAlign w:val="center"/>
            <w:hideMark/>
          </w:tcPr>
          <w:p w14:paraId="436803C8"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Министерство здравоохранения и социальной защиты населения, ИОГВ Хатлонской области и района Хуросон</w:t>
            </w:r>
          </w:p>
        </w:tc>
        <w:tc>
          <w:tcPr>
            <w:tcW w:w="1478" w:type="dxa"/>
            <w:shd w:val="clear" w:color="000000" w:fill="FFFFFF"/>
            <w:vAlign w:val="center"/>
            <w:hideMark/>
          </w:tcPr>
          <w:p w14:paraId="0865E5D4"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r>
      <w:tr w:rsidR="00B31CDE" w:rsidRPr="00871C9C" w14:paraId="3DFF4FD2" w14:textId="77777777" w:rsidTr="003B2EB6">
        <w:trPr>
          <w:cantSplit/>
        </w:trPr>
        <w:tc>
          <w:tcPr>
            <w:tcW w:w="483" w:type="dxa"/>
            <w:shd w:val="clear" w:color="auto" w:fill="auto"/>
            <w:noWrap/>
            <w:vAlign w:val="center"/>
            <w:hideMark/>
          </w:tcPr>
          <w:p w14:paraId="40825FF2" w14:textId="67B79491"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lastRenderedPageBreak/>
              <w:t>20</w:t>
            </w:r>
            <w:r w:rsidR="00DC08FC">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64A7A925"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0F10CF4E"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12ED952B" w14:textId="08CB7511" w:rsidR="00DF4CAA" w:rsidRPr="00871C9C" w:rsidRDefault="00DF4CAA" w:rsidP="002C1579">
            <w:pPr>
              <w:spacing w:line="233" w:lineRule="auto"/>
              <w:rPr>
                <w:i/>
                <w:iCs/>
                <w:color w:val="000000" w:themeColor="text1"/>
                <w:spacing w:val="-2"/>
                <w:sz w:val="20"/>
                <w:szCs w:val="20"/>
              </w:rPr>
            </w:pPr>
            <w:r w:rsidRPr="00871C9C">
              <w:rPr>
                <w:i/>
                <w:iCs/>
                <w:color w:val="000000" w:themeColor="text1"/>
                <w:spacing w:val="-2"/>
                <w:sz w:val="20"/>
                <w:szCs w:val="20"/>
              </w:rPr>
              <w:t>Строительство и сдача в эксплуатаци</w:t>
            </w:r>
            <w:r w:rsidR="002C1579">
              <w:rPr>
                <w:i/>
                <w:iCs/>
                <w:color w:val="000000" w:themeColor="text1"/>
                <w:spacing w:val="-2"/>
                <w:sz w:val="20"/>
                <w:szCs w:val="20"/>
              </w:rPr>
              <w:t>ю</w:t>
            </w:r>
            <w:r w:rsidRPr="00871C9C">
              <w:rPr>
                <w:i/>
                <w:iCs/>
                <w:color w:val="000000" w:themeColor="text1"/>
                <w:spacing w:val="-2"/>
                <w:sz w:val="20"/>
                <w:szCs w:val="20"/>
              </w:rPr>
              <w:t xml:space="preserve"> Центра здоровья и родильного дома в селе Точикистон сельского джамоата Гайрат района Фархор</w:t>
            </w:r>
          </w:p>
        </w:tc>
        <w:tc>
          <w:tcPr>
            <w:tcW w:w="1701" w:type="dxa"/>
            <w:shd w:val="clear" w:color="000000" w:fill="FFFFFF"/>
            <w:vAlign w:val="center"/>
            <w:hideMark/>
          </w:tcPr>
          <w:p w14:paraId="3F803E14"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2600</w:t>
            </w:r>
          </w:p>
        </w:tc>
        <w:tc>
          <w:tcPr>
            <w:tcW w:w="992" w:type="dxa"/>
            <w:shd w:val="clear" w:color="auto" w:fill="auto"/>
            <w:vAlign w:val="center"/>
            <w:hideMark/>
          </w:tcPr>
          <w:p w14:paraId="35DA6C98"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1784C934" w14:textId="77777777" w:rsidR="00DF4CAA" w:rsidRPr="00871C9C" w:rsidRDefault="00DF4CAA" w:rsidP="00D53CF2">
            <w:pPr>
              <w:spacing w:line="233" w:lineRule="auto"/>
              <w:jc w:val="center"/>
              <w:rPr>
                <w:i/>
                <w:iCs/>
                <w:color w:val="000000" w:themeColor="text1"/>
                <w:sz w:val="20"/>
                <w:szCs w:val="20"/>
              </w:rPr>
            </w:pPr>
          </w:p>
        </w:tc>
        <w:tc>
          <w:tcPr>
            <w:tcW w:w="993" w:type="dxa"/>
            <w:shd w:val="clear" w:color="auto" w:fill="auto"/>
            <w:vAlign w:val="center"/>
            <w:hideMark/>
          </w:tcPr>
          <w:p w14:paraId="5C279C64"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1300</w:t>
            </w:r>
          </w:p>
        </w:tc>
        <w:tc>
          <w:tcPr>
            <w:tcW w:w="992" w:type="dxa"/>
            <w:shd w:val="clear" w:color="auto" w:fill="auto"/>
            <w:vAlign w:val="center"/>
            <w:hideMark/>
          </w:tcPr>
          <w:p w14:paraId="76A7939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1300</w:t>
            </w:r>
          </w:p>
        </w:tc>
        <w:tc>
          <w:tcPr>
            <w:tcW w:w="992" w:type="dxa"/>
            <w:shd w:val="clear" w:color="auto" w:fill="auto"/>
            <w:vAlign w:val="center"/>
            <w:hideMark/>
          </w:tcPr>
          <w:p w14:paraId="15D73F2A" w14:textId="77777777" w:rsidR="00DF4CAA" w:rsidRPr="00871C9C" w:rsidRDefault="00DF4CAA" w:rsidP="00D53CF2">
            <w:pPr>
              <w:spacing w:line="233" w:lineRule="auto"/>
              <w:jc w:val="center"/>
              <w:rPr>
                <w:i/>
                <w:iCs/>
                <w:color w:val="000000" w:themeColor="text1"/>
                <w:sz w:val="20"/>
                <w:szCs w:val="20"/>
              </w:rPr>
            </w:pPr>
          </w:p>
        </w:tc>
        <w:tc>
          <w:tcPr>
            <w:tcW w:w="1928" w:type="dxa"/>
            <w:shd w:val="clear" w:color="auto" w:fill="auto"/>
            <w:vAlign w:val="center"/>
            <w:hideMark/>
          </w:tcPr>
          <w:p w14:paraId="7D9EE03B"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ИОГВ Хатлонской области и района Фархор, местные предприниматели </w:t>
            </w:r>
          </w:p>
        </w:tc>
        <w:tc>
          <w:tcPr>
            <w:tcW w:w="1478" w:type="dxa"/>
            <w:shd w:val="clear" w:color="000000" w:fill="FFFFFF"/>
            <w:vAlign w:val="center"/>
            <w:hideMark/>
          </w:tcPr>
          <w:p w14:paraId="530D3D8E"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504F7C2F" w14:textId="77777777" w:rsidTr="003B2EB6">
        <w:trPr>
          <w:cantSplit/>
        </w:trPr>
        <w:tc>
          <w:tcPr>
            <w:tcW w:w="483" w:type="dxa"/>
            <w:shd w:val="clear" w:color="auto" w:fill="auto"/>
            <w:noWrap/>
            <w:vAlign w:val="center"/>
            <w:hideMark/>
          </w:tcPr>
          <w:p w14:paraId="06A5FFF6" w14:textId="0056C05B"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20</w:t>
            </w:r>
            <w:r w:rsidR="00DC08FC">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29593D96"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5F9C6654"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0E0E7F42" w14:textId="6CAC736E" w:rsidR="00DF4CAA" w:rsidRPr="00871C9C" w:rsidRDefault="00DF4CAA" w:rsidP="002C1579">
            <w:pPr>
              <w:spacing w:line="233" w:lineRule="auto"/>
              <w:rPr>
                <w:i/>
                <w:iCs/>
                <w:color w:val="000000" w:themeColor="text1"/>
                <w:sz w:val="20"/>
                <w:szCs w:val="20"/>
              </w:rPr>
            </w:pPr>
            <w:r w:rsidRPr="00871C9C">
              <w:rPr>
                <w:i/>
                <w:iCs/>
                <w:color w:val="000000" w:themeColor="text1"/>
                <w:sz w:val="20"/>
                <w:szCs w:val="20"/>
              </w:rPr>
              <w:t>Строительство медицинского колледжа на 250 человек в сельском джамоате “Кангурт”  Темурмаликско</w:t>
            </w:r>
            <w:r w:rsidR="002C1579">
              <w:rPr>
                <w:i/>
                <w:iCs/>
                <w:color w:val="000000" w:themeColor="text1"/>
                <w:sz w:val="20"/>
                <w:szCs w:val="20"/>
              </w:rPr>
              <w:t>го</w:t>
            </w:r>
            <w:r w:rsidRPr="00871C9C">
              <w:rPr>
                <w:i/>
                <w:iCs/>
                <w:color w:val="000000" w:themeColor="text1"/>
                <w:sz w:val="20"/>
                <w:szCs w:val="20"/>
              </w:rPr>
              <w:t xml:space="preserve"> района</w:t>
            </w:r>
          </w:p>
        </w:tc>
        <w:tc>
          <w:tcPr>
            <w:tcW w:w="1701" w:type="dxa"/>
            <w:shd w:val="clear" w:color="000000" w:fill="FFFFFF"/>
            <w:vAlign w:val="center"/>
            <w:hideMark/>
          </w:tcPr>
          <w:p w14:paraId="5D34B92D"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11000</w:t>
            </w:r>
          </w:p>
        </w:tc>
        <w:tc>
          <w:tcPr>
            <w:tcW w:w="992" w:type="dxa"/>
            <w:shd w:val="clear" w:color="auto" w:fill="auto"/>
            <w:vAlign w:val="center"/>
            <w:hideMark/>
          </w:tcPr>
          <w:p w14:paraId="4AB0E803"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5500</w:t>
            </w:r>
          </w:p>
        </w:tc>
        <w:tc>
          <w:tcPr>
            <w:tcW w:w="992" w:type="dxa"/>
            <w:shd w:val="clear" w:color="auto" w:fill="auto"/>
            <w:vAlign w:val="center"/>
            <w:hideMark/>
          </w:tcPr>
          <w:p w14:paraId="7FC18DC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5500</w:t>
            </w:r>
          </w:p>
        </w:tc>
        <w:tc>
          <w:tcPr>
            <w:tcW w:w="993" w:type="dxa"/>
            <w:shd w:val="clear" w:color="auto" w:fill="auto"/>
            <w:vAlign w:val="center"/>
            <w:hideMark/>
          </w:tcPr>
          <w:p w14:paraId="3F6A2C6B"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6736E633"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402A30DB" w14:textId="77777777" w:rsidR="00DF4CAA" w:rsidRPr="00871C9C" w:rsidRDefault="00DF4CAA" w:rsidP="00D53CF2">
            <w:pPr>
              <w:spacing w:line="233" w:lineRule="auto"/>
              <w:jc w:val="center"/>
              <w:rPr>
                <w:i/>
                <w:iCs/>
                <w:color w:val="000000" w:themeColor="text1"/>
                <w:sz w:val="20"/>
                <w:szCs w:val="20"/>
              </w:rPr>
            </w:pPr>
          </w:p>
        </w:tc>
        <w:tc>
          <w:tcPr>
            <w:tcW w:w="1928" w:type="dxa"/>
            <w:shd w:val="clear" w:color="auto" w:fill="auto"/>
            <w:vAlign w:val="center"/>
            <w:hideMark/>
          </w:tcPr>
          <w:p w14:paraId="2DA124D7" w14:textId="77777777" w:rsidR="00DF4CAA" w:rsidRPr="00871C9C" w:rsidRDefault="00DF4CAA" w:rsidP="00D53CF2">
            <w:pPr>
              <w:spacing w:line="233" w:lineRule="auto"/>
              <w:rPr>
                <w:i/>
                <w:iCs/>
                <w:color w:val="000000" w:themeColor="text1"/>
                <w:spacing w:val="-6"/>
                <w:sz w:val="20"/>
                <w:szCs w:val="20"/>
              </w:rPr>
            </w:pPr>
            <w:r w:rsidRPr="00871C9C">
              <w:rPr>
                <w:i/>
                <w:iCs/>
                <w:color w:val="000000" w:themeColor="text1"/>
                <w:spacing w:val="-6"/>
                <w:sz w:val="20"/>
                <w:szCs w:val="20"/>
              </w:rPr>
              <w:t xml:space="preserve">Дирекция строительства правительственных объектов Исполнительного аппарата Президента Республики Таджикистан, Министерство здравоохранения и социальной защиты населения, ИОГВ Хатлонской области </w:t>
            </w:r>
          </w:p>
        </w:tc>
        <w:tc>
          <w:tcPr>
            <w:tcW w:w="1478" w:type="dxa"/>
            <w:shd w:val="clear" w:color="000000" w:fill="FFFFFF"/>
            <w:vAlign w:val="center"/>
            <w:hideMark/>
          </w:tcPr>
          <w:p w14:paraId="1A0F196F"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r>
      <w:tr w:rsidR="00B31CDE" w:rsidRPr="00871C9C" w14:paraId="2276A783" w14:textId="77777777" w:rsidTr="003B2EB6">
        <w:trPr>
          <w:cantSplit/>
        </w:trPr>
        <w:tc>
          <w:tcPr>
            <w:tcW w:w="483" w:type="dxa"/>
            <w:shd w:val="clear" w:color="auto" w:fill="auto"/>
            <w:noWrap/>
            <w:vAlign w:val="center"/>
            <w:hideMark/>
          </w:tcPr>
          <w:p w14:paraId="145BEE25" w14:textId="2ED54470"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20</w:t>
            </w:r>
            <w:r w:rsidR="00DC08FC">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25CBB777"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134A28A6"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1F0628AC"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Приобретение 4 ед. флюорографического оборудования для областной Центральной больницы</w:t>
            </w:r>
          </w:p>
        </w:tc>
        <w:tc>
          <w:tcPr>
            <w:tcW w:w="1701" w:type="dxa"/>
            <w:shd w:val="clear" w:color="000000" w:fill="FFFFFF"/>
            <w:vAlign w:val="center"/>
            <w:hideMark/>
          </w:tcPr>
          <w:p w14:paraId="4A530315"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5440</w:t>
            </w:r>
          </w:p>
        </w:tc>
        <w:tc>
          <w:tcPr>
            <w:tcW w:w="992" w:type="dxa"/>
            <w:shd w:val="clear" w:color="auto" w:fill="auto"/>
            <w:vAlign w:val="center"/>
            <w:hideMark/>
          </w:tcPr>
          <w:p w14:paraId="6DAA2A19"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1628</w:t>
            </w:r>
          </w:p>
        </w:tc>
        <w:tc>
          <w:tcPr>
            <w:tcW w:w="992" w:type="dxa"/>
            <w:shd w:val="clear" w:color="auto" w:fill="auto"/>
            <w:vAlign w:val="center"/>
            <w:hideMark/>
          </w:tcPr>
          <w:p w14:paraId="341DE962"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1628</w:t>
            </w:r>
          </w:p>
        </w:tc>
        <w:tc>
          <w:tcPr>
            <w:tcW w:w="993" w:type="dxa"/>
            <w:shd w:val="clear" w:color="auto" w:fill="auto"/>
            <w:vAlign w:val="center"/>
            <w:hideMark/>
          </w:tcPr>
          <w:p w14:paraId="7A8F287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728</w:t>
            </w:r>
          </w:p>
        </w:tc>
        <w:tc>
          <w:tcPr>
            <w:tcW w:w="992" w:type="dxa"/>
            <w:shd w:val="clear" w:color="auto" w:fill="auto"/>
            <w:vAlign w:val="center"/>
            <w:hideMark/>
          </w:tcPr>
          <w:p w14:paraId="610F811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728</w:t>
            </w:r>
          </w:p>
        </w:tc>
        <w:tc>
          <w:tcPr>
            <w:tcW w:w="992" w:type="dxa"/>
            <w:shd w:val="clear" w:color="auto" w:fill="auto"/>
            <w:noWrap/>
            <w:vAlign w:val="center"/>
            <w:hideMark/>
          </w:tcPr>
          <w:p w14:paraId="2AD7597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728</w:t>
            </w:r>
          </w:p>
        </w:tc>
        <w:tc>
          <w:tcPr>
            <w:tcW w:w="1928" w:type="dxa"/>
            <w:shd w:val="clear" w:color="auto" w:fill="auto"/>
            <w:vAlign w:val="center"/>
            <w:hideMark/>
          </w:tcPr>
          <w:p w14:paraId="22911B54"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Министерство здравоохранения и социальной защиты населения, ИОГВ Хатлонской области </w:t>
            </w:r>
          </w:p>
        </w:tc>
        <w:tc>
          <w:tcPr>
            <w:tcW w:w="1478" w:type="dxa"/>
            <w:shd w:val="clear" w:color="000000" w:fill="FFFFFF"/>
            <w:vAlign w:val="center"/>
            <w:hideMark/>
          </w:tcPr>
          <w:p w14:paraId="33D23637"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r>
      <w:tr w:rsidR="00B31CDE" w:rsidRPr="00871C9C" w14:paraId="77F16BD7" w14:textId="77777777" w:rsidTr="003B2EB6">
        <w:trPr>
          <w:cantSplit/>
        </w:trPr>
        <w:tc>
          <w:tcPr>
            <w:tcW w:w="483" w:type="dxa"/>
            <w:shd w:val="clear" w:color="auto" w:fill="auto"/>
            <w:noWrap/>
            <w:vAlign w:val="center"/>
            <w:hideMark/>
          </w:tcPr>
          <w:p w14:paraId="3D0503AA" w14:textId="46AF51BB"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lastRenderedPageBreak/>
              <w:t>20</w:t>
            </w:r>
            <w:r w:rsidR="00DC08FC">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046A57A5"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7EB101F8"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67A58DAA"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Строительство туберкулезного диспансера Хатлонской области на 100 коек в районе Вахш</w:t>
            </w:r>
          </w:p>
        </w:tc>
        <w:tc>
          <w:tcPr>
            <w:tcW w:w="1701" w:type="dxa"/>
            <w:shd w:val="clear" w:color="auto" w:fill="auto"/>
            <w:noWrap/>
            <w:vAlign w:val="center"/>
            <w:hideMark/>
          </w:tcPr>
          <w:p w14:paraId="5538954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4500</w:t>
            </w:r>
          </w:p>
        </w:tc>
        <w:tc>
          <w:tcPr>
            <w:tcW w:w="992" w:type="dxa"/>
            <w:shd w:val="clear" w:color="auto" w:fill="auto"/>
            <w:noWrap/>
            <w:vAlign w:val="center"/>
            <w:hideMark/>
          </w:tcPr>
          <w:p w14:paraId="76C40C40"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noWrap/>
            <w:vAlign w:val="center"/>
            <w:hideMark/>
          </w:tcPr>
          <w:p w14:paraId="5A16E152"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700</w:t>
            </w:r>
          </w:p>
        </w:tc>
        <w:tc>
          <w:tcPr>
            <w:tcW w:w="993" w:type="dxa"/>
            <w:shd w:val="clear" w:color="auto" w:fill="auto"/>
            <w:noWrap/>
            <w:vAlign w:val="center"/>
            <w:hideMark/>
          </w:tcPr>
          <w:p w14:paraId="3ACEDA2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2200</w:t>
            </w:r>
          </w:p>
        </w:tc>
        <w:tc>
          <w:tcPr>
            <w:tcW w:w="992" w:type="dxa"/>
            <w:shd w:val="clear" w:color="auto" w:fill="auto"/>
            <w:noWrap/>
            <w:vAlign w:val="center"/>
            <w:hideMark/>
          </w:tcPr>
          <w:p w14:paraId="2C951D49"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1600</w:t>
            </w:r>
          </w:p>
        </w:tc>
        <w:tc>
          <w:tcPr>
            <w:tcW w:w="992" w:type="dxa"/>
            <w:shd w:val="clear" w:color="auto" w:fill="auto"/>
            <w:noWrap/>
            <w:vAlign w:val="center"/>
            <w:hideMark/>
          </w:tcPr>
          <w:p w14:paraId="6F9135AF" w14:textId="77777777" w:rsidR="00DF4CAA" w:rsidRPr="00871C9C" w:rsidRDefault="00DF4CAA" w:rsidP="00D53CF2">
            <w:pPr>
              <w:spacing w:line="233" w:lineRule="auto"/>
              <w:jc w:val="center"/>
              <w:rPr>
                <w:i/>
                <w:iCs/>
                <w:color w:val="000000" w:themeColor="text1"/>
                <w:sz w:val="20"/>
                <w:szCs w:val="20"/>
              </w:rPr>
            </w:pPr>
          </w:p>
        </w:tc>
        <w:tc>
          <w:tcPr>
            <w:tcW w:w="1928" w:type="dxa"/>
            <w:shd w:val="clear" w:color="auto" w:fill="auto"/>
            <w:vAlign w:val="center"/>
            <w:hideMark/>
          </w:tcPr>
          <w:p w14:paraId="30C5754F" w14:textId="4EDF52FE" w:rsidR="00DF4CAA" w:rsidRPr="00871C9C" w:rsidRDefault="00DF4CAA" w:rsidP="002C1579">
            <w:pPr>
              <w:spacing w:line="233" w:lineRule="auto"/>
              <w:rPr>
                <w:i/>
                <w:iCs/>
                <w:color w:val="000000" w:themeColor="text1"/>
                <w:spacing w:val="-4"/>
                <w:sz w:val="20"/>
                <w:szCs w:val="20"/>
              </w:rPr>
            </w:pPr>
            <w:r w:rsidRPr="00871C9C">
              <w:rPr>
                <w:i/>
                <w:iCs/>
                <w:color w:val="000000" w:themeColor="text1"/>
                <w:spacing w:val="-4"/>
                <w:sz w:val="20"/>
                <w:szCs w:val="20"/>
              </w:rPr>
              <w:t xml:space="preserve">Министерство здравоохранения и социальной защиты населения, Государственный комитет </w:t>
            </w:r>
            <w:r w:rsidR="002C1579">
              <w:rPr>
                <w:i/>
                <w:iCs/>
                <w:color w:val="000000" w:themeColor="text1"/>
                <w:spacing w:val="-4"/>
                <w:sz w:val="20"/>
                <w:szCs w:val="20"/>
              </w:rPr>
              <w:t xml:space="preserve">по </w:t>
            </w:r>
            <w:r w:rsidRPr="00871C9C">
              <w:rPr>
                <w:i/>
                <w:iCs/>
                <w:color w:val="000000" w:themeColor="text1"/>
                <w:spacing w:val="-4"/>
                <w:sz w:val="20"/>
                <w:szCs w:val="20"/>
              </w:rPr>
              <w:t>инвестици</w:t>
            </w:r>
            <w:r w:rsidR="002C1579">
              <w:rPr>
                <w:i/>
                <w:iCs/>
                <w:color w:val="000000" w:themeColor="text1"/>
                <w:spacing w:val="-4"/>
                <w:sz w:val="20"/>
                <w:szCs w:val="20"/>
              </w:rPr>
              <w:t>ям</w:t>
            </w:r>
            <w:r w:rsidRPr="00871C9C">
              <w:rPr>
                <w:i/>
                <w:iCs/>
                <w:color w:val="000000" w:themeColor="text1"/>
                <w:spacing w:val="-4"/>
                <w:sz w:val="20"/>
                <w:szCs w:val="20"/>
              </w:rPr>
              <w:t xml:space="preserve"> и управлению государственным имуществом, ИОГВ Хатлонской области и района Вахш</w:t>
            </w:r>
          </w:p>
        </w:tc>
        <w:tc>
          <w:tcPr>
            <w:tcW w:w="1478" w:type="dxa"/>
            <w:shd w:val="clear" w:color="000000" w:fill="FFFFFF"/>
            <w:vAlign w:val="center"/>
            <w:hideMark/>
          </w:tcPr>
          <w:p w14:paraId="22321F8F"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3F52BA7E" w14:textId="77777777" w:rsidTr="003B2EB6">
        <w:trPr>
          <w:cantSplit/>
        </w:trPr>
        <w:tc>
          <w:tcPr>
            <w:tcW w:w="483" w:type="dxa"/>
            <w:shd w:val="clear" w:color="auto" w:fill="auto"/>
            <w:noWrap/>
            <w:vAlign w:val="center"/>
            <w:hideMark/>
          </w:tcPr>
          <w:p w14:paraId="03C30E78" w14:textId="687FAEDE"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20</w:t>
            </w:r>
            <w:r w:rsidR="00DC08FC">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6D0ED2B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CB63DAC"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668DA1C"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управления Агентства труда и занятости населения в Хатлонской области</w:t>
            </w:r>
          </w:p>
        </w:tc>
        <w:tc>
          <w:tcPr>
            <w:tcW w:w="1701" w:type="dxa"/>
            <w:shd w:val="clear" w:color="auto" w:fill="auto"/>
            <w:noWrap/>
            <w:vAlign w:val="center"/>
            <w:hideMark/>
          </w:tcPr>
          <w:p w14:paraId="1F8429E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7500</w:t>
            </w:r>
          </w:p>
        </w:tc>
        <w:tc>
          <w:tcPr>
            <w:tcW w:w="992" w:type="dxa"/>
            <w:shd w:val="clear" w:color="auto" w:fill="auto"/>
            <w:noWrap/>
            <w:vAlign w:val="center"/>
            <w:hideMark/>
          </w:tcPr>
          <w:p w14:paraId="2C496D6C"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17F7998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2700</w:t>
            </w:r>
          </w:p>
        </w:tc>
        <w:tc>
          <w:tcPr>
            <w:tcW w:w="993" w:type="dxa"/>
            <w:shd w:val="clear" w:color="auto" w:fill="auto"/>
            <w:noWrap/>
            <w:vAlign w:val="center"/>
            <w:hideMark/>
          </w:tcPr>
          <w:p w14:paraId="10C9D35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2800</w:t>
            </w:r>
          </w:p>
        </w:tc>
        <w:tc>
          <w:tcPr>
            <w:tcW w:w="992" w:type="dxa"/>
            <w:shd w:val="clear" w:color="auto" w:fill="auto"/>
            <w:noWrap/>
            <w:vAlign w:val="center"/>
            <w:hideMark/>
          </w:tcPr>
          <w:p w14:paraId="29BCAD4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464F86D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3F55D24"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труда, миграции и занятости населения Республики Таджикистан, ИОГВ Хатлонской области</w:t>
            </w:r>
          </w:p>
        </w:tc>
        <w:tc>
          <w:tcPr>
            <w:tcW w:w="1478" w:type="dxa"/>
            <w:shd w:val="clear" w:color="000000" w:fill="FFFFFF"/>
            <w:vAlign w:val="center"/>
            <w:hideMark/>
          </w:tcPr>
          <w:p w14:paraId="27032943"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F57AE5A" w14:textId="77777777" w:rsidTr="003B2EB6">
        <w:trPr>
          <w:cantSplit/>
        </w:trPr>
        <w:tc>
          <w:tcPr>
            <w:tcW w:w="483" w:type="dxa"/>
            <w:shd w:val="clear" w:color="auto" w:fill="auto"/>
            <w:noWrap/>
            <w:vAlign w:val="center"/>
            <w:hideMark/>
          </w:tcPr>
          <w:p w14:paraId="63C954B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3DC4656C"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273B1C2" w14:textId="77777777" w:rsidR="00DF4CAA" w:rsidRPr="00871C9C" w:rsidRDefault="00DF4CAA" w:rsidP="00295716">
            <w:pPr>
              <w:jc w:val="center"/>
              <w:rPr>
                <w:i/>
                <w:iCs/>
                <w:color w:val="000000" w:themeColor="text1"/>
                <w:sz w:val="20"/>
                <w:szCs w:val="20"/>
              </w:rPr>
            </w:pPr>
          </w:p>
        </w:tc>
        <w:tc>
          <w:tcPr>
            <w:tcW w:w="2069" w:type="dxa"/>
            <w:shd w:val="clear" w:color="auto" w:fill="auto"/>
            <w:noWrap/>
            <w:vAlign w:val="center"/>
            <w:hideMark/>
          </w:tcPr>
          <w:p w14:paraId="1B772AEF"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000000" w:fill="FFFFFF"/>
            <w:vAlign w:val="center"/>
            <w:hideMark/>
          </w:tcPr>
          <w:p w14:paraId="45B6C2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221592</w:t>
            </w:r>
          </w:p>
        </w:tc>
        <w:tc>
          <w:tcPr>
            <w:tcW w:w="992" w:type="dxa"/>
            <w:shd w:val="clear" w:color="auto" w:fill="auto"/>
            <w:vAlign w:val="center"/>
            <w:hideMark/>
          </w:tcPr>
          <w:p w14:paraId="0F60EF7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13378</w:t>
            </w:r>
          </w:p>
        </w:tc>
        <w:tc>
          <w:tcPr>
            <w:tcW w:w="992" w:type="dxa"/>
            <w:shd w:val="clear" w:color="auto" w:fill="auto"/>
            <w:vAlign w:val="center"/>
            <w:hideMark/>
          </w:tcPr>
          <w:p w14:paraId="14CF7B4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34178</w:t>
            </w:r>
          </w:p>
        </w:tc>
        <w:tc>
          <w:tcPr>
            <w:tcW w:w="993" w:type="dxa"/>
            <w:shd w:val="clear" w:color="auto" w:fill="auto"/>
            <w:vAlign w:val="center"/>
            <w:hideMark/>
          </w:tcPr>
          <w:p w14:paraId="76B829F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63578</w:t>
            </w:r>
          </w:p>
        </w:tc>
        <w:tc>
          <w:tcPr>
            <w:tcW w:w="992" w:type="dxa"/>
            <w:shd w:val="clear" w:color="auto" w:fill="auto"/>
            <w:vAlign w:val="center"/>
            <w:hideMark/>
          </w:tcPr>
          <w:p w14:paraId="122F52F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63830</w:t>
            </w:r>
          </w:p>
        </w:tc>
        <w:tc>
          <w:tcPr>
            <w:tcW w:w="992" w:type="dxa"/>
            <w:shd w:val="clear" w:color="auto" w:fill="auto"/>
            <w:vAlign w:val="center"/>
            <w:hideMark/>
          </w:tcPr>
          <w:p w14:paraId="3C8E53A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46628</w:t>
            </w:r>
          </w:p>
        </w:tc>
        <w:tc>
          <w:tcPr>
            <w:tcW w:w="1928" w:type="dxa"/>
            <w:shd w:val="clear" w:color="auto" w:fill="auto"/>
            <w:vAlign w:val="center"/>
            <w:hideMark/>
          </w:tcPr>
          <w:p w14:paraId="3B2BEE8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F6BA2F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178F1F9" w14:textId="77777777" w:rsidTr="003B2EB6">
        <w:trPr>
          <w:cantSplit/>
        </w:trPr>
        <w:tc>
          <w:tcPr>
            <w:tcW w:w="483" w:type="dxa"/>
            <w:shd w:val="clear" w:color="auto" w:fill="auto"/>
            <w:noWrap/>
            <w:vAlign w:val="center"/>
            <w:hideMark/>
          </w:tcPr>
          <w:p w14:paraId="61C89D9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6853980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9FC3861"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0C0BDA67"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vAlign w:val="center"/>
            <w:hideMark/>
          </w:tcPr>
          <w:p w14:paraId="3DC649E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135742</w:t>
            </w:r>
          </w:p>
        </w:tc>
        <w:tc>
          <w:tcPr>
            <w:tcW w:w="992" w:type="dxa"/>
            <w:shd w:val="clear" w:color="000000" w:fill="FFFFFF"/>
            <w:vAlign w:val="center"/>
            <w:hideMark/>
          </w:tcPr>
          <w:p w14:paraId="7B0D19D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13378</w:t>
            </w:r>
          </w:p>
        </w:tc>
        <w:tc>
          <w:tcPr>
            <w:tcW w:w="992" w:type="dxa"/>
            <w:shd w:val="clear" w:color="000000" w:fill="FFFFFF"/>
            <w:vAlign w:val="center"/>
            <w:hideMark/>
          </w:tcPr>
          <w:p w14:paraId="40A677B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31778</w:t>
            </w:r>
          </w:p>
        </w:tc>
        <w:tc>
          <w:tcPr>
            <w:tcW w:w="993" w:type="dxa"/>
            <w:shd w:val="clear" w:color="000000" w:fill="FFFFFF"/>
            <w:vAlign w:val="center"/>
            <w:hideMark/>
          </w:tcPr>
          <w:p w14:paraId="4D4CBE6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30728</w:t>
            </w:r>
          </w:p>
        </w:tc>
        <w:tc>
          <w:tcPr>
            <w:tcW w:w="992" w:type="dxa"/>
            <w:shd w:val="clear" w:color="000000" w:fill="FFFFFF"/>
            <w:vAlign w:val="center"/>
            <w:hideMark/>
          </w:tcPr>
          <w:p w14:paraId="1431D52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38430</w:t>
            </w:r>
          </w:p>
        </w:tc>
        <w:tc>
          <w:tcPr>
            <w:tcW w:w="992" w:type="dxa"/>
            <w:shd w:val="clear" w:color="000000" w:fill="FFFFFF"/>
            <w:vAlign w:val="center"/>
            <w:hideMark/>
          </w:tcPr>
          <w:p w14:paraId="56CB218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21428</w:t>
            </w:r>
          </w:p>
        </w:tc>
        <w:tc>
          <w:tcPr>
            <w:tcW w:w="1928" w:type="dxa"/>
            <w:shd w:val="clear" w:color="auto" w:fill="auto"/>
            <w:vAlign w:val="center"/>
            <w:hideMark/>
          </w:tcPr>
          <w:p w14:paraId="49D2AC4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3229323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F06E6CA" w14:textId="77777777" w:rsidTr="003B2EB6">
        <w:trPr>
          <w:cantSplit/>
        </w:trPr>
        <w:tc>
          <w:tcPr>
            <w:tcW w:w="483" w:type="dxa"/>
            <w:shd w:val="clear" w:color="auto" w:fill="auto"/>
            <w:noWrap/>
            <w:vAlign w:val="center"/>
            <w:hideMark/>
          </w:tcPr>
          <w:p w14:paraId="47E7D6E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242CB9C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2E00146"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469DCF8B"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2F2FDDA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74050,0</w:t>
            </w:r>
          </w:p>
        </w:tc>
        <w:tc>
          <w:tcPr>
            <w:tcW w:w="992" w:type="dxa"/>
            <w:shd w:val="clear" w:color="000000" w:fill="FFFFFF"/>
            <w:noWrap/>
            <w:vAlign w:val="center"/>
            <w:hideMark/>
          </w:tcPr>
          <w:p w14:paraId="5A57984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6D78B2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1700</w:t>
            </w:r>
          </w:p>
        </w:tc>
        <w:tc>
          <w:tcPr>
            <w:tcW w:w="993" w:type="dxa"/>
            <w:shd w:val="clear" w:color="000000" w:fill="FFFFFF"/>
            <w:noWrap/>
            <w:vAlign w:val="center"/>
            <w:hideMark/>
          </w:tcPr>
          <w:p w14:paraId="4A6E785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29350,0</w:t>
            </w:r>
          </w:p>
        </w:tc>
        <w:tc>
          <w:tcPr>
            <w:tcW w:w="992" w:type="dxa"/>
            <w:shd w:val="clear" w:color="000000" w:fill="FFFFFF"/>
            <w:noWrap/>
            <w:vAlign w:val="center"/>
            <w:hideMark/>
          </w:tcPr>
          <w:p w14:paraId="0B0BA6E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22500</w:t>
            </w:r>
          </w:p>
        </w:tc>
        <w:tc>
          <w:tcPr>
            <w:tcW w:w="992" w:type="dxa"/>
            <w:shd w:val="clear" w:color="000000" w:fill="FFFFFF"/>
            <w:noWrap/>
            <w:vAlign w:val="center"/>
            <w:hideMark/>
          </w:tcPr>
          <w:p w14:paraId="590ECB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20500</w:t>
            </w:r>
          </w:p>
        </w:tc>
        <w:tc>
          <w:tcPr>
            <w:tcW w:w="1928" w:type="dxa"/>
            <w:shd w:val="clear" w:color="auto" w:fill="auto"/>
            <w:vAlign w:val="center"/>
            <w:hideMark/>
          </w:tcPr>
          <w:p w14:paraId="27918BF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5B36A6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471CA36" w14:textId="77777777" w:rsidTr="003B2EB6">
        <w:trPr>
          <w:cantSplit/>
        </w:trPr>
        <w:tc>
          <w:tcPr>
            <w:tcW w:w="483" w:type="dxa"/>
            <w:shd w:val="clear" w:color="auto" w:fill="auto"/>
            <w:noWrap/>
            <w:vAlign w:val="center"/>
            <w:hideMark/>
          </w:tcPr>
          <w:p w14:paraId="66D08B4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697C0FF6"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77D4328"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B8639DB"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noWrap/>
            <w:vAlign w:val="center"/>
            <w:hideMark/>
          </w:tcPr>
          <w:p w14:paraId="67668F1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2600,0</w:t>
            </w:r>
          </w:p>
        </w:tc>
        <w:tc>
          <w:tcPr>
            <w:tcW w:w="992" w:type="dxa"/>
            <w:shd w:val="clear" w:color="000000" w:fill="FFFFFF"/>
            <w:noWrap/>
            <w:vAlign w:val="center"/>
            <w:hideMark/>
          </w:tcPr>
          <w:p w14:paraId="648BCA4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61DCFC9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3" w:type="dxa"/>
            <w:shd w:val="clear" w:color="000000" w:fill="FFFFFF"/>
            <w:noWrap/>
            <w:vAlign w:val="center"/>
            <w:hideMark/>
          </w:tcPr>
          <w:p w14:paraId="75D2CFB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1300,0</w:t>
            </w:r>
          </w:p>
        </w:tc>
        <w:tc>
          <w:tcPr>
            <w:tcW w:w="992" w:type="dxa"/>
            <w:shd w:val="clear" w:color="000000" w:fill="FFFFFF"/>
            <w:noWrap/>
            <w:vAlign w:val="center"/>
            <w:hideMark/>
          </w:tcPr>
          <w:p w14:paraId="3376CB4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1300,0</w:t>
            </w:r>
          </w:p>
        </w:tc>
        <w:tc>
          <w:tcPr>
            <w:tcW w:w="992" w:type="dxa"/>
            <w:shd w:val="clear" w:color="000000" w:fill="FFFFFF"/>
            <w:noWrap/>
            <w:vAlign w:val="center"/>
            <w:hideMark/>
          </w:tcPr>
          <w:p w14:paraId="6F609CE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vAlign w:val="center"/>
            <w:hideMark/>
          </w:tcPr>
          <w:p w14:paraId="686F783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764E35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364F75B" w14:textId="77777777" w:rsidTr="003B2EB6">
        <w:trPr>
          <w:cantSplit/>
        </w:trPr>
        <w:tc>
          <w:tcPr>
            <w:tcW w:w="483" w:type="dxa"/>
            <w:shd w:val="clear" w:color="auto" w:fill="auto"/>
            <w:noWrap/>
            <w:vAlign w:val="center"/>
            <w:hideMark/>
          </w:tcPr>
          <w:p w14:paraId="6C67320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4DF77AD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A30F981"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33E08A74"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482C4DA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9200,0</w:t>
            </w:r>
          </w:p>
        </w:tc>
        <w:tc>
          <w:tcPr>
            <w:tcW w:w="992" w:type="dxa"/>
            <w:shd w:val="clear" w:color="000000" w:fill="FFFFFF"/>
            <w:noWrap/>
            <w:vAlign w:val="center"/>
            <w:hideMark/>
          </w:tcPr>
          <w:p w14:paraId="66AB940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5F5B79C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3" w:type="dxa"/>
            <w:shd w:val="clear" w:color="000000" w:fill="FFFFFF"/>
            <w:noWrap/>
            <w:vAlign w:val="center"/>
            <w:hideMark/>
          </w:tcPr>
          <w:p w14:paraId="535BDD4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2200,0</w:t>
            </w:r>
          </w:p>
        </w:tc>
        <w:tc>
          <w:tcPr>
            <w:tcW w:w="992" w:type="dxa"/>
            <w:shd w:val="clear" w:color="000000" w:fill="FFFFFF"/>
            <w:noWrap/>
            <w:vAlign w:val="center"/>
            <w:hideMark/>
          </w:tcPr>
          <w:p w14:paraId="06459F2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1600,0</w:t>
            </w:r>
          </w:p>
        </w:tc>
        <w:tc>
          <w:tcPr>
            <w:tcW w:w="992" w:type="dxa"/>
            <w:shd w:val="clear" w:color="000000" w:fill="FFFFFF"/>
            <w:noWrap/>
            <w:vAlign w:val="center"/>
            <w:hideMark/>
          </w:tcPr>
          <w:p w14:paraId="37F850C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4700</w:t>
            </w:r>
          </w:p>
        </w:tc>
        <w:tc>
          <w:tcPr>
            <w:tcW w:w="1928" w:type="dxa"/>
            <w:shd w:val="clear" w:color="auto" w:fill="auto"/>
            <w:vAlign w:val="center"/>
            <w:hideMark/>
          </w:tcPr>
          <w:p w14:paraId="4C3F841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3BBB16C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C594C72" w14:textId="77777777" w:rsidTr="003B2EB6">
        <w:trPr>
          <w:cantSplit/>
        </w:trPr>
        <w:tc>
          <w:tcPr>
            <w:tcW w:w="14831" w:type="dxa"/>
            <w:gridSpan w:val="12"/>
            <w:shd w:val="clear" w:color="auto" w:fill="auto"/>
            <w:noWrap/>
            <w:vAlign w:val="center"/>
            <w:hideMark/>
          </w:tcPr>
          <w:p w14:paraId="23722099" w14:textId="77777777" w:rsidR="00D53CF2" w:rsidRPr="00871C9C" w:rsidRDefault="00D53CF2" w:rsidP="00D53CF2">
            <w:pPr>
              <w:jc w:val="center"/>
              <w:rPr>
                <w:b/>
                <w:bCs/>
                <w:i/>
                <w:iCs/>
                <w:color w:val="000000" w:themeColor="text1"/>
                <w:sz w:val="20"/>
                <w:szCs w:val="20"/>
              </w:rPr>
            </w:pPr>
            <w:r w:rsidRPr="00871C9C">
              <w:rPr>
                <w:b/>
                <w:bCs/>
                <w:i/>
                <w:iCs/>
                <w:color w:val="000000" w:themeColor="text1"/>
                <w:sz w:val="20"/>
                <w:szCs w:val="20"/>
              </w:rPr>
              <w:t>Культура</w:t>
            </w:r>
          </w:p>
        </w:tc>
      </w:tr>
      <w:tr w:rsidR="00B31CDE" w:rsidRPr="00871C9C" w14:paraId="3928942E" w14:textId="77777777" w:rsidTr="003B2EB6">
        <w:tc>
          <w:tcPr>
            <w:tcW w:w="483" w:type="dxa"/>
            <w:shd w:val="clear" w:color="auto" w:fill="auto"/>
            <w:noWrap/>
            <w:vAlign w:val="center"/>
            <w:hideMark/>
          </w:tcPr>
          <w:p w14:paraId="38D69A77" w14:textId="05645744" w:rsidR="00DF4CAA" w:rsidRPr="00871C9C" w:rsidRDefault="00DF4CAA" w:rsidP="00295716">
            <w:pPr>
              <w:rPr>
                <w:i/>
                <w:iCs/>
                <w:color w:val="000000" w:themeColor="text1"/>
                <w:sz w:val="20"/>
                <w:szCs w:val="20"/>
              </w:rPr>
            </w:pPr>
            <w:r w:rsidRPr="00871C9C">
              <w:rPr>
                <w:i/>
                <w:iCs/>
                <w:color w:val="000000" w:themeColor="text1"/>
                <w:sz w:val="20"/>
                <w:szCs w:val="20"/>
              </w:rPr>
              <w:t>20</w:t>
            </w:r>
            <w:r w:rsidR="00DC08FC">
              <w:rPr>
                <w:i/>
                <w:iCs/>
                <w:color w:val="000000" w:themeColor="text1"/>
                <w:sz w:val="20"/>
                <w:szCs w:val="20"/>
              </w:rPr>
              <w:t>8</w:t>
            </w:r>
            <w:r w:rsidRPr="00871C9C">
              <w:rPr>
                <w:i/>
                <w:iCs/>
                <w:color w:val="000000" w:themeColor="text1"/>
                <w:sz w:val="20"/>
                <w:szCs w:val="20"/>
              </w:rPr>
              <w:t>.</w:t>
            </w:r>
          </w:p>
        </w:tc>
        <w:tc>
          <w:tcPr>
            <w:tcW w:w="992" w:type="dxa"/>
            <w:shd w:val="clear" w:color="auto" w:fill="auto"/>
            <w:textDirection w:val="btLr"/>
            <w:vAlign w:val="center"/>
            <w:hideMark/>
          </w:tcPr>
          <w:p w14:paraId="1BF0942F"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771977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BCC28D0"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здания музея в районах Муминабад, Шураабад, Балджуван, Шахритуз, Ховалинг и Куляб</w:t>
            </w:r>
          </w:p>
        </w:tc>
        <w:tc>
          <w:tcPr>
            <w:tcW w:w="1701" w:type="dxa"/>
            <w:shd w:val="clear" w:color="auto" w:fill="auto"/>
            <w:vAlign w:val="center"/>
            <w:hideMark/>
          </w:tcPr>
          <w:p w14:paraId="42468E2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w:t>
            </w:r>
          </w:p>
        </w:tc>
        <w:tc>
          <w:tcPr>
            <w:tcW w:w="992" w:type="dxa"/>
            <w:shd w:val="clear" w:color="auto" w:fill="auto"/>
            <w:vAlign w:val="center"/>
            <w:hideMark/>
          </w:tcPr>
          <w:p w14:paraId="27C838C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737C0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3" w:type="dxa"/>
            <w:shd w:val="clear" w:color="auto" w:fill="auto"/>
            <w:vAlign w:val="center"/>
            <w:hideMark/>
          </w:tcPr>
          <w:p w14:paraId="40E698A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3650</w:t>
            </w:r>
          </w:p>
        </w:tc>
        <w:tc>
          <w:tcPr>
            <w:tcW w:w="992" w:type="dxa"/>
            <w:shd w:val="clear" w:color="auto" w:fill="auto"/>
            <w:vAlign w:val="center"/>
            <w:hideMark/>
          </w:tcPr>
          <w:p w14:paraId="697A9A7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3350</w:t>
            </w:r>
          </w:p>
        </w:tc>
        <w:tc>
          <w:tcPr>
            <w:tcW w:w="992" w:type="dxa"/>
            <w:shd w:val="clear" w:color="auto" w:fill="auto"/>
            <w:vAlign w:val="center"/>
            <w:hideMark/>
          </w:tcPr>
          <w:p w14:paraId="1F851E6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50ED08D9" w14:textId="4C33218B" w:rsidR="00DF4CAA" w:rsidRPr="00871C9C" w:rsidRDefault="00DF4CAA" w:rsidP="007A6426">
            <w:pPr>
              <w:rPr>
                <w:i/>
                <w:iCs/>
                <w:color w:val="000000" w:themeColor="text1"/>
                <w:sz w:val="20"/>
                <w:szCs w:val="20"/>
              </w:rPr>
            </w:pPr>
            <w:r w:rsidRPr="00871C9C">
              <w:rPr>
                <w:i/>
                <w:iCs/>
                <w:color w:val="000000" w:themeColor="text1"/>
                <w:sz w:val="20"/>
                <w:szCs w:val="20"/>
              </w:rPr>
              <w:t>Министерство культуры, ИОГВ Хатлонской области, соответствующи</w:t>
            </w:r>
            <w:r w:rsidR="007A6426">
              <w:rPr>
                <w:i/>
                <w:iCs/>
                <w:color w:val="000000" w:themeColor="text1"/>
                <w:sz w:val="20"/>
                <w:szCs w:val="20"/>
              </w:rPr>
              <w:t>х</w:t>
            </w:r>
            <w:r w:rsidRPr="00871C9C">
              <w:rPr>
                <w:i/>
                <w:iCs/>
                <w:color w:val="000000" w:themeColor="text1"/>
                <w:sz w:val="20"/>
                <w:szCs w:val="20"/>
              </w:rPr>
              <w:t xml:space="preserve"> город</w:t>
            </w:r>
            <w:r w:rsidR="007A6426">
              <w:rPr>
                <w:i/>
                <w:iCs/>
                <w:color w:val="000000" w:themeColor="text1"/>
                <w:sz w:val="20"/>
                <w:szCs w:val="20"/>
              </w:rPr>
              <w:t>ов</w:t>
            </w:r>
            <w:r w:rsidRPr="00871C9C">
              <w:rPr>
                <w:i/>
                <w:iCs/>
                <w:color w:val="000000" w:themeColor="text1"/>
                <w:sz w:val="20"/>
                <w:szCs w:val="20"/>
              </w:rPr>
              <w:t xml:space="preserve"> и район</w:t>
            </w:r>
            <w:r w:rsidR="007A6426">
              <w:rPr>
                <w:i/>
                <w:iCs/>
                <w:color w:val="000000" w:themeColor="text1"/>
                <w:sz w:val="20"/>
                <w:szCs w:val="20"/>
              </w:rPr>
              <w:t>ов</w:t>
            </w:r>
          </w:p>
        </w:tc>
        <w:tc>
          <w:tcPr>
            <w:tcW w:w="1478" w:type="dxa"/>
            <w:shd w:val="clear" w:color="000000" w:fill="FFFFFF"/>
            <w:vAlign w:val="center"/>
            <w:hideMark/>
          </w:tcPr>
          <w:p w14:paraId="30795116"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1F2060F9" w14:textId="77777777" w:rsidTr="003B2EB6">
        <w:tc>
          <w:tcPr>
            <w:tcW w:w="483" w:type="dxa"/>
            <w:shd w:val="clear" w:color="auto" w:fill="auto"/>
            <w:noWrap/>
            <w:vAlign w:val="center"/>
            <w:hideMark/>
          </w:tcPr>
          <w:p w14:paraId="64C984B9" w14:textId="609AB466" w:rsidR="00DF4CAA" w:rsidRPr="00871C9C" w:rsidRDefault="00DF4CAA" w:rsidP="00295716">
            <w:pPr>
              <w:rPr>
                <w:i/>
                <w:iCs/>
                <w:color w:val="000000" w:themeColor="text1"/>
                <w:sz w:val="20"/>
                <w:szCs w:val="20"/>
              </w:rPr>
            </w:pPr>
            <w:r w:rsidRPr="00871C9C">
              <w:rPr>
                <w:i/>
                <w:iCs/>
                <w:color w:val="000000" w:themeColor="text1"/>
                <w:sz w:val="20"/>
                <w:szCs w:val="20"/>
              </w:rPr>
              <w:t>20</w:t>
            </w:r>
            <w:r w:rsidR="00DC08FC">
              <w:rPr>
                <w:i/>
                <w:iCs/>
                <w:color w:val="000000" w:themeColor="text1"/>
                <w:sz w:val="20"/>
                <w:szCs w:val="20"/>
              </w:rPr>
              <w:t>9</w:t>
            </w:r>
            <w:r w:rsidRPr="00871C9C">
              <w:rPr>
                <w:i/>
                <w:iCs/>
                <w:color w:val="000000" w:themeColor="text1"/>
                <w:sz w:val="20"/>
                <w:szCs w:val="20"/>
              </w:rPr>
              <w:t>.</w:t>
            </w:r>
          </w:p>
        </w:tc>
        <w:tc>
          <w:tcPr>
            <w:tcW w:w="992" w:type="dxa"/>
            <w:shd w:val="clear" w:color="auto" w:fill="auto"/>
            <w:textDirection w:val="btLr"/>
            <w:vAlign w:val="center"/>
            <w:hideMark/>
          </w:tcPr>
          <w:p w14:paraId="21F58925"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39B256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1F7063C"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Строительство филиала библиотеки в Саричашма, махалле Ходжи –Шариф г. Курган-тюбе и возобновление деятельности закрытых библиотек в городах и районах</w:t>
            </w:r>
          </w:p>
        </w:tc>
        <w:tc>
          <w:tcPr>
            <w:tcW w:w="1701" w:type="dxa"/>
            <w:shd w:val="clear" w:color="auto" w:fill="auto"/>
            <w:vAlign w:val="center"/>
            <w:hideMark/>
          </w:tcPr>
          <w:p w14:paraId="0CB7048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6000</w:t>
            </w:r>
          </w:p>
        </w:tc>
        <w:tc>
          <w:tcPr>
            <w:tcW w:w="992" w:type="dxa"/>
            <w:shd w:val="clear" w:color="auto" w:fill="auto"/>
            <w:vAlign w:val="center"/>
            <w:hideMark/>
          </w:tcPr>
          <w:p w14:paraId="6434F1D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E2E1C7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1250</w:t>
            </w:r>
          </w:p>
        </w:tc>
        <w:tc>
          <w:tcPr>
            <w:tcW w:w="993" w:type="dxa"/>
            <w:shd w:val="clear" w:color="auto" w:fill="auto"/>
            <w:vAlign w:val="center"/>
            <w:hideMark/>
          </w:tcPr>
          <w:p w14:paraId="2A07FCB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0F77DF3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1850</w:t>
            </w:r>
          </w:p>
        </w:tc>
        <w:tc>
          <w:tcPr>
            <w:tcW w:w="992" w:type="dxa"/>
            <w:shd w:val="clear" w:color="auto" w:fill="auto"/>
            <w:vAlign w:val="center"/>
            <w:hideMark/>
          </w:tcPr>
          <w:p w14:paraId="04BBF55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w:t>
            </w:r>
          </w:p>
        </w:tc>
        <w:tc>
          <w:tcPr>
            <w:tcW w:w="1928" w:type="dxa"/>
            <w:shd w:val="clear" w:color="auto" w:fill="auto"/>
            <w:vAlign w:val="center"/>
            <w:hideMark/>
          </w:tcPr>
          <w:p w14:paraId="39BEC2D9"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культуры, ИОГВ Хатлонской области и города Курган-тюбе</w:t>
            </w:r>
          </w:p>
        </w:tc>
        <w:tc>
          <w:tcPr>
            <w:tcW w:w="1478" w:type="dxa"/>
            <w:shd w:val="clear" w:color="000000" w:fill="FFFFFF"/>
            <w:vAlign w:val="center"/>
            <w:hideMark/>
          </w:tcPr>
          <w:p w14:paraId="6645CEEE"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A2ECA1E" w14:textId="77777777" w:rsidTr="003B2EB6">
        <w:tc>
          <w:tcPr>
            <w:tcW w:w="483" w:type="dxa"/>
            <w:shd w:val="clear" w:color="auto" w:fill="auto"/>
            <w:noWrap/>
            <w:vAlign w:val="center"/>
            <w:hideMark/>
          </w:tcPr>
          <w:p w14:paraId="3834E223" w14:textId="2A07A444"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w:t>
            </w:r>
            <w:r w:rsidR="00DC08FC">
              <w:rPr>
                <w:i/>
                <w:iCs/>
                <w:color w:val="000000" w:themeColor="text1"/>
                <w:sz w:val="20"/>
                <w:szCs w:val="20"/>
              </w:rPr>
              <w:t>1</w:t>
            </w:r>
            <w:r w:rsidRPr="00871C9C">
              <w:rPr>
                <w:i/>
                <w:iCs/>
                <w:color w:val="000000" w:themeColor="text1"/>
                <w:sz w:val="20"/>
                <w:szCs w:val="20"/>
              </w:rPr>
              <w:t>0.</w:t>
            </w:r>
          </w:p>
        </w:tc>
        <w:tc>
          <w:tcPr>
            <w:tcW w:w="992" w:type="dxa"/>
            <w:shd w:val="clear" w:color="auto" w:fill="auto"/>
            <w:textDirection w:val="btLr"/>
            <w:vAlign w:val="center"/>
            <w:hideMark/>
          </w:tcPr>
          <w:p w14:paraId="5FD41C99"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75A092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41DE268" w14:textId="02359E2C" w:rsidR="00DF4CAA" w:rsidRPr="00871C9C" w:rsidRDefault="00DF4CAA" w:rsidP="00B27CB8">
            <w:pPr>
              <w:rPr>
                <w:i/>
                <w:iCs/>
                <w:color w:val="000000" w:themeColor="text1"/>
                <w:sz w:val="20"/>
                <w:szCs w:val="20"/>
              </w:rPr>
            </w:pPr>
            <w:r w:rsidRPr="00871C9C">
              <w:rPr>
                <w:i/>
                <w:iCs/>
                <w:color w:val="000000" w:themeColor="text1"/>
                <w:sz w:val="20"/>
                <w:szCs w:val="20"/>
              </w:rPr>
              <w:t>Строительство парков культуры и отдыха в районах (Муминабад, Балджув</w:t>
            </w:r>
            <w:r w:rsidR="00B27CB8">
              <w:rPr>
                <w:i/>
                <w:iCs/>
                <w:color w:val="000000" w:themeColor="text1"/>
                <w:sz w:val="20"/>
                <w:szCs w:val="20"/>
              </w:rPr>
              <w:t>а</w:t>
            </w:r>
            <w:r w:rsidRPr="00871C9C">
              <w:rPr>
                <w:i/>
                <w:iCs/>
                <w:color w:val="000000" w:themeColor="text1"/>
                <w:sz w:val="20"/>
                <w:szCs w:val="20"/>
              </w:rPr>
              <w:t>н, Ховалинг, Джиликул, Яван, Кубодиён и Н. Хусрав)</w:t>
            </w:r>
          </w:p>
        </w:tc>
        <w:tc>
          <w:tcPr>
            <w:tcW w:w="1701" w:type="dxa"/>
            <w:shd w:val="clear" w:color="auto" w:fill="auto"/>
            <w:vAlign w:val="center"/>
            <w:hideMark/>
          </w:tcPr>
          <w:p w14:paraId="09835CF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35000</w:t>
            </w:r>
          </w:p>
        </w:tc>
        <w:tc>
          <w:tcPr>
            <w:tcW w:w="992" w:type="dxa"/>
            <w:shd w:val="clear" w:color="auto" w:fill="auto"/>
            <w:vAlign w:val="center"/>
            <w:hideMark/>
          </w:tcPr>
          <w:p w14:paraId="0F92378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76876E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13000</w:t>
            </w:r>
          </w:p>
        </w:tc>
        <w:tc>
          <w:tcPr>
            <w:tcW w:w="993" w:type="dxa"/>
            <w:shd w:val="clear" w:color="auto" w:fill="auto"/>
            <w:vAlign w:val="center"/>
            <w:hideMark/>
          </w:tcPr>
          <w:p w14:paraId="7DA56AD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w:t>
            </w:r>
          </w:p>
        </w:tc>
        <w:tc>
          <w:tcPr>
            <w:tcW w:w="992" w:type="dxa"/>
            <w:shd w:val="clear" w:color="auto" w:fill="auto"/>
            <w:vAlign w:val="center"/>
            <w:hideMark/>
          </w:tcPr>
          <w:p w14:paraId="4E013A9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vAlign w:val="center"/>
            <w:hideMark/>
          </w:tcPr>
          <w:p w14:paraId="20315D0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0CB2C97"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культуры, ИОГВ Хатлонской области и соответствующих городов и районов</w:t>
            </w:r>
          </w:p>
        </w:tc>
        <w:tc>
          <w:tcPr>
            <w:tcW w:w="1478" w:type="dxa"/>
            <w:shd w:val="clear" w:color="000000" w:fill="FFFFFF"/>
            <w:vAlign w:val="center"/>
            <w:hideMark/>
          </w:tcPr>
          <w:p w14:paraId="2D7A5C2C"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7B0BDEA9" w14:textId="77777777" w:rsidTr="003B2EB6">
        <w:tc>
          <w:tcPr>
            <w:tcW w:w="483" w:type="dxa"/>
            <w:shd w:val="clear" w:color="auto" w:fill="auto"/>
            <w:noWrap/>
            <w:vAlign w:val="center"/>
            <w:hideMark/>
          </w:tcPr>
          <w:p w14:paraId="000CBB57" w14:textId="5E01ACD0" w:rsidR="00DF4CAA" w:rsidRPr="00871C9C" w:rsidRDefault="00DF4CAA" w:rsidP="00DC08FC">
            <w:pPr>
              <w:rPr>
                <w:i/>
                <w:iCs/>
                <w:color w:val="000000" w:themeColor="text1"/>
                <w:sz w:val="20"/>
                <w:szCs w:val="20"/>
              </w:rPr>
            </w:pPr>
            <w:r w:rsidRPr="00871C9C">
              <w:rPr>
                <w:i/>
                <w:iCs/>
                <w:color w:val="000000" w:themeColor="text1"/>
                <w:sz w:val="20"/>
                <w:szCs w:val="20"/>
              </w:rPr>
              <w:t>21</w:t>
            </w:r>
            <w:r w:rsidR="00DC08FC">
              <w:rPr>
                <w:i/>
                <w:iCs/>
                <w:color w:val="000000" w:themeColor="text1"/>
                <w:sz w:val="20"/>
                <w:szCs w:val="20"/>
              </w:rPr>
              <w:t>1</w:t>
            </w:r>
            <w:r w:rsidRPr="00871C9C">
              <w:rPr>
                <w:i/>
                <w:iCs/>
                <w:color w:val="000000" w:themeColor="text1"/>
                <w:sz w:val="20"/>
                <w:szCs w:val="20"/>
              </w:rPr>
              <w:t>.</w:t>
            </w:r>
          </w:p>
        </w:tc>
        <w:tc>
          <w:tcPr>
            <w:tcW w:w="992" w:type="dxa"/>
            <w:shd w:val="clear" w:color="auto" w:fill="auto"/>
            <w:textDirection w:val="btLr"/>
            <w:vAlign w:val="center"/>
            <w:hideMark/>
          </w:tcPr>
          <w:p w14:paraId="037BB54D"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BE7036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87A1892"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Восстановление здания Колледжа искусств области имени К. Курбонова города Куляб</w:t>
            </w:r>
          </w:p>
        </w:tc>
        <w:tc>
          <w:tcPr>
            <w:tcW w:w="1701" w:type="dxa"/>
            <w:shd w:val="clear" w:color="auto" w:fill="auto"/>
            <w:vAlign w:val="center"/>
            <w:hideMark/>
          </w:tcPr>
          <w:p w14:paraId="6F0D695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708FE3D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B24547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BCA583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3CA6114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49F2144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1928" w:type="dxa"/>
            <w:shd w:val="clear" w:color="auto" w:fill="auto"/>
            <w:vAlign w:val="center"/>
            <w:hideMark/>
          </w:tcPr>
          <w:p w14:paraId="6700E42C"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культуры, ИОГВ Хатлонской области и города Куляб</w:t>
            </w:r>
          </w:p>
        </w:tc>
        <w:tc>
          <w:tcPr>
            <w:tcW w:w="1478" w:type="dxa"/>
            <w:shd w:val="clear" w:color="000000" w:fill="FFFFFF"/>
            <w:vAlign w:val="center"/>
            <w:hideMark/>
          </w:tcPr>
          <w:p w14:paraId="283E59E8"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6D5C8FD9" w14:textId="77777777" w:rsidTr="003B2EB6">
        <w:trPr>
          <w:trHeight w:val="1275"/>
        </w:trPr>
        <w:tc>
          <w:tcPr>
            <w:tcW w:w="483" w:type="dxa"/>
            <w:shd w:val="clear" w:color="auto" w:fill="auto"/>
            <w:noWrap/>
            <w:vAlign w:val="center"/>
            <w:hideMark/>
          </w:tcPr>
          <w:p w14:paraId="116A013E" w14:textId="014F9590" w:rsidR="00DF4CAA" w:rsidRPr="00871C9C" w:rsidRDefault="00DF4CAA" w:rsidP="00295716">
            <w:pPr>
              <w:rPr>
                <w:i/>
                <w:iCs/>
                <w:color w:val="000000" w:themeColor="text1"/>
                <w:sz w:val="20"/>
                <w:szCs w:val="20"/>
              </w:rPr>
            </w:pPr>
            <w:r w:rsidRPr="00871C9C">
              <w:rPr>
                <w:i/>
                <w:iCs/>
                <w:color w:val="000000" w:themeColor="text1"/>
                <w:sz w:val="20"/>
                <w:szCs w:val="20"/>
              </w:rPr>
              <w:t>21</w:t>
            </w:r>
            <w:r w:rsidR="00B1175F">
              <w:rPr>
                <w:i/>
                <w:iCs/>
                <w:color w:val="000000" w:themeColor="text1"/>
                <w:sz w:val="20"/>
                <w:szCs w:val="20"/>
              </w:rPr>
              <w:t>2</w:t>
            </w:r>
            <w:r w:rsidRPr="00871C9C">
              <w:rPr>
                <w:i/>
                <w:iCs/>
                <w:color w:val="000000" w:themeColor="text1"/>
                <w:sz w:val="20"/>
                <w:szCs w:val="20"/>
              </w:rPr>
              <w:t>.</w:t>
            </w:r>
          </w:p>
        </w:tc>
        <w:tc>
          <w:tcPr>
            <w:tcW w:w="992" w:type="dxa"/>
            <w:shd w:val="clear" w:color="auto" w:fill="auto"/>
            <w:textDirection w:val="btLr"/>
            <w:vAlign w:val="center"/>
            <w:hideMark/>
          </w:tcPr>
          <w:p w14:paraId="2ABE672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5878BB8"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C08022A" w14:textId="77777777" w:rsidR="00DF4CAA" w:rsidRPr="00871C9C" w:rsidRDefault="00DF4CAA" w:rsidP="00295716">
            <w:pPr>
              <w:rPr>
                <w:i/>
                <w:iCs/>
                <w:color w:val="000000" w:themeColor="text1"/>
                <w:sz w:val="20"/>
                <w:szCs w:val="20"/>
              </w:rPr>
            </w:pPr>
            <w:r w:rsidRPr="00871C9C">
              <w:rPr>
                <w:i/>
                <w:iCs/>
                <w:color w:val="000000" w:themeColor="text1"/>
                <w:sz w:val="20"/>
                <w:szCs w:val="20"/>
              </w:rPr>
              <w:t>Ремонт и восстановление памятников истории и культуры в городах и районах области</w:t>
            </w:r>
          </w:p>
        </w:tc>
        <w:tc>
          <w:tcPr>
            <w:tcW w:w="1701" w:type="dxa"/>
            <w:shd w:val="clear" w:color="auto" w:fill="auto"/>
            <w:vAlign w:val="center"/>
            <w:hideMark/>
          </w:tcPr>
          <w:p w14:paraId="7A47C37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3600</w:t>
            </w:r>
          </w:p>
        </w:tc>
        <w:tc>
          <w:tcPr>
            <w:tcW w:w="992" w:type="dxa"/>
            <w:shd w:val="clear" w:color="auto" w:fill="auto"/>
            <w:vAlign w:val="center"/>
            <w:hideMark/>
          </w:tcPr>
          <w:p w14:paraId="2E21E37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w:t>
            </w:r>
          </w:p>
        </w:tc>
        <w:tc>
          <w:tcPr>
            <w:tcW w:w="992" w:type="dxa"/>
            <w:shd w:val="clear" w:color="auto" w:fill="auto"/>
            <w:vAlign w:val="center"/>
            <w:hideMark/>
          </w:tcPr>
          <w:p w14:paraId="65208AE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w:t>
            </w:r>
          </w:p>
        </w:tc>
        <w:tc>
          <w:tcPr>
            <w:tcW w:w="993" w:type="dxa"/>
            <w:shd w:val="clear" w:color="auto" w:fill="auto"/>
            <w:vAlign w:val="center"/>
            <w:hideMark/>
          </w:tcPr>
          <w:p w14:paraId="2C7E64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880</w:t>
            </w:r>
          </w:p>
        </w:tc>
        <w:tc>
          <w:tcPr>
            <w:tcW w:w="992" w:type="dxa"/>
            <w:shd w:val="clear" w:color="auto" w:fill="auto"/>
            <w:vAlign w:val="center"/>
            <w:hideMark/>
          </w:tcPr>
          <w:p w14:paraId="07D47BD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920</w:t>
            </w:r>
          </w:p>
        </w:tc>
        <w:tc>
          <w:tcPr>
            <w:tcW w:w="992" w:type="dxa"/>
            <w:shd w:val="clear" w:color="auto" w:fill="auto"/>
            <w:vAlign w:val="center"/>
            <w:hideMark/>
          </w:tcPr>
          <w:p w14:paraId="7D9FBAD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w:t>
            </w:r>
          </w:p>
        </w:tc>
        <w:tc>
          <w:tcPr>
            <w:tcW w:w="1928" w:type="dxa"/>
            <w:shd w:val="clear" w:color="auto" w:fill="auto"/>
            <w:vAlign w:val="center"/>
            <w:hideMark/>
          </w:tcPr>
          <w:p w14:paraId="73D1000F"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культуры, ИОГВ Хатлонской области, городов и районов</w:t>
            </w:r>
          </w:p>
        </w:tc>
        <w:tc>
          <w:tcPr>
            <w:tcW w:w="1478" w:type="dxa"/>
            <w:shd w:val="clear" w:color="000000" w:fill="FFFFFF"/>
            <w:vAlign w:val="center"/>
            <w:hideMark/>
          </w:tcPr>
          <w:p w14:paraId="33FC33D0"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83C97AA" w14:textId="77777777" w:rsidTr="003B2EB6">
        <w:trPr>
          <w:trHeight w:val="2398"/>
        </w:trPr>
        <w:tc>
          <w:tcPr>
            <w:tcW w:w="483" w:type="dxa"/>
            <w:shd w:val="clear" w:color="auto" w:fill="auto"/>
            <w:noWrap/>
            <w:vAlign w:val="center"/>
            <w:hideMark/>
          </w:tcPr>
          <w:p w14:paraId="13075725" w14:textId="6529724D" w:rsidR="00DF4CAA" w:rsidRPr="00871C9C" w:rsidRDefault="00DF4CAA" w:rsidP="00295716">
            <w:pPr>
              <w:rPr>
                <w:i/>
                <w:iCs/>
                <w:color w:val="000000" w:themeColor="text1"/>
                <w:sz w:val="20"/>
                <w:szCs w:val="20"/>
              </w:rPr>
            </w:pPr>
            <w:r w:rsidRPr="00871C9C">
              <w:rPr>
                <w:i/>
                <w:iCs/>
                <w:color w:val="000000" w:themeColor="text1"/>
                <w:sz w:val="20"/>
                <w:szCs w:val="20"/>
              </w:rPr>
              <w:t>21</w:t>
            </w:r>
            <w:r w:rsidR="00B1175F">
              <w:rPr>
                <w:i/>
                <w:iCs/>
                <w:color w:val="000000" w:themeColor="text1"/>
                <w:sz w:val="20"/>
                <w:szCs w:val="20"/>
              </w:rPr>
              <w:t>3</w:t>
            </w:r>
            <w:r w:rsidRPr="00871C9C">
              <w:rPr>
                <w:i/>
                <w:iCs/>
                <w:color w:val="000000" w:themeColor="text1"/>
                <w:sz w:val="20"/>
                <w:szCs w:val="20"/>
              </w:rPr>
              <w:t>.</w:t>
            </w:r>
          </w:p>
        </w:tc>
        <w:tc>
          <w:tcPr>
            <w:tcW w:w="992" w:type="dxa"/>
            <w:shd w:val="clear" w:color="auto" w:fill="auto"/>
            <w:textDirection w:val="btLr"/>
            <w:vAlign w:val="center"/>
            <w:hideMark/>
          </w:tcPr>
          <w:p w14:paraId="1BA6DBB8"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B47DAF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EA712C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Обеспечение парков новыми аттракционами (колесо обозрения, качели, небольшие и большие лодки), установка местного радио в парках, организация спортивных площадок в городах и районах области </w:t>
            </w:r>
          </w:p>
        </w:tc>
        <w:tc>
          <w:tcPr>
            <w:tcW w:w="1701" w:type="dxa"/>
            <w:shd w:val="clear" w:color="auto" w:fill="auto"/>
            <w:vAlign w:val="center"/>
            <w:hideMark/>
          </w:tcPr>
          <w:p w14:paraId="2A879A2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100 000</w:t>
            </w:r>
          </w:p>
        </w:tc>
        <w:tc>
          <w:tcPr>
            <w:tcW w:w="992" w:type="dxa"/>
            <w:shd w:val="clear" w:color="auto" w:fill="auto"/>
            <w:vAlign w:val="center"/>
            <w:hideMark/>
          </w:tcPr>
          <w:p w14:paraId="2F30D54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F72F73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w:t>
            </w:r>
          </w:p>
        </w:tc>
        <w:tc>
          <w:tcPr>
            <w:tcW w:w="993" w:type="dxa"/>
            <w:shd w:val="clear" w:color="auto" w:fill="auto"/>
            <w:vAlign w:val="center"/>
            <w:hideMark/>
          </w:tcPr>
          <w:p w14:paraId="7882941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27000</w:t>
            </w:r>
          </w:p>
        </w:tc>
        <w:tc>
          <w:tcPr>
            <w:tcW w:w="992" w:type="dxa"/>
            <w:shd w:val="clear" w:color="auto" w:fill="auto"/>
            <w:vAlign w:val="center"/>
            <w:hideMark/>
          </w:tcPr>
          <w:p w14:paraId="4478A05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33000</w:t>
            </w:r>
          </w:p>
        </w:tc>
        <w:tc>
          <w:tcPr>
            <w:tcW w:w="992" w:type="dxa"/>
            <w:shd w:val="clear" w:color="auto" w:fill="auto"/>
            <w:vAlign w:val="center"/>
            <w:hideMark/>
          </w:tcPr>
          <w:p w14:paraId="62ACA7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25000</w:t>
            </w:r>
          </w:p>
        </w:tc>
        <w:tc>
          <w:tcPr>
            <w:tcW w:w="1928" w:type="dxa"/>
            <w:shd w:val="clear" w:color="auto" w:fill="auto"/>
            <w:vAlign w:val="center"/>
            <w:hideMark/>
          </w:tcPr>
          <w:p w14:paraId="1492E3A4" w14:textId="539822A1" w:rsidR="00DF4CAA" w:rsidRPr="00871C9C" w:rsidRDefault="00FC1A44" w:rsidP="00295716">
            <w:pPr>
              <w:rPr>
                <w:i/>
                <w:iCs/>
                <w:color w:val="000000" w:themeColor="text1"/>
                <w:sz w:val="20"/>
                <w:szCs w:val="20"/>
              </w:rPr>
            </w:pPr>
            <w:r>
              <w:rPr>
                <w:i/>
                <w:iCs/>
                <w:color w:val="000000" w:themeColor="text1"/>
                <w:sz w:val="20"/>
                <w:szCs w:val="20"/>
              </w:rPr>
              <w:t>И</w:t>
            </w:r>
            <w:r w:rsidR="00DF4CAA" w:rsidRPr="00871C9C">
              <w:rPr>
                <w:i/>
                <w:iCs/>
                <w:color w:val="000000" w:themeColor="text1"/>
                <w:sz w:val="20"/>
                <w:szCs w:val="20"/>
              </w:rPr>
              <w:t>ОГВ Хатлонской области, местные предприниматели</w:t>
            </w:r>
          </w:p>
        </w:tc>
        <w:tc>
          <w:tcPr>
            <w:tcW w:w="1478" w:type="dxa"/>
            <w:shd w:val="clear" w:color="000000" w:fill="FFFFFF"/>
            <w:vAlign w:val="center"/>
            <w:hideMark/>
          </w:tcPr>
          <w:p w14:paraId="6233CC97"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18E44F91" w14:textId="77777777" w:rsidTr="003B2EB6">
        <w:tc>
          <w:tcPr>
            <w:tcW w:w="483" w:type="dxa"/>
            <w:shd w:val="clear" w:color="auto" w:fill="auto"/>
            <w:noWrap/>
            <w:vAlign w:val="center"/>
            <w:hideMark/>
          </w:tcPr>
          <w:p w14:paraId="47935AA8" w14:textId="0212EEA3" w:rsidR="00DF4CAA" w:rsidRPr="00871C9C" w:rsidRDefault="00DF4CAA" w:rsidP="00295716">
            <w:pPr>
              <w:rPr>
                <w:i/>
                <w:iCs/>
                <w:color w:val="000000" w:themeColor="text1"/>
                <w:sz w:val="20"/>
                <w:szCs w:val="20"/>
              </w:rPr>
            </w:pPr>
            <w:r w:rsidRPr="00871C9C">
              <w:rPr>
                <w:i/>
                <w:iCs/>
                <w:color w:val="000000" w:themeColor="text1"/>
                <w:sz w:val="20"/>
                <w:szCs w:val="20"/>
              </w:rPr>
              <w:t>21</w:t>
            </w:r>
            <w:r w:rsidR="00B1175F">
              <w:rPr>
                <w:i/>
                <w:iCs/>
                <w:color w:val="000000" w:themeColor="text1"/>
                <w:sz w:val="20"/>
                <w:szCs w:val="20"/>
              </w:rPr>
              <w:t>4</w:t>
            </w:r>
            <w:r w:rsidRPr="00871C9C">
              <w:rPr>
                <w:i/>
                <w:iCs/>
                <w:color w:val="000000" w:themeColor="text1"/>
                <w:sz w:val="20"/>
                <w:szCs w:val="20"/>
              </w:rPr>
              <w:t>.</w:t>
            </w:r>
          </w:p>
        </w:tc>
        <w:tc>
          <w:tcPr>
            <w:tcW w:w="992" w:type="dxa"/>
            <w:shd w:val="clear" w:color="auto" w:fill="auto"/>
            <w:textDirection w:val="btLr"/>
            <w:vAlign w:val="center"/>
            <w:hideMark/>
          </w:tcPr>
          <w:p w14:paraId="7B09A948"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CB02F9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E1E4DDB" w14:textId="77777777"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новой сценической одежды, необходимых инструментов, технического оборудования для оформления сцены в учреждениях сферы культуры области</w:t>
            </w:r>
          </w:p>
        </w:tc>
        <w:tc>
          <w:tcPr>
            <w:tcW w:w="1701" w:type="dxa"/>
            <w:shd w:val="clear" w:color="auto" w:fill="auto"/>
            <w:vAlign w:val="center"/>
            <w:hideMark/>
          </w:tcPr>
          <w:p w14:paraId="7B9DA58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69E3CCC9"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334236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3" w:type="dxa"/>
            <w:shd w:val="clear" w:color="auto" w:fill="auto"/>
            <w:vAlign w:val="center"/>
            <w:hideMark/>
          </w:tcPr>
          <w:p w14:paraId="623EB48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650</w:t>
            </w:r>
          </w:p>
        </w:tc>
        <w:tc>
          <w:tcPr>
            <w:tcW w:w="992" w:type="dxa"/>
            <w:shd w:val="clear" w:color="auto" w:fill="auto"/>
            <w:vAlign w:val="center"/>
            <w:hideMark/>
          </w:tcPr>
          <w:p w14:paraId="1A9F986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850</w:t>
            </w:r>
          </w:p>
        </w:tc>
        <w:tc>
          <w:tcPr>
            <w:tcW w:w="992" w:type="dxa"/>
            <w:shd w:val="clear" w:color="auto" w:fill="auto"/>
            <w:vAlign w:val="center"/>
            <w:hideMark/>
          </w:tcPr>
          <w:p w14:paraId="77A64B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41A10FE5"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5AEB889A"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04869CB" w14:textId="77777777" w:rsidTr="003B2EB6">
        <w:tc>
          <w:tcPr>
            <w:tcW w:w="483" w:type="dxa"/>
            <w:shd w:val="clear" w:color="auto" w:fill="auto"/>
            <w:noWrap/>
            <w:vAlign w:val="center"/>
            <w:hideMark/>
          </w:tcPr>
          <w:p w14:paraId="09CD3C6E" w14:textId="2B59890E" w:rsidR="00DF4CAA" w:rsidRPr="00871C9C" w:rsidRDefault="00DF4CAA" w:rsidP="00295716">
            <w:pPr>
              <w:rPr>
                <w:i/>
                <w:iCs/>
                <w:color w:val="000000" w:themeColor="text1"/>
                <w:sz w:val="20"/>
                <w:szCs w:val="20"/>
              </w:rPr>
            </w:pPr>
            <w:r w:rsidRPr="00871C9C">
              <w:rPr>
                <w:i/>
                <w:iCs/>
                <w:color w:val="000000" w:themeColor="text1"/>
                <w:sz w:val="20"/>
                <w:szCs w:val="20"/>
              </w:rPr>
              <w:t>21</w:t>
            </w:r>
            <w:r w:rsidR="00B1175F">
              <w:rPr>
                <w:i/>
                <w:iCs/>
                <w:color w:val="000000" w:themeColor="text1"/>
                <w:sz w:val="20"/>
                <w:szCs w:val="20"/>
              </w:rPr>
              <w:t>5</w:t>
            </w:r>
            <w:r w:rsidRPr="00871C9C">
              <w:rPr>
                <w:i/>
                <w:iCs/>
                <w:color w:val="000000" w:themeColor="text1"/>
                <w:sz w:val="20"/>
                <w:szCs w:val="20"/>
              </w:rPr>
              <w:t>.</w:t>
            </w:r>
          </w:p>
        </w:tc>
        <w:tc>
          <w:tcPr>
            <w:tcW w:w="992" w:type="dxa"/>
            <w:shd w:val="clear" w:color="auto" w:fill="auto"/>
            <w:textDirection w:val="btLr"/>
            <w:vAlign w:val="center"/>
            <w:hideMark/>
          </w:tcPr>
          <w:p w14:paraId="2193F7C4"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494EFB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0BC632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Приобретение историко-краеведческих экспонатов для музеев </w:t>
            </w:r>
            <w:r w:rsidRPr="00871C9C">
              <w:rPr>
                <w:i/>
                <w:iCs/>
                <w:color w:val="000000" w:themeColor="text1"/>
                <w:sz w:val="20"/>
                <w:szCs w:val="20"/>
              </w:rPr>
              <w:lastRenderedPageBreak/>
              <w:t>городов и районов области</w:t>
            </w:r>
          </w:p>
        </w:tc>
        <w:tc>
          <w:tcPr>
            <w:tcW w:w="1701" w:type="dxa"/>
            <w:shd w:val="clear" w:color="auto" w:fill="auto"/>
            <w:vAlign w:val="center"/>
            <w:hideMark/>
          </w:tcPr>
          <w:p w14:paraId="76354AD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lastRenderedPageBreak/>
              <w:t>5000</w:t>
            </w:r>
          </w:p>
        </w:tc>
        <w:tc>
          <w:tcPr>
            <w:tcW w:w="992" w:type="dxa"/>
            <w:shd w:val="clear" w:color="auto" w:fill="auto"/>
            <w:vAlign w:val="center"/>
            <w:hideMark/>
          </w:tcPr>
          <w:p w14:paraId="75856C0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1A8F2D6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1450</w:t>
            </w:r>
          </w:p>
        </w:tc>
        <w:tc>
          <w:tcPr>
            <w:tcW w:w="993" w:type="dxa"/>
            <w:shd w:val="clear" w:color="auto" w:fill="auto"/>
            <w:vAlign w:val="center"/>
            <w:hideMark/>
          </w:tcPr>
          <w:p w14:paraId="01CE8E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1950</w:t>
            </w:r>
          </w:p>
        </w:tc>
        <w:tc>
          <w:tcPr>
            <w:tcW w:w="992" w:type="dxa"/>
            <w:shd w:val="clear" w:color="auto" w:fill="auto"/>
            <w:vAlign w:val="center"/>
            <w:hideMark/>
          </w:tcPr>
          <w:p w14:paraId="6C3AF80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w:t>
            </w:r>
          </w:p>
        </w:tc>
        <w:tc>
          <w:tcPr>
            <w:tcW w:w="992" w:type="dxa"/>
            <w:shd w:val="clear" w:color="auto" w:fill="auto"/>
            <w:vAlign w:val="center"/>
            <w:hideMark/>
          </w:tcPr>
          <w:p w14:paraId="2D497411"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5F68D02"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городов и районов</w:t>
            </w:r>
          </w:p>
        </w:tc>
        <w:tc>
          <w:tcPr>
            <w:tcW w:w="1478" w:type="dxa"/>
            <w:shd w:val="clear" w:color="000000" w:fill="FFFFFF"/>
            <w:vAlign w:val="center"/>
            <w:hideMark/>
          </w:tcPr>
          <w:p w14:paraId="0E8C87F5"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5BD2DA36" w14:textId="77777777" w:rsidTr="003B2EB6">
        <w:tc>
          <w:tcPr>
            <w:tcW w:w="483" w:type="dxa"/>
            <w:shd w:val="clear" w:color="auto" w:fill="auto"/>
            <w:noWrap/>
            <w:vAlign w:val="center"/>
            <w:hideMark/>
          </w:tcPr>
          <w:p w14:paraId="350F5588" w14:textId="24EBAD84"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21</w:t>
            </w:r>
            <w:r w:rsidR="00B1175F">
              <w:rPr>
                <w:i/>
                <w:iCs/>
                <w:color w:val="000000" w:themeColor="text1"/>
                <w:sz w:val="20"/>
                <w:szCs w:val="20"/>
              </w:rPr>
              <w:t>6</w:t>
            </w:r>
            <w:r w:rsidRPr="00871C9C">
              <w:rPr>
                <w:i/>
                <w:iCs/>
                <w:color w:val="000000" w:themeColor="text1"/>
                <w:sz w:val="20"/>
                <w:szCs w:val="20"/>
              </w:rPr>
              <w:t>.</w:t>
            </w:r>
          </w:p>
        </w:tc>
        <w:tc>
          <w:tcPr>
            <w:tcW w:w="992" w:type="dxa"/>
            <w:shd w:val="clear" w:color="auto" w:fill="auto"/>
            <w:textDirection w:val="btLr"/>
            <w:vAlign w:val="center"/>
            <w:hideMark/>
          </w:tcPr>
          <w:p w14:paraId="2851128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93FBF5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D9D778E" w14:textId="006C59C1" w:rsidR="00DF4CAA" w:rsidRPr="00871C9C" w:rsidRDefault="00DF4CAA" w:rsidP="00812D04">
            <w:pPr>
              <w:rPr>
                <w:i/>
                <w:iCs/>
                <w:color w:val="000000" w:themeColor="text1"/>
                <w:sz w:val="20"/>
                <w:szCs w:val="20"/>
              </w:rPr>
            </w:pPr>
            <w:r w:rsidRPr="00871C9C">
              <w:rPr>
                <w:i/>
                <w:iCs/>
                <w:color w:val="000000" w:themeColor="text1"/>
                <w:sz w:val="20"/>
                <w:szCs w:val="20"/>
              </w:rPr>
              <w:t>Приобретение столов и стульев для учреждений сферы культуры город</w:t>
            </w:r>
            <w:r w:rsidR="00812D04">
              <w:rPr>
                <w:i/>
                <w:iCs/>
                <w:color w:val="000000" w:themeColor="text1"/>
                <w:sz w:val="20"/>
                <w:szCs w:val="20"/>
              </w:rPr>
              <w:t>ов</w:t>
            </w:r>
            <w:r w:rsidRPr="00871C9C">
              <w:rPr>
                <w:i/>
                <w:iCs/>
                <w:color w:val="000000" w:themeColor="text1"/>
                <w:sz w:val="20"/>
                <w:szCs w:val="20"/>
              </w:rPr>
              <w:t xml:space="preserve"> и районов области</w:t>
            </w:r>
          </w:p>
        </w:tc>
        <w:tc>
          <w:tcPr>
            <w:tcW w:w="1701" w:type="dxa"/>
            <w:shd w:val="clear" w:color="auto" w:fill="auto"/>
            <w:vAlign w:val="center"/>
            <w:hideMark/>
          </w:tcPr>
          <w:p w14:paraId="0D00467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auto" w:fill="auto"/>
            <w:vAlign w:val="center"/>
            <w:hideMark/>
          </w:tcPr>
          <w:p w14:paraId="5E9C592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w:t>
            </w:r>
          </w:p>
        </w:tc>
        <w:tc>
          <w:tcPr>
            <w:tcW w:w="992" w:type="dxa"/>
            <w:shd w:val="clear" w:color="auto" w:fill="auto"/>
            <w:vAlign w:val="center"/>
            <w:hideMark/>
          </w:tcPr>
          <w:p w14:paraId="2F15657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2E3665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8D91F9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C9CFE54"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DD5B1A2"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городов и районов</w:t>
            </w:r>
          </w:p>
        </w:tc>
        <w:tc>
          <w:tcPr>
            <w:tcW w:w="1478" w:type="dxa"/>
            <w:shd w:val="clear" w:color="000000" w:fill="FFFFFF"/>
            <w:vAlign w:val="center"/>
            <w:hideMark/>
          </w:tcPr>
          <w:p w14:paraId="4A0C7AE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293D5138" w14:textId="77777777" w:rsidTr="003B2EB6">
        <w:tc>
          <w:tcPr>
            <w:tcW w:w="483" w:type="dxa"/>
            <w:shd w:val="clear" w:color="auto" w:fill="auto"/>
            <w:noWrap/>
            <w:vAlign w:val="center"/>
            <w:hideMark/>
          </w:tcPr>
          <w:p w14:paraId="430A269A" w14:textId="57BBE873" w:rsidR="00DF4CAA" w:rsidRPr="00871C9C" w:rsidRDefault="00DF4CAA" w:rsidP="00295716">
            <w:pPr>
              <w:rPr>
                <w:i/>
                <w:iCs/>
                <w:color w:val="000000" w:themeColor="text1"/>
                <w:sz w:val="20"/>
                <w:szCs w:val="20"/>
              </w:rPr>
            </w:pPr>
            <w:r w:rsidRPr="00871C9C">
              <w:rPr>
                <w:i/>
                <w:iCs/>
                <w:color w:val="000000" w:themeColor="text1"/>
                <w:sz w:val="20"/>
                <w:szCs w:val="20"/>
              </w:rPr>
              <w:t>21</w:t>
            </w:r>
            <w:r w:rsidR="00B1175F">
              <w:rPr>
                <w:i/>
                <w:iCs/>
                <w:color w:val="000000" w:themeColor="text1"/>
                <w:sz w:val="20"/>
                <w:szCs w:val="20"/>
              </w:rPr>
              <w:t>7</w:t>
            </w:r>
            <w:r w:rsidRPr="00871C9C">
              <w:rPr>
                <w:i/>
                <w:iCs/>
                <w:color w:val="000000" w:themeColor="text1"/>
                <w:sz w:val="20"/>
                <w:szCs w:val="20"/>
              </w:rPr>
              <w:t>.</w:t>
            </w:r>
          </w:p>
        </w:tc>
        <w:tc>
          <w:tcPr>
            <w:tcW w:w="992" w:type="dxa"/>
            <w:shd w:val="clear" w:color="auto" w:fill="auto"/>
            <w:textDirection w:val="btLr"/>
            <w:vAlign w:val="center"/>
            <w:hideMark/>
          </w:tcPr>
          <w:p w14:paraId="7777CBBE"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9D0242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1077D7A" w14:textId="5ED16B7A" w:rsidR="00DF4CAA" w:rsidRPr="00871C9C" w:rsidRDefault="00812D04" w:rsidP="00295716">
            <w:pPr>
              <w:rPr>
                <w:i/>
                <w:iCs/>
                <w:color w:val="000000" w:themeColor="text1"/>
                <w:sz w:val="20"/>
                <w:szCs w:val="20"/>
              </w:rPr>
            </w:pPr>
            <w:r>
              <w:rPr>
                <w:i/>
                <w:iCs/>
                <w:color w:val="000000" w:themeColor="text1"/>
                <w:sz w:val="20"/>
                <w:szCs w:val="20"/>
              </w:rPr>
              <w:t>Подключение</w:t>
            </w:r>
            <w:r w:rsidRPr="00871C9C">
              <w:rPr>
                <w:i/>
                <w:iCs/>
                <w:color w:val="000000" w:themeColor="text1"/>
                <w:sz w:val="20"/>
                <w:szCs w:val="20"/>
              </w:rPr>
              <w:t xml:space="preserve"> </w:t>
            </w:r>
            <w:r w:rsidR="00DF4CAA" w:rsidRPr="00871C9C">
              <w:rPr>
                <w:i/>
                <w:iCs/>
                <w:color w:val="000000" w:themeColor="text1"/>
                <w:sz w:val="20"/>
                <w:szCs w:val="20"/>
              </w:rPr>
              <w:t>центральных библиотек городов и районов к интернет сети</w:t>
            </w:r>
          </w:p>
        </w:tc>
        <w:tc>
          <w:tcPr>
            <w:tcW w:w="1701" w:type="dxa"/>
            <w:shd w:val="clear" w:color="auto" w:fill="auto"/>
            <w:vAlign w:val="center"/>
            <w:hideMark/>
          </w:tcPr>
          <w:p w14:paraId="2765899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7D5C184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68</w:t>
            </w:r>
          </w:p>
        </w:tc>
        <w:tc>
          <w:tcPr>
            <w:tcW w:w="992" w:type="dxa"/>
            <w:shd w:val="clear" w:color="auto" w:fill="auto"/>
            <w:vAlign w:val="center"/>
            <w:hideMark/>
          </w:tcPr>
          <w:p w14:paraId="511C655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82</w:t>
            </w:r>
          </w:p>
        </w:tc>
        <w:tc>
          <w:tcPr>
            <w:tcW w:w="993" w:type="dxa"/>
            <w:shd w:val="clear" w:color="auto" w:fill="auto"/>
            <w:vAlign w:val="center"/>
            <w:hideMark/>
          </w:tcPr>
          <w:p w14:paraId="496967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w:t>
            </w:r>
          </w:p>
        </w:tc>
        <w:tc>
          <w:tcPr>
            <w:tcW w:w="992" w:type="dxa"/>
            <w:shd w:val="clear" w:color="auto" w:fill="auto"/>
            <w:vAlign w:val="center"/>
            <w:hideMark/>
          </w:tcPr>
          <w:p w14:paraId="6BA6BF6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195</w:t>
            </w:r>
          </w:p>
        </w:tc>
        <w:tc>
          <w:tcPr>
            <w:tcW w:w="992" w:type="dxa"/>
            <w:shd w:val="clear" w:color="auto" w:fill="auto"/>
            <w:vAlign w:val="center"/>
            <w:hideMark/>
          </w:tcPr>
          <w:p w14:paraId="770A68E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w:t>
            </w:r>
          </w:p>
        </w:tc>
        <w:tc>
          <w:tcPr>
            <w:tcW w:w="1928" w:type="dxa"/>
            <w:shd w:val="clear" w:color="auto" w:fill="auto"/>
            <w:vAlign w:val="center"/>
            <w:hideMark/>
          </w:tcPr>
          <w:p w14:paraId="65682C14"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городов и районов</w:t>
            </w:r>
          </w:p>
        </w:tc>
        <w:tc>
          <w:tcPr>
            <w:tcW w:w="1478" w:type="dxa"/>
            <w:shd w:val="clear" w:color="000000" w:fill="FFFFFF"/>
            <w:vAlign w:val="center"/>
            <w:hideMark/>
          </w:tcPr>
          <w:p w14:paraId="686FEF54"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15CF2EFC" w14:textId="77777777" w:rsidTr="003B2EB6">
        <w:tc>
          <w:tcPr>
            <w:tcW w:w="483" w:type="dxa"/>
            <w:shd w:val="clear" w:color="auto" w:fill="auto"/>
            <w:noWrap/>
            <w:vAlign w:val="center"/>
            <w:hideMark/>
          </w:tcPr>
          <w:p w14:paraId="306193CE" w14:textId="23151B9C" w:rsidR="00DF4CAA" w:rsidRPr="00871C9C" w:rsidRDefault="00DF4CAA" w:rsidP="00295716">
            <w:pPr>
              <w:rPr>
                <w:i/>
                <w:iCs/>
                <w:color w:val="000000" w:themeColor="text1"/>
                <w:sz w:val="20"/>
                <w:szCs w:val="20"/>
              </w:rPr>
            </w:pPr>
            <w:r w:rsidRPr="00871C9C">
              <w:rPr>
                <w:i/>
                <w:iCs/>
                <w:color w:val="000000" w:themeColor="text1"/>
                <w:sz w:val="20"/>
                <w:szCs w:val="20"/>
              </w:rPr>
              <w:t>21</w:t>
            </w:r>
            <w:r w:rsidR="00B1175F">
              <w:rPr>
                <w:i/>
                <w:iCs/>
                <w:color w:val="000000" w:themeColor="text1"/>
                <w:sz w:val="20"/>
                <w:szCs w:val="20"/>
              </w:rPr>
              <w:t>8</w:t>
            </w:r>
            <w:r w:rsidRPr="00871C9C">
              <w:rPr>
                <w:i/>
                <w:iCs/>
                <w:color w:val="000000" w:themeColor="text1"/>
                <w:sz w:val="20"/>
                <w:szCs w:val="20"/>
              </w:rPr>
              <w:t>.</w:t>
            </w:r>
          </w:p>
        </w:tc>
        <w:tc>
          <w:tcPr>
            <w:tcW w:w="992" w:type="dxa"/>
            <w:shd w:val="clear" w:color="auto" w:fill="auto"/>
            <w:textDirection w:val="btLr"/>
            <w:vAlign w:val="center"/>
            <w:hideMark/>
          </w:tcPr>
          <w:p w14:paraId="2A702419"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B2599E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C8D8C41" w14:textId="1CDCBE79" w:rsidR="00DF4CAA" w:rsidRPr="00871C9C" w:rsidRDefault="00DF4CAA" w:rsidP="005C0337">
            <w:pPr>
              <w:rPr>
                <w:i/>
                <w:iCs/>
                <w:color w:val="000000" w:themeColor="text1"/>
                <w:sz w:val="20"/>
                <w:szCs w:val="20"/>
              </w:rPr>
            </w:pPr>
            <w:r w:rsidRPr="00871C9C">
              <w:rPr>
                <w:i/>
                <w:iCs/>
                <w:color w:val="000000" w:themeColor="text1"/>
                <w:sz w:val="20"/>
                <w:szCs w:val="20"/>
              </w:rPr>
              <w:t>Строительство выставочного объекта международного, республиканского и областного уровня для проведения мероприятий с целью ознакомления с достижениями в сфере культуры</w:t>
            </w:r>
            <w:r w:rsidR="005C0337">
              <w:rPr>
                <w:i/>
                <w:iCs/>
                <w:color w:val="000000" w:themeColor="text1"/>
                <w:sz w:val="20"/>
                <w:szCs w:val="20"/>
              </w:rPr>
              <w:t>,</w:t>
            </w:r>
            <w:r w:rsidRPr="00871C9C">
              <w:rPr>
                <w:i/>
                <w:iCs/>
                <w:color w:val="000000" w:themeColor="text1"/>
                <w:sz w:val="20"/>
                <w:szCs w:val="20"/>
              </w:rPr>
              <w:t xml:space="preserve"> товар</w:t>
            </w:r>
            <w:r w:rsidR="005C0337">
              <w:rPr>
                <w:i/>
                <w:iCs/>
                <w:color w:val="000000" w:themeColor="text1"/>
                <w:sz w:val="20"/>
                <w:szCs w:val="20"/>
              </w:rPr>
              <w:t>ами</w:t>
            </w:r>
            <w:r w:rsidRPr="00871C9C">
              <w:rPr>
                <w:i/>
                <w:iCs/>
                <w:color w:val="000000" w:themeColor="text1"/>
                <w:sz w:val="20"/>
                <w:szCs w:val="20"/>
              </w:rPr>
              <w:t xml:space="preserve"> и продукт</w:t>
            </w:r>
            <w:r w:rsidR="005C0337">
              <w:rPr>
                <w:i/>
                <w:iCs/>
                <w:color w:val="000000" w:themeColor="text1"/>
                <w:sz w:val="20"/>
                <w:szCs w:val="20"/>
              </w:rPr>
              <w:t>ами</w:t>
            </w:r>
            <w:r w:rsidRPr="00871C9C">
              <w:rPr>
                <w:i/>
                <w:iCs/>
                <w:color w:val="000000" w:themeColor="text1"/>
                <w:sz w:val="20"/>
                <w:szCs w:val="20"/>
              </w:rPr>
              <w:t xml:space="preserve"> и пр. </w:t>
            </w:r>
          </w:p>
        </w:tc>
        <w:tc>
          <w:tcPr>
            <w:tcW w:w="1701" w:type="dxa"/>
            <w:shd w:val="clear" w:color="auto" w:fill="auto"/>
            <w:vAlign w:val="center"/>
            <w:hideMark/>
          </w:tcPr>
          <w:p w14:paraId="3D4A7DF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32000</w:t>
            </w:r>
          </w:p>
        </w:tc>
        <w:tc>
          <w:tcPr>
            <w:tcW w:w="992" w:type="dxa"/>
            <w:shd w:val="clear" w:color="auto" w:fill="auto"/>
            <w:vAlign w:val="center"/>
            <w:hideMark/>
          </w:tcPr>
          <w:p w14:paraId="6DCE68B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293BFA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3" w:type="dxa"/>
            <w:shd w:val="clear" w:color="auto" w:fill="auto"/>
            <w:vAlign w:val="center"/>
            <w:hideMark/>
          </w:tcPr>
          <w:p w14:paraId="192BF95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4708E3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3B1D083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1928" w:type="dxa"/>
            <w:shd w:val="clear" w:color="auto" w:fill="auto"/>
            <w:vAlign w:val="center"/>
            <w:hideMark/>
          </w:tcPr>
          <w:p w14:paraId="63CFF46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культуры, Торговая палата, Государственный комитет по инвестициям и управлению государственным имуществом, ИОГВ Хатлонской области</w:t>
            </w:r>
          </w:p>
        </w:tc>
        <w:tc>
          <w:tcPr>
            <w:tcW w:w="1478" w:type="dxa"/>
            <w:shd w:val="clear" w:color="000000" w:fill="FFFFFF"/>
            <w:vAlign w:val="center"/>
            <w:hideMark/>
          </w:tcPr>
          <w:p w14:paraId="3BDFDA87"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571ED913" w14:textId="77777777" w:rsidTr="003B2EB6">
        <w:trPr>
          <w:cantSplit/>
        </w:trPr>
        <w:tc>
          <w:tcPr>
            <w:tcW w:w="483" w:type="dxa"/>
            <w:shd w:val="clear" w:color="auto" w:fill="auto"/>
            <w:noWrap/>
            <w:vAlign w:val="center"/>
            <w:hideMark/>
          </w:tcPr>
          <w:p w14:paraId="484A2707" w14:textId="5B83E0FA" w:rsidR="00DF4CAA" w:rsidRPr="00871C9C" w:rsidRDefault="00DF4CAA" w:rsidP="00295716">
            <w:pPr>
              <w:rPr>
                <w:i/>
                <w:iCs/>
                <w:color w:val="000000" w:themeColor="text1"/>
                <w:sz w:val="20"/>
                <w:szCs w:val="20"/>
              </w:rPr>
            </w:pPr>
            <w:r w:rsidRPr="00871C9C">
              <w:rPr>
                <w:i/>
                <w:iCs/>
                <w:color w:val="000000" w:themeColor="text1"/>
                <w:sz w:val="20"/>
                <w:szCs w:val="20"/>
              </w:rPr>
              <w:t>21</w:t>
            </w:r>
            <w:r w:rsidR="00B1175F">
              <w:rPr>
                <w:i/>
                <w:iCs/>
                <w:color w:val="000000" w:themeColor="text1"/>
                <w:sz w:val="20"/>
                <w:szCs w:val="20"/>
              </w:rPr>
              <w:t>9</w:t>
            </w:r>
            <w:r w:rsidRPr="00871C9C">
              <w:rPr>
                <w:i/>
                <w:iCs/>
                <w:color w:val="000000" w:themeColor="text1"/>
                <w:sz w:val="20"/>
                <w:szCs w:val="20"/>
              </w:rPr>
              <w:t>.</w:t>
            </w:r>
          </w:p>
        </w:tc>
        <w:tc>
          <w:tcPr>
            <w:tcW w:w="992" w:type="dxa"/>
            <w:shd w:val="clear" w:color="auto" w:fill="auto"/>
            <w:vAlign w:val="center"/>
            <w:hideMark/>
          </w:tcPr>
          <w:p w14:paraId="5FC81B3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AC83D5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EE5BC80" w14:textId="77777777" w:rsidR="00DF4CAA" w:rsidRPr="00871C9C" w:rsidRDefault="00DF4CAA" w:rsidP="00295716">
            <w:pPr>
              <w:rPr>
                <w:i/>
                <w:iCs/>
                <w:color w:val="000000" w:themeColor="text1"/>
                <w:sz w:val="20"/>
                <w:szCs w:val="20"/>
              </w:rPr>
            </w:pPr>
            <w:r w:rsidRPr="00871C9C">
              <w:rPr>
                <w:i/>
                <w:iCs/>
                <w:color w:val="000000" w:themeColor="text1"/>
                <w:sz w:val="20"/>
                <w:szCs w:val="20"/>
              </w:rPr>
              <w:t>Обеспечение поступления выпускников школ в университеты и институты искусств за пределами республики</w:t>
            </w:r>
          </w:p>
        </w:tc>
        <w:tc>
          <w:tcPr>
            <w:tcW w:w="1701" w:type="dxa"/>
            <w:shd w:val="clear" w:color="auto" w:fill="auto"/>
            <w:vAlign w:val="center"/>
            <w:hideMark/>
          </w:tcPr>
          <w:p w14:paraId="1E7D2D1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337230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548417A"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004AF0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EBC555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A23FA92"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150A3CF"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культуры</w:t>
            </w:r>
          </w:p>
        </w:tc>
        <w:tc>
          <w:tcPr>
            <w:tcW w:w="1478" w:type="dxa"/>
            <w:shd w:val="clear" w:color="000000" w:fill="FFFFFF"/>
            <w:vAlign w:val="center"/>
            <w:hideMark/>
          </w:tcPr>
          <w:p w14:paraId="7DA8FDD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839B61D" w14:textId="77777777" w:rsidTr="003B2EB6">
        <w:trPr>
          <w:cantSplit/>
          <w:trHeight w:val="345"/>
        </w:trPr>
        <w:tc>
          <w:tcPr>
            <w:tcW w:w="483" w:type="dxa"/>
            <w:shd w:val="clear" w:color="auto" w:fill="auto"/>
            <w:noWrap/>
            <w:vAlign w:val="center"/>
            <w:hideMark/>
          </w:tcPr>
          <w:p w14:paraId="557AA21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5CAA282C" w14:textId="77777777" w:rsidR="00DF4CAA" w:rsidRPr="00871C9C" w:rsidRDefault="00DF4CAA" w:rsidP="00295716">
            <w:pPr>
              <w:jc w:val="center"/>
              <w:rPr>
                <w:i/>
                <w:iCs/>
                <w:color w:val="000000" w:themeColor="text1"/>
                <w:sz w:val="20"/>
                <w:szCs w:val="20"/>
              </w:rPr>
            </w:pPr>
          </w:p>
        </w:tc>
        <w:tc>
          <w:tcPr>
            <w:tcW w:w="1219" w:type="dxa"/>
            <w:vAlign w:val="center"/>
            <w:hideMark/>
          </w:tcPr>
          <w:p w14:paraId="06D4009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E2699B0"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auto" w:fill="auto"/>
            <w:vAlign w:val="center"/>
            <w:hideMark/>
          </w:tcPr>
          <w:p w14:paraId="79E2B4B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198675</w:t>
            </w:r>
          </w:p>
        </w:tc>
        <w:tc>
          <w:tcPr>
            <w:tcW w:w="992" w:type="dxa"/>
            <w:shd w:val="clear" w:color="auto" w:fill="auto"/>
            <w:vAlign w:val="center"/>
            <w:hideMark/>
          </w:tcPr>
          <w:p w14:paraId="093B26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1743</w:t>
            </w:r>
          </w:p>
        </w:tc>
        <w:tc>
          <w:tcPr>
            <w:tcW w:w="992" w:type="dxa"/>
            <w:shd w:val="clear" w:color="auto" w:fill="auto"/>
            <w:vAlign w:val="center"/>
            <w:hideMark/>
          </w:tcPr>
          <w:p w14:paraId="3D52E05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43032</w:t>
            </w:r>
          </w:p>
        </w:tc>
        <w:tc>
          <w:tcPr>
            <w:tcW w:w="993" w:type="dxa"/>
            <w:shd w:val="clear" w:color="auto" w:fill="auto"/>
            <w:vAlign w:val="center"/>
            <w:hideMark/>
          </w:tcPr>
          <w:p w14:paraId="2F7476A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59250</w:t>
            </w:r>
          </w:p>
        </w:tc>
        <w:tc>
          <w:tcPr>
            <w:tcW w:w="992" w:type="dxa"/>
            <w:shd w:val="clear" w:color="auto" w:fill="auto"/>
            <w:vAlign w:val="center"/>
            <w:hideMark/>
          </w:tcPr>
          <w:p w14:paraId="21F93F8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56265</w:t>
            </w:r>
          </w:p>
        </w:tc>
        <w:tc>
          <w:tcPr>
            <w:tcW w:w="992" w:type="dxa"/>
            <w:shd w:val="clear" w:color="auto" w:fill="auto"/>
            <w:vAlign w:val="center"/>
            <w:hideMark/>
          </w:tcPr>
          <w:p w14:paraId="720734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38385</w:t>
            </w:r>
          </w:p>
        </w:tc>
        <w:tc>
          <w:tcPr>
            <w:tcW w:w="1928" w:type="dxa"/>
            <w:shd w:val="clear" w:color="auto" w:fill="auto"/>
            <w:vAlign w:val="center"/>
            <w:hideMark/>
          </w:tcPr>
          <w:p w14:paraId="196A62A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2158016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8BA7885" w14:textId="77777777" w:rsidTr="003B2EB6">
        <w:trPr>
          <w:cantSplit/>
          <w:trHeight w:val="345"/>
        </w:trPr>
        <w:tc>
          <w:tcPr>
            <w:tcW w:w="483" w:type="dxa"/>
            <w:shd w:val="clear" w:color="auto" w:fill="auto"/>
            <w:noWrap/>
            <w:vAlign w:val="center"/>
            <w:hideMark/>
          </w:tcPr>
          <w:p w14:paraId="690C422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16521D1F" w14:textId="77777777" w:rsidR="00DF4CAA" w:rsidRPr="00871C9C" w:rsidRDefault="00DF4CAA" w:rsidP="00295716">
            <w:pPr>
              <w:jc w:val="center"/>
              <w:rPr>
                <w:i/>
                <w:iCs/>
                <w:color w:val="000000" w:themeColor="text1"/>
                <w:sz w:val="20"/>
                <w:szCs w:val="20"/>
              </w:rPr>
            </w:pPr>
          </w:p>
        </w:tc>
        <w:tc>
          <w:tcPr>
            <w:tcW w:w="1219" w:type="dxa"/>
            <w:vAlign w:val="center"/>
            <w:hideMark/>
          </w:tcPr>
          <w:p w14:paraId="6733F105"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4EB246F3"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vAlign w:val="center"/>
            <w:hideMark/>
          </w:tcPr>
          <w:p w14:paraId="2858B4F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3675</w:t>
            </w:r>
          </w:p>
        </w:tc>
        <w:tc>
          <w:tcPr>
            <w:tcW w:w="992" w:type="dxa"/>
            <w:shd w:val="clear" w:color="000000" w:fill="FFFFFF"/>
            <w:vAlign w:val="center"/>
            <w:hideMark/>
          </w:tcPr>
          <w:p w14:paraId="6E2335A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675</w:t>
            </w:r>
          </w:p>
        </w:tc>
        <w:tc>
          <w:tcPr>
            <w:tcW w:w="992" w:type="dxa"/>
            <w:shd w:val="clear" w:color="000000" w:fill="FFFFFF"/>
            <w:vAlign w:val="center"/>
            <w:hideMark/>
          </w:tcPr>
          <w:p w14:paraId="57CE44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w:t>
            </w:r>
          </w:p>
        </w:tc>
        <w:tc>
          <w:tcPr>
            <w:tcW w:w="993" w:type="dxa"/>
            <w:shd w:val="clear" w:color="000000" w:fill="FFFFFF"/>
            <w:vAlign w:val="center"/>
            <w:hideMark/>
          </w:tcPr>
          <w:p w14:paraId="1F1E0DF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880</w:t>
            </w:r>
          </w:p>
        </w:tc>
        <w:tc>
          <w:tcPr>
            <w:tcW w:w="992" w:type="dxa"/>
            <w:shd w:val="clear" w:color="000000" w:fill="FFFFFF"/>
            <w:vAlign w:val="center"/>
            <w:hideMark/>
          </w:tcPr>
          <w:p w14:paraId="5F0AA31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920</w:t>
            </w:r>
          </w:p>
        </w:tc>
        <w:tc>
          <w:tcPr>
            <w:tcW w:w="992" w:type="dxa"/>
            <w:shd w:val="clear" w:color="000000" w:fill="FFFFFF"/>
            <w:vAlign w:val="center"/>
            <w:hideMark/>
          </w:tcPr>
          <w:p w14:paraId="361F3B1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w:t>
            </w:r>
          </w:p>
        </w:tc>
        <w:tc>
          <w:tcPr>
            <w:tcW w:w="1928" w:type="dxa"/>
            <w:shd w:val="clear" w:color="auto" w:fill="auto"/>
            <w:vAlign w:val="center"/>
            <w:hideMark/>
          </w:tcPr>
          <w:p w14:paraId="672BA33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0228E5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BA26289" w14:textId="77777777" w:rsidTr="003B2EB6">
        <w:trPr>
          <w:cantSplit/>
          <w:trHeight w:val="345"/>
        </w:trPr>
        <w:tc>
          <w:tcPr>
            <w:tcW w:w="483" w:type="dxa"/>
            <w:shd w:val="clear" w:color="auto" w:fill="auto"/>
            <w:noWrap/>
            <w:vAlign w:val="center"/>
            <w:hideMark/>
          </w:tcPr>
          <w:p w14:paraId="44AE378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6A95B64C"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0C7F638B"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0E1A8E7C"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2BD8ED5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63000,0</w:t>
            </w:r>
          </w:p>
        </w:tc>
        <w:tc>
          <w:tcPr>
            <w:tcW w:w="992" w:type="dxa"/>
            <w:shd w:val="clear" w:color="000000" w:fill="FFFFFF"/>
            <w:noWrap/>
            <w:vAlign w:val="center"/>
            <w:hideMark/>
          </w:tcPr>
          <w:p w14:paraId="3C16B2B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1068,0</w:t>
            </w:r>
          </w:p>
        </w:tc>
        <w:tc>
          <w:tcPr>
            <w:tcW w:w="992" w:type="dxa"/>
            <w:shd w:val="clear" w:color="000000" w:fill="FFFFFF"/>
            <w:noWrap/>
            <w:vAlign w:val="center"/>
            <w:hideMark/>
          </w:tcPr>
          <w:p w14:paraId="4DD4187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19282,0</w:t>
            </w:r>
          </w:p>
        </w:tc>
        <w:tc>
          <w:tcPr>
            <w:tcW w:w="993" w:type="dxa"/>
            <w:shd w:val="clear" w:color="000000" w:fill="FFFFFF"/>
            <w:noWrap/>
            <w:vAlign w:val="center"/>
            <w:hideMark/>
          </w:tcPr>
          <w:p w14:paraId="5CBA4C5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23370,0</w:t>
            </w:r>
          </w:p>
        </w:tc>
        <w:tc>
          <w:tcPr>
            <w:tcW w:w="992" w:type="dxa"/>
            <w:shd w:val="clear" w:color="000000" w:fill="FFFFFF"/>
            <w:noWrap/>
            <w:vAlign w:val="center"/>
            <w:hideMark/>
          </w:tcPr>
          <w:p w14:paraId="7210772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14345,0</w:t>
            </w:r>
          </w:p>
        </w:tc>
        <w:tc>
          <w:tcPr>
            <w:tcW w:w="992" w:type="dxa"/>
            <w:shd w:val="clear" w:color="000000" w:fill="FFFFFF"/>
            <w:noWrap/>
            <w:vAlign w:val="center"/>
            <w:hideMark/>
          </w:tcPr>
          <w:p w14:paraId="7CB81E8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4935,0</w:t>
            </w:r>
          </w:p>
        </w:tc>
        <w:tc>
          <w:tcPr>
            <w:tcW w:w="1928" w:type="dxa"/>
            <w:shd w:val="clear" w:color="000000" w:fill="FFFFFF"/>
            <w:vAlign w:val="center"/>
            <w:hideMark/>
          </w:tcPr>
          <w:p w14:paraId="3E7841E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2685874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A300172" w14:textId="77777777" w:rsidTr="003B2EB6">
        <w:trPr>
          <w:cantSplit/>
          <w:trHeight w:val="345"/>
        </w:trPr>
        <w:tc>
          <w:tcPr>
            <w:tcW w:w="483" w:type="dxa"/>
            <w:shd w:val="clear" w:color="auto" w:fill="auto"/>
            <w:noWrap/>
            <w:vAlign w:val="center"/>
            <w:hideMark/>
          </w:tcPr>
          <w:p w14:paraId="4FAB1C2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7262E94A"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579CAAC7"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3050678A"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noWrap/>
            <w:vAlign w:val="center"/>
            <w:hideMark/>
          </w:tcPr>
          <w:p w14:paraId="17A0EB6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100000,0</w:t>
            </w:r>
          </w:p>
        </w:tc>
        <w:tc>
          <w:tcPr>
            <w:tcW w:w="992" w:type="dxa"/>
            <w:shd w:val="clear" w:color="000000" w:fill="FFFFFF"/>
            <w:noWrap/>
            <w:vAlign w:val="center"/>
            <w:hideMark/>
          </w:tcPr>
          <w:p w14:paraId="1373B9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5994606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15000,0</w:t>
            </w:r>
          </w:p>
        </w:tc>
        <w:tc>
          <w:tcPr>
            <w:tcW w:w="993" w:type="dxa"/>
            <w:shd w:val="clear" w:color="000000" w:fill="FFFFFF"/>
            <w:noWrap/>
            <w:vAlign w:val="center"/>
            <w:hideMark/>
          </w:tcPr>
          <w:p w14:paraId="2C43DDF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27000,0</w:t>
            </w:r>
          </w:p>
        </w:tc>
        <w:tc>
          <w:tcPr>
            <w:tcW w:w="992" w:type="dxa"/>
            <w:shd w:val="clear" w:color="000000" w:fill="FFFFFF"/>
            <w:noWrap/>
            <w:vAlign w:val="center"/>
            <w:hideMark/>
          </w:tcPr>
          <w:p w14:paraId="42A7E2B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33000,0</w:t>
            </w:r>
          </w:p>
        </w:tc>
        <w:tc>
          <w:tcPr>
            <w:tcW w:w="992" w:type="dxa"/>
            <w:shd w:val="clear" w:color="000000" w:fill="FFFFFF"/>
            <w:noWrap/>
            <w:vAlign w:val="center"/>
            <w:hideMark/>
          </w:tcPr>
          <w:p w14:paraId="3DB15B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25000,0</w:t>
            </w:r>
          </w:p>
        </w:tc>
        <w:tc>
          <w:tcPr>
            <w:tcW w:w="1928" w:type="dxa"/>
            <w:shd w:val="clear" w:color="000000" w:fill="FFFFFF"/>
            <w:vAlign w:val="center"/>
            <w:hideMark/>
          </w:tcPr>
          <w:p w14:paraId="582242F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356FB99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825D722" w14:textId="77777777" w:rsidTr="003B2EB6">
        <w:trPr>
          <w:cantSplit/>
          <w:trHeight w:val="460"/>
        </w:trPr>
        <w:tc>
          <w:tcPr>
            <w:tcW w:w="483" w:type="dxa"/>
            <w:shd w:val="clear" w:color="auto" w:fill="auto"/>
            <w:noWrap/>
            <w:vAlign w:val="center"/>
            <w:hideMark/>
          </w:tcPr>
          <w:p w14:paraId="3EB4243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1FDF3059"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504E874B"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FA93497"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495377B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32000,0</w:t>
            </w:r>
          </w:p>
        </w:tc>
        <w:tc>
          <w:tcPr>
            <w:tcW w:w="992" w:type="dxa"/>
            <w:shd w:val="clear" w:color="000000" w:fill="FFFFFF"/>
            <w:noWrap/>
            <w:vAlign w:val="center"/>
            <w:hideMark/>
          </w:tcPr>
          <w:p w14:paraId="2224B93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0,0</w:t>
            </w:r>
          </w:p>
        </w:tc>
        <w:tc>
          <w:tcPr>
            <w:tcW w:w="992" w:type="dxa"/>
            <w:shd w:val="clear" w:color="000000" w:fill="FFFFFF"/>
            <w:noWrap/>
            <w:vAlign w:val="center"/>
            <w:hideMark/>
          </w:tcPr>
          <w:p w14:paraId="75E257F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8000,0</w:t>
            </w:r>
          </w:p>
        </w:tc>
        <w:tc>
          <w:tcPr>
            <w:tcW w:w="993" w:type="dxa"/>
            <w:shd w:val="clear" w:color="000000" w:fill="FFFFFF"/>
            <w:noWrap/>
            <w:vAlign w:val="center"/>
            <w:hideMark/>
          </w:tcPr>
          <w:p w14:paraId="075632B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8000,0</w:t>
            </w:r>
          </w:p>
        </w:tc>
        <w:tc>
          <w:tcPr>
            <w:tcW w:w="992" w:type="dxa"/>
            <w:shd w:val="clear" w:color="000000" w:fill="FFFFFF"/>
            <w:noWrap/>
            <w:vAlign w:val="center"/>
            <w:hideMark/>
          </w:tcPr>
          <w:p w14:paraId="10E3898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8000,0</w:t>
            </w:r>
          </w:p>
        </w:tc>
        <w:tc>
          <w:tcPr>
            <w:tcW w:w="992" w:type="dxa"/>
            <w:shd w:val="clear" w:color="000000" w:fill="FFFFFF"/>
            <w:noWrap/>
            <w:vAlign w:val="center"/>
            <w:hideMark/>
          </w:tcPr>
          <w:p w14:paraId="042059C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8000,0</w:t>
            </w:r>
          </w:p>
        </w:tc>
        <w:tc>
          <w:tcPr>
            <w:tcW w:w="1928" w:type="dxa"/>
            <w:shd w:val="clear" w:color="000000" w:fill="FFFFFF"/>
            <w:vAlign w:val="center"/>
            <w:hideMark/>
          </w:tcPr>
          <w:p w14:paraId="6821480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FD48CA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E56C4AD" w14:textId="77777777" w:rsidTr="003B2EB6">
        <w:trPr>
          <w:cantSplit/>
        </w:trPr>
        <w:tc>
          <w:tcPr>
            <w:tcW w:w="14831" w:type="dxa"/>
            <w:gridSpan w:val="12"/>
            <w:shd w:val="clear" w:color="auto" w:fill="auto"/>
            <w:noWrap/>
            <w:vAlign w:val="center"/>
            <w:hideMark/>
          </w:tcPr>
          <w:p w14:paraId="6F2BB720" w14:textId="7B1D49D2" w:rsidR="00534381" w:rsidRDefault="00534381" w:rsidP="00D53CF2">
            <w:pPr>
              <w:jc w:val="center"/>
              <w:rPr>
                <w:b/>
                <w:bCs/>
                <w:i/>
                <w:iCs/>
                <w:color w:val="000000" w:themeColor="text1"/>
                <w:sz w:val="20"/>
                <w:szCs w:val="20"/>
              </w:rPr>
            </w:pPr>
          </w:p>
          <w:p w14:paraId="2DA5FF97" w14:textId="77777777" w:rsidR="00534381" w:rsidRDefault="00534381" w:rsidP="00D53CF2">
            <w:pPr>
              <w:jc w:val="center"/>
              <w:rPr>
                <w:b/>
                <w:bCs/>
                <w:i/>
                <w:iCs/>
                <w:color w:val="000000" w:themeColor="text1"/>
                <w:sz w:val="20"/>
                <w:szCs w:val="20"/>
              </w:rPr>
            </w:pPr>
          </w:p>
          <w:p w14:paraId="5EBB3114" w14:textId="1A05E4EA" w:rsidR="00D53CF2" w:rsidRPr="00871C9C" w:rsidRDefault="00D53CF2" w:rsidP="00D53CF2">
            <w:pPr>
              <w:jc w:val="center"/>
              <w:rPr>
                <w:b/>
                <w:bCs/>
                <w:i/>
                <w:iCs/>
                <w:color w:val="000000" w:themeColor="text1"/>
                <w:sz w:val="20"/>
                <w:szCs w:val="20"/>
              </w:rPr>
            </w:pPr>
            <w:r w:rsidRPr="00871C9C">
              <w:rPr>
                <w:b/>
                <w:bCs/>
                <w:i/>
                <w:iCs/>
                <w:color w:val="000000" w:themeColor="text1"/>
                <w:sz w:val="20"/>
                <w:szCs w:val="20"/>
              </w:rPr>
              <w:t>Спорт</w:t>
            </w:r>
          </w:p>
        </w:tc>
      </w:tr>
      <w:tr w:rsidR="00B31CDE" w:rsidRPr="00871C9C" w14:paraId="44CD7E2B" w14:textId="77777777" w:rsidTr="003B2EB6">
        <w:trPr>
          <w:cantSplit/>
        </w:trPr>
        <w:tc>
          <w:tcPr>
            <w:tcW w:w="483" w:type="dxa"/>
            <w:shd w:val="clear" w:color="auto" w:fill="auto"/>
            <w:noWrap/>
            <w:vAlign w:val="center"/>
            <w:hideMark/>
          </w:tcPr>
          <w:p w14:paraId="71C3F6B6" w14:textId="6D5AB96C" w:rsidR="00DF4CAA" w:rsidRPr="00871C9C" w:rsidRDefault="00DF4CAA" w:rsidP="00295716">
            <w:pPr>
              <w:rPr>
                <w:i/>
                <w:iCs/>
                <w:color w:val="000000" w:themeColor="text1"/>
                <w:sz w:val="20"/>
                <w:szCs w:val="20"/>
              </w:rPr>
            </w:pPr>
            <w:r w:rsidRPr="00871C9C">
              <w:rPr>
                <w:i/>
                <w:iCs/>
                <w:color w:val="000000" w:themeColor="text1"/>
                <w:sz w:val="20"/>
                <w:szCs w:val="20"/>
              </w:rPr>
              <w:t>2</w:t>
            </w:r>
            <w:r w:rsidR="00B1175F">
              <w:rPr>
                <w:i/>
                <w:iCs/>
                <w:color w:val="000000" w:themeColor="text1"/>
                <w:sz w:val="20"/>
                <w:szCs w:val="20"/>
              </w:rPr>
              <w:t>20</w:t>
            </w:r>
            <w:r w:rsidRPr="00871C9C">
              <w:rPr>
                <w:i/>
                <w:iCs/>
                <w:color w:val="000000" w:themeColor="text1"/>
                <w:sz w:val="20"/>
                <w:szCs w:val="20"/>
              </w:rPr>
              <w:t>.</w:t>
            </w:r>
          </w:p>
        </w:tc>
        <w:tc>
          <w:tcPr>
            <w:tcW w:w="992" w:type="dxa"/>
            <w:shd w:val="clear" w:color="auto" w:fill="auto"/>
            <w:noWrap/>
            <w:vAlign w:val="center"/>
            <w:hideMark/>
          </w:tcPr>
          <w:p w14:paraId="05DCAA78"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7D8464E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B20E629" w14:textId="4C8865EF"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стадиона (на 30 тысяч посадочных мест) и спортивного комплекса международного уровня в городе Курган-тюбе</w:t>
            </w:r>
          </w:p>
        </w:tc>
        <w:tc>
          <w:tcPr>
            <w:tcW w:w="1701" w:type="dxa"/>
            <w:shd w:val="clear" w:color="auto" w:fill="auto"/>
            <w:vAlign w:val="center"/>
            <w:hideMark/>
          </w:tcPr>
          <w:p w14:paraId="182A9B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60000</w:t>
            </w:r>
          </w:p>
        </w:tc>
        <w:tc>
          <w:tcPr>
            <w:tcW w:w="992" w:type="dxa"/>
            <w:shd w:val="clear" w:color="auto" w:fill="auto"/>
            <w:vAlign w:val="center"/>
            <w:hideMark/>
          </w:tcPr>
          <w:p w14:paraId="35A4C01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C6A929F"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F8783D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2" w:type="dxa"/>
            <w:shd w:val="clear" w:color="auto" w:fill="auto"/>
            <w:vAlign w:val="center"/>
            <w:hideMark/>
          </w:tcPr>
          <w:p w14:paraId="3CD919F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2" w:type="dxa"/>
            <w:shd w:val="clear" w:color="auto" w:fill="auto"/>
            <w:vAlign w:val="center"/>
            <w:hideMark/>
          </w:tcPr>
          <w:p w14:paraId="6FC6946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1928" w:type="dxa"/>
            <w:shd w:val="clear" w:color="auto" w:fill="auto"/>
            <w:vAlign w:val="center"/>
            <w:hideMark/>
          </w:tcPr>
          <w:p w14:paraId="3038855E" w14:textId="77777777" w:rsidR="00DF4CAA" w:rsidRPr="00871C9C" w:rsidRDefault="00DF4CAA" w:rsidP="00295716">
            <w:pPr>
              <w:rPr>
                <w:i/>
                <w:iCs/>
                <w:color w:val="000000" w:themeColor="text1"/>
                <w:sz w:val="20"/>
                <w:szCs w:val="20"/>
              </w:rPr>
            </w:pPr>
            <w:r w:rsidRPr="00871C9C">
              <w:rPr>
                <w:i/>
                <w:iCs/>
                <w:color w:val="000000" w:themeColor="text1"/>
                <w:sz w:val="20"/>
                <w:szCs w:val="20"/>
              </w:rPr>
              <w:t>Дирекция строительства правительственных объектов Исполнительного аппарата Президента Республики Таджикистан, Комитет молодежи, спорта и туризма, ИОГВ Хатлонской области и г. Курган-тюбе</w:t>
            </w:r>
          </w:p>
        </w:tc>
        <w:tc>
          <w:tcPr>
            <w:tcW w:w="1478" w:type="dxa"/>
            <w:shd w:val="clear" w:color="000000" w:fill="FFFFFF"/>
            <w:vAlign w:val="center"/>
            <w:hideMark/>
          </w:tcPr>
          <w:p w14:paraId="03613F7E"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297D2716" w14:textId="77777777" w:rsidTr="003B2EB6">
        <w:trPr>
          <w:cantSplit/>
        </w:trPr>
        <w:tc>
          <w:tcPr>
            <w:tcW w:w="483" w:type="dxa"/>
            <w:shd w:val="clear" w:color="auto" w:fill="auto"/>
            <w:noWrap/>
            <w:vAlign w:val="center"/>
            <w:hideMark/>
          </w:tcPr>
          <w:p w14:paraId="1A6E16B5" w14:textId="27BB6BD9" w:rsidR="00DF4CAA" w:rsidRPr="00871C9C" w:rsidRDefault="00DF4CAA" w:rsidP="00295716">
            <w:pPr>
              <w:rPr>
                <w:i/>
                <w:iCs/>
                <w:color w:val="000000" w:themeColor="text1"/>
                <w:sz w:val="20"/>
                <w:szCs w:val="20"/>
              </w:rPr>
            </w:pPr>
            <w:r w:rsidRPr="00871C9C">
              <w:rPr>
                <w:i/>
                <w:iCs/>
                <w:color w:val="000000" w:themeColor="text1"/>
                <w:sz w:val="20"/>
                <w:szCs w:val="20"/>
              </w:rPr>
              <w:t>22</w:t>
            </w:r>
            <w:r w:rsidR="00B1175F">
              <w:rPr>
                <w:i/>
                <w:iCs/>
                <w:color w:val="000000" w:themeColor="text1"/>
                <w:sz w:val="20"/>
                <w:szCs w:val="20"/>
              </w:rPr>
              <w:t>1</w:t>
            </w:r>
            <w:r w:rsidRPr="00871C9C">
              <w:rPr>
                <w:i/>
                <w:iCs/>
                <w:color w:val="000000" w:themeColor="text1"/>
                <w:sz w:val="20"/>
                <w:szCs w:val="20"/>
              </w:rPr>
              <w:t>.</w:t>
            </w:r>
          </w:p>
        </w:tc>
        <w:tc>
          <w:tcPr>
            <w:tcW w:w="992" w:type="dxa"/>
            <w:shd w:val="clear" w:color="auto" w:fill="auto"/>
            <w:noWrap/>
            <w:vAlign w:val="center"/>
            <w:hideMark/>
          </w:tcPr>
          <w:p w14:paraId="0C69E47D"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556F54D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B17B11A" w14:textId="1BDB5FBC" w:rsidR="00DF4CAA" w:rsidRPr="00871C9C" w:rsidRDefault="00DF4CAA" w:rsidP="000E3963">
            <w:pPr>
              <w:rPr>
                <w:i/>
                <w:iCs/>
                <w:color w:val="000000" w:themeColor="text1"/>
                <w:sz w:val="20"/>
                <w:szCs w:val="20"/>
              </w:rPr>
            </w:pPr>
            <w:r w:rsidRPr="00871C9C">
              <w:rPr>
                <w:i/>
                <w:iCs/>
                <w:color w:val="000000" w:themeColor="text1"/>
                <w:sz w:val="20"/>
                <w:szCs w:val="20"/>
              </w:rPr>
              <w:t>Строительство спортивного комплекса международного уровня в районе Бохтар для спортивных игр (волейбол,баскетбол, футзал, гандбол) спортивной школы</w:t>
            </w:r>
          </w:p>
        </w:tc>
        <w:tc>
          <w:tcPr>
            <w:tcW w:w="1701" w:type="dxa"/>
            <w:shd w:val="clear" w:color="auto" w:fill="auto"/>
            <w:vAlign w:val="center"/>
            <w:hideMark/>
          </w:tcPr>
          <w:p w14:paraId="46F1EDD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4A3F12B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0BD2794"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3A44EB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716C25A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CEC945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1928" w:type="dxa"/>
            <w:shd w:val="clear" w:color="auto" w:fill="auto"/>
            <w:vAlign w:val="center"/>
            <w:hideMark/>
          </w:tcPr>
          <w:p w14:paraId="7B02A098" w14:textId="77777777" w:rsidR="00DF4CAA" w:rsidRPr="00871C9C" w:rsidRDefault="00DF4CAA" w:rsidP="00295716">
            <w:pPr>
              <w:rPr>
                <w:i/>
                <w:iCs/>
                <w:color w:val="000000" w:themeColor="text1"/>
                <w:sz w:val="20"/>
                <w:szCs w:val="20"/>
              </w:rPr>
            </w:pPr>
            <w:r w:rsidRPr="00871C9C">
              <w:rPr>
                <w:i/>
                <w:iCs/>
                <w:color w:val="000000" w:themeColor="text1"/>
                <w:sz w:val="20"/>
                <w:szCs w:val="20"/>
              </w:rPr>
              <w:t>Дирекция строительства правительственных объектов Исполнительного аппарата Президента Республики Таджикистан, Комитет молодежи, спорта и туризма, ИОГВ Хатлонской области и района Бохтар</w:t>
            </w:r>
          </w:p>
        </w:tc>
        <w:tc>
          <w:tcPr>
            <w:tcW w:w="1478" w:type="dxa"/>
            <w:shd w:val="clear" w:color="000000" w:fill="FFFFFF"/>
            <w:vAlign w:val="center"/>
            <w:hideMark/>
          </w:tcPr>
          <w:p w14:paraId="2ED7D7C3"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02AE4EC4" w14:textId="77777777" w:rsidTr="003B2EB6">
        <w:trPr>
          <w:cantSplit/>
        </w:trPr>
        <w:tc>
          <w:tcPr>
            <w:tcW w:w="483" w:type="dxa"/>
            <w:shd w:val="clear" w:color="auto" w:fill="auto"/>
            <w:noWrap/>
            <w:vAlign w:val="center"/>
            <w:hideMark/>
          </w:tcPr>
          <w:p w14:paraId="41514944" w14:textId="49F481B8" w:rsidR="00DF4CAA" w:rsidRPr="00871C9C" w:rsidRDefault="00DF4CAA" w:rsidP="00295716">
            <w:pPr>
              <w:rPr>
                <w:i/>
                <w:iCs/>
                <w:color w:val="000000" w:themeColor="text1"/>
                <w:sz w:val="20"/>
                <w:szCs w:val="20"/>
              </w:rPr>
            </w:pPr>
            <w:r w:rsidRPr="00871C9C">
              <w:rPr>
                <w:i/>
                <w:iCs/>
                <w:color w:val="000000" w:themeColor="text1"/>
                <w:sz w:val="20"/>
                <w:szCs w:val="20"/>
              </w:rPr>
              <w:t>22</w:t>
            </w:r>
            <w:r w:rsidR="00B1175F">
              <w:rPr>
                <w:i/>
                <w:iCs/>
                <w:color w:val="000000" w:themeColor="text1"/>
                <w:sz w:val="20"/>
                <w:szCs w:val="20"/>
              </w:rPr>
              <w:t>2</w:t>
            </w:r>
            <w:r w:rsidRPr="00871C9C">
              <w:rPr>
                <w:i/>
                <w:iCs/>
                <w:color w:val="000000" w:themeColor="text1"/>
                <w:sz w:val="20"/>
                <w:szCs w:val="20"/>
              </w:rPr>
              <w:t>.</w:t>
            </w:r>
          </w:p>
        </w:tc>
        <w:tc>
          <w:tcPr>
            <w:tcW w:w="992" w:type="dxa"/>
            <w:shd w:val="clear" w:color="auto" w:fill="auto"/>
            <w:noWrap/>
            <w:vAlign w:val="center"/>
            <w:hideMark/>
          </w:tcPr>
          <w:p w14:paraId="66747A1C"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D7D7E28"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25D9347" w14:textId="44214231"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спортивного комплекса международного уровня в городе Куляб для специальной детско-юношеской спортивной школы №2 имени Саидмумин Рахимова</w:t>
            </w:r>
          </w:p>
        </w:tc>
        <w:tc>
          <w:tcPr>
            <w:tcW w:w="1701" w:type="dxa"/>
            <w:shd w:val="clear" w:color="auto" w:fill="auto"/>
            <w:vAlign w:val="center"/>
            <w:hideMark/>
          </w:tcPr>
          <w:p w14:paraId="0AE807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026DD0C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9EFED30"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46B24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6D61603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4BB4BFB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1928" w:type="dxa"/>
            <w:shd w:val="clear" w:color="auto" w:fill="auto"/>
            <w:vAlign w:val="center"/>
            <w:hideMark/>
          </w:tcPr>
          <w:p w14:paraId="702B05F9" w14:textId="77777777" w:rsidR="00DF4CAA" w:rsidRPr="00871C9C" w:rsidRDefault="00DF4CAA" w:rsidP="00295716">
            <w:pPr>
              <w:rPr>
                <w:i/>
                <w:iCs/>
                <w:color w:val="000000" w:themeColor="text1"/>
                <w:sz w:val="20"/>
                <w:szCs w:val="20"/>
              </w:rPr>
            </w:pPr>
            <w:r w:rsidRPr="00871C9C">
              <w:rPr>
                <w:i/>
                <w:iCs/>
                <w:color w:val="000000" w:themeColor="text1"/>
                <w:sz w:val="20"/>
                <w:szCs w:val="20"/>
              </w:rPr>
              <w:t>Дирекция строительства правительственных объектов Исполнительного аппарата Президента Республики Таджикистан, Комитет молодежи, спорта и туризма, ИОГВ Хатлонской области и г. Куляб</w:t>
            </w:r>
          </w:p>
        </w:tc>
        <w:tc>
          <w:tcPr>
            <w:tcW w:w="1478" w:type="dxa"/>
            <w:shd w:val="clear" w:color="000000" w:fill="FFFFFF"/>
            <w:vAlign w:val="center"/>
            <w:hideMark/>
          </w:tcPr>
          <w:p w14:paraId="3D911A64"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FFBC1F6" w14:textId="77777777" w:rsidTr="003B2EB6">
        <w:trPr>
          <w:cantSplit/>
          <w:trHeight w:val="1931"/>
        </w:trPr>
        <w:tc>
          <w:tcPr>
            <w:tcW w:w="483" w:type="dxa"/>
            <w:shd w:val="clear" w:color="auto" w:fill="auto"/>
            <w:noWrap/>
            <w:vAlign w:val="center"/>
            <w:hideMark/>
          </w:tcPr>
          <w:p w14:paraId="74105FE9" w14:textId="4AF51D2E"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22</w:t>
            </w:r>
            <w:r w:rsidR="00B1175F">
              <w:rPr>
                <w:i/>
                <w:iCs/>
                <w:color w:val="000000" w:themeColor="text1"/>
                <w:sz w:val="20"/>
                <w:szCs w:val="20"/>
              </w:rPr>
              <w:t>3</w:t>
            </w:r>
            <w:r w:rsidRPr="00871C9C">
              <w:rPr>
                <w:i/>
                <w:iCs/>
                <w:color w:val="000000" w:themeColor="text1"/>
                <w:sz w:val="20"/>
                <w:szCs w:val="20"/>
              </w:rPr>
              <w:t>.</w:t>
            </w:r>
          </w:p>
        </w:tc>
        <w:tc>
          <w:tcPr>
            <w:tcW w:w="992" w:type="dxa"/>
            <w:shd w:val="clear" w:color="auto" w:fill="auto"/>
            <w:vAlign w:val="center"/>
            <w:hideMark/>
          </w:tcPr>
          <w:p w14:paraId="333C5C04" w14:textId="77777777" w:rsidR="00DF4CAA" w:rsidRPr="00871C9C" w:rsidRDefault="00DF4CAA" w:rsidP="00295716">
            <w:pPr>
              <w:jc w:val="center"/>
              <w:rPr>
                <w:i/>
                <w:iCs/>
                <w:color w:val="000000" w:themeColor="text1"/>
                <w:sz w:val="20"/>
                <w:szCs w:val="20"/>
              </w:rPr>
            </w:pPr>
          </w:p>
        </w:tc>
        <w:tc>
          <w:tcPr>
            <w:tcW w:w="1219" w:type="dxa"/>
            <w:shd w:val="clear" w:color="auto" w:fill="auto"/>
            <w:textDirection w:val="btLr"/>
            <w:vAlign w:val="center"/>
            <w:hideMark/>
          </w:tcPr>
          <w:p w14:paraId="2DA2E54A" w14:textId="77777777" w:rsidR="00DF4CAA" w:rsidRPr="00871C9C" w:rsidRDefault="00DF4CAA" w:rsidP="00D53CF2">
            <w:pPr>
              <w:ind w:left="113" w:right="113"/>
              <w:jc w:val="center"/>
              <w:rPr>
                <w:i/>
                <w:iCs/>
                <w:color w:val="000000" w:themeColor="text1"/>
                <w:sz w:val="16"/>
                <w:szCs w:val="16"/>
              </w:rPr>
            </w:pPr>
            <w:r w:rsidRPr="00871C9C">
              <w:rPr>
                <w:i/>
                <w:iCs/>
                <w:color w:val="000000" w:themeColor="text1"/>
                <w:sz w:val="16"/>
                <w:szCs w:val="16"/>
              </w:rPr>
              <w:t>Повышение уровня осведомленности туристов об исторических и туристических местах района</w:t>
            </w:r>
          </w:p>
        </w:tc>
        <w:tc>
          <w:tcPr>
            <w:tcW w:w="2069" w:type="dxa"/>
            <w:shd w:val="clear" w:color="auto" w:fill="auto"/>
            <w:vAlign w:val="center"/>
            <w:hideMark/>
          </w:tcPr>
          <w:p w14:paraId="5D430792" w14:textId="386D3D36" w:rsidR="00DF4CAA" w:rsidRPr="00871C9C" w:rsidRDefault="00DF4CAA" w:rsidP="00295716">
            <w:pPr>
              <w:rPr>
                <w:i/>
                <w:iCs/>
                <w:color w:val="000000" w:themeColor="text1"/>
                <w:sz w:val="20"/>
                <w:szCs w:val="20"/>
              </w:rPr>
            </w:pPr>
            <w:r w:rsidRPr="00871C9C">
              <w:rPr>
                <w:i/>
                <w:iCs/>
                <w:color w:val="000000" w:themeColor="text1"/>
                <w:sz w:val="20"/>
                <w:szCs w:val="20"/>
              </w:rPr>
              <w:t>Ремонт беговых дорожек и других секторов легкой атлетики во всех городах и районах</w:t>
            </w:r>
          </w:p>
        </w:tc>
        <w:tc>
          <w:tcPr>
            <w:tcW w:w="1701" w:type="dxa"/>
            <w:shd w:val="clear" w:color="auto" w:fill="auto"/>
            <w:vAlign w:val="center"/>
            <w:hideMark/>
          </w:tcPr>
          <w:p w14:paraId="6F86550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vAlign w:val="center"/>
            <w:hideMark/>
          </w:tcPr>
          <w:p w14:paraId="0F78404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347157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3" w:type="dxa"/>
            <w:shd w:val="clear" w:color="auto" w:fill="auto"/>
            <w:vAlign w:val="center"/>
            <w:hideMark/>
          </w:tcPr>
          <w:p w14:paraId="290EA9F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329AD2E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789AAD6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1928" w:type="dxa"/>
            <w:shd w:val="clear" w:color="auto" w:fill="auto"/>
            <w:vAlign w:val="center"/>
            <w:hideMark/>
          </w:tcPr>
          <w:p w14:paraId="60FB4A6B"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городов и районов</w:t>
            </w:r>
          </w:p>
        </w:tc>
        <w:tc>
          <w:tcPr>
            <w:tcW w:w="1478" w:type="dxa"/>
            <w:shd w:val="clear" w:color="000000" w:fill="FFFFFF"/>
            <w:vAlign w:val="center"/>
            <w:hideMark/>
          </w:tcPr>
          <w:p w14:paraId="2362CA68"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1EB5E9E6" w14:textId="77777777" w:rsidTr="003B2EB6">
        <w:trPr>
          <w:cantSplit/>
        </w:trPr>
        <w:tc>
          <w:tcPr>
            <w:tcW w:w="483" w:type="dxa"/>
            <w:shd w:val="clear" w:color="auto" w:fill="auto"/>
            <w:noWrap/>
            <w:vAlign w:val="center"/>
            <w:hideMark/>
          </w:tcPr>
          <w:p w14:paraId="184CCD77" w14:textId="51D20FBE" w:rsidR="00DF4CAA" w:rsidRPr="00871C9C" w:rsidRDefault="00DF4CAA" w:rsidP="00295716">
            <w:pPr>
              <w:rPr>
                <w:i/>
                <w:iCs/>
                <w:color w:val="000000" w:themeColor="text1"/>
                <w:sz w:val="20"/>
                <w:szCs w:val="20"/>
              </w:rPr>
            </w:pPr>
            <w:r w:rsidRPr="00871C9C">
              <w:rPr>
                <w:i/>
                <w:iCs/>
                <w:color w:val="000000" w:themeColor="text1"/>
                <w:sz w:val="20"/>
                <w:szCs w:val="20"/>
              </w:rPr>
              <w:t>22</w:t>
            </w:r>
            <w:r w:rsidR="00B1175F">
              <w:rPr>
                <w:i/>
                <w:iCs/>
                <w:color w:val="000000" w:themeColor="text1"/>
                <w:sz w:val="20"/>
                <w:szCs w:val="20"/>
              </w:rPr>
              <w:t>4</w:t>
            </w:r>
            <w:r w:rsidRPr="00871C9C">
              <w:rPr>
                <w:i/>
                <w:iCs/>
                <w:color w:val="000000" w:themeColor="text1"/>
                <w:sz w:val="20"/>
                <w:szCs w:val="20"/>
              </w:rPr>
              <w:t>.</w:t>
            </w:r>
          </w:p>
        </w:tc>
        <w:tc>
          <w:tcPr>
            <w:tcW w:w="992" w:type="dxa"/>
            <w:shd w:val="clear" w:color="auto" w:fill="auto"/>
            <w:vAlign w:val="center"/>
            <w:hideMark/>
          </w:tcPr>
          <w:p w14:paraId="55731290"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3A9C115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0519664" w14:textId="02B2BEAC"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спортивного зала для проведения соревнований по таким видам как волейбол, баскетбол, борьба в районе Фархор</w:t>
            </w:r>
          </w:p>
        </w:tc>
        <w:tc>
          <w:tcPr>
            <w:tcW w:w="1701" w:type="dxa"/>
            <w:shd w:val="clear" w:color="auto" w:fill="auto"/>
            <w:vAlign w:val="center"/>
            <w:hideMark/>
          </w:tcPr>
          <w:p w14:paraId="250329C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0565D07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DFC438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41B725A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2A2D27F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216287C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5BFF5905"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Фархор</w:t>
            </w:r>
          </w:p>
        </w:tc>
        <w:tc>
          <w:tcPr>
            <w:tcW w:w="1478" w:type="dxa"/>
            <w:shd w:val="clear" w:color="000000" w:fill="FFFFFF"/>
            <w:vAlign w:val="center"/>
            <w:hideMark/>
          </w:tcPr>
          <w:p w14:paraId="6E070774"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813EE8C" w14:textId="77777777" w:rsidTr="003B2EB6">
        <w:trPr>
          <w:cantSplit/>
        </w:trPr>
        <w:tc>
          <w:tcPr>
            <w:tcW w:w="483" w:type="dxa"/>
            <w:shd w:val="clear" w:color="auto" w:fill="auto"/>
            <w:noWrap/>
            <w:vAlign w:val="center"/>
            <w:hideMark/>
          </w:tcPr>
          <w:p w14:paraId="43DAE0AA" w14:textId="1E498D60" w:rsidR="00DF4CAA" w:rsidRPr="00871C9C" w:rsidRDefault="00DF4CAA" w:rsidP="00295716">
            <w:pPr>
              <w:rPr>
                <w:i/>
                <w:iCs/>
                <w:color w:val="000000" w:themeColor="text1"/>
                <w:sz w:val="20"/>
                <w:szCs w:val="20"/>
              </w:rPr>
            </w:pPr>
            <w:r w:rsidRPr="00871C9C">
              <w:rPr>
                <w:i/>
                <w:iCs/>
                <w:color w:val="000000" w:themeColor="text1"/>
                <w:sz w:val="20"/>
                <w:szCs w:val="20"/>
              </w:rPr>
              <w:t>22</w:t>
            </w:r>
            <w:r w:rsidR="00B1175F">
              <w:rPr>
                <w:i/>
                <w:iCs/>
                <w:color w:val="000000" w:themeColor="text1"/>
                <w:sz w:val="20"/>
                <w:szCs w:val="20"/>
              </w:rPr>
              <w:t>5</w:t>
            </w:r>
            <w:r w:rsidRPr="00871C9C">
              <w:rPr>
                <w:i/>
                <w:iCs/>
                <w:color w:val="000000" w:themeColor="text1"/>
                <w:sz w:val="20"/>
                <w:szCs w:val="20"/>
              </w:rPr>
              <w:t>.</w:t>
            </w:r>
          </w:p>
        </w:tc>
        <w:tc>
          <w:tcPr>
            <w:tcW w:w="992" w:type="dxa"/>
            <w:shd w:val="clear" w:color="auto" w:fill="auto"/>
            <w:vAlign w:val="center"/>
            <w:hideMark/>
          </w:tcPr>
          <w:p w14:paraId="3EE9B7DE"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273F9EE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EBF18C5" w14:textId="06C15AE5"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спортивного зала для проведения соревнований по таким видам как волейбол, баскетбол, борьба в районе Шахритуз</w:t>
            </w:r>
          </w:p>
        </w:tc>
        <w:tc>
          <w:tcPr>
            <w:tcW w:w="1701" w:type="dxa"/>
            <w:shd w:val="clear" w:color="auto" w:fill="auto"/>
            <w:vAlign w:val="center"/>
            <w:hideMark/>
          </w:tcPr>
          <w:p w14:paraId="1426212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15D271A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55E7B5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54ADAAF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2585A09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126DFA2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2021657C"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Шахритуз</w:t>
            </w:r>
          </w:p>
        </w:tc>
        <w:tc>
          <w:tcPr>
            <w:tcW w:w="1478" w:type="dxa"/>
            <w:shd w:val="clear" w:color="000000" w:fill="FFFFFF"/>
            <w:vAlign w:val="center"/>
            <w:hideMark/>
          </w:tcPr>
          <w:p w14:paraId="3C3F00F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519D1CC" w14:textId="77777777" w:rsidTr="003B2EB6">
        <w:trPr>
          <w:cantSplit/>
        </w:trPr>
        <w:tc>
          <w:tcPr>
            <w:tcW w:w="483" w:type="dxa"/>
            <w:shd w:val="clear" w:color="auto" w:fill="auto"/>
            <w:noWrap/>
            <w:vAlign w:val="center"/>
            <w:hideMark/>
          </w:tcPr>
          <w:p w14:paraId="0FB35844" w14:textId="42C8C474" w:rsidR="00DF4CAA" w:rsidRPr="00871C9C" w:rsidRDefault="00DF4CAA" w:rsidP="00295716">
            <w:pPr>
              <w:rPr>
                <w:i/>
                <w:iCs/>
                <w:color w:val="000000" w:themeColor="text1"/>
                <w:sz w:val="20"/>
                <w:szCs w:val="20"/>
              </w:rPr>
            </w:pPr>
            <w:r w:rsidRPr="00871C9C">
              <w:rPr>
                <w:i/>
                <w:iCs/>
                <w:color w:val="000000" w:themeColor="text1"/>
                <w:sz w:val="20"/>
                <w:szCs w:val="20"/>
              </w:rPr>
              <w:t>22</w:t>
            </w:r>
            <w:r w:rsidR="00B1175F">
              <w:rPr>
                <w:i/>
                <w:iCs/>
                <w:color w:val="000000" w:themeColor="text1"/>
                <w:sz w:val="20"/>
                <w:szCs w:val="20"/>
              </w:rPr>
              <w:t>6</w:t>
            </w:r>
            <w:r w:rsidRPr="00871C9C">
              <w:rPr>
                <w:i/>
                <w:iCs/>
                <w:color w:val="000000" w:themeColor="text1"/>
                <w:sz w:val="20"/>
                <w:szCs w:val="20"/>
              </w:rPr>
              <w:t>.</w:t>
            </w:r>
          </w:p>
        </w:tc>
        <w:tc>
          <w:tcPr>
            <w:tcW w:w="992" w:type="dxa"/>
            <w:shd w:val="clear" w:color="auto" w:fill="auto"/>
            <w:vAlign w:val="center"/>
            <w:hideMark/>
          </w:tcPr>
          <w:p w14:paraId="6E4DCF4A"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3A1638A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1873DF3" w14:textId="57795404" w:rsidR="00DF4CAA" w:rsidRPr="00871C9C" w:rsidRDefault="00DF4CAA" w:rsidP="00295716">
            <w:pPr>
              <w:rPr>
                <w:i/>
                <w:iCs/>
                <w:color w:val="000000" w:themeColor="text1"/>
                <w:sz w:val="20"/>
                <w:szCs w:val="20"/>
              </w:rPr>
            </w:pPr>
            <w:r w:rsidRPr="00871C9C">
              <w:rPr>
                <w:i/>
                <w:iCs/>
                <w:color w:val="000000" w:themeColor="text1"/>
                <w:sz w:val="20"/>
                <w:szCs w:val="20"/>
              </w:rPr>
              <w:t>Обеспечение районов Вахш и Муминаба</w:t>
            </w:r>
            <w:r w:rsidR="005C0337">
              <w:rPr>
                <w:i/>
                <w:iCs/>
                <w:color w:val="000000" w:themeColor="text1"/>
                <w:sz w:val="20"/>
                <w:szCs w:val="20"/>
              </w:rPr>
              <w:t>д</w:t>
            </w:r>
            <w:r w:rsidRPr="00871C9C">
              <w:rPr>
                <w:i/>
                <w:iCs/>
                <w:color w:val="000000" w:themeColor="text1"/>
                <w:sz w:val="20"/>
                <w:szCs w:val="20"/>
              </w:rPr>
              <w:t xml:space="preserve"> спортивными лодками (байдарки)</w:t>
            </w:r>
          </w:p>
        </w:tc>
        <w:tc>
          <w:tcPr>
            <w:tcW w:w="1701" w:type="dxa"/>
            <w:shd w:val="clear" w:color="auto" w:fill="auto"/>
            <w:vAlign w:val="center"/>
            <w:hideMark/>
          </w:tcPr>
          <w:p w14:paraId="3C60555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w:t>
            </w:r>
          </w:p>
        </w:tc>
        <w:tc>
          <w:tcPr>
            <w:tcW w:w="992" w:type="dxa"/>
            <w:shd w:val="clear" w:color="auto" w:fill="auto"/>
            <w:vAlign w:val="center"/>
            <w:hideMark/>
          </w:tcPr>
          <w:p w14:paraId="56B7B29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04A4B8D"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D41492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auto" w:fill="auto"/>
            <w:vAlign w:val="center"/>
            <w:hideMark/>
          </w:tcPr>
          <w:p w14:paraId="6C9F0F7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992" w:type="dxa"/>
            <w:shd w:val="clear" w:color="auto" w:fill="auto"/>
            <w:vAlign w:val="center"/>
            <w:hideMark/>
          </w:tcPr>
          <w:p w14:paraId="2D22177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w:t>
            </w:r>
          </w:p>
        </w:tc>
        <w:tc>
          <w:tcPr>
            <w:tcW w:w="1928" w:type="dxa"/>
            <w:shd w:val="clear" w:color="auto" w:fill="auto"/>
            <w:vAlign w:val="center"/>
            <w:hideMark/>
          </w:tcPr>
          <w:p w14:paraId="0FEAD6D2" w14:textId="77777777" w:rsidR="00DF4CAA" w:rsidRPr="00871C9C" w:rsidRDefault="00DF4CAA" w:rsidP="00295716">
            <w:pPr>
              <w:rPr>
                <w:i/>
                <w:iCs/>
                <w:color w:val="000000" w:themeColor="text1"/>
                <w:sz w:val="20"/>
                <w:szCs w:val="20"/>
              </w:rPr>
            </w:pPr>
            <w:r w:rsidRPr="00871C9C">
              <w:rPr>
                <w:i/>
                <w:iCs/>
                <w:color w:val="000000" w:themeColor="text1"/>
                <w:sz w:val="20"/>
                <w:szCs w:val="20"/>
              </w:rPr>
              <w:t>Комитет молодежи, спорта и туризма, ИОГВ Хатлонской области и районов Вахш и Муминабад</w:t>
            </w:r>
          </w:p>
        </w:tc>
        <w:tc>
          <w:tcPr>
            <w:tcW w:w="1478" w:type="dxa"/>
            <w:shd w:val="clear" w:color="000000" w:fill="FFFFFF"/>
            <w:vAlign w:val="center"/>
            <w:hideMark/>
          </w:tcPr>
          <w:p w14:paraId="3F3FFEA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6C86E0B" w14:textId="77777777" w:rsidTr="003B2EB6">
        <w:trPr>
          <w:cantSplit/>
        </w:trPr>
        <w:tc>
          <w:tcPr>
            <w:tcW w:w="483" w:type="dxa"/>
            <w:shd w:val="clear" w:color="auto" w:fill="auto"/>
            <w:noWrap/>
            <w:vAlign w:val="center"/>
            <w:hideMark/>
          </w:tcPr>
          <w:p w14:paraId="1A923343" w14:textId="64990A3F" w:rsidR="00DF4CAA" w:rsidRPr="00871C9C" w:rsidRDefault="00DF4CAA" w:rsidP="00295716">
            <w:pPr>
              <w:rPr>
                <w:i/>
                <w:iCs/>
                <w:color w:val="000000" w:themeColor="text1"/>
                <w:sz w:val="20"/>
                <w:szCs w:val="20"/>
              </w:rPr>
            </w:pPr>
            <w:r w:rsidRPr="00871C9C">
              <w:rPr>
                <w:i/>
                <w:iCs/>
                <w:color w:val="000000" w:themeColor="text1"/>
                <w:sz w:val="20"/>
                <w:szCs w:val="20"/>
              </w:rPr>
              <w:t>22</w:t>
            </w:r>
            <w:r w:rsidR="00B1175F">
              <w:rPr>
                <w:i/>
                <w:iCs/>
                <w:color w:val="000000" w:themeColor="text1"/>
                <w:sz w:val="20"/>
                <w:szCs w:val="20"/>
              </w:rPr>
              <w:t>7</w:t>
            </w:r>
            <w:r w:rsidRPr="00871C9C">
              <w:rPr>
                <w:i/>
                <w:iCs/>
                <w:color w:val="000000" w:themeColor="text1"/>
                <w:sz w:val="20"/>
                <w:szCs w:val="20"/>
              </w:rPr>
              <w:t>.</w:t>
            </w:r>
          </w:p>
        </w:tc>
        <w:tc>
          <w:tcPr>
            <w:tcW w:w="992" w:type="dxa"/>
            <w:shd w:val="clear" w:color="auto" w:fill="auto"/>
            <w:vAlign w:val="center"/>
            <w:hideMark/>
          </w:tcPr>
          <w:p w14:paraId="75C554FF"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2E5ABBA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9DE3A81" w14:textId="5E2B0932"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микроавтобусов для спортсменов спортивных школ области</w:t>
            </w:r>
          </w:p>
        </w:tc>
        <w:tc>
          <w:tcPr>
            <w:tcW w:w="1701" w:type="dxa"/>
            <w:shd w:val="clear" w:color="auto" w:fill="auto"/>
            <w:vAlign w:val="center"/>
            <w:hideMark/>
          </w:tcPr>
          <w:p w14:paraId="0D77473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33F41FD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7753AB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3" w:type="dxa"/>
            <w:shd w:val="clear" w:color="auto" w:fill="auto"/>
            <w:vAlign w:val="center"/>
            <w:hideMark/>
          </w:tcPr>
          <w:p w14:paraId="275960C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AE1BEC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15FC882"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29BE743"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7203CC7B"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AA1FBFE" w14:textId="77777777" w:rsidTr="003B2EB6">
        <w:trPr>
          <w:cantSplit/>
        </w:trPr>
        <w:tc>
          <w:tcPr>
            <w:tcW w:w="483" w:type="dxa"/>
            <w:shd w:val="clear" w:color="auto" w:fill="auto"/>
            <w:noWrap/>
            <w:vAlign w:val="center"/>
            <w:hideMark/>
          </w:tcPr>
          <w:p w14:paraId="22324A14" w14:textId="340CBC19"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22</w:t>
            </w:r>
            <w:r w:rsidR="00B1175F">
              <w:rPr>
                <w:i/>
                <w:iCs/>
                <w:color w:val="000000" w:themeColor="text1"/>
                <w:sz w:val="20"/>
                <w:szCs w:val="20"/>
              </w:rPr>
              <w:t>8</w:t>
            </w:r>
            <w:r w:rsidRPr="00871C9C">
              <w:rPr>
                <w:i/>
                <w:iCs/>
                <w:color w:val="000000" w:themeColor="text1"/>
                <w:sz w:val="20"/>
                <w:szCs w:val="20"/>
              </w:rPr>
              <w:t>.</w:t>
            </w:r>
          </w:p>
        </w:tc>
        <w:tc>
          <w:tcPr>
            <w:tcW w:w="992" w:type="dxa"/>
            <w:shd w:val="clear" w:color="auto" w:fill="auto"/>
            <w:vAlign w:val="center"/>
            <w:hideMark/>
          </w:tcPr>
          <w:p w14:paraId="7E50AFF0"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787A7FB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E83C271" w14:textId="6798EB5D" w:rsidR="00DF4CAA" w:rsidRPr="00871C9C" w:rsidRDefault="00DF4CAA" w:rsidP="00295716">
            <w:pPr>
              <w:rPr>
                <w:i/>
                <w:iCs/>
                <w:color w:val="000000" w:themeColor="text1"/>
                <w:sz w:val="20"/>
                <w:szCs w:val="20"/>
              </w:rPr>
            </w:pPr>
            <w:r w:rsidRPr="00871C9C">
              <w:rPr>
                <w:i/>
                <w:iCs/>
                <w:color w:val="000000" w:themeColor="text1"/>
                <w:sz w:val="20"/>
                <w:szCs w:val="20"/>
              </w:rPr>
              <w:t>Обеспечение спортивных школ основным спортивным инвентарем, в том числе маты для борьбы, ринг для бокса, помост, штанги для соревнования</w:t>
            </w:r>
          </w:p>
        </w:tc>
        <w:tc>
          <w:tcPr>
            <w:tcW w:w="1701" w:type="dxa"/>
            <w:shd w:val="clear" w:color="auto" w:fill="auto"/>
            <w:vAlign w:val="center"/>
            <w:hideMark/>
          </w:tcPr>
          <w:p w14:paraId="6FC72CD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992" w:type="dxa"/>
            <w:shd w:val="clear" w:color="auto" w:fill="auto"/>
            <w:vAlign w:val="center"/>
            <w:hideMark/>
          </w:tcPr>
          <w:p w14:paraId="4710DC8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CE8CA0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3" w:type="dxa"/>
            <w:shd w:val="clear" w:color="auto" w:fill="auto"/>
            <w:vAlign w:val="center"/>
            <w:hideMark/>
          </w:tcPr>
          <w:p w14:paraId="399B8E7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1FB4508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63813B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1928" w:type="dxa"/>
            <w:shd w:val="clear" w:color="auto" w:fill="auto"/>
            <w:vAlign w:val="center"/>
            <w:hideMark/>
          </w:tcPr>
          <w:p w14:paraId="6FCDF6E1" w14:textId="708A3848" w:rsidR="00DF4CAA" w:rsidRPr="00871C9C" w:rsidRDefault="00DF4CAA" w:rsidP="003D24A9">
            <w:pPr>
              <w:rPr>
                <w:i/>
                <w:iCs/>
                <w:color w:val="000000" w:themeColor="text1"/>
                <w:sz w:val="20"/>
                <w:szCs w:val="20"/>
              </w:rPr>
            </w:pPr>
            <w:r w:rsidRPr="00871C9C">
              <w:rPr>
                <w:i/>
                <w:iCs/>
                <w:color w:val="000000" w:themeColor="text1"/>
                <w:sz w:val="20"/>
                <w:szCs w:val="20"/>
              </w:rPr>
              <w:t>Комитет молодежи, спорта и туризма, ИОГВ Хатлонской области, городов и район</w:t>
            </w:r>
            <w:r w:rsidR="003D24A9">
              <w:rPr>
                <w:i/>
                <w:iCs/>
                <w:color w:val="000000" w:themeColor="text1"/>
                <w:sz w:val="20"/>
                <w:szCs w:val="20"/>
              </w:rPr>
              <w:t>ов</w:t>
            </w:r>
          </w:p>
        </w:tc>
        <w:tc>
          <w:tcPr>
            <w:tcW w:w="1478" w:type="dxa"/>
            <w:shd w:val="clear" w:color="000000" w:fill="FFFFFF"/>
            <w:vAlign w:val="center"/>
            <w:hideMark/>
          </w:tcPr>
          <w:p w14:paraId="4B850F1F"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78749815" w14:textId="77777777" w:rsidTr="003B2EB6">
        <w:trPr>
          <w:cantSplit/>
        </w:trPr>
        <w:tc>
          <w:tcPr>
            <w:tcW w:w="483" w:type="dxa"/>
            <w:shd w:val="clear" w:color="auto" w:fill="auto"/>
            <w:noWrap/>
            <w:vAlign w:val="center"/>
            <w:hideMark/>
          </w:tcPr>
          <w:p w14:paraId="434D100C" w14:textId="019E18C6" w:rsidR="00DF4CAA" w:rsidRPr="00871C9C" w:rsidRDefault="00DF4CAA" w:rsidP="00295716">
            <w:pPr>
              <w:rPr>
                <w:i/>
                <w:iCs/>
                <w:color w:val="000000" w:themeColor="text1"/>
                <w:sz w:val="20"/>
                <w:szCs w:val="20"/>
              </w:rPr>
            </w:pPr>
            <w:r w:rsidRPr="00871C9C">
              <w:rPr>
                <w:i/>
                <w:iCs/>
                <w:color w:val="000000" w:themeColor="text1"/>
                <w:sz w:val="20"/>
                <w:szCs w:val="20"/>
              </w:rPr>
              <w:t>22</w:t>
            </w:r>
            <w:r w:rsidR="00B1175F">
              <w:rPr>
                <w:i/>
                <w:iCs/>
                <w:color w:val="000000" w:themeColor="text1"/>
                <w:sz w:val="20"/>
                <w:szCs w:val="20"/>
              </w:rPr>
              <w:t>9</w:t>
            </w:r>
            <w:r w:rsidRPr="00871C9C">
              <w:rPr>
                <w:i/>
                <w:iCs/>
                <w:color w:val="000000" w:themeColor="text1"/>
                <w:sz w:val="20"/>
                <w:szCs w:val="20"/>
              </w:rPr>
              <w:t>.</w:t>
            </w:r>
          </w:p>
        </w:tc>
        <w:tc>
          <w:tcPr>
            <w:tcW w:w="992" w:type="dxa"/>
            <w:shd w:val="clear" w:color="auto" w:fill="auto"/>
            <w:vAlign w:val="center"/>
            <w:hideMark/>
          </w:tcPr>
          <w:p w14:paraId="7E6D6EDA"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742A0D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22278A1" w14:textId="77777777" w:rsidR="00DF4CAA" w:rsidRPr="00871C9C" w:rsidRDefault="00DF4CAA" w:rsidP="00295716">
            <w:pPr>
              <w:rPr>
                <w:i/>
                <w:iCs/>
                <w:color w:val="000000" w:themeColor="text1"/>
                <w:sz w:val="20"/>
                <w:szCs w:val="20"/>
              </w:rPr>
            </w:pPr>
            <w:r w:rsidRPr="00871C9C">
              <w:rPr>
                <w:i/>
                <w:iCs/>
                <w:color w:val="000000" w:themeColor="text1"/>
                <w:sz w:val="20"/>
                <w:szCs w:val="20"/>
              </w:rPr>
              <w:t>Подготовка спортивных видеороликов области, публикация брошюр и информационных буклетов для пропаганды спорта</w:t>
            </w:r>
          </w:p>
        </w:tc>
        <w:tc>
          <w:tcPr>
            <w:tcW w:w="1701" w:type="dxa"/>
            <w:shd w:val="clear" w:color="auto" w:fill="auto"/>
            <w:vAlign w:val="center"/>
            <w:hideMark/>
          </w:tcPr>
          <w:p w14:paraId="5F7AAE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w:t>
            </w:r>
          </w:p>
        </w:tc>
        <w:tc>
          <w:tcPr>
            <w:tcW w:w="992" w:type="dxa"/>
            <w:shd w:val="clear" w:color="auto" w:fill="auto"/>
            <w:vAlign w:val="center"/>
            <w:hideMark/>
          </w:tcPr>
          <w:p w14:paraId="008DE12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E04396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993" w:type="dxa"/>
            <w:shd w:val="clear" w:color="auto" w:fill="auto"/>
            <w:vAlign w:val="center"/>
            <w:hideMark/>
          </w:tcPr>
          <w:p w14:paraId="631A741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992" w:type="dxa"/>
            <w:shd w:val="clear" w:color="auto" w:fill="auto"/>
            <w:vAlign w:val="center"/>
            <w:hideMark/>
          </w:tcPr>
          <w:p w14:paraId="08E4759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992" w:type="dxa"/>
            <w:shd w:val="clear" w:color="auto" w:fill="auto"/>
            <w:vAlign w:val="center"/>
            <w:hideMark/>
          </w:tcPr>
          <w:p w14:paraId="3F7FF68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1928" w:type="dxa"/>
            <w:shd w:val="clear" w:color="auto" w:fill="auto"/>
            <w:vAlign w:val="center"/>
            <w:hideMark/>
          </w:tcPr>
          <w:p w14:paraId="2B215643" w14:textId="292905B9" w:rsidR="00DF4CAA" w:rsidRPr="00871C9C" w:rsidRDefault="00DF4CAA" w:rsidP="003D24A9">
            <w:pPr>
              <w:rPr>
                <w:i/>
                <w:iCs/>
                <w:color w:val="000000" w:themeColor="text1"/>
                <w:sz w:val="20"/>
                <w:szCs w:val="20"/>
              </w:rPr>
            </w:pPr>
            <w:r w:rsidRPr="00871C9C">
              <w:rPr>
                <w:i/>
                <w:iCs/>
                <w:color w:val="000000" w:themeColor="text1"/>
                <w:sz w:val="20"/>
                <w:szCs w:val="20"/>
              </w:rPr>
              <w:t>Комитет молодежи, спорта и туризма, ИОГВ Хатлонской области, городов и район</w:t>
            </w:r>
            <w:r w:rsidR="003D24A9">
              <w:rPr>
                <w:i/>
                <w:iCs/>
                <w:color w:val="000000" w:themeColor="text1"/>
                <w:sz w:val="20"/>
                <w:szCs w:val="20"/>
              </w:rPr>
              <w:t>ов</w:t>
            </w:r>
          </w:p>
        </w:tc>
        <w:tc>
          <w:tcPr>
            <w:tcW w:w="1478" w:type="dxa"/>
            <w:shd w:val="clear" w:color="000000" w:fill="FFFFFF"/>
            <w:vAlign w:val="center"/>
            <w:hideMark/>
          </w:tcPr>
          <w:p w14:paraId="38F70B2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4757E552" w14:textId="77777777" w:rsidTr="003B2EB6">
        <w:trPr>
          <w:cantSplit/>
          <w:trHeight w:val="383"/>
        </w:trPr>
        <w:tc>
          <w:tcPr>
            <w:tcW w:w="483" w:type="dxa"/>
            <w:shd w:val="clear" w:color="auto" w:fill="auto"/>
            <w:noWrap/>
            <w:vAlign w:val="center"/>
            <w:hideMark/>
          </w:tcPr>
          <w:p w14:paraId="2BFB5C8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651AA866"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ABB31B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A6EF919"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auto" w:fill="auto"/>
            <w:vAlign w:val="center"/>
            <w:hideMark/>
          </w:tcPr>
          <w:p w14:paraId="5E56EF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97670</w:t>
            </w:r>
          </w:p>
        </w:tc>
        <w:tc>
          <w:tcPr>
            <w:tcW w:w="992" w:type="dxa"/>
            <w:shd w:val="clear" w:color="auto" w:fill="auto"/>
            <w:vAlign w:val="center"/>
            <w:hideMark/>
          </w:tcPr>
          <w:p w14:paraId="48377C8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3B1053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4530</w:t>
            </w:r>
          </w:p>
        </w:tc>
        <w:tc>
          <w:tcPr>
            <w:tcW w:w="993" w:type="dxa"/>
            <w:shd w:val="clear" w:color="auto" w:fill="auto"/>
            <w:vAlign w:val="center"/>
            <w:hideMark/>
          </w:tcPr>
          <w:p w14:paraId="09229F8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28380</w:t>
            </w:r>
          </w:p>
        </w:tc>
        <w:tc>
          <w:tcPr>
            <w:tcW w:w="992" w:type="dxa"/>
            <w:shd w:val="clear" w:color="auto" w:fill="auto"/>
            <w:vAlign w:val="center"/>
            <w:hideMark/>
          </w:tcPr>
          <w:p w14:paraId="104D96A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32380</w:t>
            </w:r>
          </w:p>
        </w:tc>
        <w:tc>
          <w:tcPr>
            <w:tcW w:w="992" w:type="dxa"/>
            <w:shd w:val="clear" w:color="auto" w:fill="auto"/>
            <w:vAlign w:val="center"/>
            <w:hideMark/>
          </w:tcPr>
          <w:p w14:paraId="0B99D5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32380</w:t>
            </w:r>
          </w:p>
        </w:tc>
        <w:tc>
          <w:tcPr>
            <w:tcW w:w="1928" w:type="dxa"/>
            <w:shd w:val="clear" w:color="auto" w:fill="auto"/>
            <w:vAlign w:val="center"/>
            <w:hideMark/>
          </w:tcPr>
          <w:p w14:paraId="2794A60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0CB2EDC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8740616" w14:textId="77777777" w:rsidTr="003B2EB6">
        <w:trPr>
          <w:cantSplit/>
          <w:trHeight w:val="383"/>
        </w:trPr>
        <w:tc>
          <w:tcPr>
            <w:tcW w:w="483" w:type="dxa"/>
            <w:shd w:val="clear" w:color="auto" w:fill="auto"/>
            <w:noWrap/>
            <w:vAlign w:val="center"/>
            <w:hideMark/>
          </w:tcPr>
          <w:p w14:paraId="12055D5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72D9E728"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2C85D79A"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25AD0258"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vAlign w:val="center"/>
            <w:hideMark/>
          </w:tcPr>
          <w:p w14:paraId="793FA3C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96550</w:t>
            </w:r>
          </w:p>
        </w:tc>
        <w:tc>
          <w:tcPr>
            <w:tcW w:w="992" w:type="dxa"/>
            <w:shd w:val="clear" w:color="000000" w:fill="FFFFFF"/>
            <w:vAlign w:val="center"/>
            <w:hideMark/>
          </w:tcPr>
          <w:p w14:paraId="197C451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4F737E2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4100</w:t>
            </w:r>
          </w:p>
        </w:tc>
        <w:tc>
          <w:tcPr>
            <w:tcW w:w="993" w:type="dxa"/>
            <w:shd w:val="clear" w:color="000000" w:fill="FFFFFF"/>
            <w:vAlign w:val="center"/>
            <w:hideMark/>
          </w:tcPr>
          <w:p w14:paraId="1CBBDFE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28150</w:t>
            </w:r>
          </w:p>
        </w:tc>
        <w:tc>
          <w:tcPr>
            <w:tcW w:w="992" w:type="dxa"/>
            <w:shd w:val="clear" w:color="000000" w:fill="FFFFFF"/>
            <w:vAlign w:val="center"/>
            <w:hideMark/>
          </w:tcPr>
          <w:p w14:paraId="6E8AA30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32150</w:t>
            </w:r>
          </w:p>
        </w:tc>
        <w:tc>
          <w:tcPr>
            <w:tcW w:w="992" w:type="dxa"/>
            <w:shd w:val="clear" w:color="000000" w:fill="FFFFFF"/>
            <w:vAlign w:val="center"/>
            <w:hideMark/>
          </w:tcPr>
          <w:p w14:paraId="579CF6C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32150</w:t>
            </w:r>
          </w:p>
        </w:tc>
        <w:tc>
          <w:tcPr>
            <w:tcW w:w="1928" w:type="dxa"/>
            <w:shd w:val="clear" w:color="auto" w:fill="auto"/>
            <w:vAlign w:val="center"/>
            <w:hideMark/>
          </w:tcPr>
          <w:p w14:paraId="3BB4ACE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D58F32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06C9B6F6" w14:textId="77777777" w:rsidTr="003B2EB6">
        <w:trPr>
          <w:cantSplit/>
          <w:trHeight w:val="383"/>
        </w:trPr>
        <w:tc>
          <w:tcPr>
            <w:tcW w:w="483" w:type="dxa"/>
            <w:shd w:val="clear" w:color="auto" w:fill="auto"/>
            <w:noWrap/>
            <w:vAlign w:val="center"/>
            <w:hideMark/>
          </w:tcPr>
          <w:p w14:paraId="161A76A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104787EB"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2335F746"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685BF50B"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vAlign w:val="center"/>
            <w:hideMark/>
          </w:tcPr>
          <w:p w14:paraId="2AD4A52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vAlign w:val="center"/>
            <w:hideMark/>
          </w:tcPr>
          <w:p w14:paraId="3AD184B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12DC4FD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w:t>
            </w:r>
          </w:p>
        </w:tc>
        <w:tc>
          <w:tcPr>
            <w:tcW w:w="993" w:type="dxa"/>
            <w:shd w:val="clear" w:color="000000" w:fill="FFFFFF"/>
            <w:vAlign w:val="center"/>
            <w:hideMark/>
          </w:tcPr>
          <w:p w14:paraId="28F0E22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3C1F9D5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vAlign w:val="center"/>
            <w:hideMark/>
          </w:tcPr>
          <w:p w14:paraId="23E524B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1928" w:type="dxa"/>
            <w:shd w:val="clear" w:color="auto" w:fill="auto"/>
            <w:vAlign w:val="center"/>
            <w:hideMark/>
          </w:tcPr>
          <w:p w14:paraId="28BF880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6D364A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0E507D36" w14:textId="77777777" w:rsidTr="003B2EB6">
        <w:trPr>
          <w:cantSplit/>
          <w:trHeight w:val="460"/>
        </w:trPr>
        <w:tc>
          <w:tcPr>
            <w:tcW w:w="483" w:type="dxa"/>
            <w:shd w:val="clear" w:color="auto" w:fill="auto"/>
            <w:noWrap/>
            <w:vAlign w:val="center"/>
            <w:hideMark/>
          </w:tcPr>
          <w:p w14:paraId="037CAFB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616EE496"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7644432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3D1284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vAlign w:val="center"/>
            <w:hideMark/>
          </w:tcPr>
          <w:p w14:paraId="7A020D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w:t>
            </w:r>
          </w:p>
        </w:tc>
        <w:tc>
          <w:tcPr>
            <w:tcW w:w="992" w:type="dxa"/>
            <w:shd w:val="clear" w:color="000000" w:fill="FFFFFF"/>
            <w:vAlign w:val="center"/>
            <w:hideMark/>
          </w:tcPr>
          <w:p w14:paraId="3BCB95D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0C409D5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993" w:type="dxa"/>
            <w:shd w:val="clear" w:color="000000" w:fill="FFFFFF"/>
            <w:vAlign w:val="center"/>
            <w:hideMark/>
          </w:tcPr>
          <w:p w14:paraId="25E107F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992" w:type="dxa"/>
            <w:shd w:val="clear" w:color="000000" w:fill="FFFFFF"/>
            <w:vAlign w:val="center"/>
            <w:hideMark/>
          </w:tcPr>
          <w:p w14:paraId="44FA93A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992" w:type="dxa"/>
            <w:shd w:val="clear" w:color="000000" w:fill="FFFFFF"/>
            <w:vAlign w:val="center"/>
            <w:hideMark/>
          </w:tcPr>
          <w:p w14:paraId="5BFE2A4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w:t>
            </w:r>
          </w:p>
        </w:tc>
        <w:tc>
          <w:tcPr>
            <w:tcW w:w="1928" w:type="dxa"/>
            <w:shd w:val="clear" w:color="auto" w:fill="auto"/>
            <w:vAlign w:val="center"/>
            <w:hideMark/>
          </w:tcPr>
          <w:p w14:paraId="40A7E43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03EBF63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4D3A789" w14:textId="77777777" w:rsidTr="003B2EB6">
        <w:trPr>
          <w:cantSplit/>
        </w:trPr>
        <w:tc>
          <w:tcPr>
            <w:tcW w:w="14831" w:type="dxa"/>
            <w:gridSpan w:val="12"/>
            <w:shd w:val="clear" w:color="auto" w:fill="auto"/>
            <w:noWrap/>
            <w:vAlign w:val="center"/>
            <w:hideMark/>
          </w:tcPr>
          <w:p w14:paraId="40E03810" w14:textId="77777777" w:rsidR="00D53CF2" w:rsidRPr="00871C9C" w:rsidRDefault="00D53CF2" w:rsidP="00D53CF2">
            <w:pPr>
              <w:jc w:val="center"/>
              <w:rPr>
                <w:b/>
                <w:bCs/>
                <w:i/>
                <w:iCs/>
                <w:color w:val="000000" w:themeColor="text1"/>
                <w:sz w:val="20"/>
                <w:szCs w:val="20"/>
              </w:rPr>
            </w:pPr>
            <w:r w:rsidRPr="00871C9C">
              <w:rPr>
                <w:b/>
                <w:bCs/>
                <w:i/>
                <w:iCs/>
                <w:color w:val="000000" w:themeColor="text1"/>
                <w:sz w:val="20"/>
                <w:szCs w:val="20"/>
              </w:rPr>
              <w:t>Реализация государственной молодежной политики</w:t>
            </w:r>
          </w:p>
        </w:tc>
      </w:tr>
      <w:tr w:rsidR="00B31CDE" w:rsidRPr="00871C9C" w14:paraId="233DCEDE" w14:textId="77777777" w:rsidTr="003B2EB6">
        <w:trPr>
          <w:cantSplit/>
        </w:trPr>
        <w:tc>
          <w:tcPr>
            <w:tcW w:w="483" w:type="dxa"/>
            <w:shd w:val="clear" w:color="auto" w:fill="auto"/>
            <w:noWrap/>
            <w:vAlign w:val="center"/>
            <w:hideMark/>
          </w:tcPr>
          <w:p w14:paraId="76CF17EB" w14:textId="25CD60FA" w:rsidR="00DF4CAA" w:rsidRPr="00871C9C" w:rsidRDefault="00DF4CAA" w:rsidP="00295716">
            <w:pPr>
              <w:rPr>
                <w:i/>
                <w:iCs/>
                <w:color w:val="000000" w:themeColor="text1"/>
                <w:sz w:val="20"/>
                <w:szCs w:val="20"/>
              </w:rPr>
            </w:pPr>
            <w:r w:rsidRPr="00871C9C">
              <w:rPr>
                <w:i/>
                <w:iCs/>
                <w:color w:val="000000" w:themeColor="text1"/>
                <w:sz w:val="20"/>
                <w:szCs w:val="20"/>
              </w:rPr>
              <w:t>2</w:t>
            </w:r>
            <w:r w:rsidR="00B1175F">
              <w:rPr>
                <w:i/>
                <w:iCs/>
                <w:color w:val="000000" w:themeColor="text1"/>
                <w:sz w:val="20"/>
                <w:szCs w:val="20"/>
              </w:rPr>
              <w:t>30</w:t>
            </w:r>
            <w:r w:rsidRPr="00871C9C">
              <w:rPr>
                <w:i/>
                <w:iCs/>
                <w:color w:val="000000" w:themeColor="text1"/>
                <w:sz w:val="20"/>
                <w:szCs w:val="20"/>
              </w:rPr>
              <w:t>.</w:t>
            </w:r>
          </w:p>
        </w:tc>
        <w:tc>
          <w:tcPr>
            <w:tcW w:w="992" w:type="dxa"/>
            <w:shd w:val="clear" w:color="auto" w:fill="auto"/>
            <w:vAlign w:val="center"/>
            <w:hideMark/>
          </w:tcPr>
          <w:p w14:paraId="01D59AF8"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7AA6D4A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6D395CEB" w14:textId="530E22D6" w:rsidR="00DF4CAA" w:rsidRPr="00871C9C" w:rsidRDefault="00DF4CAA" w:rsidP="00295716">
            <w:pPr>
              <w:rPr>
                <w:i/>
                <w:iCs/>
                <w:color w:val="000000" w:themeColor="text1"/>
                <w:sz w:val="20"/>
                <w:szCs w:val="20"/>
              </w:rPr>
            </w:pPr>
            <w:r w:rsidRPr="00871C9C">
              <w:rPr>
                <w:i/>
                <w:iCs/>
                <w:color w:val="000000" w:themeColor="text1"/>
                <w:sz w:val="20"/>
                <w:szCs w:val="20"/>
              </w:rPr>
              <w:t xml:space="preserve">Строительство культурно-информационного центра молодежи в районе Кубодиён </w:t>
            </w:r>
          </w:p>
        </w:tc>
        <w:tc>
          <w:tcPr>
            <w:tcW w:w="1701" w:type="dxa"/>
            <w:shd w:val="clear" w:color="auto" w:fill="auto"/>
            <w:vAlign w:val="center"/>
            <w:hideMark/>
          </w:tcPr>
          <w:p w14:paraId="4CAE882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5EA9FF7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ABAFE2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2B6052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0BF065D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208087B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7DE2FBF9"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Кубодиён</w:t>
            </w:r>
          </w:p>
        </w:tc>
        <w:tc>
          <w:tcPr>
            <w:tcW w:w="1478" w:type="dxa"/>
            <w:shd w:val="clear" w:color="000000" w:fill="FFFFFF"/>
            <w:vAlign w:val="center"/>
            <w:hideMark/>
          </w:tcPr>
          <w:p w14:paraId="07E97BC4"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1F11A65F" w14:textId="77777777" w:rsidTr="003B2EB6">
        <w:trPr>
          <w:cantSplit/>
        </w:trPr>
        <w:tc>
          <w:tcPr>
            <w:tcW w:w="483" w:type="dxa"/>
            <w:shd w:val="clear" w:color="auto" w:fill="auto"/>
            <w:noWrap/>
            <w:vAlign w:val="center"/>
            <w:hideMark/>
          </w:tcPr>
          <w:p w14:paraId="1535EB20" w14:textId="605B3CED" w:rsidR="00DF4CAA" w:rsidRPr="00871C9C" w:rsidRDefault="00DF4CAA" w:rsidP="00295716">
            <w:pPr>
              <w:rPr>
                <w:i/>
                <w:iCs/>
                <w:color w:val="000000" w:themeColor="text1"/>
                <w:sz w:val="20"/>
                <w:szCs w:val="20"/>
              </w:rPr>
            </w:pPr>
            <w:r w:rsidRPr="00871C9C">
              <w:rPr>
                <w:i/>
                <w:iCs/>
                <w:color w:val="000000" w:themeColor="text1"/>
                <w:sz w:val="20"/>
                <w:szCs w:val="20"/>
              </w:rPr>
              <w:t>23</w:t>
            </w:r>
            <w:r w:rsidR="00B1175F">
              <w:rPr>
                <w:i/>
                <w:iCs/>
                <w:color w:val="000000" w:themeColor="text1"/>
                <w:sz w:val="20"/>
                <w:szCs w:val="20"/>
              </w:rPr>
              <w:t>1</w:t>
            </w:r>
            <w:r w:rsidRPr="00871C9C">
              <w:rPr>
                <w:i/>
                <w:iCs/>
                <w:color w:val="000000" w:themeColor="text1"/>
                <w:sz w:val="20"/>
                <w:szCs w:val="20"/>
              </w:rPr>
              <w:t>.</w:t>
            </w:r>
          </w:p>
        </w:tc>
        <w:tc>
          <w:tcPr>
            <w:tcW w:w="992" w:type="dxa"/>
            <w:shd w:val="clear" w:color="auto" w:fill="auto"/>
            <w:vAlign w:val="center"/>
            <w:hideMark/>
          </w:tcPr>
          <w:p w14:paraId="5089E13F"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549317A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A0080B3" w14:textId="273D35C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культурно-информационного центра молодежи в районе Восе</w:t>
            </w:r>
          </w:p>
        </w:tc>
        <w:tc>
          <w:tcPr>
            <w:tcW w:w="1701" w:type="dxa"/>
            <w:shd w:val="clear" w:color="auto" w:fill="auto"/>
            <w:vAlign w:val="center"/>
            <w:hideMark/>
          </w:tcPr>
          <w:p w14:paraId="70560A9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2FE26D6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C8CA53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5AAB3F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76A234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47B9667D"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2E9D9ADC"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Восе</w:t>
            </w:r>
          </w:p>
        </w:tc>
        <w:tc>
          <w:tcPr>
            <w:tcW w:w="1478" w:type="dxa"/>
            <w:shd w:val="clear" w:color="000000" w:fill="FFFFFF"/>
            <w:vAlign w:val="center"/>
            <w:hideMark/>
          </w:tcPr>
          <w:p w14:paraId="6F4AAE67"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670A1DB7" w14:textId="77777777" w:rsidTr="003B2EB6">
        <w:trPr>
          <w:cantSplit/>
        </w:trPr>
        <w:tc>
          <w:tcPr>
            <w:tcW w:w="483" w:type="dxa"/>
            <w:shd w:val="clear" w:color="auto" w:fill="auto"/>
            <w:noWrap/>
            <w:vAlign w:val="center"/>
            <w:hideMark/>
          </w:tcPr>
          <w:p w14:paraId="03285538" w14:textId="7244D96C" w:rsidR="00DF4CAA" w:rsidRPr="00871C9C" w:rsidRDefault="00DF4CAA" w:rsidP="00295716">
            <w:pPr>
              <w:rPr>
                <w:i/>
                <w:iCs/>
                <w:color w:val="000000" w:themeColor="text1"/>
                <w:sz w:val="20"/>
                <w:szCs w:val="20"/>
              </w:rPr>
            </w:pPr>
            <w:r w:rsidRPr="00871C9C">
              <w:rPr>
                <w:i/>
                <w:iCs/>
                <w:color w:val="000000" w:themeColor="text1"/>
                <w:sz w:val="20"/>
                <w:szCs w:val="20"/>
              </w:rPr>
              <w:t>23</w:t>
            </w:r>
            <w:r w:rsidR="00B1175F">
              <w:rPr>
                <w:i/>
                <w:iCs/>
                <w:color w:val="000000" w:themeColor="text1"/>
                <w:sz w:val="20"/>
                <w:szCs w:val="20"/>
              </w:rPr>
              <w:t>2</w:t>
            </w:r>
            <w:r w:rsidRPr="00871C9C">
              <w:rPr>
                <w:i/>
                <w:iCs/>
                <w:color w:val="000000" w:themeColor="text1"/>
                <w:sz w:val="20"/>
                <w:szCs w:val="20"/>
              </w:rPr>
              <w:t>.</w:t>
            </w:r>
          </w:p>
        </w:tc>
        <w:tc>
          <w:tcPr>
            <w:tcW w:w="992" w:type="dxa"/>
            <w:shd w:val="clear" w:color="auto" w:fill="auto"/>
            <w:vAlign w:val="center"/>
            <w:hideMark/>
          </w:tcPr>
          <w:p w14:paraId="3D59FC7E"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0383BA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8544F67" w14:textId="56560509"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культурно-информационного центра молодежи в районе Бохтар</w:t>
            </w:r>
          </w:p>
        </w:tc>
        <w:tc>
          <w:tcPr>
            <w:tcW w:w="1701" w:type="dxa"/>
            <w:shd w:val="clear" w:color="auto" w:fill="auto"/>
            <w:vAlign w:val="center"/>
            <w:hideMark/>
          </w:tcPr>
          <w:p w14:paraId="6576F9E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205F25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7D34841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62BC029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61BCBA3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040BBE1"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E746FCA"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w:t>
            </w:r>
            <w:r w:rsidR="00D53CF2" w:rsidRPr="00871C9C">
              <w:rPr>
                <w:i/>
                <w:iCs/>
                <w:color w:val="000000" w:themeColor="text1"/>
                <w:sz w:val="20"/>
                <w:szCs w:val="20"/>
              </w:rPr>
              <w:t xml:space="preserve"> </w:t>
            </w:r>
            <w:r w:rsidRPr="00871C9C">
              <w:rPr>
                <w:i/>
                <w:iCs/>
                <w:color w:val="000000" w:themeColor="text1"/>
                <w:sz w:val="20"/>
                <w:szCs w:val="20"/>
              </w:rPr>
              <w:t>Восе</w:t>
            </w:r>
          </w:p>
        </w:tc>
        <w:tc>
          <w:tcPr>
            <w:tcW w:w="1478" w:type="dxa"/>
            <w:shd w:val="clear" w:color="000000" w:fill="FFFFFF"/>
            <w:vAlign w:val="center"/>
            <w:hideMark/>
          </w:tcPr>
          <w:p w14:paraId="03F19C69"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112A1311" w14:textId="77777777" w:rsidTr="003B2EB6">
        <w:trPr>
          <w:cantSplit/>
        </w:trPr>
        <w:tc>
          <w:tcPr>
            <w:tcW w:w="483" w:type="dxa"/>
            <w:shd w:val="clear" w:color="auto" w:fill="auto"/>
            <w:noWrap/>
            <w:vAlign w:val="center"/>
            <w:hideMark/>
          </w:tcPr>
          <w:p w14:paraId="0A22F0D1" w14:textId="3D0C0D66"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23</w:t>
            </w:r>
            <w:r w:rsidR="00B1175F">
              <w:rPr>
                <w:i/>
                <w:iCs/>
                <w:color w:val="000000" w:themeColor="text1"/>
                <w:sz w:val="20"/>
                <w:szCs w:val="20"/>
              </w:rPr>
              <w:t>3</w:t>
            </w:r>
            <w:r w:rsidRPr="00871C9C">
              <w:rPr>
                <w:i/>
                <w:iCs/>
                <w:color w:val="000000" w:themeColor="text1"/>
                <w:sz w:val="20"/>
                <w:szCs w:val="20"/>
              </w:rPr>
              <w:t>.</w:t>
            </w:r>
          </w:p>
        </w:tc>
        <w:tc>
          <w:tcPr>
            <w:tcW w:w="992" w:type="dxa"/>
            <w:shd w:val="clear" w:color="auto" w:fill="auto"/>
            <w:vAlign w:val="center"/>
            <w:hideMark/>
          </w:tcPr>
          <w:p w14:paraId="797D34A6"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5359C36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5A962D7" w14:textId="126AE7CF"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культурно-информационного центра молодежи в районе Хамадони</w:t>
            </w:r>
          </w:p>
        </w:tc>
        <w:tc>
          <w:tcPr>
            <w:tcW w:w="1701" w:type="dxa"/>
            <w:shd w:val="clear" w:color="auto" w:fill="auto"/>
            <w:vAlign w:val="center"/>
            <w:hideMark/>
          </w:tcPr>
          <w:p w14:paraId="3E419C9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7620EF1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8816C4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48246DC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389396A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1106483A"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90D9337"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Хамадони</w:t>
            </w:r>
          </w:p>
        </w:tc>
        <w:tc>
          <w:tcPr>
            <w:tcW w:w="1478" w:type="dxa"/>
            <w:shd w:val="clear" w:color="000000" w:fill="FFFFFF"/>
            <w:vAlign w:val="center"/>
            <w:hideMark/>
          </w:tcPr>
          <w:p w14:paraId="58D57D05"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2BE3DB8B" w14:textId="77777777" w:rsidTr="003B2EB6">
        <w:trPr>
          <w:cantSplit/>
        </w:trPr>
        <w:tc>
          <w:tcPr>
            <w:tcW w:w="483" w:type="dxa"/>
            <w:shd w:val="clear" w:color="auto" w:fill="auto"/>
            <w:noWrap/>
            <w:vAlign w:val="center"/>
            <w:hideMark/>
          </w:tcPr>
          <w:p w14:paraId="162A3C62" w14:textId="2A4BBD4D" w:rsidR="00DF4CAA" w:rsidRPr="00871C9C" w:rsidRDefault="00DF4CAA" w:rsidP="00295716">
            <w:pPr>
              <w:rPr>
                <w:i/>
                <w:iCs/>
                <w:color w:val="000000" w:themeColor="text1"/>
                <w:sz w:val="20"/>
                <w:szCs w:val="20"/>
              </w:rPr>
            </w:pPr>
            <w:r w:rsidRPr="00871C9C">
              <w:rPr>
                <w:i/>
                <w:iCs/>
                <w:color w:val="000000" w:themeColor="text1"/>
                <w:sz w:val="20"/>
                <w:szCs w:val="20"/>
              </w:rPr>
              <w:t>23</w:t>
            </w:r>
            <w:r w:rsidR="00B1175F">
              <w:rPr>
                <w:i/>
                <w:iCs/>
                <w:color w:val="000000" w:themeColor="text1"/>
                <w:sz w:val="20"/>
                <w:szCs w:val="20"/>
              </w:rPr>
              <w:t>4</w:t>
            </w:r>
            <w:r w:rsidRPr="00871C9C">
              <w:rPr>
                <w:i/>
                <w:iCs/>
                <w:color w:val="000000" w:themeColor="text1"/>
                <w:sz w:val="20"/>
                <w:szCs w:val="20"/>
              </w:rPr>
              <w:t>.</w:t>
            </w:r>
          </w:p>
        </w:tc>
        <w:tc>
          <w:tcPr>
            <w:tcW w:w="992" w:type="dxa"/>
            <w:shd w:val="clear" w:color="auto" w:fill="auto"/>
            <w:vAlign w:val="center"/>
            <w:hideMark/>
          </w:tcPr>
          <w:p w14:paraId="6D5B40D5"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60D3254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F4A4FBE" w14:textId="36AA094A" w:rsidR="00DF4CAA" w:rsidRPr="00871C9C" w:rsidRDefault="00DF4CAA" w:rsidP="00295716">
            <w:pPr>
              <w:rPr>
                <w:i/>
                <w:iCs/>
                <w:color w:val="000000" w:themeColor="text1"/>
                <w:sz w:val="20"/>
                <w:szCs w:val="20"/>
              </w:rPr>
            </w:pPr>
            <w:r w:rsidRPr="00871C9C">
              <w:rPr>
                <w:i/>
                <w:iCs/>
                <w:color w:val="000000" w:themeColor="text1"/>
                <w:sz w:val="20"/>
                <w:szCs w:val="20"/>
              </w:rPr>
              <w:t>В рамках деятельности молодежного центра организация курсов изучения языков, профобучения, семейной жизни, обучение профилактики инфекционных болезней</w:t>
            </w:r>
          </w:p>
        </w:tc>
        <w:tc>
          <w:tcPr>
            <w:tcW w:w="1701" w:type="dxa"/>
            <w:shd w:val="clear" w:color="auto" w:fill="auto"/>
            <w:vAlign w:val="center"/>
            <w:hideMark/>
          </w:tcPr>
          <w:p w14:paraId="00E1E6EC"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564965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EE97B8D"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E35A8B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B963BC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D81716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9E86A56" w14:textId="77777777" w:rsidR="00DF4CAA" w:rsidRPr="00871C9C" w:rsidRDefault="00DF4CAA" w:rsidP="00295716">
            <w:pPr>
              <w:rPr>
                <w:i/>
                <w:iCs/>
                <w:color w:val="000000" w:themeColor="text1"/>
                <w:sz w:val="20"/>
                <w:szCs w:val="20"/>
              </w:rPr>
            </w:pPr>
            <w:r w:rsidRPr="00871C9C">
              <w:rPr>
                <w:i/>
                <w:iCs/>
                <w:color w:val="000000" w:themeColor="text1"/>
                <w:sz w:val="20"/>
                <w:szCs w:val="20"/>
              </w:rPr>
              <w:t>Комитет молодежи, спорта и туризма, Министерство образования и науки, Комитет по делам женщин и семьи, ИОГВ Хатлонской области, городов и районов</w:t>
            </w:r>
          </w:p>
        </w:tc>
        <w:tc>
          <w:tcPr>
            <w:tcW w:w="1478" w:type="dxa"/>
            <w:shd w:val="clear" w:color="000000" w:fill="FFFFFF"/>
            <w:vAlign w:val="center"/>
            <w:hideMark/>
          </w:tcPr>
          <w:p w14:paraId="644450F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BF5A896" w14:textId="77777777" w:rsidTr="003B2EB6">
        <w:trPr>
          <w:cantSplit/>
        </w:trPr>
        <w:tc>
          <w:tcPr>
            <w:tcW w:w="483" w:type="dxa"/>
            <w:shd w:val="clear" w:color="auto" w:fill="auto"/>
            <w:noWrap/>
            <w:vAlign w:val="center"/>
            <w:hideMark/>
          </w:tcPr>
          <w:p w14:paraId="5F6A30F8" w14:textId="34333F50" w:rsidR="00DF4CAA" w:rsidRPr="00871C9C" w:rsidRDefault="00DF4CAA" w:rsidP="00295716">
            <w:pPr>
              <w:rPr>
                <w:i/>
                <w:iCs/>
                <w:color w:val="000000" w:themeColor="text1"/>
                <w:sz w:val="20"/>
                <w:szCs w:val="20"/>
              </w:rPr>
            </w:pPr>
            <w:r w:rsidRPr="00871C9C">
              <w:rPr>
                <w:i/>
                <w:iCs/>
                <w:color w:val="000000" w:themeColor="text1"/>
                <w:sz w:val="20"/>
                <w:szCs w:val="20"/>
              </w:rPr>
              <w:t>23</w:t>
            </w:r>
            <w:r w:rsidR="00B1175F">
              <w:rPr>
                <w:i/>
                <w:iCs/>
                <w:color w:val="000000" w:themeColor="text1"/>
                <w:sz w:val="20"/>
                <w:szCs w:val="20"/>
              </w:rPr>
              <w:t>5</w:t>
            </w:r>
            <w:r w:rsidRPr="00871C9C">
              <w:rPr>
                <w:i/>
                <w:iCs/>
                <w:color w:val="000000" w:themeColor="text1"/>
                <w:sz w:val="20"/>
                <w:szCs w:val="20"/>
              </w:rPr>
              <w:t>.</w:t>
            </w:r>
          </w:p>
        </w:tc>
        <w:tc>
          <w:tcPr>
            <w:tcW w:w="992" w:type="dxa"/>
            <w:shd w:val="clear" w:color="auto" w:fill="auto"/>
            <w:vAlign w:val="center"/>
            <w:hideMark/>
          </w:tcPr>
          <w:p w14:paraId="07E59342"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0D4EF37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8DDECD3" w14:textId="2D10BB54" w:rsidR="00DF4CAA" w:rsidRPr="00871C9C" w:rsidRDefault="00DF4CAA" w:rsidP="00295716">
            <w:pPr>
              <w:rPr>
                <w:i/>
                <w:iCs/>
                <w:color w:val="000000" w:themeColor="text1"/>
                <w:sz w:val="20"/>
                <w:szCs w:val="20"/>
              </w:rPr>
            </w:pPr>
            <w:r w:rsidRPr="00871C9C">
              <w:rPr>
                <w:i/>
                <w:iCs/>
                <w:color w:val="000000" w:themeColor="text1"/>
                <w:sz w:val="20"/>
                <w:szCs w:val="20"/>
              </w:rPr>
              <w:t>Активизация групп волонтеров для проведения акций, информационных мероприятий для предотвращения участия молодежи в экстремистских группах</w:t>
            </w:r>
          </w:p>
        </w:tc>
        <w:tc>
          <w:tcPr>
            <w:tcW w:w="1701" w:type="dxa"/>
            <w:shd w:val="clear" w:color="auto" w:fill="auto"/>
            <w:vAlign w:val="center"/>
            <w:hideMark/>
          </w:tcPr>
          <w:p w14:paraId="64D32C0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44CC61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0570C28"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67A4B2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CA1CAD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5F08D3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866B718"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Комитет молодежи, спорта и туризма, Министерство внутренних дел, Комитет по делам женщин и семьи, ИОГВ Хатлонской области, городов и районов</w:t>
            </w:r>
          </w:p>
        </w:tc>
        <w:tc>
          <w:tcPr>
            <w:tcW w:w="1478" w:type="dxa"/>
            <w:shd w:val="clear" w:color="000000" w:fill="FFFFFF"/>
            <w:vAlign w:val="center"/>
            <w:hideMark/>
          </w:tcPr>
          <w:p w14:paraId="178B096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14C27E2" w14:textId="77777777" w:rsidTr="003B2EB6">
        <w:trPr>
          <w:cantSplit/>
          <w:trHeight w:val="295"/>
        </w:trPr>
        <w:tc>
          <w:tcPr>
            <w:tcW w:w="483" w:type="dxa"/>
            <w:shd w:val="clear" w:color="auto" w:fill="auto"/>
            <w:noWrap/>
            <w:vAlign w:val="center"/>
            <w:hideMark/>
          </w:tcPr>
          <w:p w14:paraId="2A51645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0F838CB7"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4BA0EEA"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0DAF6F5"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auto" w:fill="auto"/>
            <w:noWrap/>
            <w:vAlign w:val="center"/>
            <w:hideMark/>
          </w:tcPr>
          <w:p w14:paraId="5B40E79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16000</w:t>
            </w:r>
          </w:p>
        </w:tc>
        <w:tc>
          <w:tcPr>
            <w:tcW w:w="992" w:type="dxa"/>
            <w:shd w:val="clear" w:color="auto" w:fill="auto"/>
            <w:noWrap/>
            <w:vAlign w:val="center"/>
            <w:hideMark/>
          </w:tcPr>
          <w:p w14:paraId="6400D2A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0E9F6D1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3" w:type="dxa"/>
            <w:shd w:val="clear" w:color="auto" w:fill="auto"/>
            <w:noWrap/>
            <w:vAlign w:val="center"/>
            <w:hideMark/>
          </w:tcPr>
          <w:p w14:paraId="1528422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noWrap/>
            <w:vAlign w:val="center"/>
            <w:hideMark/>
          </w:tcPr>
          <w:p w14:paraId="447E9A4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noWrap/>
            <w:vAlign w:val="center"/>
            <w:hideMark/>
          </w:tcPr>
          <w:p w14:paraId="47F0590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noWrap/>
            <w:vAlign w:val="center"/>
            <w:hideMark/>
          </w:tcPr>
          <w:p w14:paraId="6A950C5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7307E79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2FE2BD9B" w14:textId="77777777" w:rsidTr="003B2EB6">
        <w:trPr>
          <w:cantSplit/>
          <w:trHeight w:val="295"/>
        </w:trPr>
        <w:tc>
          <w:tcPr>
            <w:tcW w:w="483" w:type="dxa"/>
            <w:shd w:val="clear" w:color="auto" w:fill="auto"/>
            <w:noWrap/>
            <w:vAlign w:val="center"/>
            <w:hideMark/>
          </w:tcPr>
          <w:p w14:paraId="31A2BA2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4ACD4F93"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172A493"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66208400"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noWrap/>
            <w:vAlign w:val="center"/>
            <w:hideMark/>
          </w:tcPr>
          <w:p w14:paraId="0874E3B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000000" w:fill="FFFFFF"/>
            <w:noWrap/>
            <w:vAlign w:val="center"/>
            <w:hideMark/>
          </w:tcPr>
          <w:p w14:paraId="0750DD0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443BADC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000000" w:fill="FFFFFF"/>
            <w:noWrap/>
            <w:vAlign w:val="center"/>
            <w:hideMark/>
          </w:tcPr>
          <w:p w14:paraId="4085B40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645783F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0C6EB9B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noWrap/>
            <w:vAlign w:val="center"/>
            <w:hideMark/>
          </w:tcPr>
          <w:p w14:paraId="0ED7FF5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0F6BA69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5EB8BB07" w14:textId="77777777" w:rsidTr="003B2EB6">
        <w:trPr>
          <w:cantSplit/>
          <w:trHeight w:val="295"/>
        </w:trPr>
        <w:tc>
          <w:tcPr>
            <w:tcW w:w="483" w:type="dxa"/>
            <w:shd w:val="clear" w:color="auto" w:fill="auto"/>
            <w:noWrap/>
            <w:vAlign w:val="center"/>
            <w:hideMark/>
          </w:tcPr>
          <w:p w14:paraId="2890B97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532852D0"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CFDD911"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417D4368"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7D8FCBA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000000" w:fill="FFFFFF"/>
            <w:noWrap/>
            <w:vAlign w:val="center"/>
            <w:hideMark/>
          </w:tcPr>
          <w:p w14:paraId="10842AC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noWrap/>
            <w:vAlign w:val="center"/>
            <w:hideMark/>
          </w:tcPr>
          <w:p w14:paraId="396999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3" w:type="dxa"/>
            <w:shd w:val="clear" w:color="000000" w:fill="FFFFFF"/>
            <w:noWrap/>
            <w:vAlign w:val="center"/>
            <w:hideMark/>
          </w:tcPr>
          <w:p w14:paraId="2331322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000000" w:fill="FFFFFF"/>
            <w:noWrap/>
            <w:vAlign w:val="center"/>
            <w:hideMark/>
          </w:tcPr>
          <w:p w14:paraId="315E371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06756D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noWrap/>
            <w:vAlign w:val="center"/>
            <w:hideMark/>
          </w:tcPr>
          <w:p w14:paraId="61E8BF7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39070E3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17175788" w14:textId="77777777" w:rsidTr="003B2EB6">
        <w:trPr>
          <w:cantSplit/>
        </w:trPr>
        <w:tc>
          <w:tcPr>
            <w:tcW w:w="483" w:type="dxa"/>
            <w:shd w:val="clear" w:color="auto" w:fill="auto"/>
            <w:noWrap/>
            <w:vAlign w:val="center"/>
            <w:hideMark/>
          </w:tcPr>
          <w:p w14:paraId="6FEBE91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4859E043"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3AFD3A24"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FAC3BB7"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2D7B9DA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4000</w:t>
            </w:r>
          </w:p>
        </w:tc>
        <w:tc>
          <w:tcPr>
            <w:tcW w:w="992" w:type="dxa"/>
            <w:shd w:val="clear" w:color="000000" w:fill="FFFFFF"/>
            <w:noWrap/>
            <w:vAlign w:val="center"/>
            <w:hideMark/>
          </w:tcPr>
          <w:p w14:paraId="7A5B85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2416BEC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000000" w:fill="FFFFFF"/>
            <w:noWrap/>
            <w:vAlign w:val="center"/>
            <w:hideMark/>
          </w:tcPr>
          <w:p w14:paraId="17A2D63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5D005BE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71D2DD5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noWrap/>
            <w:vAlign w:val="center"/>
            <w:hideMark/>
          </w:tcPr>
          <w:p w14:paraId="41837CA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6C51BEF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2679AE9A" w14:textId="77777777" w:rsidTr="003B2EB6">
        <w:trPr>
          <w:cantSplit/>
        </w:trPr>
        <w:tc>
          <w:tcPr>
            <w:tcW w:w="14831" w:type="dxa"/>
            <w:gridSpan w:val="12"/>
            <w:shd w:val="clear" w:color="auto" w:fill="auto"/>
            <w:noWrap/>
            <w:vAlign w:val="center"/>
            <w:hideMark/>
          </w:tcPr>
          <w:p w14:paraId="7585BB91"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ОБЕСПЕЧЕНИЕ БЕЗОПАСНОЙ ЖИЗНИ</w:t>
            </w:r>
          </w:p>
        </w:tc>
      </w:tr>
      <w:tr w:rsidR="00B31CDE" w:rsidRPr="00871C9C" w14:paraId="24FEDA64" w14:textId="77777777" w:rsidTr="003B2EB6">
        <w:trPr>
          <w:cantSplit/>
        </w:trPr>
        <w:tc>
          <w:tcPr>
            <w:tcW w:w="14831" w:type="dxa"/>
            <w:gridSpan w:val="12"/>
            <w:shd w:val="clear" w:color="auto" w:fill="auto"/>
            <w:vAlign w:val="center"/>
            <w:hideMark/>
          </w:tcPr>
          <w:p w14:paraId="252C066A"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Обеспечение питьевой водой</w:t>
            </w:r>
          </w:p>
        </w:tc>
      </w:tr>
      <w:tr w:rsidR="00B31CDE" w:rsidRPr="00871C9C" w14:paraId="6D13598E" w14:textId="77777777" w:rsidTr="003B2EB6">
        <w:trPr>
          <w:cantSplit/>
        </w:trPr>
        <w:tc>
          <w:tcPr>
            <w:tcW w:w="483" w:type="dxa"/>
            <w:shd w:val="clear" w:color="auto" w:fill="auto"/>
            <w:vAlign w:val="center"/>
            <w:hideMark/>
          </w:tcPr>
          <w:p w14:paraId="600CE58C" w14:textId="75EF4221" w:rsidR="00DF4CAA" w:rsidRPr="00871C9C" w:rsidRDefault="00DF4CAA" w:rsidP="00295716">
            <w:pPr>
              <w:rPr>
                <w:i/>
                <w:iCs/>
                <w:color w:val="000000" w:themeColor="text1"/>
                <w:sz w:val="20"/>
                <w:szCs w:val="20"/>
              </w:rPr>
            </w:pPr>
            <w:r w:rsidRPr="00871C9C">
              <w:rPr>
                <w:i/>
                <w:iCs/>
                <w:color w:val="000000" w:themeColor="text1"/>
                <w:sz w:val="20"/>
                <w:szCs w:val="20"/>
              </w:rPr>
              <w:t>23</w:t>
            </w:r>
            <w:r w:rsidR="00B1175F">
              <w:rPr>
                <w:i/>
                <w:iCs/>
                <w:color w:val="000000" w:themeColor="text1"/>
                <w:sz w:val="20"/>
                <w:szCs w:val="20"/>
              </w:rPr>
              <w:t>6</w:t>
            </w:r>
            <w:r w:rsidRPr="00871C9C">
              <w:rPr>
                <w:i/>
                <w:iCs/>
                <w:color w:val="000000" w:themeColor="text1"/>
                <w:sz w:val="20"/>
                <w:szCs w:val="20"/>
              </w:rPr>
              <w:t>.</w:t>
            </w:r>
          </w:p>
        </w:tc>
        <w:tc>
          <w:tcPr>
            <w:tcW w:w="992" w:type="dxa"/>
            <w:shd w:val="clear" w:color="auto" w:fill="auto"/>
            <w:vAlign w:val="center"/>
            <w:hideMark/>
          </w:tcPr>
          <w:p w14:paraId="69CF270A"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B199C2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0883EC3" w14:textId="76C8EA2A" w:rsidR="00DF4CAA" w:rsidRPr="00871C9C" w:rsidRDefault="00DF4CAA" w:rsidP="00C8279C">
            <w:pPr>
              <w:rPr>
                <w:i/>
                <w:iCs/>
                <w:color w:val="000000" w:themeColor="text1"/>
                <w:sz w:val="20"/>
                <w:szCs w:val="20"/>
              </w:rPr>
            </w:pPr>
            <w:r w:rsidRPr="00871C9C">
              <w:rPr>
                <w:i/>
                <w:iCs/>
                <w:color w:val="000000" w:themeColor="text1"/>
                <w:sz w:val="20"/>
                <w:szCs w:val="20"/>
              </w:rPr>
              <w:t xml:space="preserve">Улучшение доступа населения района Пяндж </w:t>
            </w:r>
            <w:r w:rsidR="00C8279C">
              <w:rPr>
                <w:i/>
                <w:iCs/>
                <w:color w:val="000000" w:themeColor="text1"/>
                <w:sz w:val="20"/>
                <w:szCs w:val="20"/>
              </w:rPr>
              <w:t xml:space="preserve">к </w:t>
            </w:r>
            <w:r w:rsidRPr="00871C9C">
              <w:rPr>
                <w:i/>
                <w:iCs/>
                <w:color w:val="000000" w:themeColor="text1"/>
                <w:sz w:val="20"/>
                <w:szCs w:val="20"/>
              </w:rPr>
              <w:t>чистой питьевой вод</w:t>
            </w:r>
            <w:r w:rsidR="00C8279C">
              <w:rPr>
                <w:i/>
                <w:iCs/>
                <w:color w:val="000000" w:themeColor="text1"/>
                <w:sz w:val="20"/>
                <w:szCs w:val="20"/>
              </w:rPr>
              <w:t>е</w:t>
            </w:r>
          </w:p>
        </w:tc>
        <w:tc>
          <w:tcPr>
            <w:tcW w:w="1701" w:type="dxa"/>
            <w:shd w:val="clear" w:color="auto" w:fill="auto"/>
            <w:vAlign w:val="center"/>
            <w:hideMark/>
          </w:tcPr>
          <w:p w14:paraId="75DC9A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108500</w:t>
            </w:r>
          </w:p>
        </w:tc>
        <w:tc>
          <w:tcPr>
            <w:tcW w:w="992" w:type="dxa"/>
            <w:shd w:val="clear" w:color="auto" w:fill="auto"/>
            <w:vAlign w:val="center"/>
            <w:hideMark/>
          </w:tcPr>
          <w:p w14:paraId="2B195A0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54250</w:t>
            </w:r>
          </w:p>
        </w:tc>
        <w:tc>
          <w:tcPr>
            <w:tcW w:w="992" w:type="dxa"/>
            <w:shd w:val="clear" w:color="auto" w:fill="auto"/>
            <w:vAlign w:val="center"/>
            <w:hideMark/>
          </w:tcPr>
          <w:p w14:paraId="069FFD1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54250</w:t>
            </w:r>
          </w:p>
        </w:tc>
        <w:tc>
          <w:tcPr>
            <w:tcW w:w="993" w:type="dxa"/>
            <w:shd w:val="clear" w:color="auto" w:fill="auto"/>
            <w:vAlign w:val="center"/>
            <w:hideMark/>
          </w:tcPr>
          <w:p w14:paraId="42BD0B7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96D78D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7C2D609"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899D4A2"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Пяндж, Японское Агентство по международному сотрудничеству (JICA)</w:t>
            </w:r>
          </w:p>
        </w:tc>
        <w:tc>
          <w:tcPr>
            <w:tcW w:w="1478" w:type="dxa"/>
            <w:shd w:val="clear" w:color="000000" w:fill="FFFFFF"/>
            <w:vAlign w:val="center"/>
            <w:hideMark/>
          </w:tcPr>
          <w:p w14:paraId="407F41F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2C7DBF89" w14:textId="77777777" w:rsidTr="003B2EB6">
        <w:trPr>
          <w:cantSplit/>
        </w:trPr>
        <w:tc>
          <w:tcPr>
            <w:tcW w:w="483" w:type="dxa"/>
            <w:shd w:val="clear" w:color="auto" w:fill="auto"/>
            <w:vAlign w:val="center"/>
            <w:hideMark/>
          </w:tcPr>
          <w:p w14:paraId="1A5F83D7" w14:textId="14CC48F8"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23</w:t>
            </w:r>
            <w:r w:rsidR="00B1175F">
              <w:rPr>
                <w:i/>
                <w:iCs/>
                <w:color w:val="000000" w:themeColor="text1"/>
                <w:sz w:val="20"/>
                <w:szCs w:val="20"/>
              </w:rPr>
              <w:t>7</w:t>
            </w:r>
            <w:r w:rsidRPr="00871C9C">
              <w:rPr>
                <w:i/>
                <w:iCs/>
                <w:color w:val="000000" w:themeColor="text1"/>
                <w:sz w:val="20"/>
                <w:szCs w:val="20"/>
              </w:rPr>
              <w:t>.</w:t>
            </w:r>
          </w:p>
        </w:tc>
        <w:tc>
          <w:tcPr>
            <w:tcW w:w="992" w:type="dxa"/>
            <w:shd w:val="clear" w:color="auto" w:fill="auto"/>
            <w:vAlign w:val="center"/>
            <w:hideMark/>
          </w:tcPr>
          <w:p w14:paraId="5D518E45"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CCBCBA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14F9BCE" w14:textId="63548CA1" w:rsidR="00DF4CAA" w:rsidRPr="00871C9C" w:rsidRDefault="00DF4CAA" w:rsidP="00C8279C">
            <w:pPr>
              <w:rPr>
                <w:i/>
                <w:iCs/>
                <w:color w:val="000000" w:themeColor="text1"/>
                <w:sz w:val="20"/>
                <w:szCs w:val="20"/>
              </w:rPr>
            </w:pPr>
            <w:r w:rsidRPr="00871C9C">
              <w:rPr>
                <w:i/>
                <w:iCs/>
                <w:color w:val="000000" w:themeColor="text1"/>
                <w:sz w:val="20"/>
                <w:szCs w:val="20"/>
              </w:rPr>
              <w:t xml:space="preserve">Улучшение доступа населения района </w:t>
            </w:r>
            <w:r w:rsidR="000E3963">
              <w:rPr>
                <w:i/>
                <w:iCs/>
                <w:color w:val="000000" w:themeColor="text1"/>
                <w:sz w:val="20"/>
                <w:szCs w:val="20"/>
              </w:rPr>
              <w:t>Я</w:t>
            </w:r>
            <w:r w:rsidRPr="00871C9C">
              <w:rPr>
                <w:i/>
                <w:iCs/>
                <w:color w:val="000000" w:themeColor="text1"/>
                <w:sz w:val="20"/>
                <w:szCs w:val="20"/>
              </w:rPr>
              <w:t>в</w:t>
            </w:r>
            <w:r w:rsidR="000E3963">
              <w:rPr>
                <w:i/>
                <w:iCs/>
                <w:color w:val="000000" w:themeColor="text1"/>
                <w:sz w:val="20"/>
                <w:szCs w:val="20"/>
              </w:rPr>
              <w:t>а</w:t>
            </w:r>
            <w:r w:rsidRPr="00871C9C">
              <w:rPr>
                <w:i/>
                <w:iCs/>
                <w:color w:val="000000" w:themeColor="text1"/>
                <w:sz w:val="20"/>
                <w:szCs w:val="20"/>
              </w:rPr>
              <w:t xml:space="preserve">н </w:t>
            </w:r>
            <w:r w:rsidR="00C8279C">
              <w:rPr>
                <w:i/>
                <w:iCs/>
                <w:color w:val="000000" w:themeColor="text1"/>
                <w:sz w:val="20"/>
                <w:szCs w:val="20"/>
              </w:rPr>
              <w:t xml:space="preserve">к </w:t>
            </w:r>
            <w:r w:rsidRPr="00871C9C">
              <w:rPr>
                <w:i/>
                <w:iCs/>
                <w:color w:val="000000" w:themeColor="text1"/>
                <w:sz w:val="20"/>
                <w:szCs w:val="20"/>
              </w:rPr>
              <w:t>чистой питьевой вод</w:t>
            </w:r>
            <w:r w:rsidR="00C8279C">
              <w:rPr>
                <w:i/>
                <w:iCs/>
                <w:color w:val="000000" w:themeColor="text1"/>
                <w:sz w:val="20"/>
                <w:szCs w:val="20"/>
              </w:rPr>
              <w:t>е</w:t>
            </w:r>
          </w:p>
        </w:tc>
        <w:tc>
          <w:tcPr>
            <w:tcW w:w="1701" w:type="dxa"/>
            <w:shd w:val="clear" w:color="auto" w:fill="auto"/>
            <w:vAlign w:val="center"/>
            <w:hideMark/>
          </w:tcPr>
          <w:p w14:paraId="761910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42174</w:t>
            </w:r>
          </w:p>
        </w:tc>
        <w:tc>
          <w:tcPr>
            <w:tcW w:w="992" w:type="dxa"/>
            <w:shd w:val="clear" w:color="auto" w:fill="auto"/>
            <w:vAlign w:val="center"/>
            <w:hideMark/>
          </w:tcPr>
          <w:p w14:paraId="3A8D1AE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14058</w:t>
            </w:r>
          </w:p>
        </w:tc>
        <w:tc>
          <w:tcPr>
            <w:tcW w:w="992" w:type="dxa"/>
            <w:shd w:val="clear" w:color="auto" w:fill="auto"/>
            <w:vAlign w:val="center"/>
            <w:hideMark/>
          </w:tcPr>
          <w:p w14:paraId="524E0A6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14058</w:t>
            </w:r>
          </w:p>
        </w:tc>
        <w:tc>
          <w:tcPr>
            <w:tcW w:w="993" w:type="dxa"/>
            <w:shd w:val="clear" w:color="auto" w:fill="auto"/>
            <w:vAlign w:val="center"/>
            <w:hideMark/>
          </w:tcPr>
          <w:p w14:paraId="16F2D0C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14058</w:t>
            </w:r>
          </w:p>
        </w:tc>
        <w:tc>
          <w:tcPr>
            <w:tcW w:w="992" w:type="dxa"/>
            <w:shd w:val="clear" w:color="auto" w:fill="auto"/>
            <w:vAlign w:val="center"/>
            <w:hideMark/>
          </w:tcPr>
          <w:p w14:paraId="7C3FA88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3130F4CC"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E2C00F7"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Яван, Европейский банк реконструкции и развития</w:t>
            </w:r>
          </w:p>
        </w:tc>
        <w:tc>
          <w:tcPr>
            <w:tcW w:w="1478" w:type="dxa"/>
            <w:shd w:val="clear" w:color="000000" w:fill="FFFFFF"/>
            <w:vAlign w:val="center"/>
            <w:hideMark/>
          </w:tcPr>
          <w:p w14:paraId="392DC8D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02F68082" w14:textId="77777777" w:rsidTr="003B2EB6">
        <w:trPr>
          <w:cantSplit/>
        </w:trPr>
        <w:tc>
          <w:tcPr>
            <w:tcW w:w="483" w:type="dxa"/>
            <w:shd w:val="clear" w:color="auto" w:fill="auto"/>
            <w:vAlign w:val="center"/>
            <w:hideMark/>
          </w:tcPr>
          <w:p w14:paraId="6F29BACA" w14:textId="3DA3DC19" w:rsidR="00DF4CAA" w:rsidRPr="00871C9C" w:rsidRDefault="00DF4CAA" w:rsidP="00295716">
            <w:pPr>
              <w:rPr>
                <w:i/>
                <w:iCs/>
                <w:color w:val="000000" w:themeColor="text1"/>
                <w:sz w:val="20"/>
                <w:szCs w:val="20"/>
              </w:rPr>
            </w:pPr>
            <w:r w:rsidRPr="00871C9C">
              <w:rPr>
                <w:i/>
                <w:iCs/>
                <w:color w:val="000000" w:themeColor="text1"/>
                <w:sz w:val="20"/>
                <w:szCs w:val="20"/>
              </w:rPr>
              <w:t>23</w:t>
            </w:r>
            <w:r w:rsidR="00B1175F">
              <w:rPr>
                <w:i/>
                <w:iCs/>
                <w:color w:val="000000" w:themeColor="text1"/>
                <w:sz w:val="20"/>
                <w:szCs w:val="20"/>
              </w:rPr>
              <w:t>8</w:t>
            </w:r>
            <w:r w:rsidRPr="00871C9C">
              <w:rPr>
                <w:i/>
                <w:iCs/>
                <w:color w:val="000000" w:themeColor="text1"/>
                <w:sz w:val="20"/>
                <w:szCs w:val="20"/>
              </w:rPr>
              <w:t>.</w:t>
            </w:r>
          </w:p>
        </w:tc>
        <w:tc>
          <w:tcPr>
            <w:tcW w:w="992" w:type="dxa"/>
            <w:shd w:val="clear" w:color="auto" w:fill="auto"/>
            <w:vAlign w:val="center"/>
            <w:hideMark/>
          </w:tcPr>
          <w:p w14:paraId="2EEFD749"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222E7C2"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021C7F4" w14:textId="523F7C3B" w:rsidR="00DF4CAA" w:rsidRPr="00871C9C" w:rsidRDefault="00DF4CAA" w:rsidP="00C8279C">
            <w:pPr>
              <w:rPr>
                <w:i/>
                <w:iCs/>
                <w:color w:val="000000" w:themeColor="text1"/>
                <w:sz w:val="20"/>
                <w:szCs w:val="20"/>
              </w:rPr>
            </w:pPr>
            <w:r w:rsidRPr="00871C9C">
              <w:rPr>
                <w:i/>
                <w:iCs/>
                <w:color w:val="000000" w:themeColor="text1"/>
                <w:sz w:val="20"/>
                <w:szCs w:val="20"/>
              </w:rPr>
              <w:t xml:space="preserve">Улучшение доступа населения района Д. Руми </w:t>
            </w:r>
            <w:r w:rsidR="00C8279C">
              <w:rPr>
                <w:i/>
                <w:iCs/>
                <w:color w:val="000000" w:themeColor="text1"/>
                <w:sz w:val="20"/>
                <w:szCs w:val="20"/>
              </w:rPr>
              <w:t xml:space="preserve">к </w:t>
            </w:r>
            <w:r w:rsidRPr="00871C9C">
              <w:rPr>
                <w:i/>
                <w:iCs/>
                <w:color w:val="000000" w:themeColor="text1"/>
                <w:sz w:val="20"/>
                <w:szCs w:val="20"/>
              </w:rPr>
              <w:t>чистой питьевой вод</w:t>
            </w:r>
            <w:r w:rsidR="00C8279C">
              <w:rPr>
                <w:i/>
                <w:iCs/>
                <w:color w:val="000000" w:themeColor="text1"/>
                <w:sz w:val="20"/>
                <w:szCs w:val="20"/>
              </w:rPr>
              <w:t>е</w:t>
            </w:r>
          </w:p>
        </w:tc>
        <w:tc>
          <w:tcPr>
            <w:tcW w:w="1701" w:type="dxa"/>
            <w:shd w:val="clear" w:color="auto" w:fill="auto"/>
            <w:vAlign w:val="center"/>
            <w:hideMark/>
          </w:tcPr>
          <w:p w14:paraId="3B00CA9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42825</w:t>
            </w:r>
          </w:p>
        </w:tc>
        <w:tc>
          <w:tcPr>
            <w:tcW w:w="992" w:type="dxa"/>
            <w:shd w:val="clear" w:color="auto" w:fill="auto"/>
            <w:vAlign w:val="center"/>
            <w:hideMark/>
          </w:tcPr>
          <w:p w14:paraId="28699CE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14275</w:t>
            </w:r>
          </w:p>
        </w:tc>
        <w:tc>
          <w:tcPr>
            <w:tcW w:w="992" w:type="dxa"/>
            <w:shd w:val="clear" w:color="auto" w:fill="auto"/>
            <w:vAlign w:val="center"/>
            <w:hideMark/>
          </w:tcPr>
          <w:p w14:paraId="76B47E9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14275</w:t>
            </w:r>
          </w:p>
        </w:tc>
        <w:tc>
          <w:tcPr>
            <w:tcW w:w="993" w:type="dxa"/>
            <w:shd w:val="clear" w:color="auto" w:fill="auto"/>
            <w:vAlign w:val="center"/>
            <w:hideMark/>
          </w:tcPr>
          <w:p w14:paraId="056A383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14275</w:t>
            </w:r>
          </w:p>
        </w:tc>
        <w:tc>
          <w:tcPr>
            <w:tcW w:w="992" w:type="dxa"/>
            <w:shd w:val="clear" w:color="auto" w:fill="auto"/>
            <w:vAlign w:val="center"/>
            <w:hideMark/>
          </w:tcPr>
          <w:p w14:paraId="56FA3352"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78FBF3B"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0A8309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ИОГВ Хатлонской области и района Дж. Руми, Европейский банк реконструкции и развития</w:t>
            </w:r>
          </w:p>
        </w:tc>
        <w:tc>
          <w:tcPr>
            <w:tcW w:w="1478" w:type="dxa"/>
            <w:shd w:val="clear" w:color="000000" w:fill="FFFFFF"/>
            <w:vAlign w:val="center"/>
            <w:hideMark/>
          </w:tcPr>
          <w:p w14:paraId="0F5D2238"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4C9F50F9" w14:textId="77777777" w:rsidTr="003B2EB6">
        <w:trPr>
          <w:cantSplit/>
        </w:trPr>
        <w:tc>
          <w:tcPr>
            <w:tcW w:w="483" w:type="dxa"/>
            <w:shd w:val="clear" w:color="auto" w:fill="auto"/>
            <w:noWrap/>
            <w:vAlign w:val="center"/>
            <w:hideMark/>
          </w:tcPr>
          <w:p w14:paraId="45ACBD9D" w14:textId="688DB268" w:rsidR="00DF4CAA" w:rsidRPr="00871C9C" w:rsidRDefault="00DF4CAA" w:rsidP="00295716">
            <w:pPr>
              <w:rPr>
                <w:i/>
                <w:iCs/>
                <w:color w:val="000000" w:themeColor="text1"/>
                <w:sz w:val="20"/>
                <w:szCs w:val="20"/>
              </w:rPr>
            </w:pPr>
            <w:r w:rsidRPr="00871C9C">
              <w:rPr>
                <w:i/>
                <w:iCs/>
                <w:color w:val="000000" w:themeColor="text1"/>
                <w:sz w:val="20"/>
                <w:szCs w:val="20"/>
              </w:rPr>
              <w:t>23</w:t>
            </w:r>
            <w:r w:rsidR="00B1175F">
              <w:rPr>
                <w:i/>
                <w:iCs/>
                <w:color w:val="000000" w:themeColor="text1"/>
                <w:sz w:val="20"/>
                <w:szCs w:val="20"/>
              </w:rPr>
              <w:t>9</w:t>
            </w:r>
            <w:r w:rsidRPr="00871C9C">
              <w:rPr>
                <w:i/>
                <w:iCs/>
                <w:color w:val="000000" w:themeColor="text1"/>
                <w:sz w:val="20"/>
                <w:szCs w:val="20"/>
              </w:rPr>
              <w:t>.</w:t>
            </w:r>
          </w:p>
        </w:tc>
        <w:tc>
          <w:tcPr>
            <w:tcW w:w="992" w:type="dxa"/>
            <w:vMerge w:val="restart"/>
            <w:shd w:val="clear" w:color="auto" w:fill="auto"/>
            <w:textDirection w:val="btLr"/>
            <w:vAlign w:val="center"/>
            <w:hideMark/>
          </w:tcPr>
          <w:p w14:paraId="0EF30755" w14:textId="77777777" w:rsidR="00DF4CAA" w:rsidRPr="00871C9C" w:rsidRDefault="00DF4CAA" w:rsidP="00D53CF2">
            <w:pPr>
              <w:ind w:left="113" w:right="113"/>
              <w:jc w:val="center"/>
              <w:rPr>
                <w:i/>
                <w:iCs/>
                <w:color w:val="000000" w:themeColor="text1"/>
                <w:sz w:val="20"/>
                <w:szCs w:val="20"/>
              </w:rPr>
            </w:pPr>
            <w:r w:rsidRPr="00871C9C">
              <w:rPr>
                <w:i/>
                <w:iCs/>
                <w:color w:val="000000" w:themeColor="text1"/>
                <w:sz w:val="20"/>
                <w:szCs w:val="20"/>
              </w:rPr>
              <w:t>Улучшение доступа населения к чистой питьевой воде</w:t>
            </w:r>
          </w:p>
        </w:tc>
        <w:tc>
          <w:tcPr>
            <w:tcW w:w="1219" w:type="dxa"/>
            <w:vMerge w:val="restart"/>
            <w:shd w:val="clear" w:color="auto" w:fill="auto"/>
            <w:textDirection w:val="btLr"/>
            <w:vAlign w:val="center"/>
            <w:hideMark/>
          </w:tcPr>
          <w:p w14:paraId="1C6D0373" w14:textId="77777777" w:rsidR="00DF4CAA" w:rsidRPr="00871C9C" w:rsidRDefault="00DF4CAA" w:rsidP="00D53CF2">
            <w:pPr>
              <w:ind w:left="113" w:right="113"/>
              <w:jc w:val="center"/>
              <w:rPr>
                <w:i/>
                <w:iCs/>
                <w:color w:val="000000" w:themeColor="text1"/>
                <w:sz w:val="20"/>
                <w:szCs w:val="20"/>
              </w:rPr>
            </w:pPr>
            <w:r w:rsidRPr="00871C9C">
              <w:rPr>
                <w:i/>
                <w:iCs/>
                <w:color w:val="000000" w:themeColor="text1"/>
                <w:sz w:val="20"/>
                <w:szCs w:val="20"/>
              </w:rPr>
              <w:t>Улучшение состояния существующей инфраструктуры и обеззараживания питьевой воды</w:t>
            </w:r>
          </w:p>
        </w:tc>
        <w:tc>
          <w:tcPr>
            <w:tcW w:w="2069" w:type="dxa"/>
            <w:shd w:val="clear" w:color="auto" w:fill="auto"/>
            <w:vAlign w:val="center"/>
            <w:hideMark/>
          </w:tcPr>
          <w:p w14:paraId="1D2A15C4" w14:textId="77777777" w:rsidR="00DF4CAA" w:rsidRPr="00871C9C" w:rsidRDefault="00DF4CAA" w:rsidP="00295716">
            <w:pPr>
              <w:rPr>
                <w:i/>
                <w:iCs/>
                <w:color w:val="000000" w:themeColor="text1"/>
                <w:sz w:val="20"/>
                <w:szCs w:val="20"/>
              </w:rPr>
            </w:pPr>
            <w:r w:rsidRPr="00871C9C">
              <w:rPr>
                <w:i/>
                <w:iCs/>
                <w:color w:val="000000" w:themeColor="text1"/>
                <w:sz w:val="20"/>
                <w:szCs w:val="20"/>
              </w:rPr>
              <w:t>Улучшение уровня доступа населения к питьевой воде в городе Сарбанд</w:t>
            </w:r>
          </w:p>
        </w:tc>
        <w:tc>
          <w:tcPr>
            <w:tcW w:w="1701" w:type="dxa"/>
            <w:shd w:val="clear" w:color="auto" w:fill="auto"/>
            <w:vAlign w:val="center"/>
            <w:hideMark/>
          </w:tcPr>
          <w:p w14:paraId="7291C28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2025</w:t>
            </w:r>
          </w:p>
        </w:tc>
        <w:tc>
          <w:tcPr>
            <w:tcW w:w="992" w:type="dxa"/>
            <w:shd w:val="clear" w:color="auto" w:fill="auto"/>
            <w:vAlign w:val="center"/>
            <w:hideMark/>
          </w:tcPr>
          <w:p w14:paraId="5CE0124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B29FCD8"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4D5B62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675</w:t>
            </w:r>
          </w:p>
        </w:tc>
        <w:tc>
          <w:tcPr>
            <w:tcW w:w="992" w:type="dxa"/>
            <w:shd w:val="clear" w:color="auto" w:fill="auto"/>
            <w:vAlign w:val="center"/>
            <w:hideMark/>
          </w:tcPr>
          <w:p w14:paraId="05B994D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675</w:t>
            </w:r>
          </w:p>
        </w:tc>
        <w:tc>
          <w:tcPr>
            <w:tcW w:w="992" w:type="dxa"/>
            <w:shd w:val="clear" w:color="auto" w:fill="auto"/>
            <w:vAlign w:val="center"/>
            <w:hideMark/>
          </w:tcPr>
          <w:p w14:paraId="3B8ED49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675</w:t>
            </w:r>
          </w:p>
        </w:tc>
        <w:tc>
          <w:tcPr>
            <w:tcW w:w="1928" w:type="dxa"/>
            <w:shd w:val="clear" w:color="auto" w:fill="auto"/>
            <w:vAlign w:val="center"/>
            <w:hideMark/>
          </w:tcPr>
          <w:p w14:paraId="717D92D1"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города Сарбанд</w:t>
            </w:r>
          </w:p>
        </w:tc>
        <w:tc>
          <w:tcPr>
            <w:tcW w:w="1478" w:type="dxa"/>
            <w:shd w:val="clear" w:color="000000" w:fill="FFFFFF"/>
            <w:vAlign w:val="center"/>
            <w:hideMark/>
          </w:tcPr>
          <w:p w14:paraId="79765B73"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5C19BACA" w14:textId="77777777" w:rsidTr="003B2EB6">
        <w:trPr>
          <w:cantSplit/>
        </w:trPr>
        <w:tc>
          <w:tcPr>
            <w:tcW w:w="483" w:type="dxa"/>
            <w:shd w:val="clear" w:color="auto" w:fill="auto"/>
            <w:noWrap/>
            <w:vAlign w:val="center"/>
            <w:hideMark/>
          </w:tcPr>
          <w:p w14:paraId="16F24696" w14:textId="1F022ADB" w:rsidR="00DF4CAA" w:rsidRPr="00871C9C" w:rsidRDefault="00DF4CAA" w:rsidP="00295716">
            <w:pPr>
              <w:rPr>
                <w:i/>
                <w:iCs/>
                <w:color w:val="000000" w:themeColor="text1"/>
                <w:sz w:val="20"/>
                <w:szCs w:val="20"/>
              </w:rPr>
            </w:pPr>
            <w:r w:rsidRPr="00871C9C">
              <w:rPr>
                <w:i/>
                <w:iCs/>
                <w:color w:val="000000" w:themeColor="text1"/>
                <w:sz w:val="20"/>
                <w:szCs w:val="20"/>
              </w:rPr>
              <w:t>2</w:t>
            </w:r>
            <w:r w:rsidR="00B1175F">
              <w:rPr>
                <w:i/>
                <w:iCs/>
                <w:color w:val="000000" w:themeColor="text1"/>
                <w:sz w:val="20"/>
                <w:szCs w:val="20"/>
              </w:rPr>
              <w:t>40</w:t>
            </w:r>
            <w:r w:rsidRPr="00871C9C">
              <w:rPr>
                <w:i/>
                <w:iCs/>
                <w:color w:val="000000" w:themeColor="text1"/>
                <w:sz w:val="20"/>
                <w:szCs w:val="20"/>
              </w:rPr>
              <w:t>.</w:t>
            </w:r>
          </w:p>
        </w:tc>
        <w:tc>
          <w:tcPr>
            <w:tcW w:w="992" w:type="dxa"/>
            <w:vMerge/>
            <w:vAlign w:val="center"/>
            <w:hideMark/>
          </w:tcPr>
          <w:p w14:paraId="678AB21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EDE449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FFB2057" w14:textId="77777777" w:rsidR="00DF4CAA" w:rsidRPr="00871C9C" w:rsidRDefault="00DF4CAA" w:rsidP="00295716">
            <w:pPr>
              <w:rPr>
                <w:i/>
                <w:iCs/>
                <w:color w:val="000000" w:themeColor="text1"/>
                <w:sz w:val="20"/>
                <w:szCs w:val="20"/>
              </w:rPr>
            </w:pPr>
            <w:r w:rsidRPr="00871C9C">
              <w:rPr>
                <w:i/>
                <w:iCs/>
                <w:color w:val="000000" w:themeColor="text1"/>
                <w:sz w:val="20"/>
                <w:szCs w:val="20"/>
              </w:rPr>
              <w:t>Улучшение уровня доступа населения к питьевой воде в районе Ховалинг</w:t>
            </w:r>
          </w:p>
        </w:tc>
        <w:tc>
          <w:tcPr>
            <w:tcW w:w="1701" w:type="dxa"/>
            <w:shd w:val="clear" w:color="auto" w:fill="auto"/>
            <w:vAlign w:val="center"/>
            <w:hideMark/>
          </w:tcPr>
          <w:p w14:paraId="2014734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6000</w:t>
            </w:r>
          </w:p>
        </w:tc>
        <w:tc>
          <w:tcPr>
            <w:tcW w:w="992" w:type="dxa"/>
            <w:shd w:val="clear" w:color="auto" w:fill="auto"/>
            <w:vAlign w:val="center"/>
            <w:hideMark/>
          </w:tcPr>
          <w:p w14:paraId="4B969A05"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B9F92FF"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3D731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180C51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414E9C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41585D04"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района Ховалинг,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75F53C5D"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3F2BA1CF" w14:textId="77777777" w:rsidTr="003B2EB6">
        <w:trPr>
          <w:cantSplit/>
        </w:trPr>
        <w:tc>
          <w:tcPr>
            <w:tcW w:w="483" w:type="dxa"/>
            <w:shd w:val="clear" w:color="auto" w:fill="auto"/>
            <w:noWrap/>
            <w:vAlign w:val="center"/>
            <w:hideMark/>
          </w:tcPr>
          <w:p w14:paraId="621FACB9" w14:textId="3132DCB1" w:rsidR="00DF4CAA" w:rsidRPr="00871C9C" w:rsidRDefault="00DF4CAA" w:rsidP="00295716">
            <w:pPr>
              <w:rPr>
                <w:i/>
                <w:iCs/>
                <w:color w:val="000000" w:themeColor="text1"/>
                <w:sz w:val="20"/>
                <w:szCs w:val="20"/>
              </w:rPr>
            </w:pPr>
            <w:r w:rsidRPr="00871C9C">
              <w:rPr>
                <w:i/>
                <w:iCs/>
                <w:color w:val="000000" w:themeColor="text1"/>
                <w:sz w:val="20"/>
                <w:szCs w:val="20"/>
              </w:rPr>
              <w:t>24</w:t>
            </w:r>
            <w:r w:rsidR="00B1175F">
              <w:rPr>
                <w:i/>
                <w:iCs/>
                <w:color w:val="000000" w:themeColor="text1"/>
                <w:sz w:val="20"/>
                <w:szCs w:val="20"/>
              </w:rPr>
              <w:t>1</w:t>
            </w:r>
            <w:r w:rsidRPr="00871C9C">
              <w:rPr>
                <w:i/>
                <w:iCs/>
                <w:color w:val="000000" w:themeColor="text1"/>
                <w:sz w:val="20"/>
                <w:szCs w:val="20"/>
              </w:rPr>
              <w:t>.</w:t>
            </w:r>
          </w:p>
        </w:tc>
        <w:tc>
          <w:tcPr>
            <w:tcW w:w="992" w:type="dxa"/>
            <w:vMerge/>
            <w:vAlign w:val="center"/>
            <w:hideMark/>
          </w:tcPr>
          <w:p w14:paraId="7432312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4493F63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B586D9E" w14:textId="07493092" w:rsidR="00DF4CAA" w:rsidRPr="00871C9C" w:rsidRDefault="00DF4CAA" w:rsidP="00DD3127">
            <w:pPr>
              <w:rPr>
                <w:i/>
                <w:iCs/>
                <w:color w:val="000000" w:themeColor="text1"/>
                <w:sz w:val="20"/>
                <w:szCs w:val="20"/>
              </w:rPr>
            </w:pPr>
            <w:r w:rsidRPr="00871C9C">
              <w:rPr>
                <w:i/>
                <w:iCs/>
                <w:color w:val="000000" w:themeColor="text1"/>
                <w:sz w:val="20"/>
                <w:szCs w:val="20"/>
              </w:rPr>
              <w:t xml:space="preserve">Улучшение доступа населения района Кумсангир </w:t>
            </w:r>
            <w:r w:rsidR="00DD3127">
              <w:rPr>
                <w:i/>
                <w:iCs/>
                <w:color w:val="000000" w:themeColor="text1"/>
                <w:sz w:val="20"/>
                <w:szCs w:val="20"/>
              </w:rPr>
              <w:t xml:space="preserve">к </w:t>
            </w:r>
            <w:r w:rsidRPr="00871C9C">
              <w:rPr>
                <w:i/>
                <w:iCs/>
                <w:color w:val="000000" w:themeColor="text1"/>
                <w:sz w:val="20"/>
                <w:szCs w:val="20"/>
              </w:rPr>
              <w:t>чистой питьевой вод</w:t>
            </w:r>
            <w:r w:rsidR="00DD3127">
              <w:rPr>
                <w:i/>
                <w:iCs/>
                <w:color w:val="000000" w:themeColor="text1"/>
                <w:sz w:val="20"/>
                <w:szCs w:val="20"/>
              </w:rPr>
              <w:t>е</w:t>
            </w:r>
          </w:p>
        </w:tc>
        <w:tc>
          <w:tcPr>
            <w:tcW w:w="1701" w:type="dxa"/>
            <w:shd w:val="clear" w:color="auto" w:fill="auto"/>
            <w:vAlign w:val="center"/>
            <w:hideMark/>
          </w:tcPr>
          <w:p w14:paraId="0A7252F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5EE59E4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9F5EDC0"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5AAE9E1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77F2B84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3595892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44BAE6D8"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Кумсангир</w:t>
            </w:r>
          </w:p>
        </w:tc>
        <w:tc>
          <w:tcPr>
            <w:tcW w:w="1478" w:type="dxa"/>
            <w:shd w:val="clear" w:color="000000" w:fill="FFFFFF"/>
            <w:vAlign w:val="center"/>
            <w:hideMark/>
          </w:tcPr>
          <w:p w14:paraId="5136D238"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55414D4D" w14:textId="77777777" w:rsidTr="003B2EB6">
        <w:trPr>
          <w:cantSplit/>
        </w:trPr>
        <w:tc>
          <w:tcPr>
            <w:tcW w:w="483" w:type="dxa"/>
            <w:shd w:val="clear" w:color="auto" w:fill="auto"/>
            <w:noWrap/>
            <w:vAlign w:val="center"/>
            <w:hideMark/>
          </w:tcPr>
          <w:p w14:paraId="07EB5885" w14:textId="1DD90258" w:rsidR="00DF4CAA" w:rsidRPr="00871C9C" w:rsidRDefault="00DF4CAA" w:rsidP="00295716">
            <w:pPr>
              <w:rPr>
                <w:i/>
                <w:iCs/>
                <w:color w:val="000000" w:themeColor="text1"/>
                <w:sz w:val="20"/>
                <w:szCs w:val="20"/>
              </w:rPr>
            </w:pPr>
            <w:r w:rsidRPr="00871C9C">
              <w:rPr>
                <w:i/>
                <w:iCs/>
                <w:color w:val="000000" w:themeColor="text1"/>
                <w:sz w:val="20"/>
                <w:szCs w:val="20"/>
              </w:rPr>
              <w:t>24</w:t>
            </w:r>
            <w:r w:rsidR="00B1175F">
              <w:rPr>
                <w:i/>
                <w:iCs/>
                <w:color w:val="000000" w:themeColor="text1"/>
                <w:sz w:val="20"/>
                <w:szCs w:val="20"/>
              </w:rPr>
              <w:t>2</w:t>
            </w:r>
            <w:r w:rsidRPr="00871C9C">
              <w:rPr>
                <w:i/>
                <w:iCs/>
                <w:color w:val="000000" w:themeColor="text1"/>
                <w:sz w:val="20"/>
                <w:szCs w:val="20"/>
              </w:rPr>
              <w:t>.</w:t>
            </w:r>
          </w:p>
        </w:tc>
        <w:tc>
          <w:tcPr>
            <w:tcW w:w="992" w:type="dxa"/>
            <w:vMerge/>
            <w:vAlign w:val="center"/>
            <w:hideMark/>
          </w:tcPr>
          <w:p w14:paraId="6AAFA361"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F1BC1D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6E91E45" w14:textId="293BB161" w:rsidR="00DF4CAA" w:rsidRPr="00871C9C" w:rsidRDefault="00DF4CAA" w:rsidP="00DD3127">
            <w:pPr>
              <w:rPr>
                <w:i/>
                <w:iCs/>
                <w:color w:val="000000" w:themeColor="text1"/>
                <w:sz w:val="20"/>
                <w:szCs w:val="20"/>
              </w:rPr>
            </w:pPr>
            <w:r w:rsidRPr="00871C9C">
              <w:rPr>
                <w:i/>
                <w:iCs/>
                <w:color w:val="000000" w:themeColor="text1"/>
                <w:sz w:val="20"/>
                <w:szCs w:val="20"/>
              </w:rPr>
              <w:t>Улучшение доступа населения района Джиликул чистой питьевой вод</w:t>
            </w:r>
            <w:r w:rsidR="00DD3127">
              <w:rPr>
                <w:i/>
                <w:iCs/>
                <w:color w:val="000000" w:themeColor="text1"/>
                <w:sz w:val="20"/>
                <w:szCs w:val="20"/>
              </w:rPr>
              <w:t>е</w:t>
            </w:r>
          </w:p>
        </w:tc>
        <w:tc>
          <w:tcPr>
            <w:tcW w:w="1701" w:type="dxa"/>
            <w:shd w:val="clear" w:color="auto" w:fill="auto"/>
            <w:vAlign w:val="center"/>
            <w:hideMark/>
          </w:tcPr>
          <w:p w14:paraId="083AEE9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7E0198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B4047DA"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C11610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41C4BD9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w:t>
            </w:r>
          </w:p>
        </w:tc>
        <w:tc>
          <w:tcPr>
            <w:tcW w:w="992" w:type="dxa"/>
            <w:shd w:val="clear" w:color="auto" w:fill="auto"/>
            <w:vAlign w:val="center"/>
            <w:hideMark/>
          </w:tcPr>
          <w:p w14:paraId="33A9EE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750</w:t>
            </w:r>
          </w:p>
        </w:tc>
        <w:tc>
          <w:tcPr>
            <w:tcW w:w="1928" w:type="dxa"/>
            <w:shd w:val="clear" w:color="auto" w:fill="auto"/>
            <w:vAlign w:val="center"/>
            <w:hideMark/>
          </w:tcPr>
          <w:p w14:paraId="1923D1AD"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Джиликул</w:t>
            </w:r>
          </w:p>
        </w:tc>
        <w:tc>
          <w:tcPr>
            <w:tcW w:w="1478" w:type="dxa"/>
            <w:shd w:val="clear" w:color="000000" w:fill="FFFFFF"/>
            <w:vAlign w:val="center"/>
            <w:hideMark/>
          </w:tcPr>
          <w:p w14:paraId="0E2FA7B4"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58F0CD25" w14:textId="77777777" w:rsidTr="003B2EB6">
        <w:trPr>
          <w:cantSplit/>
        </w:trPr>
        <w:tc>
          <w:tcPr>
            <w:tcW w:w="483" w:type="dxa"/>
            <w:shd w:val="clear" w:color="auto" w:fill="auto"/>
            <w:noWrap/>
            <w:vAlign w:val="center"/>
            <w:hideMark/>
          </w:tcPr>
          <w:p w14:paraId="453F638E" w14:textId="72108DAF" w:rsidR="00DF4CAA" w:rsidRPr="00871C9C" w:rsidRDefault="00DF4CAA" w:rsidP="00295716">
            <w:pPr>
              <w:rPr>
                <w:i/>
                <w:iCs/>
                <w:color w:val="000000" w:themeColor="text1"/>
                <w:sz w:val="20"/>
                <w:szCs w:val="20"/>
              </w:rPr>
            </w:pPr>
            <w:r w:rsidRPr="00871C9C">
              <w:rPr>
                <w:i/>
                <w:iCs/>
                <w:color w:val="000000" w:themeColor="text1"/>
                <w:sz w:val="20"/>
                <w:szCs w:val="20"/>
              </w:rPr>
              <w:t>24</w:t>
            </w:r>
            <w:r w:rsidR="00B1175F">
              <w:rPr>
                <w:i/>
                <w:iCs/>
                <w:color w:val="000000" w:themeColor="text1"/>
                <w:sz w:val="20"/>
                <w:szCs w:val="20"/>
              </w:rPr>
              <w:t>3</w:t>
            </w:r>
            <w:r w:rsidRPr="00871C9C">
              <w:rPr>
                <w:i/>
                <w:iCs/>
                <w:color w:val="000000" w:themeColor="text1"/>
                <w:sz w:val="20"/>
                <w:szCs w:val="20"/>
              </w:rPr>
              <w:t>.</w:t>
            </w:r>
          </w:p>
        </w:tc>
        <w:tc>
          <w:tcPr>
            <w:tcW w:w="992" w:type="dxa"/>
            <w:vMerge/>
            <w:vAlign w:val="center"/>
            <w:hideMark/>
          </w:tcPr>
          <w:p w14:paraId="2BDB1D99"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100B365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930BDEA" w14:textId="77777777" w:rsidR="00DF4CAA" w:rsidRPr="00871C9C" w:rsidRDefault="00DF4CAA" w:rsidP="00295716">
            <w:pPr>
              <w:rPr>
                <w:i/>
                <w:iCs/>
                <w:color w:val="000000" w:themeColor="text1"/>
                <w:sz w:val="20"/>
                <w:szCs w:val="20"/>
              </w:rPr>
            </w:pPr>
            <w:r w:rsidRPr="00871C9C">
              <w:rPr>
                <w:i/>
                <w:iCs/>
                <w:color w:val="000000" w:themeColor="text1"/>
                <w:sz w:val="20"/>
                <w:szCs w:val="20"/>
              </w:rPr>
              <w:t>Обеспечение населения района Восе чистой питьевой водой</w:t>
            </w:r>
          </w:p>
        </w:tc>
        <w:tc>
          <w:tcPr>
            <w:tcW w:w="1701" w:type="dxa"/>
            <w:shd w:val="clear" w:color="auto" w:fill="auto"/>
            <w:vAlign w:val="center"/>
            <w:hideMark/>
          </w:tcPr>
          <w:p w14:paraId="7DF27BB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auto" w:fill="auto"/>
            <w:vAlign w:val="center"/>
            <w:hideMark/>
          </w:tcPr>
          <w:p w14:paraId="5A81272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auto" w:fill="auto"/>
            <w:vAlign w:val="center"/>
            <w:hideMark/>
          </w:tcPr>
          <w:p w14:paraId="27C7A676"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3149C58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62C6D0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160090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C4716B3"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района Восе, Всемирный банк</w:t>
            </w:r>
          </w:p>
        </w:tc>
        <w:tc>
          <w:tcPr>
            <w:tcW w:w="1478" w:type="dxa"/>
            <w:shd w:val="clear" w:color="000000" w:fill="FFFFFF"/>
            <w:vAlign w:val="center"/>
            <w:hideMark/>
          </w:tcPr>
          <w:p w14:paraId="4E3EC3F8"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0694118F" w14:textId="77777777" w:rsidTr="003B2EB6">
        <w:trPr>
          <w:cantSplit/>
        </w:trPr>
        <w:tc>
          <w:tcPr>
            <w:tcW w:w="483" w:type="dxa"/>
            <w:shd w:val="clear" w:color="auto" w:fill="auto"/>
            <w:noWrap/>
            <w:vAlign w:val="center"/>
            <w:hideMark/>
          </w:tcPr>
          <w:p w14:paraId="28FAEC4B" w14:textId="00185C4D"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24</w:t>
            </w:r>
            <w:r w:rsidR="00B1175F">
              <w:rPr>
                <w:i/>
                <w:iCs/>
                <w:color w:val="000000" w:themeColor="text1"/>
                <w:sz w:val="20"/>
                <w:szCs w:val="20"/>
              </w:rPr>
              <w:t>4</w:t>
            </w:r>
            <w:r w:rsidRPr="00871C9C">
              <w:rPr>
                <w:i/>
                <w:iCs/>
                <w:color w:val="000000" w:themeColor="text1"/>
                <w:sz w:val="20"/>
                <w:szCs w:val="20"/>
              </w:rPr>
              <w:t>.</w:t>
            </w:r>
          </w:p>
        </w:tc>
        <w:tc>
          <w:tcPr>
            <w:tcW w:w="992" w:type="dxa"/>
            <w:vMerge/>
            <w:vAlign w:val="center"/>
            <w:hideMark/>
          </w:tcPr>
          <w:p w14:paraId="3D47C9A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60F94F7"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ED268ED" w14:textId="40BB5ECB" w:rsidR="00DF4CAA" w:rsidRPr="00871C9C" w:rsidRDefault="00DF4CAA" w:rsidP="00DD3127">
            <w:pPr>
              <w:rPr>
                <w:i/>
                <w:iCs/>
                <w:color w:val="000000" w:themeColor="text1"/>
                <w:sz w:val="20"/>
                <w:szCs w:val="20"/>
              </w:rPr>
            </w:pPr>
            <w:r w:rsidRPr="00871C9C">
              <w:rPr>
                <w:i/>
                <w:iCs/>
                <w:color w:val="000000" w:themeColor="text1"/>
                <w:sz w:val="20"/>
                <w:szCs w:val="20"/>
              </w:rPr>
              <w:t xml:space="preserve">Улучшение уровня доступа населения </w:t>
            </w:r>
            <w:r w:rsidR="00DD3127">
              <w:rPr>
                <w:i/>
                <w:iCs/>
                <w:color w:val="000000" w:themeColor="text1"/>
                <w:sz w:val="20"/>
                <w:szCs w:val="20"/>
              </w:rPr>
              <w:t xml:space="preserve">к </w:t>
            </w:r>
            <w:r w:rsidRPr="00871C9C">
              <w:rPr>
                <w:i/>
                <w:iCs/>
                <w:color w:val="000000" w:themeColor="text1"/>
                <w:sz w:val="20"/>
                <w:szCs w:val="20"/>
              </w:rPr>
              <w:t>питьевой вод</w:t>
            </w:r>
            <w:r w:rsidR="00DD3127">
              <w:rPr>
                <w:i/>
                <w:iCs/>
                <w:color w:val="000000" w:themeColor="text1"/>
                <w:sz w:val="20"/>
                <w:szCs w:val="20"/>
              </w:rPr>
              <w:t>е</w:t>
            </w:r>
            <w:r w:rsidRPr="00871C9C">
              <w:rPr>
                <w:i/>
                <w:iCs/>
                <w:color w:val="000000" w:themeColor="text1"/>
                <w:sz w:val="20"/>
                <w:szCs w:val="20"/>
              </w:rPr>
              <w:t xml:space="preserve"> в районе Балджув</w:t>
            </w:r>
            <w:r w:rsidR="00B27CB8">
              <w:rPr>
                <w:i/>
                <w:iCs/>
                <w:color w:val="000000" w:themeColor="text1"/>
                <w:sz w:val="20"/>
                <w:szCs w:val="20"/>
              </w:rPr>
              <w:t>а</w:t>
            </w:r>
            <w:r w:rsidRPr="00871C9C">
              <w:rPr>
                <w:i/>
                <w:iCs/>
                <w:color w:val="000000" w:themeColor="text1"/>
                <w:sz w:val="20"/>
                <w:szCs w:val="20"/>
              </w:rPr>
              <w:t>н</w:t>
            </w:r>
          </w:p>
        </w:tc>
        <w:tc>
          <w:tcPr>
            <w:tcW w:w="1701" w:type="dxa"/>
            <w:shd w:val="clear" w:color="auto" w:fill="auto"/>
            <w:vAlign w:val="center"/>
            <w:hideMark/>
          </w:tcPr>
          <w:p w14:paraId="0910117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2" w:type="dxa"/>
            <w:shd w:val="clear" w:color="auto" w:fill="auto"/>
            <w:vAlign w:val="center"/>
            <w:hideMark/>
          </w:tcPr>
          <w:p w14:paraId="487B7D2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47D9A29"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18FF1E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auto" w:fill="auto"/>
            <w:vAlign w:val="center"/>
            <w:hideMark/>
          </w:tcPr>
          <w:p w14:paraId="2A412BE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w:t>
            </w:r>
          </w:p>
        </w:tc>
        <w:tc>
          <w:tcPr>
            <w:tcW w:w="992" w:type="dxa"/>
            <w:shd w:val="clear" w:color="auto" w:fill="auto"/>
            <w:vAlign w:val="center"/>
            <w:hideMark/>
          </w:tcPr>
          <w:p w14:paraId="213DFABC"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1C8D284"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области и района Балджуван</w:t>
            </w:r>
          </w:p>
        </w:tc>
        <w:tc>
          <w:tcPr>
            <w:tcW w:w="1478" w:type="dxa"/>
            <w:shd w:val="clear" w:color="000000" w:fill="FFFFFF"/>
            <w:vAlign w:val="center"/>
            <w:hideMark/>
          </w:tcPr>
          <w:p w14:paraId="7040F215"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6E03B0AF" w14:textId="77777777" w:rsidTr="003B2EB6">
        <w:trPr>
          <w:cantSplit/>
        </w:trPr>
        <w:tc>
          <w:tcPr>
            <w:tcW w:w="483" w:type="dxa"/>
            <w:shd w:val="clear" w:color="auto" w:fill="auto"/>
            <w:noWrap/>
            <w:vAlign w:val="center"/>
            <w:hideMark/>
          </w:tcPr>
          <w:p w14:paraId="79724D39" w14:textId="6F306C2F"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24</w:t>
            </w:r>
            <w:r w:rsidR="00B1175F">
              <w:rPr>
                <w:i/>
                <w:iCs/>
                <w:color w:val="000000" w:themeColor="text1"/>
                <w:sz w:val="20"/>
                <w:szCs w:val="20"/>
              </w:rPr>
              <w:t>5</w:t>
            </w:r>
            <w:r w:rsidRPr="00871C9C">
              <w:rPr>
                <w:i/>
                <w:iCs/>
                <w:color w:val="000000" w:themeColor="text1"/>
                <w:sz w:val="20"/>
                <w:szCs w:val="20"/>
              </w:rPr>
              <w:t>.</w:t>
            </w:r>
          </w:p>
        </w:tc>
        <w:tc>
          <w:tcPr>
            <w:tcW w:w="992" w:type="dxa"/>
            <w:vMerge/>
            <w:vAlign w:val="center"/>
            <w:hideMark/>
          </w:tcPr>
          <w:p w14:paraId="31097F57"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466FB5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DC5A83B" w14:textId="2FB32A21" w:rsidR="00DF4CAA" w:rsidRPr="00871C9C" w:rsidRDefault="00DF4CAA" w:rsidP="00A90B40">
            <w:pPr>
              <w:rPr>
                <w:i/>
                <w:iCs/>
                <w:color w:val="000000" w:themeColor="text1"/>
                <w:spacing w:val="-2"/>
                <w:sz w:val="20"/>
                <w:szCs w:val="20"/>
              </w:rPr>
            </w:pPr>
            <w:r w:rsidRPr="00871C9C">
              <w:rPr>
                <w:i/>
                <w:iCs/>
                <w:color w:val="000000" w:themeColor="text1"/>
                <w:spacing w:val="-2"/>
                <w:sz w:val="20"/>
                <w:szCs w:val="20"/>
              </w:rPr>
              <w:t>Восстановление существующих систем питьевой воды в районах Бохтар, Вахш, Ч. Руми, Кумсангир, Пандж, Дангара, А.Джоми, Яван (местечко Парчасой), К</w:t>
            </w:r>
            <w:r w:rsidR="00A90B40">
              <w:rPr>
                <w:i/>
                <w:iCs/>
                <w:color w:val="000000" w:themeColor="text1"/>
                <w:spacing w:val="-2"/>
                <w:sz w:val="20"/>
                <w:szCs w:val="20"/>
              </w:rPr>
              <w:t>у</w:t>
            </w:r>
            <w:r w:rsidRPr="00871C9C">
              <w:rPr>
                <w:i/>
                <w:iCs/>
                <w:color w:val="000000" w:themeColor="text1"/>
                <w:spacing w:val="-2"/>
                <w:sz w:val="20"/>
                <w:szCs w:val="20"/>
              </w:rPr>
              <w:t>бодиён (местечко Рудакул) и Темурмалик</w:t>
            </w:r>
          </w:p>
        </w:tc>
        <w:tc>
          <w:tcPr>
            <w:tcW w:w="1701" w:type="dxa"/>
            <w:shd w:val="clear" w:color="auto" w:fill="auto"/>
            <w:vAlign w:val="center"/>
            <w:hideMark/>
          </w:tcPr>
          <w:p w14:paraId="72D38E9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94280</w:t>
            </w:r>
          </w:p>
        </w:tc>
        <w:tc>
          <w:tcPr>
            <w:tcW w:w="992" w:type="dxa"/>
            <w:shd w:val="clear" w:color="auto" w:fill="auto"/>
            <w:vAlign w:val="center"/>
            <w:hideMark/>
          </w:tcPr>
          <w:p w14:paraId="39110DD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E4BED2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18856</w:t>
            </w:r>
          </w:p>
        </w:tc>
        <w:tc>
          <w:tcPr>
            <w:tcW w:w="993" w:type="dxa"/>
            <w:shd w:val="clear" w:color="auto" w:fill="auto"/>
            <w:vAlign w:val="center"/>
            <w:hideMark/>
          </w:tcPr>
          <w:p w14:paraId="21D5F66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25141</w:t>
            </w:r>
          </w:p>
        </w:tc>
        <w:tc>
          <w:tcPr>
            <w:tcW w:w="992" w:type="dxa"/>
            <w:shd w:val="clear" w:color="auto" w:fill="auto"/>
            <w:vAlign w:val="center"/>
            <w:hideMark/>
          </w:tcPr>
          <w:p w14:paraId="285A328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25141</w:t>
            </w:r>
          </w:p>
        </w:tc>
        <w:tc>
          <w:tcPr>
            <w:tcW w:w="992" w:type="dxa"/>
            <w:shd w:val="clear" w:color="auto" w:fill="auto"/>
            <w:vAlign w:val="center"/>
            <w:hideMark/>
          </w:tcPr>
          <w:p w14:paraId="2750EA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25142</w:t>
            </w:r>
          </w:p>
        </w:tc>
        <w:tc>
          <w:tcPr>
            <w:tcW w:w="1928" w:type="dxa"/>
            <w:shd w:val="clear" w:color="auto" w:fill="auto"/>
            <w:vAlign w:val="center"/>
            <w:hideMark/>
          </w:tcPr>
          <w:p w14:paraId="6633280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ГУП «ХМК», ИОГВ области и районов </w:t>
            </w:r>
          </w:p>
        </w:tc>
        <w:tc>
          <w:tcPr>
            <w:tcW w:w="1478" w:type="dxa"/>
            <w:shd w:val="clear" w:color="000000" w:fill="FFFFFF"/>
            <w:vAlign w:val="center"/>
            <w:hideMark/>
          </w:tcPr>
          <w:p w14:paraId="5393F3FA" w14:textId="77777777" w:rsidR="00DF4CAA" w:rsidRPr="00871C9C" w:rsidRDefault="00DF4CAA" w:rsidP="00295716">
            <w:pPr>
              <w:rPr>
                <w:i/>
                <w:iCs/>
                <w:color w:val="000000" w:themeColor="text1"/>
                <w:sz w:val="20"/>
                <w:szCs w:val="20"/>
              </w:rPr>
            </w:pPr>
            <w:r w:rsidRPr="00871C9C">
              <w:rPr>
                <w:i/>
                <w:iCs/>
                <w:color w:val="000000" w:themeColor="text1"/>
                <w:sz w:val="20"/>
                <w:szCs w:val="20"/>
              </w:rPr>
              <w:t>Иностранные инвестиции</w:t>
            </w:r>
          </w:p>
        </w:tc>
      </w:tr>
      <w:tr w:rsidR="00B31CDE" w:rsidRPr="00871C9C" w14:paraId="3873F2A0" w14:textId="77777777" w:rsidTr="003B2EB6">
        <w:trPr>
          <w:cantSplit/>
        </w:trPr>
        <w:tc>
          <w:tcPr>
            <w:tcW w:w="483" w:type="dxa"/>
            <w:shd w:val="clear" w:color="auto" w:fill="auto"/>
            <w:noWrap/>
            <w:vAlign w:val="center"/>
            <w:hideMark/>
          </w:tcPr>
          <w:p w14:paraId="1E9E14E0" w14:textId="076412C7" w:rsidR="00DF4CAA" w:rsidRPr="00871C9C" w:rsidRDefault="00DF4CAA" w:rsidP="00295716">
            <w:pPr>
              <w:rPr>
                <w:i/>
                <w:iCs/>
                <w:color w:val="000000" w:themeColor="text1"/>
                <w:sz w:val="20"/>
                <w:szCs w:val="20"/>
              </w:rPr>
            </w:pPr>
            <w:r w:rsidRPr="00871C9C">
              <w:rPr>
                <w:i/>
                <w:iCs/>
                <w:color w:val="000000" w:themeColor="text1"/>
                <w:sz w:val="20"/>
                <w:szCs w:val="20"/>
              </w:rPr>
              <w:t>24</w:t>
            </w:r>
            <w:r w:rsidR="00B1175F">
              <w:rPr>
                <w:i/>
                <w:iCs/>
                <w:color w:val="000000" w:themeColor="text1"/>
                <w:sz w:val="20"/>
                <w:szCs w:val="20"/>
              </w:rPr>
              <w:t>6</w:t>
            </w:r>
            <w:r w:rsidRPr="00871C9C">
              <w:rPr>
                <w:i/>
                <w:iCs/>
                <w:color w:val="000000" w:themeColor="text1"/>
                <w:sz w:val="20"/>
                <w:szCs w:val="20"/>
              </w:rPr>
              <w:t>.</w:t>
            </w:r>
          </w:p>
        </w:tc>
        <w:tc>
          <w:tcPr>
            <w:tcW w:w="992" w:type="dxa"/>
            <w:vMerge/>
            <w:vAlign w:val="center"/>
            <w:hideMark/>
          </w:tcPr>
          <w:p w14:paraId="31938D0C"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496DDA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AC11BEB"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Восстановление водопроводных труб, резервуаров, точек водоснабжения, ремонт и восстановление объектов сетей водоснабжения и ремонт электрооборудования объектов водоснабжения в районах Вахш, Дангара (местечко Сангтуда) и Пяндж</w:t>
            </w:r>
          </w:p>
        </w:tc>
        <w:tc>
          <w:tcPr>
            <w:tcW w:w="1701" w:type="dxa"/>
            <w:shd w:val="clear" w:color="auto" w:fill="auto"/>
            <w:vAlign w:val="center"/>
            <w:hideMark/>
          </w:tcPr>
          <w:p w14:paraId="4D58C33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2" w:type="dxa"/>
            <w:shd w:val="clear" w:color="auto" w:fill="auto"/>
            <w:vAlign w:val="center"/>
            <w:hideMark/>
          </w:tcPr>
          <w:p w14:paraId="6145DB5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4FFC619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3" w:type="dxa"/>
            <w:shd w:val="clear" w:color="auto" w:fill="auto"/>
            <w:vAlign w:val="center"/>
            <w:hideMark/>
          </w:tcPr>
          <w:p w14:paraId="20388E3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34B380F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65680A3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6000</w:t>
            </w:r>
          </w:p>
        </w:tc>
        <w:tc>
          <w:tcPr>
            <w:tcW w:w="1928" w:type="dxa"/>
            <w:shd w:val="clear" w:color="auto" w:fill="auto"/>
            <w:vAlign w:val="center"/>
            <w:hideMark/>
          </w:tcPr>
          <w:p w14:paraId="635C51B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ГУП «ХМК», ИОГВ области и районов </w:t>
            </w:r>
          </w:p>
        </w:tc>
        <w:tc>
          <w:tcPr>
            <w:tcW w:w="1478" w:type="dxa"/>
            <w:shd w:val="clear" w:color="000000" w:fill="FFFFFF"/>
            <w:vAlign w:val="center"/>
            <w:hideMark/>
          </w:tcPr>
          <w:p w14:paraId="67B8D298"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15861434" w14:textId="77777777" w:rsidTr="003B2EB6">
        <w:trPr>
          <w:cantSplit/>
        </w:trPr>
        <w:tc>
          <w:tcPr>
            <w:tcW w:w="483" w:type="dxa"/>
            <w:shd w:val="clear" w:color="auto" w:fill="auto"/>
            <w:noWrap/>
            <w:vAlign w:val="center"/>
            <w:hideMark/>
          </w:tcPr>
          <w:p w14:paraId="532FC30F" w14:textId="25310727" w:rsidR="00DF4CAA" w:rsidRPr="00871C9C" w:rsidRDefault="00DF4CAA" w:rsidP="00295716">
            <w:pPr>
              <w:rPr>
                <w:i/>
                <w:iCs/>
                <w:color w:val="000000" w:themeColor="text1"/>
                <w:sz w:val="20"/>
                <w:szCs w:val="20"/>
              </w:rPr>
            </w:pPr>
            <w:r w:rsidRPr="00871C9C">
              <w:rPr>
                <w:i/>
                <w:iCs/>
                <w:color w:val="000000" w:themeColor="text1"/>
                <w:sz w:val="20"/>
                <w:szCs w:val="20"/>
              </w:rPr>
              <w:t>24</w:t>
            </w:r>
            <w:r w:rsidR="00B1175F">
              <w:rPr>
                <w:i/>
                <w:iCs/>
                <w:color w:val="000000" w:themeColor="text1"/>
                <w:sz w:val="20"/>
                <w:szCs w:val="20"/>
              </w:rPr>
              <w:t>7</w:t>
            </w:r>
            <w:r w:rsidRPr="00871C9C">
              <w:rPr>
                <w:i/>
                <w:iCs/>
                <w:color w:val="000000" w:themeColor="text1"/>
                <w:sz w:val="20"/>
                <w:szCs w:val="20"/>
              </w:rPr>
              <w:t>.</w:t>
            </w:r>
          </w:p>
        </w:tc>
        <w:tc>
          <w:tcPr>
            <w:tcW w:w="992" w:type="dxa"/>
            <w:vMerge/>
            <w:vAlign w:val="center"/>
            <w:hideMark/>
          </w:tcPr>
          <w:p w14:paraId="6A5AF59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E8D2F5F"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495F3736" w14:textId="77777777"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вертикальных скважин и насосов марки ЭЦВ-120-60 на территории районов А.Джоми, Темурмалик, Пандж</w:t>
            </w:r>
          </w:p>
        </w:tc>
        <w:tc>
          <w:tcPr>
            <w:tcW w:w="1701" w:type="dxa"/>
            <w:shd w:val="clear" w:color="auto" w:fill="auto"/>
            <w:vAlign w:val="center"/>
            <w:hideMark/>
          </w:tcPr>
          <w:p w14:paraId="64D5FB7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35000</w:t>
            </w:r>
          </w:p>
        </w:tc>
        <w:tc>
          <w:tcPr>
            <w:tcW w:w="992" w:type="dxa"/>
            <w:shd w:val="clear" w:color="auto" w:fill="auto"/>
            <w:vAlign w:val="center"/>
            <w:hideMark/>
          </w:tcPr>
          <w:p w14:paraId="001BFC5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CAB4FD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3" w:type="dxa"/>
            <w:shd w:val="clear" w:color="auto" w:fill="auto"/>
            <w:vAlign w:val="center"/>
            <w:hideMark/>
          </w:tcPr>
          <w:p w14:paraId="6323EA7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73E5BD6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4F9FF5C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w:t>
            </w:r>
          </w:p>
        </w:tc>
        <w:tc>
          <w:tcPr>
            <w:tcW w:w="1928" w:type="dxa"/>
            <w:shd w:val="clear" w:color="auto" w:fill="auto"/>
            <w:vAlign w:val="center"/>
            <w:hideMark/>
          </w:tcPr>
          <w:p w14:paraId="46A4B9B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ГУП «ХМК», ИОГВ области и районов </w:t>
            </w:r>
          </w:p>
        </w:tc>
        <w:tc>
          <w:tcPr>
            <w:tcW w:w="1478" w:type="dxa"/>
            <w:shd w:val="clear" w:color="000000" w:fill="FFFFFF"/>
            <w:vAlign w:val="center"/>
            <w:hideMark/>
          </w:tcPr>
          <w:p w14:paraId="3875AD4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64354710" w14:textId="77777777" w:rsidTr="003B2EB6">
        <w:trPr>
          <w:cantSplit/>
        </w:trPr>
        <w:tc>
          <w:tcPr>
            <w:tcW w:w="483" w:type="dxa"/>
            <w:shd w:val="clear" w:color="auto" w:fill="auto"/>
            <w:noWrap/>
            <w:vAlign w:val="center"/>
            <w:hideMark/>
          </w:tcPr>
          <w:p w14:paraId="53C1CF54" w14:textId="64EC391C" w:rsidR="00DF4CAA" w:rsidRPr="00871C9C" w:rsidRDefault="00DF4CAA" w:rsidP="00295716">
            <w:pPr>
              <w:rPr>
                <w:i/>
                <w:iCs/>
                <w:color w:val="000000" w:themeColor="text1"/>
                <w:sz w:val="20"/>
                <w:szCs w:val="20"/>
              </w:rPr>
            </w:pPr>
            <w:r w:rsidRPr="00871C9C">
              <w:rPr>
                <w:i/>
                <w:iCs/>
                <w:color w:val="000000" w:themeColor="text1"/>
                <w:sz w:val="20"/>
                <w:szCs w:val="20"/>
              </w:rPr>
              <w:t>24</w:t>
            </w:r>
            <w:r w:rsidR="00B1175F">
              <w:rPr>
                <w:i/>
                <w:iCs/>
                <w:color w:val="000000" w:themeColor="text1"/>
                <w:sz w:val="20"/>
                <w:szCs w:val="20"/>
              </w:rPr>
              <w:t>8</w:t>
            </w:r>
            <w:r w:rsidRPr="00871C9C">
              <w:rPr>
                <w:i/>
                <w:iCs/>
                <w:color w:val="000000" w:themeColor="text1"/>
                <w:sz w:val="20"/>
                <w:szCs w:val="20"/>
              </w:rPr>
              <w:t>.</w:t>
            </w:r>
          </w:p>
        </w:tc>
        <w:tc>
          <w:tcPr>
            <w:tcW w:w="992" w:type="dxa"/>
            <w:vMerge/>
            <w:vAlign w:val="center"/>
            <w:hideMark/>
          </w:tcPr>
          <w:p w14:paraId="4D3BAB7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52D1DC4"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2EDBAA84"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Восстановление насосной станции Узун-2 в районе Дж.Руми</w:t>
            </w:r>
          </w:p>
        </w:tc>
        <w:tc>
          <w:tcPr>
            <w:tcW w:w="1701" w:type="dxa"/>
            <w:shd w:val="clear" w:color="auto" w:fill="auto"/>
            <w:vAlign w:val="center"/>
            <w:hideMark/>
          </w:tcPr>
          <w:p w14:paraId="3C295A4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18000</w:t>
            </w:r>
          </w:p>
        </w:tc>
        <w:tc>
          <w:tcPr>
            <w:tcW w:w="992" w:type="dxa"/>
            <w:shd w:val="clear" w:color="auto" w:fill="auto"/>
            <w:vAlign w:val="center"/>
            <w:hideMark/>
          </w:tcPr>
          <w:p w14:paraId="197924D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7873E25"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7A67FCCF"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025A9C9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69353AD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1928" w:type="dxa"/>
            <w:shd w:val="clear" w:color="auto" w:fill="auto"/>
            <w:vAlign w:val="center"/>
            <w:hideMark/>
          </w:tcPr>
          <w:p w14:paraId="3A1E6375"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ГУП «ХМК», ИОГВ области и районов </w:t>
            </w:r>
          </w:p>
        </w:tc>
        <w:tc>
          <w:tcPr>
            <w:tcW w:w="1478" w:type="dxa"/>
            <w:shd w:val="clear" w:color="000000" w:fill="FFFFFF"/>
            <w:vAlign w:val="center"/>
            <w:hideMark/>
          </w:tcPr>
          <w:p w14:paraId="3ADA4FD4"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503367D8" w14:textId="77777777" w:rsidTr="003B2EB6">
        <w:trPr>
          <w:cantSplit/>
        </w:trPr>
        <w:tc>
          <w:tcPr>
            <w:tcW w:w="483" w:type="dxa"/>
            <w:shd w:val="clear" w:color="auto" w:fill="auto"/>
            <w:noWrap/>
            <w:vAlign w:val="center"/>
            <w:hideMark/>
          </w:tcPr>
          <w:p w14:paraId="6AF422D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32E9F09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3BECFC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A34FA3A"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auto" w:fill="auto"/>
            <w:vAlign w:val="center"/>
            <w:hideMark/>
          </w:tcPr>
          <w:p w14:paraId="3D70581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388054</w:t>
            </w:r>
          </w:p>
        </w:tc>
        <w:tc>
          <w:tcPr>
            <w:tcW w:w="992" w:type="dxa"/>
            <w:shd w:val="clear" w:color="auto" w:fill="auto"/>
            <w:vAlign w:val="center"/>
            <w:hideMark/>
          </w:tcPr>
          <w:p w14:paraId="19F1309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97583</w:t>
            </w:r>
          </w:p>
        </w:tc>
        <w:tc>
          <w:tcPr>
            <w:tcW w:w="992" w:type="dxa"/>
            <w:shd w:val="clear" w:color="auto" w:fill="auto"/>
            <w:vAlign w:val="center"/>
            <w:hideMark/>
          </w:tcPr>
          <w:p w14:paraId="54E20BD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109439</w:t>
            </w:r>
          </w:p>
        </w:tc>
        <w:tc>
          <w:tcPr>
            <w:tcW w:w="993" w:type="dxa"/>
            <w:shd w:val="clear" w:color="auto" w:fill="auto"/>
            <w:vAlign w:val="center"/>
            <w:hideMark/>
          </w:tcPr>
          <w:p w14:paraId="7EEC07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70749</w:t>
            </w:r>
          </w:p>
        </w:tc>
        <w:tc>
          <w:tcPr>
            <w:tcW w:w="992" w:type="dxa"/>
            <w:shd w:val="clear" w:color="auto" w:fill="auto"/>
            <w:vAlign w:val="center"/>
            <w:hideMark/>
          </w:tcPr>
          <w:p w14:paraId="3FDC104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52716</w:t>
            </w:r>
          </w:p>
        </w:tc>
        <w:tc>
          <w:tcPr>
            <w:tcW w:w="992" w:type="dxa"/>
            <w:shd w:val="clear" w:color="auto" w:fill="auto"/>
            <w:vAlign w:val="center"/>
            <w:hideMark/>
          </w:tcPr>
          <w:p w14:paraId="786A5AC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57567</w:t>
            </w:r>
          </w:p>
        </w:tc>
        <w:tc>
          <w:tcPr>
            <w:tcW w:w="1928" w:type="dxa"/>
            <w:shd w:val="clear" w:color="auto" w:fill="auto"/>
            <w:vAlign w:val="center"/>
            <w:hideMark/>
          </w:tcPr>
          <w:p w14:paraId="232940F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00AEE27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65D8770" w14:textId="77777777" w:rsidTr="003B2EB6">
        <w:trPr>
          <w:cantSplit/>
        </w:trPr>
        <w:tc>
          <w:tcPr>
            <w:tcW w:w="483" w:type="dxa"/>
            <w:shd w:val="clear" w:color="auto" w:fill="auto"/>
            <w:noWrap/>
            <w:vAlign w:val="center"/>
            <w:hideMark/>
          </w:tcPr>
          <w:p w14:paraId="5F23972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736B3FC8"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747AE2D3"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295CAC91"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vAlign w:val="center"/>
            <w:hideMark/>
          </w:tcPr>
          <w:p w14:paraId="6355108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2025</w:t>
            </w:r>
          </w:p>
        </w:tc>
        <w:tc>
          <w:tcPr>
            <w:tcW w:w="992" w:type="dxa"/>
            <w:shd w:val="clear" w:color="000000" w:fill="FFFFFF"/>
            <w:vAlign w:val="center"/>
            <w:hideMark/>
          </w:tcPr>
          <w:p w14:paraId="516769A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vAlign w:val="center"/>
            <w:hideMark/>
          </w:tcPr>
          <w:p w14:paraId="074BF88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3" w:type="dxa"/>
            <w:shd w:val="clear" w:color="000000" w:fill="FFFFFF"/>
            <w:vAlign w:val="center"/>
            <w:hideMark/>
          </w:tcPr>
          <w:p w14:paraId="0889AE2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675</w:t>
            </w:r>
          </w:p>
        </w:tc>
        <w:tc>
          <w:tcPr>
            <w:tcW w:w="992" w:type="dxa"/>
            <w:shd w:val="clear" w:color="000000" w:fill="FFFFFF"/>
            <w:vAlign w:val="center"/>
            <w:hideMark/>
          </w:tcPr>
          <w:p w14:paraId="24EBE67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675</w:t>
            </w:r>
          </w:p>
        </w:tc>
        <w:tc>
          <w:tcPr>
            <w:tcW w:w="992" w:type="dxa"/>
            <w:shd w:val="clear" w:color="000000" w:fill="FFFFFF"/>
            <w:vAlign w:val="center"/>
            <w:hideMark/>
          </w:tcPr>
          <w:p w14:paraId="08F52F3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675</w:t>
            </w:r>
          </w:p>
        </w:tc>
        <w:tc>
          <w:tcPr>
            <w:tcW w:w="1928" w:type="dxa"/>
            <w:shd w:val="clear" w:color="auto" w:fill="auto"/>
            <w:vAlign w:val="center"/>
            <w:hideMark/>
          </w:tcPr>
          <w:p w14:paraId="4120E52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2603443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FD8D93D" w14:textId="77777777" w:rsidTr="003B2EB6">
        <w:trPr>
          <w:cantSplit/>
        </w:trPr>
        <w:tc>
          <w:tcPr>
            <w:tcW w:w="483" w:type="dxa"/>
            <w:shd w:val="clear" w:color="auto" w:fill="auto"/>
            <w:noWrap/>
            <w:vAlign w:val="center"/>
            <w:hideMark/>
          </w:tcPr>
          <w:p w14:paraId="2D21C52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03945CFB"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DBFC26D"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092C71B"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49ED4C3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000000" w:fill="FFFFFF"/>
            <w:noWrap/>
            <w:vAlign w:val="center"/>
            <w:hideMark/>
          </w:tcPr>
          <w:p w14:paraId="2F91F27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0D0F64D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3" w:type="dxa"/>
            <w:shd w:val="clear" w:color="000000" w:fill="FFFFFF"/>
            <w:noWrap/>
            <w:vAlign w:val="center"/>
            <w:hideMark/>
          </w:tcPr>
          <w:p w14:paraId="229C935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6BCDB83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000000" w:fill="FFFFFF"/>
            <w:noWrap/>
            <w:vAlign w:val="center"/>
            <w:hideMark/>
          </w:tcPr>
          <w:p w14:paraId="4E20EB9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5FFC244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670898C0"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34010CC2" w14:textId="77777777" w:rsidTr="003B2EB6">
        <w:trPr>
          <w:cantSplit/>
        </w:trPr>
        <w:tc>
          <w:tcPr>
            <w:tcW w:w="483" w:type="dxa"/>
            <w:shd w:val="clear" w:color="auto" w:fill="auto"/>
            <w:noWrap/>
            <w:vAlign w:val="center"/>
            <w:hideMark/>
          </w:tcPr>
          <w:p w14:paraId="4D12CAAF"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 xml:space="preserve"> </w:t>
            </w:r>
          </w:p>
        </w:tc>
        <w:tc>
          <w:tcPr>
            <w:tcW w:w="992" w:type="dxa"/>
            <w:vMerge/>
            <w:vAlign w:val="center"/>
            <w:hideMark/>
          </w:tcPr>
          <w:p w14:paraId="64F66706"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BDB4E02"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74C9419"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noWrap/>
            <w:vAlign w:val="center"/>
            <w:hideMark/>
          </w:tcPr>
          <w:p w14:paraId="1FDA2FB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2" w:type="dxa"/>
            <w:shd w:val="clear" w:color="000000" w:fill="FFFFFF"/>
            <w:noWrap/>
            <w:vAlign w:val="center"/>
            <w:hideMark/>
          </w:tcPr>
          <w:p w14:paraId="1066496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3F1A521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3" w:type="dxa"/>
            <w:shd w:val="clear" w:color="000000" w:fill="FFFFFF"/>
            <w:noWrap/>
            <w:vAlign w:val="center"/>
            <w:hideMark/>
          </w:tcPr>
          <w:p w14:paraId="6FCC81F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w:t>
            </w:r>
          </w:p>
        </w:tc>
        <w:tc>
          <w:tcPr>
            <w:tcW w:w="992" w:type="dxa"/>
            <w:shd w:val="clear" w:color="000000" w:fill="FFFFFF"/>
            <w:noWrap/>
            <w:vAlign w:val="center"/>
            <w:hideMark/>
          </w:tcPr>
          <w:p w14:paraId="13A1D3D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w:t>
            </w:r>
          </w:p>
        </w:tc>
        <w:tc>
          <w:tcPr>
            <w:tcW w:w="992" w:type="dxa"/>
            <w:shd w:val="clear" w:color="000000" w:fill="FFFFFF"/>
            <w:noWrap/>
            <w:vAlign w:val="center"/>
            <w:hideMark/>
          </w:tcPr>
          <w:p w14:paraId="4249B2E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vAlign w:val="center"/>
            <w:hideMark/>
          </w:tcPr>
          <w:p w14:paraId="20613E2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4D9A502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8422FA6" w14:textId="77777777" w:rsidTr="003B2EB6">
        <w:trPr>
          <w:cantSplit/>
        </w:trPr>
        <w:tc>
          <w:tcPr>
            <w:tcW w:w="483" w:type="dxa"/>
            <w:shd w:val="clear" w:color="auto" w:fill="auto"/>
            <w:noWrap/>
            <w:vAlign w:val="center"/>
            <w:hideMark/>
          </w:tcPr>
          <w:p w14:paraId="2753313D" w14:textId="77777777" w:rsidR="00DF4CAA" w:rsidRPr="00871C9C" w:rsidRDefault="00DF4CAA" w:rsidP="00295716">
            <w:pPr>
              <w:rPr>
                <w:i/>
                <w:iCs/>
                <w:color w:val="000000" w:themeColor="text1"/>
                <w:sz w:val="20"/>
                <w:szCs w:val="20"/>
              </w:rPr>
            </w:pPr>
            <w:r w:rsidRPr="00871C9C">
              <w:rPr>
                <w:i/>
                <w:iCs/>
                <w:color w:val="000000" w:themeColor="text1"/>
                <w:sz w:val="20"/>
                <w:szCs w:val="20"/>
              </w:rPr>
              <w:lastRenderedPageBreak/>
              <w:t xml:space="preserve"> </w:t>
            </w:r>
          </w:p>
        </w:tc>
        <w:tc>
          <w:tcPr>
            <w:tcW w:w="992" w:type="dxa"/>
            <w:vMerge/>
            <w:vAlign w:val="center"/>
            <w:hideMark/>
          </w:tcPr>
          <w:p w14:paraId="3D94C4EE"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F53BB27"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A3F6EBC"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0E87D22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382779,0</w:t>
            </w:r>
          </w:p>
        </w:tc>
        <w:tc>
          <w:tcPr>
            <w:tcW w:w="992" w:type="dxa"/>
            <w:shd w:val="clear" w:color="000000" w:fill="FFFFFF"/>
            <w:noWrap/>
            <w:vAlign w:val="center"/>
            <w:hideMark/>
          </w:tcPr>
          <w:p w14:paraId="0B96E4D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97583</w:t>
            </w:r>
          </w:p>
        </w:tc>
        <w:tc>
          <w:tcPr>
            <w:tcW w:w="992" w:type="dxa"/>
            <w:shd w:val="clear" w:color="000000" w:fill="FFFFFF"/>
            <w:noWrap/>
            <w:vAlign w:val="center"/>
            <w:hideMark/>
          </w:tcPr>
          <w:p w14:paraId="36D4B89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109439,0</w:t>
            </w:r>
          </w:p>
        </w:tc>
        <w:tc>
          <w:tcPr>
            <w:tcW w:w="993" w:type="dxa"/>
            <w:shd w:val="clear" w:color="000000" w:fill="FFFFFF"/>
            <w:noWrap/>
            <w:vAlign w:val="center"/>
            <w:hideMark/>
          </w:tcPr>
          <w:p w14:paraId="19BA0EB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68974</w:t>
            </w:r>
          </w:p>
        </w:tc>
        <w:tc>
          <w:tcPr>
            <w:tcW w:w="992" w:type="dxa"/>
            <w:shd w:val="clear" w:color="000000" w:fill="FFFFFF"/>
            <w:noWrap/>
            <w:vAlign w:val="center"/>
            <w:hideMark/>
          </w:tcPr>
          <w:p w14:paraId="11D41DA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50891</w:t>
            </w:r>
          </w:p>
        </w:tc>
        <w:tc>
          <w:tcPr>
            <w:tcW w:w="992" w:type="dxa"/>
            <w:shd w:val="clear" w:color="000000" w:fill="FFFFFF"/>
            <w:noWrap/>
            <w:vAlign w:val="center"/>
            <w:hideMark/>
          </w:tcPr>
          <w:p w14:paraId="1181B9C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55892</w:t>
            </w:r>
          </w:p>
        </w:tc>
        <w:tc>
          <w:tcPr>
            <w:tcW w:w="1928" w:type="dxa"/>
            <w:shd w:val="clear" w:color="auto" w:fill="auto"/>
            <w:vAlign w:val="center"/>
            <w:hideMark/>
          </w:tcPr>
          <w:p w14:paraId="38C1C12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7C1C645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60371A9F" w14:textId="77777777" w:rsidTr="003B2EB6">
        <w:trPr>
          <w:cantSplit/>
        </w:trPr>
        <w:tc>
          <w:tcPr>
            <w:tcW w:w="14831" w:type="dxa"/>
            <w:gridSpan w:val="12"/>
            <w:shd w:val="clear" w:color="auto" w:fill="auto"/>
            <w:noWrap/>
            <w:vAlign w:val="center"/>
            <w:hideMark/>
          </w:tcPr>
          <w:p w14:paraId="4E2AEF9C" w14:textId="77777777" w:rsidR="00DF4CAA" w:rsidRPr="00871C9C" w:rsidRDefault="00DF4CAA" w:rsidP="00295716">
            <w:pPr>
              <w:jc w:val="center"/>
              <w:rPr>
                <w:b/>
                <w:bCs/>
                <w:i/>
                <w:iCs/>
                <w:color w:val="000000" w:themeColor="text1"/>
                <w:sz w:val="20"/>
                <w:szCs w:val="20"/>
              </w:rPr>
            </w:pPr>
            <w:r w:rsidRPr="00871C9C">
              <w:rPr>
                <w:b/>
                <w:bCs/>
                <w:i/>
                <w:iCs/>
                <w:color w:val="000000" w:themeColor="text1"/>
                <w:sz w:val="20"/>
                <w:szCs w:val="20"/>
              </w:rPr>
              <w:t>Санитария и жилищно-коммунальные услуги</w:t>
            </w:r>
          </w:p>
        </w:tc>
      </w:tr>
      <w:tr w:rsidR="00B31CDE" w:rsidRPr="00871C9C" w14:paraId="55F47244" w14:textId="77777777" w:rsidTr="003B2EB6">
        <w:trPr>
          <w:cantSplit/>
        </w:trPr>
        <w:tc>
          <w:tcPr>
            <w:tcW w:w="483" w:type="dxa"/>
            <w:vMerge w:val="restart"/>
            <w:shd w:val="clear" w:color="auto" w:fill="auto"/>
            <w:noWrap/>
            <w:vAlign w:val="center"/>
            <w:hideMark/>
          </w:tcPr>
          <w:p w14:paraId="3D0535A1" w14:textId="5557CE1F" w:rsidR="00DF4CAA" w:rsidRPr="00871C9C" w:rsidRDefault="00DF4CAA" w:rsidP="00295716">
            <w:pPr>
              <w:rPr>
                <w:i/>
                <w:iCs/>
                <w:color w:val="000000" w:themeColor="text1"/>
                <w:sz w:val="20"/>
                <w:szCs w:val="20"/>
              </w:rPr>
            </w:pPr>
            <w:r w:rsidRPr="00871C9C">
              <w:rPr>
                <w:i/>
                <w:iCs/>
                <w:color w:val="000000" w:themeColor="text1"/>
                <w:sz w:val="20"/>
                <w:szCs w:val="20"/>
              </w:rPr>
              <w:t>2</w:t>
            </w:r>
            <w:r w:rsidR="00B1175F">
              <w:rPr>
                <w:i/>
                <w:iCs/>
                <w:color w:val="000000" w:themeColor="text1"/>
                <w:sz w:val="20"/>
                <w:szCs w:val="20"/>
              </w:rPr>
              <w:t>49</w:t>
            </w:r>
            <w:r w:rsidRPr="00871C9C">
              <w:rPr>
                <w:i/>
                <w:iCs/>
                <w:color w:val="000000" w:themeColor="text1"/>
                <w:sz w:val="20"/>
                <w:szCs w:val="20"/>
              </w:rPr>
              <w:t>.</w:t>
            </w:r>
          </w:p>
        </w:tc>
        <w:tc>
          <w:tcPr>
            <w:tcW w:w="992" w:type="dxa"/>
            <w:vMerge w:val="restart"/>
            <w:shd w:val="clear" w:color="auto" w:fill="auto"/>
            <w:textDirection w:val="btLr"/>
            <w:vAlign w:val="center"/>
            <w:hideMark/>
          </w:tcPr>
          <w:p w14:paraId="0BE74299" w14:textId="77777777" w:rsidR="00DF4CAA" w:rsidRPr="00871C9C" w:rsidRDefault="00DF4CAA" w:rsidP="00D53CF2">
            <w:pPr>
              <w:ind w:left="113" w:right="113"/>
              <w:jc w:val="center"/>
              <w:rPr>
                <w:i/>
                <w:iCs/>
                <w:color w:val="000000" w:themeColor="text1"/>
                <w:sz w:val="20"/>
                <w:szCs w:val="20"/>
              </w:rPr>
            </w:pPr>
            <w:r w:rsidRPr="00871C9C">
              <w:rPr>
                <w:i/>
                <w:iCs/>
                <w:color w:val="000000" w:themeColor="text1"/>
                <w:sz w:val="20"/>
                <w:szCs w:val="20"/>
              </w:rPr>
              <w:t>Повышение уровня и качества коммунальных услуг</w:t>
            </w:r>
          </w:p>
        </w:tc>
        <w:tc>
          <w:tcPr>
            <w:tcW w:w="1219" w:type="dxa"/>
            <w:vMerge w:val="restart"/>
            <w:shd w:val="clear" w:color="auto" w:fill="auto"/>
            <w:textDirection w:val="btLr"/>
            <w:vAlign w:val="center"/>
            <w:hideMark/>
          </w:tcPr>
          <w:p w14:paraId="41F2AAA5" w14:textId="77777777" w:rsidR="00DF4CAA" w:rsidRPr="00871C9C" w:rsidRDefault="00DF4CAA" w:rsidP="00D53CF2">
            <w:pPr>
              <w:ind w:left="113" w:right="113"/>
              <w:jc w:val="center"/>
              <w:rPr>
                <w:i/>
                <w:iCs/>
                <w:color w:val="000000" w:themeColor="text1"/>
                <w:sz w:val="20"/>
                <w:szCs w:val="20"/>
              </w:rPr>
            </w:pPr>
            <w:r w:rsidRPr="00871C9C">
              <w:rPr>
                <w:i/>
                <w:iCs/>
                <w:color w:val="000000" w:themeColor="text1"/>
                <w:sz w:val="20"/>
                <w:szCs w:val="20"/>
              </w:rPr>
              <w:t>Содействие улучшению текущего состояния существующей инфраструктуры</w:t>
            </w:r>
          </w:p>
        </w:tc>
        <w:tc>
          <w:tcPr>
            <w:tcW w:w="2069" w:type="dxa"/>
            <w:shd w:val="clear" w:color="auto" w:fill="auto"/>
            <w:vAlign w:val="center"/>
            <w:hideMark/>
          </w:tcPr>
          <w:p w14:paraId="1589453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Восстановление канализационной системы в районах Хуросон и Носира Хусрав </w:t>
            </w:r>
          </w:p>
        </w:tc>
        <w:tc>
          <w:tcPr>
            <w:tcW w:w="1701" w:type="dxa"/>
            <w:shd w:val="clear" w:color="auto" w:fill="auto"/>
            <w:vAlign w:val="center"/>
            <w:hideMark/>
          </w:tcPr>
          <w:p w14:paraId="4E3167E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23400</w:t>
            </w:r>
          </w:p>
        </w:tc>
        <w:tc>
          <w:tcPr>
            <w:tcW w:w="992" w:type="dxa"/>
            <w:shd w:val="clear" w:color="auto" w:fill="auto"/>
            <w:vAlign w:val="center"/>
            <w:hideMark/>
          </w:tcPr>
          <w:p w14:paraId="586C251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7D6EBB2"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1B1CE2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7700</w:t>
            </w:r>
          </w:p>
        </w:tc>
        <w:tc>
          <w:tcPr>
            <w:tcW w:w="992" w:type="dxa"/>
            <w:shd w:val="clear" w:color="auto" w:fill="auto"/>
            <w:vAlign w:val="center"/>
            <w:hideMark/>
          </w:tcPr>
          <w:p w14:paraId="3E277CD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7800</w:t>
            </w:r>
          </w:p>
        </w:tc>
        <w:tc>
          <w:tcPr>
            <w:tcW w:w="992" w:type="dxa"/>
            <w:shd w:val="clear" w:color="auto" w:fill="auto"/>
            <w:vAlign w:val="center"/>
            <w:hideMark/>
          </w:tcPr>
          <w:p w14:paraId="0BED06A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7900</w:t>
            </w:r>
          </w:p>
        </w:tc>
        <w:tc>
          <w:tcPr>
            <w:tcW w:w="1928" w:type="dxa"/>
            <w:shd w:val="clear" w:color="auto" w:fill="auto"/>
            <w:vAlign w:val="center"/>
            <w:hideMark/>
          </w:tcPr>
          <w:p w14:paraId="1F24A6CF"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районов Хуросон и Носира Хусрав</w:t>
            </w:r>
          </w:p>
        </w:tc>
        <w:tc>
          <w:tcPr>
            <w:tcW w:w="1478" w:type="dxa"/>
            <w:shd w:val="clear" w:color="000000" w:fill="FFFFFF"/>
            <w:vAlign w:val="center"/>
            <w:hideMark/>
          </w:tcPr>
          <w:p w14:paraId="5C2015E2"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6BF34EC9" w14:textId="77777777" w:rsidTr="003B2EB6">
        <w:trPr>
          <w:cantSplit/>
        </w:trPr>
        <w:tc>
          <w:tcPr>
            <w:tcW w:w="483" w:type="dxa"/>
            <w:vMerge/>
            <w:vAlign w:val="center"/>
            <w:hideMark/>
          </w:tcPr>
          <w:p w14:paraId="1DD07B83" w14:textId="77777777" w:rsidR="00DF4CAA" w:rsidRPr="00871C9C" w:rsidRDefault="00DF4CAA" w:rsidP="00295716">
            <w:pPr>
              <w:rPr>
                <w:i/>
                <w:iCs/>
                <w:color w:val="000000" w:themeColor="text1"/>
                <w:sz w:val="20"/>
                <w:szCs w:val="20"/>
              </w:rPr>
            </w:pPr>
          </w:p>
        </w:tc>
        <w:tc>
          <w:tcPr>
            <w:tcW w:w="992" w:type="dxa"/>
            <w:vMerge/>
            <w:vAlign w:val="center"/>
            <w:hideMark/>
          </w:tcPr>
          <w:p w14:paraId="621F1E24"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5ED424D7"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B963D2D" w14:textId="77777777" w:rsidR="00DF4CAA" w:rsidRPr="00871C9C" w:rsidRDefault="00DF4CAA" w:rsidP="00295716">
            <w:pPr>
              <w:rPr>
                <w:i/>
                <w:iCs/>
                <w:color w:val="000000" w:themeColor="text1"/>
                <w:sz w:val="20"/>
                <w:szCs w:val="20"/>
              </w:rPr>
            </w:pPr>
            <w:r w:rsidRPr="00871C9C">
              <w:rPr>
                <w:i/>
                <w:iCs/>
                <w:color w:val="000000" w:themeColor="text1"/>
                <w:sz w:val="20"/>
                <w:szCs w:val="20"/>
              </w:rPr>
              <w:t>Улучшение уровня управления твердыми бытовыми отходами (ТБО) в городе Нурек</w:t>
            </w:r>
          </w:p>
        </w:tc>
        <w:tc>
          <w:tcPr>
            <w:tcW w:w="1701" w:type="dxa"/>
            <w:shd w:val="clear" w:color="auto" w:fill="auto"/>
            <w:vAlign w:val="center"/>
            <w:hideMark/>
          </w:tcPr>
          <w:p w14:paraId="1DB59E7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49000</w:t>
            </w:r>
          </w:p>
        </w:tc>
        <w:tc>
          <w:tcPr>
            <w:tcW w:w="992" w:type="dxa"/>
            <w:shd w:val="clear" w:color="auto" w:fill="auto"/>
            <w:vAlign w:val="center"/>
            <w:hideMark/>
          </w:tcPr>
          <w:p w14:paraId="5B8E3BF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2" w:type="dxa"/>
            <w:shd w:val="clear" w:color="auto" w:fill="auto"/>
            <w:vAlign w:val="center"/>
            <w:hideMark/>
          </w:tcPr>
          <w:p w14:paraId="7AA0282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29000</w:t>
            </w:r>
          </w:p>
        </w:tc>
        <w:tc>
          <w:tcPr>
            <w:tcW w:w="993" w:type="dxa"/>
            <w:shd w:val="clear" w:color="auto" w:fill="auto"/>
            <w:vAlign w:val="center"/>
            <w:hideMark/>
          </w:tcPr>
          <w:p w14:paraId="6D3273A8"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38BD31E"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62EECB4"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13BA82F"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города Нурек, Европейский банк реконструкции и развития</w:t>
            </w:r>
          </w:p>
        </w:tc>
        <w:tc>
          <w:tcPr>
            <w:tcW w:w="1478" w:type="dxa"/>
            <w:shd w:val="clear" w:color="000000" w:fill="FFFFFF"/>
            <w:vAlign w:val="center"/>
            <w:hideMark/>
          </w:tcPr>
          <w:p w14:paraId="58AFD10A"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0E5174AC" w14:textId="77777777" w:rsidTr="003B2EB6">
        <w:trPr>
          <w:cantSplit/>
        </w:trPr>
        <w:tc>
          <w:tcPr>
            <w:tcW w:w="483" w:type="dxa"/>
            <w:vMerge/>
            <w:vAlign w:val="center"/>
            <w:hideMark/>
          </w:tcPr>
          <w:p w14:paraId="70227345" w14:textId="77777777" w:rsidR="00DF4CAA" w:rsidRPr="00871C9C" w:rsidRDefault="00DF4CAA" w:rsidP="00295716">
            <w:pPr>
              <w:rPr>
                <w:i/>
                <w:iCs/>
                <w:color w:val="000000" w:themeColor="text1"/>
                <w:sz w:val="20"/>
                <w:szCs w:val="20"/>
              </w:rPr>
            </w:pPr>
          </w:p>
        </w:tc>
        <w:tc>
          <w:tcPr>
            <w:tcW w:w="992" w:type="dxa"/>
            <w:vMerge/>
            <w:vAlign w:val="center"/>
            <w:hideMark/>
          </w:tcPr>
          <w:p w14:paraId="74AD20D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0D0CA6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4F23247" w14:textId="77777777" w:rsidR="00DF4CAA" w:rsidRPr="00871C9C" w:rsidRDefault="00DF4CAA" w:rsidP="00295716">
            <w:pPr>
              <w:rPr>
                <w:i/>
                <w:iCs/>
                <w:color w:val="000000" w:themeColor="text1"/>
                <w:sz w:val="20"/>
                <w:szCs w:val="20"/>
              </w:rPr>
            </w:pPr>
            <w:r w:rsidRPr="00871C9C">
              <w:rPr>
                <w:i/>
                <w:iCs/>
                <w:color w:val="000000" w:themeColor="text1"/>
                <w:sz w:val="20"/>
                <w:szCs w:val="20"/>
              </w:rPr>
              <w:t>Улучшение уровня управления твердыми бытовыми отходами (ТБО) в городе (ПСМ) в г. Курган-тюбе</w:t>
            </w:r>
          </w:p>
        </w:tc>
        <w:tc>
          <w:tcPr>
            <w:tcW w:w="1701" w:type="dxa"/>
            <w:shd w:val="clear" w:color="auto" w:fill="auto"/>
            <w:vAlign w:val="center"/>
            <w:hideMark/>
          </w:tcPr>
          <w:p w14:paraId="6A7FAB9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34299</w:t>
            </w:r>
          </w:p>
        </w:tc>
        <w:tc>
          <w:tcPr>
            <w:tcW w:w="992" w:type="dxa"/>
            <w:shd w:val="clear" w:color="auto" w:fill="auto"/>
            <w:vAlign w:val="center"/>
            <w:hideMark/>
          </w:tcPr>
          <w:p w14:paraId="3EE71CA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11433</w:t>
            </w:r>
          </w:p>
        </w:tc>
        <w:tc>
          <w:tcPr>
            <w:tcW w:w="992" w:type="dxa"/>
            <w:shd w:val="clear" w:color="auto" w:fill="auto"/>
            <w:vAlign w:val="center"/>
            <w:hideMark/>
          </w:tcPr>
          <w:p w14:paraId="4343B1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11433</w:t>
            </w:r>
          </w:p>
        </w:tc>
        <w:tc>
          <w:tcPr>
            <w:tcW w:w="993" w:type="dxa"/>
            <w:shd w:val="clear" w:color="auto" w:fill="auto"/>
            <w:vAlign w:val="center"/>
            <w:hideMark/>
          </w:tcPr>
          <w:p w14:paraId="16F4AC8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11433</w:t>
            </w:r>
          </w:p>
        </w:tc>
        <w:tc>
          <w:tcPr>
            <w:tcW w:w="992" w:type="dxa"/>
            <w:shd w:val="clear" w:color="auto" w:fill="auto"/>
            <w:vAlign w:val="center"/>
            <w:hideMark/>
          </w:tcPr>
          <w:p w14:paraId="438AEE83"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3ECF806"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74F3CF40" w14:textId="77777777" w:rsidR="00DF4CAA" w:rsidRPr="00871C9C" w:rsidRDefault="00DF4CAA" w:rsidP="00295716">
            <w:pPr>
              <w:rPr>
                <w:i/>
                <w:iCs/>
                <w:color w:val="000000" w:themeColor="text1"/>
                <w:spacing w:val="-2"/>
                <w:sz w:val="20"/>
                <w:szCs w:val="20"/>
              </w:rPr>
            </w:pPr>
            <w:r w:rsidRPr="00871C9C">
              <w:rPr>
                <w:i/>
                <w:iCs/>
                <w:color w:val="000000" w:themeColor="text1"/>
                <w:spacing w:val="-2"/>
                <w:sz w:val="20"/>
                <w:szCs w:val="20"/>
              </w:rPr>
              <w:t>ИОГВ Хатлонской области и города Курган-тюбе, Европейский банк реконструкции и развития</w:t>
            </w:r>
          </w:p>
        </w:tc>
        <w:tc>
          <w:tcPr>
            <w:tcW w:w="1478" w:type="dxa"/>
            <w:shd w:val="clear" w:color="000000" w:fill="FFFFFF"/>
            <w:vAlign w:val="center"/>
            <w:hideMark/>
          </w:tcPr>
          <w:p w14:paraId="4862B89F"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54D399F1" w14:textId="77777777" w:rsidTr="003B2EB6">
        <w:trPr>
          <w:cantSplit/>
        </w:trPr>
        <w:tc>
          <w:tcPr>
            <w:tcW w:w="483" w:type="dxa"/>
            <w:shd w:val="clear" w:color="auto" w:fill="auto"/>
            <w:noWrap/>
            <w:vAlign w:val="center"/>
            <w:hideMark/>
          </w:tcPr>
          <w:p w14:paraId="65F593D8" w14:textId="248B6B22" w:rsidR="00DF4CAA" w:rsidRPr="00871C9C" w:rsidRDefault="00DF4CAA" w:rsidP="00295716">
            <w:pPr>
              <w:rPr>
                <w:i/>
                <w:iCs/>
                <w:color w:val="000000" w:themeColor="text1"/>
                <w:sz w:val="20"/>
                <w:szCs w:val="20"/>
              </w:rPr>
            </w:pPr>
            <w:r w:rsidRPr="00871C9C">
              <w:rPr>
                <w:i/>
                <w:iCs/>
                <w:color w:val="000000" w:themeColor="text1"/>
                <w:sz w:val="20"/>
                <w:szCs w:val="20"/>
              </w:rPr>
              <w:t>25</w:t>
            </w:r>
            <w:r w:rsidR="00B1175F">
              <w:rPr>
                <w:i/>
                <w:iCs/>
                <w:color w:val="000000" w:themeColor="text1"/>
                <w:sz w:val="20"/>
                <w:szCs w:val="20"/>
              </w:rPr>
              <w:t>0</w:t>
            </w:r>
          </w:p>
        </w:tc>
        <w:tc>
          <w:tcPr>
            <w:tcW w:w="992" w:type="dxa"/>
            <w:vMerge/>
            <w:vAlign w:val="center"/>
            <w:hideMark/>
          </w:tcPr>
          <w:p w14:paraId="1935A980"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AB459C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3E53608" w14:textId="1399B219" w:rsidR="00DF4CAA" w:rsidRPr="00871C9C" w:rsidRDefault="00DF4CAA" w:rsidP="00C47922">
            <w:pPr>
              <w:rPr>
                <w:i/>
                <w:iCs/>
                <w:color w:val="000000" w:themeColor="text1"/>
                <w:spacing w:val="-6"/>
                <w:sz w:val="20"/>
                <w:szCs w:val="20"/>
              </w:rPr>
            </w:pPr>
            <w:r w:rsidRPr="00871C9C">
              <w:rPr>
                <w:i/>
                <w:iCs/>
                <w:color w:val="000000" w:themeColor="text1"/>
                <w:spacing w:val="-6"/>
                <w:sz w:val="20"/>
                <w:szCs w:val="20"/>
              </w:rPr>
              <w:t>Обеспечение организаций и учреждений специальной коммунальной технико</w:t>
            </w:r>
            <w:r w:rsidR="00C47922">
              <w:rPr>
                <w:i/>
                <w:iCs/>
                <w:color w:val="000000" w:themeColor="text1"/>
                <w:spacing w:val="-6"/>
                <w:sz w:val="20"/>
                <w:szCs w:val="20"/>
              </w:rPr>
              <w:t>й</w:t>
            </w:r>
            <w:r w:rsidRPr="00871C9C">
              <w:rPr>
                <w:i/>
                <w:iCs/>
                <w:color w:val="000000" w:themeColor="text1"/>
                <w:spacing w:val="-6"/>
                <w:sz w:val="20"/>
                <w:szCs w:val="20"/>
              </w:rPr>
              <w:t xml:space="preserve"> (в городах и районах Курган-тюбе, Куляб, Бохтар, Пяндж, Хуросон, Кумсангир, Кубодиён и А.Джоми)</w:t>
            </w:r>
          </w:p>
        </w:tc>
        <w:tc>
          <w:tcPr>
            <w:tcW w:w="1701" w:type="dxa"/>
            <w:shd w:val="clear" w:color="auto" w:fill="auto"/>
            <w:vAlign w:val="center"/>
            <w:hideMark/>
          </w:tcPr>
          <w:p w14:paraId="7B56ABB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14000</w:t>
            </w:r>
          </w:p>
        </w:tc>
        <w:tc>
          <w:tcPr>
            <w:tcW w:w="992" w:type="dxa"/>
            <w:shd w:val="clear" w:color="auto" w:fill="auto"/>
            <w:vAlign w:val="center"/>
            <w:hideMark/>
          </w:tcPr>
          <w:p w14:paraId="47069161"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204007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4E93BBD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1499E75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5500</w:t>
            </w:r>
          </w:p>
        </w:tc>
        <w:tc>
          <w:tcPr>
            <w:tcW w:w="992" w:type="dxa"/>
            <w:shd w:val="clear" w:color="auto" w:fill="auto"/>
            <w:vAlign w:val="center"/>
            <w:hideMark/>
          </w:tcPr>
          <w:p w14:paraId="6F4C01D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6500</w:t>
            </w:r>
          </w:p>
        </w:tc>
        <w:tc>
          <w:tcPr>
            <w:tcW w:w="1928" w:type="dxa"/>
            <w:shd w:val="clear" w:color="auto" w:fill="auto"/>
            <w:vAlign w:val="center"/>
            <w:hideMark/>
          </w:tcPr>
          <w:p w14:paraId="51EE7E46"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соответсвующих городов и районов</w:t>
            </w:r>
          </w:p>
        </w:tc>
        <w:tc>
          <w:tcPr>
            <w:tcW w:w="1478" w:type="dxa"/>
            <w:shd w:val="clear" w:color="000000" w:fill="FFFFFF"/>
            <w:vAlign w:val="center"/>
            <w:hideMark/>
          </w:tcPr>
          <w:p w14:paraId="456F2B0E"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4D20DBB" w14:textId="77777777" w:rsidTr="003B2EB6">
        <w:trPr>
          <w:cantSplit/>
        </w:trPr>
        <w:tc>
          <w:tcPr>
            <w:tcW w:w="483" w:type="dxa"/>
            <w:shd w:val="clear" w:color="auto" w:fill="auto"/>
            <w:noWrap/>
            <w:vAlign w:val="center"/>
            <w:hideMark/>
          </w:tcPr>
          <w:p w14:paraId="54C594EE" w14:textId="0A522C25" w:rsidR="00DF4CAA" w:rsidRPr="00871C9C" w:rsidRDefault="00DF4CAA" w:rsidP="00295716">
            <w:pPr>
              <w:rPr>
                <w:i/>
                <w:iCs/>
                <w:color w:val="000000" w:themeColor="text1"/>
                <w:sz w:val="20"/>
                <w:szCs w:val="20"/>
              </w:rPr>
            </w:pPr>
            <w:r w:rsidRPr="00871C9C">
              <w:rPr>
                <w:i/>
                <w:iCs/>
                <w:color w:val="000000" w:themeColor="text1"/>
                <w:sz w:val="20"/>
                <w:szCs w:val="20"/>
              </w:rPr>
              <w:t>25</w:t>
            </w:r>
            <w:r w:rsidR="00B1175F">
              <w:rPr>
                <w:i/>
                <w:iCs/>
                <w:color w:val="000000" w:themeColor="text1"/>
                <w:sz w:val="20"/>
                <w:szCs w:val="20"/>
              </w:rPr>
              <w:t>1</w:t>
            </w:r>
          </w:p>
        </w:tc>
        <w:tc>
          <w:tcPr>
            <w:tcW w:w="992" w:type="dxa"/>
            <w:vMerge/>
            <w:vAlign w:val="center"/>
            <w:hideMark/>
          </w:tcPr>
          <w:p w14:paraId="3AEF5B42"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0B8CC2E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21ED0AB" w14:textId="77777777"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канализационной системы в районе Шураабад</w:t>
            </w:r>
          </w:p>
        </w:tc>
        <w:tc>
          <w:tcPr>
            <w:tcW w:w="1701" w:type="dxa"/>
            <w:shd w:val="clear" w:color="auto" w:fill="auto"/>
            <w:vAlign w:val="center"/>
            <w:hideMark/>
          </w:tcPr>
          <w:p w14:paraId="6338106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19000</w:t>
            </w:r>
          </w:p>
        </w:tc>
        <w:tc>
          <w:tcPr>
            <w:tcW w:w="992" w:type="dxa"/>
            <w:shd w:val="clear" w:color="auto" w:fill="auto"/>
            <w:vAlign w:val="center"/>
            <w:hideMark/>
          </w:tcPr>
          <w:p w14:paraId="78DA28EA"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4608F9E"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67728EE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30E1A4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5B62B99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9000</w:t>
            </w:r>
          </w:p>
        </w:tc>
        <w:tc>
          <w:tcPr>
            <w:tcW w:w="1928" w:type="dxa"/>
            <w:shd w:val="clear" w:color="auto" w:fill="auto"/>
            <w:vAlign w:val="center"/>
            <w:hideMark/>
          </w:tcPr>
          <w:p w14:paraId="7576BEC1"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района Шураабад</w:t>
            </w:r>
          </w:p>
        </w:tc>
        <w:tc>
          <w:tcPr>
            <w:tcW w:w="1478" w:type="dxa"/>
            <w:shd w:val="clear" w:color="000000" w:fill="FFFFFF"/>
            <w:vAlign w:val="center"/>
            <w:hideMark/>
          </w:tcPr>
          <w:p w14:paraId="6780D757"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6F90DC25" w14:textId="77777777" w:rsidTr="003B2EB6">
        <w:trPr>
          <w:cantSplit/>
        </w:trPr>
        <w:tc>
          <w:tcPr>
            <w:tcW w:w="483" w:type="dxa"/>
            <w:shd w:val="clear" w:color="auto" w:fill="auto"/>
            <w:noWrap/>
            <w:vAlign w:val="center"/>
            <w:hideMark/>
          </w:tcPr>
          <w:p w14:paraId="196592B5" w14:textId="0D7450BA" w:rsidR="00DF4CAA" w:rsidRPr="00871C9C" w:rsidRDefault="00DF4CAA" w:rsidP="00295716">
            <w:pPr>
              <w:rPr>
                <w:i/>
                <w:iCs/>
                <w:color w:val="000000" w:themeColor="text1"/>
                <w:sz w:val="20"/>
                <w:szCs w:val="20"/>
              </w:rPr>
            </w:pPr>
            <w:r w:rsidRPr="00871C9C">
              <w:rPr>
                <w:i/>
                <w:iCs/>
                <w:color w:val="000000" w:themeColor="text1"/>
                <w:sz w:val="20"/>
                <w:szCs w:val="20"/>
              </w:rPr>
              <w:t>25</w:t>
            </w:r>
            <w:r w:rsidR="00B1175F">
              <w:rPr>
                <w:i/>
                <w:iCs/>
                <w:color w:val="000000" w:themeColor="text1"/>
                <w:sz w:val="20"/>
                <w:szCs w:val="20"/>
              </w:rPr>
              <w:t>2</w:t>
            </w:r>
          </w:p>
        </w:tc>
        <w:tc>
          <w:tcPr>
            <w:tcW w:w="992" w:type="dxa"/>
            <w:vMerge/>
            <w:vAlign w:val="center"/>
            <w:hideMark/>
          </w:tcPr>
          <w:p w14:paraId="68B9E013"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DD62D31"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C90870B" w14:textId="77777777"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насосной станции и канализационной системы района Темурмалик</w:t>
            </w:r>
          </w:p>
        </w:tc>
        <w:tc>
          <w:tcPr>
            <w:tcW w:w="1701" w:type="dxa"/>
            <w:shd w:val="clear" w:color="auto" w:fill="auto"/>
            <w:vAlign w:val="center"/>
            <w:hideMark/>
          </w:tcPr>
          <w:p w14:paraId="2F998D7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7700</w:t>
            </w:r>
          </w:p>
        </w:tc>
        <w:tc>
          <w:tcPr>
            <w:tcW w:w="992" w:type="dxa"/>
            <w:shd w:val="clear" w:color="auto" w:fill="auto"/>
            <w:vAlign w:val="center"/>
            <w:hideMark/>
          </w:tcPr>
          <w:p w14:paraId="30D4A0E4"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82D0711"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227518E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014833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49E5CAD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2700</w:t>
            </w:r>
          </w:p>
        </w:tc>
        <w:tc>
          <w:tcPr>
            <w:tcW w:w="1928" w:type="dxa"/>
            <w:shd w:val="clear" w:color="auto" w:fill="auto"/>
            <w:vAlign w:val="center"/>
            <w:hideMark/>
          </w:tcPr>
          <w:p w14:paraId="0FA3BC8E"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района Темурмалик,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17854AB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7A35AA1" w14:textId="77777777" w:rsidTr="003B2EB6">
        <w:trPr>
          <w:cantSplit/>
        </w:trPr>
        <w:tc>
          <w:tcPr>
            <w:tcW w:w="483" w:type="dxa"/>
            <w:shd w:val="clear" w:color="auto" w:fill="auto"/>
            <w:noWrap/>
            <w:vAlign w:val="center"/>
            <w:hideMark/>
          </w:tcPr>
          <w:p w14:paraId="235A6D15" w14:textId="42499569"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25</w:t>
            </w:r>
            <w:r w:rsidR="00B1175F">
              <w:rPr>
                <w:i/>
                <w:iCs/>
                <w:color w:val="000000" w:themeColor="text1"/>
                <w:sz w:val="20"/>
                <w:szCs w:val="20"/>
              </w:rPr>
              <w:t>3</w:t>
            </w:r>
          </w:p>
        </w:tc>
        <w:tc>
          <w:tcPr>
            <w:tcW w:w="992" w:type="dxa"/>
            <w:vMerge/>
            <w:vAlign w:val="center"/>
            <w:hideMark/>
          </w:tcPr>
          <w:p w14:paraId="5F1778FF"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2289BB96"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8EE2104" w14:textId="77777777" w:rsidR="00DF4CAA" w:rsidRPr="00871C9C" w:rsidRDefault="00DF4CAA" w:rsidP="00295716">
            <w:pPr>
              <w:rPr>
                <w:i/>
                <w:iCs/>
                <w:color w:val="000000" w:themeColor="text1"/>
                <w:sz w:val="20"/>
                <w:szCs w:val="20"/>
              </w:rPr>
            </w:pPr>
            <w:r w:rsidRPr="00871C9C">
              <w:rPr>
                <w:i/>
                <w:iCs/>
                <w:color w:val="000000" w:themeColor="text1"/>
                <w:sz w:val="20"/>
                <w:szCs w:val="20"/>
              </w:rPr>
              <w:t>Восстановление общих и временных мусорных точек (5 га) и покупка специальной коммунальной техники в районе Фархор</w:t>
            </w:r>
          </w:p>
        </w:tc>
        <w:tc>
          <w:tcPr>
            <w:tcW w:w="1701" w:type="dxa"/>
            <w:shd w:val="clear" w:color="auto" w:fill="auto"/>
            <w:vAlign w:val="center"/>
            <w:hideMark/>
          </w:tcPr>
          <w:p w14:paraId="027560C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w:t>
            </w:r>
          </w:p>
        </w:tc>
        <w:tc>
          <w:tcPr>
            <w:tcW w:w="992" w:type="dxa"/>
            <w:shd w:val="clear" w:color="auto" w:fill="auto"/>
            <w:vAlign w:val="center"/>
            <w:hideMark/>
          </w:tcPr>
          <w:p w14:paraId="6C0EB9B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w:t>
            </w:r>
          </w:p>
        </w:tc>
        <w:tc>
          <w:tcPr>
            <w:tcW w:w="992" w:type="dxa"/>
            <w:shd w:val="clear" w:color="auto" w:fill="auto"/>
            <w:vAlign w:val="center"/>
            <w:hideMark/>
          </w:tcPr>
          <w:p w14:paraId="0BF67766"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94F422D"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40AA5BB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628D4B21"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61880E0C"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ИОГВ Хатлонской области и района Фархор, Всемирный банк</w:t>
            </w:r>
          </w:p>
        </w:tc>
        <w:tc>
          <w:tcPr>
            <w:tcW w:w="1478" w:type="dxa"/>
            <w:shd w:val="clear" w:color="000000" w:fill="FFFFFF"/>
            <w:vAlign w:val="center"/>
            <w:hideMark/>
          </w:tcPr>
          <w:p w14:paraId="3B8FD32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560070BC" w14:textId="77777777" w:rsidTr="003B2EB6">
        <w:trPr>
          <w:cantSplit/>
        </w:trPr>
        <w:tc>
          <w:tcPr>
            <w:tcW w:w="483" w:type="dxa"/>
            <w:shd w:val="clear" w:color="auto" w:fill="auto"/>
            <w:noWrap/>
            <w:vAlign w:val="center"/>
            <w:hideMark/>
          </w:tcPr>
          <w:p w14:paraId="70D88A75" w14:textId="1BF5AC92"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25</w:t>
            </w:r>
            <w:r w:rsidR="00B1175F">
              <w:rPr>
                <w:i/>
                <w:iCs/>
                <w:color w:val="000000" w:themeColor="text1"/>
                <w:sz w:val="20"/>
                <w:szCs w:val="20"/>
              </w:rPr>
              <w:t>4</w:t>
            </w:r>
          </w:p>
        </w:tc>
        <w:tc>
          <w:tcPr>
            <w:tcW w:w="992" w:type="dxa"/>
            <w:vMerge/>
            <w:vAlign w:val="center"/>
            <w:hideMark/>
          </w:tcPr>
          <w:p w14:paraId="3E449EA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6986E86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78E5D5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Организация канализационной системы в районном центре Бохтар </w:t>
            </w:r>
          </w:p>
        </w:tc>
        <w:tc>
          <w:tcPr>
            <w:tcW w:w="1701" w:type="dxa"/>
            <w:shd w:val="clear" w:color="auto" w:fill="auto"/>
            <w:vAlign w:val="center"/>
            <w:hideMark/>
          </w:tcPr>
          <w:p w14:paraId="2B9F5C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w:t>
            </w:r>
          </w:p>
        </w:tc>
        <w:tc>
          <w:tcPr>
            <w:tcW w:w="992" w:type="dxa"/>
            <w:shd w:val="clear" w:color="auto" w:fill="auto"/>
            <w:vAlign w:val="center"/>
            <w:hideMark/>
          </w:tcPr>
          <w:p w14:paraId="1BA3AD8B"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7145653D" w14:textId="77777777" w:rsidR="00DF4CAA" w:rsidRPr="00871C9C" w:rsidRDefault="00DF4CAA" w:rsidP="00295716">
            <w:pPr>
              <w:jc w:val="center"/>
              <w:rPr>
                <w:i/>
                <w:iCs/>
                <w:color w:val="000000" w:themeColor="text1"/>
                <w:sz w:val="20"/>
                <w:szCs w:val="20"/>
              </w:rPr>
            </w:pPr>
          </w:p>
        </w:tc>
        <w:tc>
          <w:tcPr>
            <w:tcW w:w="993" w:type="dxa"/>
            <w:shd w:val="clear" w:color="auto" w:fill="auto"/>
            <w:vAlign w:val="center"/>
            <w:hideMark/>
          </w:tcPr>
          <w:p w14:paraId="0E49DAC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vAlign w:val="center"/>
            <w:hideMark/>
          </w:tcPr>
          <w:p w14:paraId="425A193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4500</w:t>
            </w:r>
          </w:p>
        </w:tc>
        <w:tc>
          <w:tcPr>
            <w:tcW w:w="992" w:type="dxa"/>
            <w:shd w:val="clear" w:color="auto" w:fill="auto"/>
            <w:vAlign w:val="center"/>
            <w:hideMark/>
          </w:tcPr>
          <w:p w14:paraId="158663E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1928" w:type="dxa"/>
            <w:shd w:val="clear" w:color="auto" w:fill="auto"/>
            <w:vAlign w:val="center"/>
            <w:hideMark/>
          </w:tcPr>
          <w:p w14:paraId="5FB306E8"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 и района Бохтар</w:t>
            </w:r>
          </w:p>
        </w:tc>
        <w:tc>
          <w:tcPr>
            <w:tcW w:w="1478" w:type="dxa"/>
            <w:shd w:val="clear" w:color="000000" w:fill="FFFFFF"/>
            <w:vAlign w:val="center"/>
            <w:hideMark/>
          </w:tcPr>
          <w:p w14:paraId="721CCD64"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49B377C0" w14:textId="77777777" w:rsidTr="003B2EB6">
        <w:trPr>
          <w:cantSplit/>
        </w:trPr>
        <w:tc>
          <w:tcPr>
            <w:tcW w:w="483" w:type="dxa"/>
            <w:shd w:val="clear" w:color="auto" w:fill="auto"/>
            <w:noWrap/>
            <w:vAlign w:val="center"/>
            <w:hideMark/>
          </w:tcPr>
          <w:p w14:paraId="69F1BC6D" w14:textId="3AEA2532" w:rsidR="00DF4CAA" w:rsidRPr="00871C9C" w:rsidRDefault="00DF4CAA" w:rsidP="00295716">
            <w:pPr>
              <w:rPr>
                <w:i/>
                <w:iCs/>
                <w:color w:val="000000" w:themeColor="text1"/>
                <w:sz w:val="20"/>
                <w:szCs w:val="20"/>
              </w:rPr>
            </w:pPr>
            <w:r w:rsidRPr="00871C9C">
              <w:rPr>
                <w:i/>
                <w:iCs/>
                <w:color w:val="000000" w:themeColor="text1"/>
                <w:sz w:val="20"/>
                <w:szCs w:val="20"/>
              </w:rPr>
              <w:t>25</w:t>
            </w:r>
            <w:r w:rsidR="00B1175F">
              <w:rPr>
                <w:i/>
                <w:iCs/>
                <w:color w:val="000000" w:themeColor="text1"/>
                <w:sz w:val="20"/>
                <w:szCs w:val="20"/>
              </w:rPr>
              <w:t>5</w:t>
            </w:r>
          </w:p>
        </w:tc>
        <w:tc>
          <w:tcPr>
            <w:tcW w:w="992" w:type="dxa"/>
            <w:vMerge/>
            <w:vAlign w:val="center"/>
            <w:hideMark/>
          </w:tcPr>
          <w:p w14:paraId="79D6A385" w14:textId="77777777" w:rsidR="00DF4CAA" w:rsidRPr="00871C9C" w:rsidRDefault="00DF4CAA" w:rsidP="00295716">
            <w:pPr>
              <w:jc w:val="center"/>
              <w:rPr>
                <w:i/>
                <w:iCs/>
                <w:color w:val="000000" w:themeColor="text1"/>
                <w:sz w:val="20"/>
                <w:szCs w:val="20"/>
              </w:rPr>
            </w:pPr>
          </w:p>
        </w:tc>
        <w:tc>
          <w:tcPr>
            <w:tcW w:w="1219" w:type="dxa"/>
            <w:vMerge/>
            <w:vAlign w:val="center"/>
            <w:hideMark/>
          </w:tcPr>
          <w:p w14:paraId="3A4C242C"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16147365" w14:textId="43A1C5EE" w:rsidR="00DF4CAA" w:rsidRPr="00871C9C" w:rsidRDefault="00DF4CAA" w:rsidP="00A90B40">
            <w:pPr>
              <w:rPr>
                <w:i/>
                <w:iCs/>
                <w:color w:val="000000" w:themeColor="text1"/>
                <w:sz w:val="20"/>
                <w:szCs w:val="20"/>
              </w:rPr>
            </w:pPr>
            <w:r w:rsidRPr="00871C9C">
              <w:rPr>
                <w:i/>
                <w:iCs/>
                <w:color w:val="000000" w:themeColor="text1"/>
                <w:sz w:val="20"/>
                <w:szCs w:val="20"/>
              </w:rPr>
              <w:t>Строительство и восстановление временных мусорных точек в районе Бохтар, Вахш, Кумсангир, К</w:t>
            </w:r>
            <w:r w:rsidR="00A90B40">
              <w:rPr>
                <w:i/>
                <w:iCs/>
                <w:color w:val="000000" w:themeColor="text1"/>
                <w:sz w:val="20"/>
                <w:szCs w:val="20"/>
              </w:rPr>
              <w:t>у</w:t>
            </w:r>
            <w:r w:rsidRPr="00871C9C">
              <w:rPr>
                <w:i/>
                <w:iCs/>
                <w:color w:val="000000" w:themeColor="text1"/>
                <w:sz w:val="20"/>
                <w:szCs w:val="20"/>
              </w:rPr>
              <w:t>бодиён, Шахритуз, Н.Хусрав, А.Джоми и Пяндж</w:t>
            </w:r>
          </w:p>
        </w:tc>
        <w:tc>
          <w:tcPr>
            <w:tcW w:w="1701" w:type="dxa"/>
            <w:shd w:val="clear" w:color="auto" w:fill="auto"/>
            <w:vAlign w:val="center"/>
            <w:hideMark/>
          </w:tcPr>
          <w:p w14:paraId="299BA1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w:t>
            </w:r>
          </w:p>
        </w:tc>
        <w:tc>
          <w:tcPr>
            <w:tcW w:w="992" w:type="dxa"/>
            <w:shd w:val="clear" w:color="auto" w:fill="auto"/>
            <w:vAlign w:val="center"/>
            <w:hideMark/>
          </w:tcPr>
          <w:p w14:paraId="5281A570"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52B49ED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763E802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6C8825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auto" w:fill="auto"/>
            <w:vAlign w:val="center"/>
            <w:hideMark/>
          </w:tcPr>
          <w:p w14:paraId="653DE3D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1928" w:type="dxa"/>
            <w:shd w:val="clear" w:color="auto" w:fill="auto"/>
            <w:vAlign w:val="center"/>
            <w:hideMark/>
          </w:tcPr>
          <w:p w14:paraId="125B19A2" w14:textId="77777777" w:rsidR="00DF4CAA" w:rsidRPr="00871C9C" w:rsidRDefault="00DF4CAA" w:rsidP="00295716">
            <w:pPr>
              <w:rPr>
                <w:i/>
                <w:iCs/>
                <w:color w:val="000000" w:themeColor="text1"/>
                <w:sz w:val="20"/>
                <w:szCs w:val="20"/>
              </w:rPr>
            </w:pPr>
            <w:r w:rsidRPr="00871C9C">
              <w:rPr>
                <w:i/>
                <w:iCs/>
                <w:color w:val="000000" w:themeColor="text1"/>
                <w:sz w:val="20"/>
                <w:szCs w:val="20"/>
              </w:rPr>
              <w:t>ГУП «ХМК», Комитет по защите окружающей среды, ИОГВ Хатлонской области и соответствующих районов</w:t>
            </w:r>
          </w:p>
        </w:tc>
        <w:tc>
          <w:tcPr>
            <w:tcW w:w="1478" w:type="dxa"/>
            <w:shd w:val="clear" w:color="000000" w:fill="FFFFFF"/>
            <w:vAlign w:val="center"/>
            <w:hideMark/>
          </w:tcPr>
          <w:p w14:paraId="4BF323DB" w14:textId="77777777" w:rsidR="00DF4CAA" w:rsidRPr="00871C9C" w:rsidRDefault="00DF4CAA" w:rsidP="00295716">
            <w:pPr>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78969D03" w14:textId="77777777" w:rsidTr="003B2EB6">
        <w:trPr>
          <w:cantSplit/>
          <w:trHeight w:val="349"/>
        </w:trPr>
        <w:tc>
          <w:tcPr>
            <w:tcW w:w="483" w:type="dxa"/>
            <w:shd w:val="clear" w:color="auto" w:fill="auto"/>
            <w:noWrap/>
            <w:vAlign w:val="center"/>
            <w:hideMark/>
          </w:tcPr>
          <w:p w14:paraId="0505EFD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4FCFFFCC"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79952161"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692E7222"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000000" w:fill="FFFFFF"/>
            <w:noWrap/>
            <w:vAlign w:val="center"/>
            <w:hideMark/>
          </w:tcPr>
          <w:p w14:paraId="35DD71C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181399,0</w:t>
            </w:r>
          </w:p>
        </w:tc>
        <w:tc>
          <w:tcPr>
            <w:tcW w:w="992" w:type="dxa"/>
            <w:shd w:val="clear" w:color="000000" w:fill="FFFFFF"/>
            <w:noWrap/>
            <w:vAlign w:val="center"/>
            <w:hideMark/>
          </w:tcPr>
          <w:p w14:paraId="0B6270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43433</w:t>
            </w:r>
          </w:p>
        </w:tc>
        <w:tc>
          <w:tcPr>
            <w:tcW w:w="992" w:type="dxa"/>
            <w:shd w:val="clear" w:color="000000" w:fill="FFFFFF"/>
            <w:noWrap/>
            <w:vAlign w:val="center"/>
            <w:hideMark/>
          </w:tcPr>
          <w:p w14:paraId="5A783CD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42433,0</w:t>
            </w:r>
          </w:p>
        </w:tc>
        <w:tc>
          <w:tcPr>
            <w:tcW w:w="993" w:type="dxa"/>
            <w:shd w:val="clear" w:color="000000" w:fill="FFFFFF"/>
            <w:noWrap/>
            <w:vAlign w:val="center"/>
            <w:hideMark/>
          </w:tcPr>
          <w:p w14:paraId="51C38AF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32633</w:t>
            </w:r>
          </w:p>
        </w:tc>
        <w:tc>
          <w:tcPr>
            <w:tcW w:w="992" w:type="dxa"/>
            <w:shd w:val="clear" w:color="000000" w:fill="FFFFFF"/>
            <w:noWrap/>
            <w:vAlign w:val="center"/>
            <w:hideMark/>
          </w:tcPr>
          <w:p w14:paraId="55B693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28800</w:t>
            </w:r>
          </w:p>
        </w:tc>
        <w:tc>
          <w:tcPr>
            <w:tcW w:w="992" w:type="dxa"/>
            <w:shd w:val="clear" w:color="000000" w:fill="FFFFFF"/>
            <w:noWrap/>
            <w:vAlign w:val="center"/>
            <w:hideMark/>
          </w:tcPr>
          <w:p w14:paraId="58578F6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34100</w:t>
            </w:r>
          </w:p>
        </w:tc>
        <w:tc>
          <w:tcPr>
            <w:tcW w:w="1928" w:type="dxa"/>
            <w:shd w:val="clear" w:color="auto" w:fill="auto"/>
            <w:noWrap/>
            <w:vAlign w:val="center"/>
            <w:hideMark/>
          </w:tcPr>
          <w:p w14:paraId="3226058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77AE664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32BF214" w14:textId="77777777" w:rsidTr="003B2EB6">
        <w:trPr>
          <w:cantSplit/>
          <w:trHeight w:val="349"/>
        </w:trPr>
        <w:tc>
          <w:tcPr>
            <w:tcW w:w="483" w:type="dxa"/>
            <w:shd w:val="clear" w:color="auto" w:fill="auto"/>
            <w:noWrap/>
            <w:vAlign w:val="center"/>
            <w:hideMark/>
          </w:tcPr>
          <w:p w14:paraId="4512799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70CF9FA5"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682C7E91"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0E0063CF"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noWrap/>
            <w:vAlign w:val="center"/>
            <w:hideMark/>
          </w:tcPr>
          <w:p w14:paraId="4001BB9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64100</w:t>
            </w:r>
          </w:p>
        </w:tc>
        <w:tc>
          <w:tcPr>
            <w:tcW w:w="992" w:type="dxa"/>
            <w:shd w:val="clear" w:color="000000" w:fill="FFFFFF"/>
            <w:noWrap/>
            <w:vAlign w:val="center"/>
            <w:hideMark/>
          </w:tcPr>
          <w:p w14:paraId="1D865CF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46A8F95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3" w:type="dxa"/>
            <w:shd w:val="clear" w:color="000000" w:fill="FFFFFF"/>
            <w:noWrap/>
            <w:vAlign w:val="center"/>
            <w:hideMark/>
          </w:tcPr>
          <w:p w14:paraId="5B71A23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16700</w:t>
            </w:r>
          </w:p>
        </w:tc>
        <w:tc>
          <w:tcPr>
            <w:tcW w:w="992" w:type="dxa"/>
            <w:shd w:val="clear" w:color="000000" w:fill="FFFFFF"/>
            <w:noWrap/>
            <w:vAlign w:val="center"/>
            <w:hideMark/>
          </w:tcPr>
          <w:p w14:paraId="3169199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21300</w:t>
            </w:r>
          </w:p>
        </w:tc>
        <w:tc>
          <w:tcPr>
            <w:tcW w:w="992" w:type="dxa"/>
            <w:shd w:val="clear" w:color="000000" w:fill="FFFFFF"/>
            <w:noWrap/>
            <w:vAlign w:val="center"/>
            <w:hideMark/>
          </w:tcPr>
          <w:p w14:paraId="2808324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26100</w:t>
            </w:r>
          </w:p>
        </w:tc>
        <w:tc>
          <w:tcPr>
            <w:tcW w:w="1928" w:type="dxa"/>
            <w:shd w:val="clear" w:color="auto" w:fill="auto"/>
            <w:noWrap/>
            <w:vAlign w:val="center"/>
            <w:hideMark/>
          </w:tcPr>
          <w:p w14:paraId="5D7E18B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4986605F"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8E6E61A" w14:textId="77777777" w:rsidTr="003B2EB6">
        <w:trPr>
          <w:cantSplit/>
          <w:trHeight w:val="349"/>
        </w:trPr>
        <w:tc>
          <w:tcPr>
            <w:tcW w:w="483" w:type="dxa"/>
            <w:shd w:val="clear" w:color="auto" w:fill="auto"/>
            <w:noWrap/>
            <w:vAlign w:val="center"/>
            <w:hideMark/>
          </w:tcPr>
          <w:p w14:paraId="07F2D3BE"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09B1D7C6"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06AF7FCE"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15C6B025"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026038A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12000</w:t>
            </w:r>
          </w:p>
        </w:tc>
        <w:tc>
          <w:tcPr>
            <w:tcW w:w="992" w:type="dxa"/>
            <w:shd w:val="clear" w:color="000000" w:fill="FFFFFF"/>
            <w:noWrap/>
            <w:vAlign w:val="center"/>
            <w:hideMark/>
          </w:tcPr>
          <w:p w14:paraId="406A6E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4E13A82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3" w:type="dxa"/>
            <w:shd w:val="clear" w:color="000000" w:fill="FFFFFF"/>
            <w:noWrap/>
            <w:vAlign w:val="center"/>
            <w:hideMark/>
          </w:tcPr>
          <w:p w14:paraId="63278F8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000000" w:fill="FFFFFF"/>
            <w:noWrap/>
            <w:vAlign w:val="center"/>
            <w:hideMark/>
          </w:tcPr>
          <w:p w14:paraId="7FBAFFD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4500</w:t>
            </w:r>
          </w:p>
        </w:tc>
        <w:tc>
          <w:tcPr>
            <w:tcW w:w="992" w:type="dxa"/>
            <w:shd w:val="clear" w:color="000000" w:fill="FFFFFF"/>
            <w:noWrap/>
            <w:vAlign w:val="center"/>
            <w:hideMark/>
          </w:tcPr>
          <w:p w14:paraId="43F4EED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5000</w:t>
            </w:r>
          </w:p>
        </w:tc>
        <w:tc>
          <w:tcPr>
            <w:tcW w:w="1928" w:type="dxa"/>
            <w:shd w:val="clear" w:color="auto" w:fill="auto"/>
            <w:noWrap/>
            <w:vAlign w:val="center"/>
            <w:hideMark/>
          </w:tcPr>
          <w:p w14:paraId="267B4F9A"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63A981D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53693697" w14:textId="77777777" w:rsidTr="003B2EB6">
        <w:trPr>
          <w:cantSplit/>
          <w:trHeight w:val="349"/>
        </w:trPr>
        <w:tc>
          <w:tcPr>
            <w:tcW w:w="483" w:type="dxa"/>
            <w:shd w:val="clear" w:color="auto" w:fill="auto"/>
            <w:noWrap/>
            <w:vAlign w:val="center"/>
            <w:hideMark/>
          </w:tcPr>
          <w:p w14:paraId="4D165AD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6DA803C8"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61A5FE66" w14:textId="77777777" w:rsidR="00DF4CAA" w:rsidRPr="00871C9C" w:rsidRDefault="00DF4CAA" w:rsidP="00295716">
            <w:pPr>
              <w:jc w:val="center"/>
              <w:rPr>
                <w:i/>
                <w:iCs/>
                <w:color w:val="000000" w:themeColor="text1"/>
                <w:sz w:val="20"/>
                <w:szCs w:val="20"/>
              </w:rPr>
            </w:pPr>
          </w:p>
        </w:tc>
        <w:tc>
          <w:tcPr>
            <w:tcW w:w="2069" w:type="dxa"/>
            <w:shd w:val="clear" w:color="000000" w:fill="FFFFFF"/>
            <w:noWrap/>
            <w:vAlign w:val="center"/>
            <w:hideMark/>
          </w:tcPr>
          <w:p w14:paraId="381D7AE1" w14:textId="77777777" w:rsidR="00DF4CAA" w:rsidRPr="00871C9C" w:rsidRDefault="00DF4CAA" w:rsidP="00295716">
            <w:pPr>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noWrap/>
            <w:vAlign w:val="center"/>
            <w:hideMark/>
          </w:tcPr>
          <w:p w14:paraId="5DFFCBD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10000,0</w:t>
            </w:r>
          </w:p>
        </w:tc>
        <w:tc>
          <w:tcPr>
            <w:tcW w:w="992" w:type="dxa"/>
            <w:shd w:val="clear" w:color="000000" w:fill="FFFFFF"/>
            <w:noWrap/>
            <w:vAlign w:val="center"/>
            <w:hideMark/>
          </w:tcPr>
          <w:p w14:paraId="393B3F6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30FD60B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2000,0</w:t>
            </w:r>
          </w:p>
        </w:tc>
        <w:tc>
          <w:tcPr>
            <w:tcW w:w="993" w:type="dxa"/>
            <w:shd w:val="clear" w:color="000000" w:fill="FFFFFF"/>
            <w:noWrap/>
            <w:vAlign w:val="center"/>
            <w:hideMark/>
          </w:tcPr>
          <w:p w14:paraId="0374FD3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noWrap/>
            <w:vAlign w:val="center"/>
            <w:hideMark/>
          </w:tcPr>
          <w:p w14:paraId="3A22F68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992" w:type="dxa"/>
            <w:shd w:val="clear" w:color="000000" w:fill="FFFFFF"/>
            <w:noWrap/>
            <w:vAlign w:val="center"/>
            <w:hideMark/>
          </w:tcPr>
          <w:p w14:paraId="6A597BA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1928" w:type="dxa"/>
            <w:shd w:val="clear" w:color="auto" w:fill="auto"/>
            <w:noWrap/>
            <w:vAlign w:val="center"/>
            <w:hideMark/>
          </w:tcPr>
          <w:p w14:paraId="05EA90B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12BF63E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5E3B3180" w14:textId="77777777" w:rsidTr="003B2EB6">
        <w:trPr>
          <w:cantSplit/>
        </w:trPr>
        <w:tc>
          <w:tcPr>
            <w:tcW w:w="483" w:type="dxa"/>
            <w:shd w:val="clear" w:color="auto" w:fill="auto"/>
            <w:noWrap/>
            <w:vAlign w:val="center"/>
            <w:hideMark/>
          </w:tcPr>
          <w:p w14:paraId="0660213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30E7E798"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BAC822B"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40A7E31"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1197FE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95299</w:t>
            </w:r>
          </w:p>
        </w:tc>
        <w:tc>
          <w:tcPr>
            <w:tcW w:w="992" w:type="dxa"/>
            <w:shd w:val="clear" w:color="000000" w:fill="FFFFFF"/>
            <w:noWrap/>
            <w:vAlign w:val="center"/>
            <w:hideMark/>
          </w:tcPr>
          <w:p w14:paraId="0EFB552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43433</w:t>
            </w:r>
          </w:p>
        </w:tc>
        <w:tc>
          <w:tcPr>
            <w:tcW w:w="992" w:type="dxa"/>
            <w:shd w:val="clear" w:color="000000" w:fill="FFFFFF"/>
            <w:noWrap/>
            <w:vAlign w:val="center"/>
            <w:hideMark/>
          </w:tcPr>
          <w:p w14:paraId="5AFDA33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40433</w:t>
            </w:r>
          </w:p>
        </w:tc>
        <w:tc>
          <w:tcPr>
            <w:tcW w:w="993" w:type="dxa"/>
            <w:shd w:val="clear" w:color="000000" w:fill="FFFFFF"/>
            <w:noWrap/>
            <w:vAlign w:val="center"/>
            <w:hideMark/>
          </w:tcPr>
          <w:p w14:paraId="4F6C233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11433</w:t>
            </w:r>
          </w:p>
        </w:tc>
        <w:tc>
          <w:tcPr>
            <w:tcW w:w="992" w:type="dxa"/>
            <w:shd w:val="clear" w:color="000000" w:fill="FFFFFF"/>
            <w:noWrap/>
            <w:vAlign w:val="center"/>
            <w:hideMark/>
          </w:tcPr>
          <w:p w14:paraId="0290D1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08BB21C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1928" w:type="dxa"/>
            <w:shd w:val="clear" w:color="auto" w:fill="auto"/>
            <w:noWrap/>
            <w:vAlign w:val="center"/>
            <w:hideMark/>
          </w:tcPr>
          <w:p w14:paraId="0E0C048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noWrap/>
            <w:vAlign w:val="center"/>
            <w:hideMark/>
          </w:tcPr>
          <w:p w14:paraId="7E17483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769030E5" w14:textId="77777777" w:rsidTr="003B2EB6">
        <w:trPr>
          <w:cantSplit/>
        </w:trPr>
        <w:tc>
          <w:tcPr>
            <w:tcW w:w="14831" w:type="dxa"/>
            <w:gridSpan w:val="12"/>
            <w:shd w:val="clear" w:color="auto" w:fill="auto"/>
            <w:noWrap/>
            <w:vAlign w:val="center"/>
            <w:hideMark/>
          </w:tcPr>
          <w:p w14:paraId="1FE6DBEF" w14:textId="77777777" w:rsidR="00D53CF2" w:rsidRPr="00871C9C" w:rsidRDefault="00D53CF2" w:rsidP="00D53CF2">
            <w:pPr>
              <w:spacing w:line="233" w:lineRule="auto"/>
              <w:jc w:val="center"/>
              <w:rPr>
                <w:b/>
                <w:bCs/>
                <w:i/>
                <w:iCs/>
                <w:color w:val="000000" w:themeColor="text1"/>
                <w:sz w:val="20"/>
                <w:szCs w:val="20"/>
              </w:rPr>
            </w:pPr>
            <w:r w:rsidRPr="00871C9C">
              <w:rPr>
                <w:b/>
                <w:bCs/>
                <w:i/>
                <w:iCs/>
                <w:color w:val="000000" w:themeColor="text1"/>
                <w:sz w:val="20"/>
                <w:szCs w:val="20"/>
              </w:rPr>
              <w:t>Защита окружающей средой</w:t>
            </w:r>
          </w:p>
        </w:tc>
      </w:tr>
      <w:tr w:rsidR="00B31CDE" w:rsidRPr="00871C9C" w14:paraId="26FE2949" w14:textId="77777777" w:rsidTr="003B2EB6">
        <w:trPr>
          <w:cantSplit/>
        </w:trPr>
        <w:tc>
          <w:tcPr>
            <w:tcW w:w="483" w:type="dxa"/>
            <w:shd w:val="clear" w:color="auto" w:fill="auto"/>
            <w:noWrap/>
            <w:vAlign w:val="center"/>
            <w:hideMark/>
          </w:tcPr>
          <w:p w14:paraId="14B0AF90" w14:textId="3033225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25</w:t>
            </w:r>
            <w:r w:rsidR="00B1175F">
              <w:rPr>
                <w:i/>
                <w:iCs/>
                <w:color w:val="000000" w:themeColor="text1"/>
                <w:sz w:val="20"/>
                <w:szCs w:val="20"/>
              </w:rPr>
              <w:t>6</w:t>
            </w:r>
          </w:p>
        </w:tc>
        <w:tc>
          <w:tcPr>
            <w:tcW w:w="992" w:type="dxa"/>
            <w:vMerge w:val="restart"/>
            <w:shd w:val="clear" w:color="auto" w:fill="auto"/>
            <w:textDirection w:val="btLr"/>
            <w:vAlign w:val="center"/>
            <w:hideMark/>
          </w:tcPr>
          <w:p w14:paraId="594BF037" w14:textId="77777777" w:rsidR="00DF4CAA" w:rsidRPr="00871C9C" w:rsidRDefault="00DF4CAA" w:rsidP="00D53CF2">
            <w:pPr>
              <w:spacing w:line="233" w:lineRule="auto"/>
              <w:ind w:left="113" w:right="113"/>
              <w:jc w:val="center"/>
              <w:rPr>
                <w:i/>
                <w:iCs/>
                <w:color w:val="000000" w:themeColor="text1"/>
                <w:sz w:val="20"/>
                <w:szCs w:val="20"/>
              </w:rPr>
            </w:pPr>
            <w:r w:rsidRPr="00871C9C">
              <w:rPr>
                <w:i/>
                <w:iCs/>
                <w:color w:val="000000" w:themeColor="text1"/>
                <w:sz w:val="20"/>
                <w:szCs w:val="20"/>
              </w:rPr>
              <w:t>Улучшение доступа населения к электроэнергии</w:t>
            </w:r>
          </w:p>
        </w:tc>
        <w:tc>
          <w:tcPr>
            <w:tcW w:w="1219" w:type="dxa"/>
            <w:vMerge w:val="restart"/>
            <w:shd w:val="clear" w:color="auto" w:fill="auto"/>
            <w:textDirection w:val="btLr"/>
            <w:vAlign w:val="center"/>
            <w:hideMark/>
          </w:tcPr>
          <w:p w14:paraId="514B6411" w14:textId="77777777" w:rsidR="00DF4CAA" w:rsidRPr="00871C9C" w:rsidRDefault="00DF4CAA" w:rsidP="00D53CF2">
            <w:pPr>
              <w:spacing w:line="233" w:lineRule="auto"/>
              <w:ind w:left="113" w:right="113"/>
              <w:jc w:val="center"/>
              <w:rPr>
                <w:i/>
                <w:iCs/>
                <w:color w:val="000000" w:themeColor="text1"/>
                <w:sz w:val="20"/>
                <w:szCs w:val="20"/>
              </w:rPr>
            </w:pPr>
            <w:r w:rsidRPr="00871C9C">
              <w:rPr>
                <w:i/>
                <w:iCs/>
                <w:color w:val="000000" w:themeColor="text1"/>
                <w:sz w:val="20"/>
                <w:szCs w:val="20"/>
              </w:rPr>
              <w:t>Приведение существующей системы в соответствие с современными требованиями</w:t>
            </w:r>
          </w:p>
        </w:tc>
        <w:tc>
          <w:tcPr>
            <w:tcW w:w="2069" w:type="dxa"/>
            <w:shd w:val="clear" w:color="auto" w:fill="auto"/>
            <w:vAlign w:val="center"/>
            <w:hideMark/>
          </w:tcPr>
          <w:p w14:paraId="544AC434"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Рытье новых дренажных каналов и восстановление технического состояния действующих дренажных каналов</w:t>
            </w:r>
          </w:p>
        </w:tc>
        <w:tc>
          <w:tcPr>
            <w:tcW w:w="1701" w:type="dxa"/>
            <w:shd w:val="clear" w:color="auto" w:fill="auto"/>
            <w:vAlign w:val="center"/>
            <w:hideMark/>
          </w:tcPr>
          <w:p w14:paraId="5355EB89"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14500</w:t>
            </w:r>
          </w:p>
        </w:tc>
        <w:tc>
          <w:tcPr>
            <w:tcW w:w="992" w:type="dxa"/>
            <w:shd w:val="clear" w:color="auto" w:fill="auto"/>
            <w:vAlign w:val="center"/>
            <w:hideMark/>
          </w:tcPr>
          <w:p w14:paraId="2239CF26"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1ECC9942"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3000</w:t>
            </w:r>
          </w:p>
        </w:tc>
        <w:tc>
          <w:tcPr>
            <w:tcW w:w="993" w:type="dxa"/>
            <w:shd w:val="clear" w:color="auto" w:fill="auto"/>
            <w:vAlign w:val="center"/>
            <w:hideMark/>
          </w:tcPr>
          <w:p w14:paraId="2A20322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3300</w:t>
            </w:r>
          </w:p>
        </w:tc>
        <w:tc>
          <w:tcPr>
            <w:tcW w:w="992" w:type="dxa"/>
            <w:shd w:val="clear" w:color="auto" w:fill="auto"/>
            <w:vAlign w:val="center"/>
            <w:hideMark/>
          </w:tcPr>
          <w:p w14:paraId="3030A5FC"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555C87A4"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4200</w:t>
            </w:r>
          </w:p>
        </w:tc>
        <w:tc>
          <w:tcPr>
            <w:tcW w:w="1928" w:type="dxa"/>
            <w:shd w:val="clear" w:color="auto" w:fill="auto"/>
            <w:vAlign w:val="center"/>
            <w:hideMark/>
          </w:tcPr>
          <w:p w14:paraId="59CC8946"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Агентство мелиорации и ирригации, Комитет по защите окружающей среды</w:t>
            </w:r>
          </w:p>
        </w:tc>
        <w:tc>
          <w:tcPr>
            <w:tcW w:w="1478" w:type="dxa"/>
            <w:shd w:val="clear" w:color="000000" w:fill="FFFFFF"/>
            <w:vAlign w:val="center"/>
            <w:hideMark/>
          </w:tcPr>
          <w:p w14:paraId="16BB3573"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5C92EB40" w14:textId="77777777" w:rsidTr="003B2EB6">
        <w:trPr>
          <w:cantSplit/>
        </w:trPr>
        <w:tc>
          <w:tcPr>
            <w:tcW w:w="483" w:type="dxa"/>
            <w:shd w:val="clear" w:color="auto" w:fill="auto"/>
            <w:noWrap/>
            <w:vAlign w:val="center"/>
            <w:hideMark/>
          </w:tcPr>
          <w:p w14:paraId="7F82AB4F" w14:textId="34B92625"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25</w:t>
            </w:r>
            <w:r w:rsidR="00B1175F">
              <w:rPr>
                <w:i/>
                <w:iCs/>
                <w:color w:val="000000" w:themeColor="text1"/>
                <w:sz w:val="20"/>
                <w:szCs w:val="20"/>
              </w:rPr>
              <w:t>7</w:t>
            </w:r>
          </w:p>
        </w:tc>
        <w:tc>
          <w:tcPr>
            <w:tcW w:w="992" w:type="dxa"/>
            <w:vMerge/>
            <w:vAlign w:val="center"/>
            <w:hideMark/>
          </w:tcPr>
          <w:p w14:paraId="52F2F514"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4DB0D203"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13759D73"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Принятие мер для снижения уровня грунтовых вод</w:t>
            </w:r>
          </w:p>
        </w:tc>
        <w:tc>
          <w:tcPr>
            <w:tcW w:w="1701" w:type="dxa"/>
            <w:shd w:val="clear" w:color="auto" w:fill="auto"/>
            <w:vAlign w:val="center"/>
            <w:hideMark/>
          </w:tcPr>
          <w:p w14:paraId="22260EE2"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9700</w:t>
            </w:r>
          </w:p>
        </w:tc>
        <w:tc>
          <w:tcPr>
            <w:tcW w:w="992" w:type="dxa"/>
            <w:shd w:val="clear" w:color="auto" w:fill="auto"/>
            <w:vAlign w:val="center"/>
            <w:hideMark/>
          </w:tcPr>
          <w:p w14:paraId="2915C03B"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427C5FE4"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38777A1B"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2300</w:t>
            </w:r>
          </w:p>
        </w:tc>
        <w:tc>
          <w:tcPr>
            <w:tcW w:w="992" w:type="dxa"/>
            <w:shd w:val="clear" w:color="auto" w:fill="auto"/>
            <w:vAlign w:val="center"/>
            <w:hideMark/>
          </w:tcPr>
          <w:p w14:paraId="5A943433"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vAlign w:val="center"/>
            <w:hideMark/>
          </w:tcPr>
          <w:p w14:paraId="02A372EE"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2900</w:t>
            </w:r>
          </w:p>
        </w:tc>
        <w:tc>
          <w:tcPr>
            <w:tcW w:w="1928" w:type="dxa"/>
            <w:shd w:val="clear" w:color="auto" w:fill="auto"/>
            <w:vAlign w:val="center"/>
            <w:hideMark/>
          </w:tcPr>
          <w:p w14:paraId="537CC53D"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Агентство мелиорации и ирригации, Комитет по защите окружающей среды</w:t>
            </w:r>
          </w:p>
        </w:tc>
        <w:tc>
          <w:tcPr>
            <w:tcW w:w="1478" w:type="dxa"/>
            <w:shd w:val="clear" w:color="000000" w:fill="FFFFFF"/>
            <w:vAlign w:val="center"/>
            <w:hideMark/>
          </w:tcPr>
          <w:p w14:paraId="74A79884"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12CB294C" w14:textId="77777777" w:rsidTr="003B2EB6">
        <w:trPr>
          <w:cantSplit/>
        </w:trPr>
        <w:tc>
          <w:tcPr>
            <w:tcW w:w="483" w:type="dxa"/>
            <w:shd w:val="clear" w:color="auto" w:fill="auto"/>
            <w:noWrap/>
            <w:vAlign w:val="center"/>
            <w:hideMark/>
          </w:tcPr>
          <w:p w14:paraId="0B57D44A" w14:textId="3DF9184F"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lastRenderedPageBreak/>
              <w:t>2</w:t>
            </w:r>
            <w:r w:rsidR="00B1175F">
              <w:rPr>
                <w:i/>
                <w:iCs/>
                <w:color w:val="000000" w:themeColor="text1"/>
                <w:sz w:val="20"/>
                <w:szCs w:val="20"/>
              </w:rPr>
              <w:t>58</w:t>
            </w:r>
          </w:p>
        </w:tc>
        <w:tc>
          <w:tcPr>
            <w:tcW w:w="992" w:type="dxa"/>
            <w:vMerge/>
            <w:vAlign w:val="center"/>
            <w:hideMark/>
          </w:tcPr>
          <w:p w14:paraId="4377CCC9"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65F813CF"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791CCF67"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Очистка дренажных каналов общей протяженностью 921 км</w:t>
            </w:r>
          </w:p>
        </w:tc>
        <w:tc>
          <w:tcPr>
            <w:tcW w:w="1701" w:type="dxa"/>
            <w:shd w:val="clear" w:color="auto" w:fill="auto"/>
            <w:vAlign w:val="center"/>
            <w:hideMark/>
          </w:tcPr>
          <w:p w14:paraId="614D8F23"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21000</w:t>
            </w:r>
          </w:p>
        </w:tc>
        <w:tc>
          <w:tcPr>
            <w:tcW w:w="992" w:type="dxa"/>
            <w:shd w:val="clear" w:color="auto" w:fill="auto"/>
            <w:vAlign w:val="center"/>
            <w:hideMark/>
          </w:tcPr>
          <w:p w14:paraId="77792121"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7CF8F302"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3000</w:t>
            </w:r>
          </w:p>
        </w:tc>
        <w:tc>
          <w:tcPr>
            <w:tcW w:w="993" w:type="dxa"/>
            <w:shd w:val="clear" w:color="auto" w:fill="auto"/>
            <w:vAlign w:val="center"/>
            <w:hideMark/>
          </w:tcPr>
          <w:p w14:paraId="758F960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207B5F97"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5500</w:t>
            </w:r>
          </w:p>
        </w:tc>
        <w:tc>
          <w:tcPr>
            <w:tcW w:w="992" w:type="dxa"/>
            <w:shd w:val="clear" w:color="auto" w:fill="auto"/>
            <w:vAlign w:val="center"/>
            <w:hideMark/>
          </w:tcPr>
          <w:p w14:paraId="380EDDA0"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7500</w:t>
            </w:r>
          </w:p>
        </w:tc>
        <w:tc>
          <w:tcPr>
            <w:tcW w:w="1928" w:type="dxa"/>
            <w:shd w:val="clear" w:color="auto" w:fill="auto"/>
            <w:vAlign w:val="center"/>
            <w:hideMark/>
          </w:tcPr>
          <w:p w14:paraId="2D591EB0"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Агентство мелиорации и ирригации, Комитет по защите окружающей среды</w:t>
            </w:r>
          </w:p>
        </w:tc>
        <w:tc>
          <w:tcPr>
            <w:tcW w:w="1478" w:type="dxa"/>
            <w:shd w:val="clear" w:color="000000" w:fill="FFFFFF"/>
            <w:vAlign w:val="center"/>
            <w:hideMark/>
          </w:tcPr>
          <w:p w14:paraId="4EFB1E6D"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1EA5936E" w14:textId="77777777" w:rsidTr="003B2EB6">
        <w:trPr>
          <w:cantSplit/>
        </w:trPr>
        <w:tc>
          <w:tcPr>
            <w:tcW w:w="483" w:type="dxa"/>
            <w:shd w:val="clear" w:color="auto" w:fill="auto"/>
            <w:noWrap/>
            <w:vAlign w:val="center"/>
            <w:hideMark/>
          </w:tcPr>
          <w:p w14:paraId="16FBF917" w14:textId="18265163"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lastRenderedPageBreak/>
              <w:t>2</w:t>
            </w:r>
            <w:r w:rsidR="00B1175F">
              <w:rPr>
                <w:i/>
                <w:iCs/>
                <w:color w:val="000000" w:themeColor="text1"/>
                <w:sz w:val="20"/>
                <w:szCs w:val="20"/>
              </w:rPr>
              <w:t>59</w:t>
            </w:r>
          </w:p>
        </w:tc>
        <w:tc>
          <w:tcPr>
            <w:tcW w:w="992" w:type="dxa"/>
            <w:vMerge/>
            <w:vAlign w:val="center"/>
            <w:hideMark/>
          </w:tcPr>
          <w:p w14:paraId="5B8FAED6"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32332C86"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000000" w:fill="FFFFFF"/>
            <w:vAlign w:val="center"/>
            <w:hideMark/>
          </w:tcPr>
          <w:p w14:paraId="703FCFEB" w14:textId="77777777" w:rsidR="00DF4CAA" w:rsidRPr="00871C9C" w:rsidRDefault="00DF4CAA" w:rsidP="00D53CF2">
            <w:pPr>
              <w:spacing w:line="233" w:lineRule="auto"/>
              <w:rPr>
                <w:i/>
                <w:iCs/>
                <w:color w:val="000000" w:themeColor="text1"/>
                <w:spacing w:val="-4"/>
                <w:sz w:val="20"/>
                <w:szCs w:val="20"/>
              </w:rPr>
            </w:pPr>
            <w:r w:rsidRPr="00871C9C">
              <w:rPr>
                <w:i/>
                <w:iCs/>
                <w:color w:val="000000" w:themeColor="text1"/>
                <w:spacing w:val="-4"/>
                <w:sz w:val="20"/>
                <w:szCs w:val="20"/>
              </w:rPr>
              <w:t>Строительство предприятия по переработке твердых бытовых отходов в районах Хатлонской области</w:t>
            </w:r>
          </w:p>
        </w:tc>
        <w:tc>
          <w:tcPr>
            <w:tcW w:w="1701" w:type="dxa"/>
            <w:shd w:val="clear" w:color="auto" w:fill="auto"/>
            <w:vAlign w:val="center"/>
            <w:hideMark/>
          </w:tcPr>
          <w:p w14:paraId="5B184FE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4EBE0930"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6B73601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443A0A2D"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01A546A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3C933FA4"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77FD5669"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ГУП ХМК, Комитет по защите окружающей среды, ИОГВ Хатлонской области</w:t>
            </w:r>
          </w:p>
        </w:tc>
        <w:tc>
          <w:tcPr>
            <w:tcW w:w="1478" w:type="dxa"/>
            <w:shd w:val="clear" w:color="000000" w:fill="FFFFFF"/>
            <w:vAlign w:val="center"/>
            <w:hideMark/>
          </w:tcPr>
          <w:p w14:paraId="4CE8EBA9"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Собственные средства</w:t>
            </w:r>
          </w:p>
        </w:tc>
      </w:tr>
      <w:tr w:rsidR="00B31CDE" w:rsidRPr="00871C9C" w14:paraId="08C7E4B6" w14:textId="77777777" w:rsidTr="003B2EB6">
        <w:trPr>
          <w:cantSplit/>
        </w:trPr>
        <w:tc>
          <w:tcPr>
            <w:tcW w:w="483" w:type="dxa"/>
            <w:shd w:val="clear" w:color="auto" w:fill="auto"/>
            <w:noWrap/>
            <w:vAlign w:val="center"/>
            <w:hideMark/>
          </w:tcPr>
          <w:p w14:paraId="51159F0D" w14:textId="110D0FC5"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26</w:t>
            </w:r>
            <w:r w:rsidR="00B1175F">
              <w:rPr>
                <w:i/>
                <w:iCs/>
                <w:color w:val="000000" w:themeColor="text1"/>
                <w:sz w:val="20"/>
                <w:szCs w:val="20"/>
              </w:rPr>
              <w:t>0</w:t>
            </w:r>
          </w:p>
        </w:tc>
        <w:tc>
          <w:tcPr>
            <w:tcW w:w="992" w:type="dxa"/>
            <w:vMerge/>
            <w:vAlign w:val="center"/>
            <w:hideMark/>
          </w:tcPr>
          <w:p w14:paraId="4583A97D"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6709EC3C"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02B8B31C"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Налаживание уничтожения использованных ламп</w:t>
            </w:r>
          </w:p>
        </w:tc>
        <w:tc>
          <w:tcPr>
            <w:tcW w:w="1701" w:type="dxa"/>
            <w:shd w:val="clear" w:color="auto" w:fill="auto"/>
            <w:vAlign w:val="center"/>
            <w:hideMark/>
          </w:tcPr>
          <w:p w14:paraId="02BBEF93"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860</w:t>
            </w:r>
          </w:p>
        </w:tc>
        <w:tc>
          <w:tcPr>
            <w:tcW w:w="992" w:type="dxa"/>
            <w:shd w:val="clear" w:color="auto" w:fill="auto"/>
            <w:vAlign w:val="center"/>
            <w:hideMark/>
          </w:tcPr>
          <w:p w14:paraId="7EE288EF"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53AC21F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w:t>
            </w:r>
          </w:p>
        </w:tc>
        <w:tc>
          <w:tcPr>
            <w:tcW w:w="993" w:type="dxa"/>
            <w:shd w:val="clear" w:color="auto" w:fill="auto"/>
            <w:vAlign w:val="center"/>
            <w:hideMark/>
          </w:tcPr>
          <w:p w14:paraId="0D9F0D1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vAlign w:val="center"/>
            <w:hideMark/>
          </w:tcPr>
          <w:p w14:paraId="29C70753"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400</w:t>
            </w:r>
          </w:p>
        </w:tc>
        <w:tc>
          <w:tcPr>
            <w:tcW w:w="992" w:type="dxa"/>
            <w:shd w:val="clear" w:color="auto" w:fill="auto"/>
            <w:vAlign w:val="center"/>
            <w:hideMark/>
          </w:tcPr>
          <w:p w14:paraId="5370C34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60</w:t>
            </w:r>
          </w:p>
        </w:tc>
        <w:tc>
          <w:tcPr>
            <w:tcW w:w="1928" w:type="dxa"/>
            <w:shd w:val="clear" w:color="auto" w:fill="auto"/>
            <w:vAlign w:val="center"/>
            <w:hideMark/>
          </w:tcPr>
          <w:p w14:paraId="28018478"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Министерство энергетики и водных ресурсов, ГУП ХМК, ИОГВ Хатлонской области, Комитет по защите окружающей среды</w:t>
            </w:r>
          </w:p>
        </w:tc>
        <w:tc>
          <w:tcPr>
            <w:tcW w:w="1478" w:type="dxa"/>
            <w:shd w:val="clear" w:color="000000" w:fill="FFFFFF"/>
            <w:vAlign w:val="center"/>
            <w:hideMark/>
          </w:tcPr>
          <w:p w14:paraId="5D43B01B"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r>
      <w:tr w:rsidR="00B31CDE" w:rsidRPr="00871C9C" w14:paraId="250DEEDA" w14:textId="77777777" w:rsidTr="003B2EB6">
        <w:trPr>
          <w:cantSplit/>
        </w:trPr>
        <w:tc>
          <w:tcPr>
            <w:tcW w:w="483" w:type="dxa"/>
            <w:shd w:val="clear" w:color="auto" w:fill="auto"/>
            <w:noWrap/>
            <w:vAlign w:val="center"/>
            <w:hideMark/>
          </w:tcPr>
          <w:p w14:paraId="779DD8FB" w14:textId="3D22B303"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26</w:t>
            </w:r>
            <w:r w:rsidR="00B1175F">
              <w:rPr>
                <w:i/>
                <w:iCs/>
                <w:color w:val="000000" w:themeColor="text1"/>
                <w:sz w:val="20"/>
                <w:szCs w:val="20"/>
              </w:rPr>
              <w:t>1</w:t>
            </w:r>
          </w:p>
        </w:tc>
        <w:tc>
          <w:tcPr>
            <w:tcW w:w="992" w:type="dxa"/>
            <w:vMerge/>
            <w:vAlign w:val="center"/>
            <w:hideMark/>
          </w:tcPr>
          <w:p w14:paraId="7D99FE3B"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17BB10C0"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7E7E5E34"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Реконструкция городской свалки, устройство заграждения свалки и сторожевого домика </w:t>
            </w:r>
          </w:p>
        </w:tc>
        <w:tc>
          <w:tcPr>
            <w:tcW w:w="1701" w:type="dxa"/>
            <w:shd w:val="clear" w:color="auto" w:fill="auto"/>
            <w:vAlign w:val="center"/>
            <w:hideMark/>
          </w:tcPr>
          <w:p w14:paraId="50F0E388"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18500</w:t>
            </w:r>
          </w:p>
        </w:tc>
        <w:tc>
          <w:tcPr>
            <w:tcW w:w="992" w:type="dxa"/>
            <w:shd w:val="clear" w:color="auto" w:fill="auto"/>
            <w:vAlign w:val="center"/>
            <w:hideMark/>
          </w:tcPr>
          <w:p w14:paraId="4455AEF3"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vAlign w:val="center"/>
            <w:hideMark/>
          </w:tcPr>
          <w:p w14:paraId="26257240"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3500</w:t>
            </w:r>
          </w:p>
        </w:tc>
        <w:tc>
          <w:tcPr>
            <w:tcW w:w="993" w:type="dxa"/>
            <w:shd w:val="clear" w:color="auto" w:fill="auto"/>
            <w:vAlign w:val="center"/>
            <w:hideMark/>
          </w:tcPr>
          <w:p w14:paraId="059CD027"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6BEA25E8"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5000</w:t>
            </w:r>
          </w:p>
        </w:tc>
        <w:tc>
          <w:tcPr>
            <w:tcW w:w="992" w:type="dxa"/>
            <w:shd w:val="clear" w:color="auto" w:fill="auto"/>
            <w:vAlign w:val="center"/>
            <w:hideMark/>
          </w:tcPr>
          <w:p w14:paraId="10BD28E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6000</w:t>
            </w:r>
          </w:p>
        </w:tc>
        <w:tc>
          <w:tcPr>
            <w:tcW w:w="1928" w:type="dxa"/>
            <w:shd w:val="clear" w:color="auto" w:fill="auto"/>
            <w:vAlign w:val="center"/>
            <w:hideMark/>
          </w:tcPr>
          <w:p w14:paraId="43D6BD85"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ИОГВ Хатлонской области, Государственный комитет по инвестициям и управлению государственным имуществом</w:t>
            </w:r>
          </w:p>
        </w:tc>
        <w:tc>
          <w:tcPr>
            <w:tcW w:w="1478" w:type="dxa"/>
            <w:shd w:val="clear" w:color="000000" w:fill="FFFFFF"/>
            <w:vAlign w:val="center"/>
            <w:hideMark/>
          </w:tcPr>
          <w:p w14:paraId="2031797A"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1370A23A" w14:textId="77777777" w:rsidTr="003B2EB6">
        <w:trPr>
          <w:cantSplit/>
        </w:trPr>
        <w:tc>
          <w:tcPr>
            <w:tcW w:w="483" w:type="dxa"/>
            <w:shd w:val="clear" w:color="auto" w:fill="auto"/>
            <w:noWrap/>
            <w:vAlign w:val="center"/>
            <w:hideMark/>
          </w:tcPr>
          <w:p w14:paraId="2290D725"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299A77E4"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25F62A51"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auto" w:fill="auto"/>
            <w:vAlign w:val="center"/>
            <w:hideMark/>
          </w:tcPr>
          <w:p w14:paraId="6FC219A6"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Итого, в том числе:</w:t>
            </w:r>
          </w:p>
        </w:tc>
        <w:tc>
          <w:tcPr>
            <w:tcW w:w="1701" w:type="dxa"/>
            <w:shd w:val="clear" w:color="auto" w:fill="auto"/>
            <w:noWrap/>
            <w:vAlign w:val="center"/>
            <w:hideMark/>
          </w:tcPr>
          <w:p w14:paraId="045EE64D"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72560</w:t>
            </w:r>
          </w:p>
        </w:tc>
        <w:tc>
          <w:tcPr>
            <w:tcW w:w="992" w:type="dxa"/>
            <w:shd w:val="clear" w:color="auto" w:fill="auto"/>
            <w:noWrap/>
            <w:vAlign w:val="center"/>
            <w:hideMark/>
          </w:tcPr>
          <w:p w14:paraId="47B5C827" w14:textId="77777777" w:rsidR="00DF4CAA" w:rsidRPr="00871C9C" w:rsidRDefault="00DF4CAA" w:rsidP="00D53CF2">
            <w:pPr>
              <w:spacing w:line="233" w:lineRule="auto"/>
              <w:jc w:val="center"/>
              <w:rPr>
                <w:i/>
                <w:iCs/>
                <w:color w:val="000000" w:themeColor="text1"/>
                <w:sz w:val="20"/>
                <w:szCs w:val="20"/>
              </w:rPr>
            </w:pPr>
          </w:p>
        </w:tc>
        <w:tc>
          <w:tcPr>
            <w:tcW w:w="992" w:type="dxa"/>
            <w:shd w:val="clear" w:color="auto" w:fill="auto"/>
            <w:noWrap/>
            <w:vAlign w:val="center"/>
            <w:hideMark/>
          </w:tcPr>
          <w:p w14:paraId="23CC5224"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13700</w:t>
            </w:r>
          </w:p>
        </w:tc>
        <w:tc>
          <w:tcPr>
            <w:tcW w:w="993" w:type="dxa"/>
            <w:shd w:val="clear" w:color="auto" w:fill="auto"/>
            <w:noWrap/>
            <w:vAlign w:val="center"/>
            <w:hideMark/>
          </w:tcPr>
          <w:p w14:paraId="7077FDF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16800</w:t>
            </w:r>
          </w:p>
        </w:tc>
        <w:tc>
          <w:tcPr>
            <w:tcW w:w="992" w:type="dxa"/>
            <w:shd w:val="clear" w:color="auto" w:fill="auto"/>
            <w:noWrap/>
            <w:vAlign w:val="center"/>
            <w:hideMark/>
          </w:tcPr>
          <w:p w14:paraId="465743ED"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19400</w:t>
            </w:r>
          </w:p>
        </w:tc>
        <w:tc>
          <w:tcPr>
            <w:tcW w:w="992" w:type="dxa"/>
            <w:shd w:val="clear" w:color="auto" w:fill="auto"/>
            <w:noWrap/>
            <w:vAlign w:val="center"/>
            <w:hideMark/>
          </w:tcPr>
          <w:p w14:paraId="1CD5A85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22660</w:t>
            </w:r>
          </w:p>
        </w:tc>
        <w:tc>
          <w:tcPr>
            <w:tcW w:w="1928" w:type="dxa"/>
            <w:shd w:val="clear" w:color="auto" w:fill="auto"/>
            <w:vAlign w:val="center"/>
            <w:hideMark/>
          </w:tcPr>
          <w:p w14:paraId="4BA84296"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10F4FAF"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325AED23" w14:textId="77777777" w:rsidTr="003B2EB6">
        <w:trPr>
          <w:cantSplit/>
        </w:trPr>
        <w:tc>
          <w:tcPr>
            <w:tcW w:w="483" w:type="dxa"/>
            <w:shd w:val="clear" w:color="auto" w:fill="auto"/>
            <w:noWrap/>
            <w:vAlign w:val="center"/>
            <w:hideMark/>
          </w:tcPr>
          <w:p w14:paraId="630C40A4"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6818CEE8"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1AC699BD"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000000" w:fill="FFFFFF"/>
            <w:vAlign w:val="center"/>
            <w:hideMark/>
          </w:tcPr>
          <w:p w14:paraId="50049A03"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noWrap/>
            <w:vAlign w:val="center"/>
            <w:hideMark/>
          </w:tcPr>
          <w:p w14:paraId="5B954153"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860</w:t>
            </w:r>
          </w:p>
        </w:tc>
        <w:tc>
          <w:tcPr>
            <w:tcW w:w="992" w:type="dxa"/>
            <w:shd w:val="clear" w:color="000000" w:fill="FFFFFF"/>
            <w:noWrap/>
            <w:vAlign w:val="center"/>
            <w:hideMark/>
          </w:tcPr>
          <w:p w14:paraId="07F7FE00"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4FD7E83E"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w:t>
            </w:r>
          </w:p>
        </w:tc>
        <w:tc>
          <w:tcPr>
            <w:tcW w:w="993" w:type="dxa"/>
            <w:shd w:val="clear" w:color="000000" w:fill="FFFFFF"/>
            <w:noWrap/>
            <w:vAlign w:val="center"/>
            <w:hideMark/>
          </w:tcPr>
          <w:p w14:paraId="28F56CBD"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w:t>
            </w:r>
          </w:p>
        </w:tc>
        <w:tc>
          <w:tcPr>
            <w:tcW w:w="992" w:type="dxa"/>
            <w:shd w:val="clear" w:color="000000" w:fill="FFFFFF"/>
            <w:noWrap/>
            <w:vAlign w:val="center"/>
            <w:hideMark/>
          </w:tcPr>
          <w:p w14:paraId="6A595CC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400</w:t>
            </w:r>
          </w:p>
        </w:tc>
        <w:tc>
          <w:tcPr>
            <w:tcW w:w="992" w:type="dxa"/>
            <w:shd w:val="clear" w:color="000000" w:fill="FFFFFF"/>
            <w:noWrap/>
            <w:vAlign w:val="center"/>
            <w:hideMark/>
          </w:tcPr>
          <w:p w14:paraId="014A5C5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60</w:t>
            </w:r>
          </w:p>
        </w:tc>
        <w:tc>
          <w:tcPr>
            <w:tcW w:w="1928" w:type="dxa"/>
            <w:shd w:val="clear" w:color="auto" w:fill="auto"/>
            <w:vAlign w:val="center"/>
            <w:hideMark/>
          </w:tcPr>
          <w:p w14:paraId="1CC5926F"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628F6678"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60AC38F6" w14:textId="77777777" w:rsidTr="003B2EB6">
        <w:trPr>
          <w:cantSplit/>
        </w:trPr>
        <w:tc>
          <w:tcPr>
            <w:tcW w:w="483" w:type="dxa"/>
            <w:shd w:val="clear" w:color="auto" w:fill="auto"/>
            <w:noWrap/>
            <w:vAlign w:val="center"/>
            <w:hideMark/>
          </w:tcPr>
          <w:p w14:paraId="65482A49"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992" w:type="dxa"/>
            <w:vMerge/>
            <w:vAlign w:val="center"/>
            <w:hideMark/>
          </w:tcPr>
          <w:p w14:paraId="1C8B12CE" w14:textId="77777777" w:rsidR="00DF4CAA" w:rsidRPr="00871C9C" w:rsidRDefault="00DF4CAA" w:rsidP="00D53CF2">
            <w:pPr>
              <w:spacing w:line="233" w:lineRule="auto"/>
              <w:jc w:val="center"/>
              <w:rPr>
                <w:i/>
                <w:iCs/>
                <w:color w:val="000000" w:themeColor="text1"/>
                <w:sz w:val="20"/>
                <w:szCs w:val="20"/>
              </w:rPr>
            </w:pPr>
          </w:p>
        </w:tc>
        <w:tc>
          <w:tcPr>
            <w:tcW w:w="1219" w:type="dxa"/>
            <w:vMerge/>
            <w:vAlign w:val="center"/>
            <w:hideMark/>
          </w:tcPr>
          <w:p w14:paraId="1E5D2BF9"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000000" w:fill="FFFFFF"/>
            <w:vAlign w:val="center"/>
            <w:hideMark/>
          </w:tcPr>
          <w:p w14:paraId="776CBFB4" w14:textId="77777777" w:rsidR="00DF4CAA" w:rsidRPr="00871C9C" w:rsidRDefault="00DF4CAA" w:rsidP="00D53CF2">
            <w:pPr>
              <w:spacing w:line="233" w:lineRule="auto"/>
              <w:rPr>
                <w:i/>
                <w:iCs/>
                <w:color w:val="000000" w:themeColor="text1"/>
                <w:spacing w:val="-4"/>
                <w:sz w:val="20"/>
                <w:szCs w:val="20"/>
              </w:rPr>
            </w:pPr>
            <w:r w:rsidRPr="00871C9C">
              <w:rPr>
                <w:i/>
                <w:iCs/>
                <w:color w:val="000000" w:themeColor="text1"/>
                <w:spacing w:val="-4"/>
                <w:sz w:val="20"/>
                <w:szCs w:val="20"/>
              </w:rPr>
              <w:t>Собственные средства</w:t>
            </w:r>
          </w:p>
        </w:tc>
        <w:tc>
          <w:tcPr>
            <w:tcW w:w="1701" w:type="dxa"/>
            <w:shd w:val="clear" w:color="000000" w:fill="FFFFFF"/>
            <w:noWrap/>
            <w:vAlign w:val="center"/>
            <w:hideMark/>
          </w:tcPr>
          <w:p w14:paraId="22034AD6"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8000</w:t>
            </w:r>
          </w:p>
        </w:tc>
        <w:tc>
          <w:tcPr>
            <w:tcW w:w="992" w:type="dxa"/>
            <w:shd w:val="clear" w:color="000000" w:fill="FFFFFF"/>
            <w:noWrap/>
            <w:vAlign w:val="center"/>
            <w:hideMark/>
          </w:tcPr>
          <w:p w14:paraId="735AC3B0"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7C122FDE"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993" w:type="dxa"/>
            <w:shd w:val="clear" w:color="000000" w:fill="FFFFFF"/>
            <w:noWrap/>
            <w:vAlign w:val="center"/>
            <w:hideMark/>
          </w:tcPr>
          <w:p w14:paraId="60C35E7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noWrap/>
            <w:vAlign w:val="center"/>
            <w:hideMark/>
          </w:tcPr>
          <w:p w14:paraId="420B0C90"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992" w:type="dxa"/>
            <w:shd w:val="clear" w:color="000000" w:fill="FFFFFF"/>
            <w:noWrap/>
            <w:vAlign w:val="center"/>
            <w:hideMark/>
          </w:tcPr>
          <w:p w14:paraId="3CEDBF4A"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07D03E99"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5AFE1659"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5FE1A359" w14:textId="77777777" w:rsidTr="003B2EB6">
        <w:trPr>
          <w:cantSplit/>
        </w:trPr>
        <w:tc>
          <w:tcPr>
            <w:tcW w:w="483" w:type="dxa"/>
            <w:shd w:val="clear" w:color="auto" w:fill="auto"/>
            <w:noWrap/>
            <w:vAlign w:val="center"/>
            <w:hideMark/>
          </w:tcPr>
          <w:p w14:paraId="4A120D08"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vAlign w:val="center"/>
            <w:hideMark/>
          </w:tcPr>
          <w:p w14:paraId="318AD9AD" w14:textId="77777777" w:rsidR="00DF4CAA" w:rsidRPr="00871C9C" w:rsidRDefault="00DF4CAA" w:rsidP="00D53CF2">
            <w:pPr>
              <w:spacing w:line="233" w:lineRule="auto"/>
              <w:jc w:val="center"/>
              <w:rPr>
                <w:i/>
                <w:iCs/>
                <w:color w:val="000000" w:themeColor="text1"/>
                <w:sz w:val="20"/>
                <w:szCs w:val="20"/>
              </w:rPr>
            </w:pPr>
          </w:p>
        </w:tc>
        <w:tc>
          <w:tcPr>
            <w:tcW w:w="1219" w:type="dxa"/>
            <w:shd w:val="clear" w:color="auto" w:fill="auto"/>
            <w:vAlign w:val="center"/>
            <w:hideMark/>
          </w:tcPr>
          <w:p w14:paraId="36CD9FA9" w14:textId="77777777" w:rsidR="00DF4CAA" w:rsidRPr="00871C9C" w:rsidRDefault="00DF4CAA" w:rsidP="00D53CF2">
            <w:pPr>
              <w:spacing w:line="233" w:lineRule="auto"/>
              <w:jc w:val="center"/>
              <w:rPr>
                <w:i/>
                <w:iCs/>
                <w:color w:val="000000" w:themeColor="text1"/>
                <w:sz w:val="20"/>
                <w:szCs w:val="20"/>
              </w:rPr>
            </w:pPr>
          </w:p>
        </w:tc>
        <w:tc>
          <w:tcPr>
            <w:tcW w:w="2069" w:type="dxa"/>
            <w:shd w:val="clear" w:color="000000" w:fill="FFFFFF"/>
            <w:vAlign w:val="center"/>
            <w:hideMark/>
          </w:tcPr>
          <w:p w14:paraId="0972D9C2"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1618A645"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63700</w:t>
            </w:r>
          </w:p>
        </w:tc>
        <w:tc>
          <w:tcPr>
            <w:tcW w:w="992" w:type="dxa"/>
            <w:shd w:val="clear" w:color="000000" w:fill="FFFFFF"/>
            <w:noWrap/>
            <w:vAlign w:val="center"/>
            <w:hideMark/>
          </w:tcPr>
          <w:p w14:paraId="4AAF60C9"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4520CFF1"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11500</w:t>
            </w:r>
          </w:p>
        </w:tc>
        <w:tc>
          <w:tcPr>
            <w:tcW w:w="993" w:type="dxa"/>
            <w:shd w:val="clear" w:color="000000" w:fill="FFFFFF"/>
            <w:noWrap/>
            <w:vAlign w:val="center"/>
            <w:hideMark/>
          </w:tcPr>
          <w:p w14:paraId="16D630FD"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14600</w:t>
            </w:r>
          </w:p>
        </w:tc>
        <w:tc>
          <w:tcPr>
            <w:tcW w:w="992" w:type="dxa"/>
            <w:shd w:val="clear" w:color="000000" w:fill="FFFFFF"/>
            <w:noWrap/>
            <w:vAlign w:val="center"/>
            <w:hideMark/>
          </w:tcPr>
          <w:p w14:paraId="3222049F"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17000</w:t>
            </w:r>
          </w:p>
        </w:tc>
        <w:tc>
          <w:tcPr>
            <w:tcW w:w="992" w:type="dxa"/>
            <w:shd w:val="clear" w:color="000000" w:fill="FFFFFF"/>
            <w:noWrap/>
            <w:vAlign w:val="center"/>
            <w:hideMark/>
          </w:tcPr>
          <w:p w14:paraId="5E180FC4" w14:textId="77777777" w:rsidR="00DF4CAA" w:rsidRPr="00871C9C" w:rsidRDefault="00DF4CAA" w:rsidP="00D53CF2">
            <w:pPr>
              <w:spacing w:line="233" w:lineRule="auto"/>
              <w:jc w:val="center"/>
              <w:rPr>
                <w:i/>
                <w:iCs/>
                <w:color w:val="000000" w:themeColor="text1"/>
                <w:sz w:val="20"/>
                <w:szCs w:val="20"/>
              </w:rPr>
            </w:pPr>
            <w:r w:rsidRPr="00871C9C">
              <w:rPr>
                <w:i/>
                <w:iCs/>
                <w:color w:val="000000" w:themeColor="text1"/>
                <w:sz w:val="20"/>
                <w:szCs w:val="20"/>
              </w:rPr>
              <w:t>20600</w:t>
            </w:r>
          </w:p>
        </w:tc>
        <w:tc>
          <w:tcPr>
            <w:tcW w:w="1928" w:type="dxa"/>
            <w:shd w:val="clear" w:color="auto" w:fill="auto"/>
            <w:vAlign w:val="center"/>
            <w:hideMark/>
          </w:tcPr>
          <w:p w14:paraId="5C21C165"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16052ED0" w14:textId="77777777" w:rsidR="00DF4CAA" w:rsidRPr="00871C9C" w:rsidRDefault="00DF4CAA" w:rsidP="00D53CF2">
            <w:pPr>
              <w:spacing w:line="233" w:lineRule="auto"/>
              <w:rPr>
                <w:i/>
                <w:iCs/>
                <w:color w:val="000000" w:themeColor="text1"/>
                <w:sz w:val="20"/>
                <w:szCs w:val="20"/>
              </w:rPr>
            </w:pPr>
            <w:r w:rsidRPr="00871C9C">
              <w:rPr>
                <w:i/>
                <w:iCs/>
                <w:color w:val="000000" w:themeColor="text1"/>
                <w:sz w:val="20"/>
                <w:szCs w:val="20"/>
              </w:rPr>
              <w:t xml:space="preserve"> </w:t>
            </w:r>
          </w:p>
        </w:tc>
      </w:tr>
      <w:tr w:rsidR="00B31CDE" w:rsidRPr="00871C9C" w14:paraId="53F9F4D7" w14:textId="77777777" w:rsidTr="003B2EB6">
        <w:trPr>
          <w:cantSplit/>
        </w:trPr>
        <w:tc>
          <w:tcPr>
            <w:tcW w:w="14831" w:type="dxa"/>
            <w:gridSpan w:val="12"/>
            <w:shd w:val="clear" w:color="auto" w:fill="auto"/>
            <w:vAlign w:val="center"/>
            <w:hideMark/>
          </w:tcPr>
          <w:p w14:paraId="6E44799A" w14:textId="77777777" w:rsidR="00DF4CAA" w:rsidRPr="00871C9C" w:rsidRDefault="00DF4CAA" w:rsidP="00D53CF2">
            <w:pPr>
              <w:jc w:val="center"/>
              <w:rPr>
                <w:b/>
                <w:bCs/>
                <w:i/>
                <w:iCs/>
                <w:color w:val="000000" w:themeColor="text1"/>
                <w:sz w:val="20"/>
                <w:szCs w:val="20"/>
              </w:rPr>
            </w:pPr>
            <w:r w:rsidRPr="00871C9C">
              <w:rPr>
                <w:b/>
                <w:bCs/>
                <w:i/>
                <w:iCs/>
                <w:color w:val="000000" w:themeColor="text1"/>
                <w:sz w:val="20"/>
                <w:szCs w:val="20"/>
              </w:rPr>
              <w:t>Обеспечение защиты населения и территорий от стихийных бедствий и аварий</w:t>
            </w:r>
          </w:p>
        </w:tc>
      </w:tr>
      <w:tr w:rsidR="00B31CDE" w:rsidRPr="00871C9C" w14:paraId="12B1EA11" w14:textId="77777777" w:rsidTr="003B2EB6">
        <w:trPr>
          <w:cantSplit/>
          <w:trHeight w:val="3858"/>
        </w:trPr>
        <w:tc>
          <w:tcPr>
            <w:tcW w:w="483" w:type="dxa"/>
            <w:shd w:val="clear" w:color="auto" w:fill="auto"/>
            <w:vAlign w:val="center"/>
            <w:hideMark/>
          </w:tcPr>
          <w:p w14:paraId="3732CB86" w14:textId="773A47A3" w:rsidR="00DF4CAA" w:rsidRPr="00871C9C" w:rsidRDefault="00DF4CAA" w:rsidP="00D53CF2">
            <w:pPr>
              <w:rPr>
                <w:i/>
                <w:iCs/>
                <w:color w:val="000000" w:themeColor="text1"/>
                <w:sz w:val="20"/>
                <w:szCs w:val="20"/>
              </w:rPr>
            </w:pPr>
            <w:r w:rsidRPr="00871C9C">
              <w:rPr>
                <w:i/>
                <w:iCs/>
                <w:color w:val="000000" w:themeColor="text1"/>
                <w:sz w:val="20"/>
                <w:szCs w:val="20"/>
              </w:rPr>
              <w:lastRenderedPageBreak/>
              <w:t>26</w:t>
            </w:r>
            <w:r w:rsidR="00B1175F">
              <w:rPr>
                <w:i/>
                <w:iCs/>
                <w:color w:val="000000" w:themeColor="text1"/>
                <w:sz w:val="20"/>
                <w:szCs w:val="20"/>
              </w:rPr>
              <w:t>2</w:t>
            </w:r>
          </w:p>
        </w:tc>
        <w:tc>
          <w:tcPr>
            <w:tcW w:w="992" w:type="dxa"/>
            <w:shd w:val="clear" w:color="auto" w:fill="auto"/>
            <w:noWrap/>
            <w:vAlign w:val="center"/>
            <w:hideMark/>
          </w:tcPr>
          <w:p w14:paraId="32B6B157" w14:textId="77777777" w:rsidR="00DF4CAA" w:rsidRPr="00871C9C" w:rsidRDefault="00DF4CAA" w:rsidP="00D53CF2">
            <w:pPr>
              <w:jc w:val="center"/>
              <w:rPr>
                <w:i/>
                <w:iCs/>
                <w:color w:val="000000" w:themeColor="text1"/>
                <w:sz w:val="20"/>
                <w:szCs w:val="20"/>
              </w:rPr>
            </w:pPr>
          </w:p>
        </w:tc>
        <w:tc>
          <w:tcPr>
            <w:tcW w:w="1219" w:type="dxa"/>
            <w:shd w:val="clear" w:color="auto" w:fill="auto"/>
            <w:noWrap/>
            <w:vAlign w:val="center"/>
            <w:hideMark/>
          </w:tcPr>
          <w:p w14:paraId="25BE3265" w14:textId="77777777" w:rsidR="00DF4CAA" w:rsidRPr="00871C9C" w:rsidRDefault="00DF4CAA" w:rsidP="00D53CF2">
            <w:pPr>
              <w:jc w:val="center"/>
              <w:rPr>
                <w:i/>
                <w:iCs/>
                <w:color w:val="000000" w:themeColor="text1"/>
                <w:sz w:val="20"/>
                <w:szCs w:val="20"/>
              </w:rPr>
            </w:pPr>
          </w:p>
        </w:tc>
        <w:tc>
          <w:tcPr>
            <w:tcW w:w="2069" w:type="dxa"/>
            <w:shd w:val="clear" w:color="auto" w:fill="auto"/>
            <w:vAlign w:val="center"/>
            <w:hideMark/>
          </w:tcPr>
          <w:p w14:paraId="0CA013BA" w14:textId="77777777" w:rsidR="00DF4CAA" w:rsidRPr="00871C9C" w:rsidRDefault="00DF4CAA" w:rsidP="00D53CF2">
            <w:pPr>
              <w:rPr>
                <w:i/>
                <w:iCs/>
                <w:color w:val="000000" w:themeColor="text1"/>
                <w:sz w:val="20"/>
                <w:szCs w:val="20"/>
              </w:rPr>
            </w:pPr>
            <w:r w:rsidRPr="00871C9C">
              <w:rPr>
                <w:i/>
                <w:iCs/>
                <w:color w:val="000000" w:themeColor="text1"/>
                <w:sz w:val="20"/>
                <w:szCs w:val="20"/>
              </w:rPr>
              <w:t xml:space="preserve">Восстановление и строительство берегов рек Кизилсу и Ёхсу </w:t>
            </w:r>
          </w:p>
        </w:tc>
        <w:tc>
          <w:tcPr>
            <w:tcW w:w="1701" w:type="dxa"/>
            <w:shd w:val="clear" w:color="auto" w:fill="auto"/>
            <w:vAlign w:val="center"/>
            <w:hideMark/>
          </w:tcPr>
          <w:p w14:paraId="74218189"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112342</w:t>
            </w:r>
          </w:p>
        </w:tc>
        <w:tc>
          <w:tcPr>
            <w:tcW w:w="992" w:type="dxa"/>
            <w:shd w:val="clear" w:color="auto" w:fill="auto"/>
            <w:vAlign w:val="center"/>
            <w:hideMark/>
          </w:tcPr>
          <w:p w14:paraId="44736319" w14:textId="77777777" w:rsidR="00DF4CAA" w:rsidRPr="00871C9C" w:rsidRDefault="00DF4CAA" w:rsidP="00D53CF2">
            <w:pPr>
              <w:jc w:val="center"/>
              <w:rPr>
                <w:i/>
                <w:iCs/>
                <w:color w:val="000000" w:themeColor="text1"/>
                <w:sz w:val="20"/>
                <w:szCs w:val="20"/>
              </w:rPr>
            </w:pPr>
          </w:p>
        </w:tc>
        <w:tc>
          <w:tcPr>
            <w:tcW w:w="992" w:type="dxa"/>
            <w:shd w:val="clear" w:color="auto" w:fill="auto"/>
            <w:vAlign w:val="center"/>
            <w:hideMark/>
          </w:tcPr>
          <w:p w14:paraId="19AD9984"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27900</w:t>
            </w:r>
          </w:p>
        </w:tc>
        <w:tc>
          <w:tcPr>
            <w:tcW w:w="993" w:type="dxa"/>
            <w:shd w:val="clear" w:color="auto" w:fill="auto"/>
            <w:vAlign w:val="center"/>
            <w:hideMark/>
          </w:tcPr>
          <w:p w14:paraId="33E711DB"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27902</w:t>
            </w:r>
          </w:p>
        </w:tc>
        <w:tc>
          <w:tcPr>
            <w:tcW w:w="992" w:type="dxa"/>
            <w:shd w:val="clear" w:color="auto" w:fill="auto"/>
            <w:vAlign w:val="center"/>
            <w:hideMark/>
          </w:tcPr>
          <w:p w14:paraId="42A4BB2D"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28200</w:t>
            </w:r>
          </w:p>
        </w:tc>
        <w:tc>
          <w:tcPr>
            <w:tcW w:w="992" w:type="dxa"/>
            <w:shd w:val="clear" w:color="auto" w:fill="auto"/>
            <w:vAlign w:val="center"/>
            <w:hideMark/>
          </w:tcPr>
          <w:p w14:paraId="44AD852A"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28340</w:t>
            </w:r>
          </w:p>
        </w:tc>
        <w:tc>
          <w:tcPr>
            <w:tcW w:w="1928" w:type="dxa"/>
            <w:shd w:val="clear" w:color="auto" w:fill="auto"/>
            <w:vAlign w:val="center"/>
            <w:hideMark/>
          </w:tcPr>
          <w:p w14:paraId="4FDA719A" w14:textId="11DB3858" w:rsidR="00DF4CAA" w:rsidRPr="00871C9C" w:rsidRDefault="00DF4CAA" w:rsidP="00B27CB8">
            <w:pPr>
              <w:rPr>
                <w:i/>
                <w:iCs/>
                <w:color w:val="000000" w:themeColor="text1"/>
                <w:sz w:val="20"/>
                <w:szCs w:val="20"/>
              </w:rPr>
            </w:pPr>
            <w:r w:rsidRPr="00871C9C">
              <w:rPr>
                <w:i/>
                <w:iCs/>
                <w:color w:val="000000" w:themeColor="text1"/>
                <w:sz w:val="20"/>
                <w:szCs w:val="20"/>
              </w:rPr>
              <w:t>Агентство мелиорации и ирригации, Государственный комитет по инвестициям и управлению государственного имущества, Комитет чрезвычайных ситуаций и гражданской обороны, ИОГВ Хатлонской области и районов Балджув</w:t>
            </w:r>
            <w:r w:rsidR="00B27CB8">
              <w:rPr>
                <w:i/>
                <w:iCs/>
                <w:color w:val="000000" w:themeColor="text1"/>
                <w:sz w:val="20"/>
                <w:szCs w:val="20"/>
              </w:rPr>
              <w:t>а</w:t>
            </w:r>
            <w:r w:rsidRPr="00871C9C">
              <w:rPr>
                <w:i/>
                <w:iCs/>
                <w:color w:val="000000" w:themeColor="text1"/>
                <w:sz w:val="20"/>
                <w:szCs w:val="20"/>
              </w:rPr>
              <w:t>н, Восе, Фархор и М.А.Хамадони</w:t>
            </w:r>
          </w:p>
        </w:tc>
        <w:tc>
          <w:tcPr>
            <w:tcW w:w="1478" w:type="dxa"/>
            <w:shd w:val="clear" w:color="000000" w:fill="FFFFFF"/>
            <w:vAlign w:val="center"/>
            <w:hideMark/>
          </w:tcPr>
          <w:p w14:paraId="0A44F684" w14:textId="220D52AD" w:rsidR="00DF4CAA" w:rsidRPr="00871C9C" w:rsidRDefault="00F21BAD" w:rsidP="00D53CF2">
            <w:pPr>
              <w:rPr>
                <w:i/>
                <w:iCs/>
                <w:color w:val="000000" w:themeColor="text1"/>
                <w:sz w:val="20"/>
                <w:szCs w:val="20"/>
              </w:rPr>
            </w:pPr>
            <w:r w:rsidRPr="00871C9C">
              <w:rPr>
                <w:i/>
                <w:iCs/>
                <w:color w:val="000000" w:themeColor="text1"/>
                <w:sz w:val="20"/>
                <w:szCs w:val="20"/>
              </w:rPr>
              <w:t>Внутренние и внешние инвестиции</w:t>
            </w:r>
          </w:p>
        </w:tc>
      </w:tr>
      <w:tr w:rsidR="00B31CDE" w:rsidRPr="00871C9C" w14:paraId="4085E871" w14:textId="77777777" w:rsidTr="003B2EB6">
        <w:trPr>
          <w:cantSplit/>
          <w:trHeight w:val="3272"/>
        </w:trPr>
        <w:tc>
          <w:tcPr>
            <w:tcW w:w="483" w:type="dxa"/>
            <w:shd w:val="clear" w:color="auto" w:fill="auto"/>
            <w:vAlign w:val="center"/>
            <w:hideMark/>
          </w:tcPr>
          <w:p w14:paraId="4E6D45EC" w14:textId="74296DFE" w:rsidR="00DF4CAA" w:rsidRPr="00871C9C" w:rsidRDefault="00DF4CAA" w:rsidP="00D53CF2">
            <w:pPr>
              <w:rPr>
                <w:i/>
                <w:iCs/>
                <w:color w:val="000000" w:themeColor="text1"/>
                <w:sz w:val="20"/>
                <w:szCs w:val="20"/>
              </w:rPr>
            </w:pPr>
            <w:r w:rsidRPr="00871C9C">
              <w:rPr>
                <w:i/>
                <w:iCs/>
                <w:color w:val="000000" w:themeColor="text1"/>
                <w:sz w:val="20"/>
                <w:szCs w:val="20"/>
              </w:rPr>
              <w:t>26</w:t>
            </w:r>
            <w:r w:rsidR="00B1175F">
              <w:rPr>
                <w:i/>
                <w:iCs/>
                <w:color w:val="000000" w:themeColor="text1"/>
                <w:sz w:val="20"/>
                <w:szCs w:val="20"/>
              </w:rPr>
              <w:t>3</w:t>
            </w:r>
          </w:p>
        </w:tc>
        <w:tc>
          <w:tcPr>
            <w:tcW w:w="992" w:type="dxa"/>
            <w:shd w:val="clear" w:color="auto" w:fill="auto"/>
            <w:noWrap/>
            <w:vAlign w:val="center"/>
            <w:hideMark/>
          </w:tcPr>
          <w:p w14:paraId="51204DF8" w14:textId="77777777" w:rsidR="00DF4CAA" w:rsidRPr="00871C9C" w:rsidRDefault="00DF4CAA" w:rsidP="00D53CF2">
            <w:pPr>
              <w:jc w:val="center"/>
              <w:rPr>
                <w:i/>
                <w:iCs/>
                <w:color w:val="000000" w:themeColor="text1"/>
                <w:sz w:val="20"/>
                <w:szCs w:val="20"/>
              </w:rPr>
            </w:pPr>
          </w:p>
        </w:tc>
        <w:tc>
          <w:tcPr>
            <w:tcW w:w="1219" w:type="dxa"/>
            <w:shd w:val="clear" w:color="auto" w:fill="auto"/>
            <w:noWrap/>
            <w:vAlign w:val="center"/>
            <w:hideMark/>
          </w:tcPr>
          <w:p w14:paraId="5F5BF7C3" w14:textId="77777777" w:rsidR="00DF4CAA" w:rsidRPr="00871C9C" w:rsidRDefault="00DF4CAA" w:rsidP="00D53CF2">
            <w:pPr>
              <w:jc w:val="center"/>
              <w:rPr>
                <w:i/>
                <w:iCs/>
                <w:color w:val="000000" w:themeColor="text1"/>
                <w:sz w:val="20"/>
                <w:szCs w:val="20"/>
              </w:rPr>
            </w:pPr>
          </w:p>
        </w:tc>
        <w:tc>
          <w:tcPr>
            <w:tcW w:w="2069" w:type="dxa"/>
            <w:shd w:val="clear" w:color="auto" w:fill="auto"/>
            <w:vAlign w:val="center"/>
            <w:hideMark/>
          </w:tcPr>
          <w:p w14:paraId="663CD76B" w14:textId="77777777" w:rsidR="00DF4CAA" w:rsidRPr="00871C9C" w:rsidRDefault="00DF4CAA" w:rsidP="00D53CF2">
            <w:pPr>
              <w:rPr>
                <w:i/>
                <w:iCs/>
                <w:color w:val="000000" w:themeColor="text1"/>
                <w:sz w:val="20"/>
                <w:szCs w:val="20"/>
              </w:rPr>
            </w:pPr>
            <w:r w:rsidRPr="00871C9C">
              <w:rPr>
                <w:i/>
                <w:iCs/>
                <w:color w:val="000000" w:themeColor="text1"/>
                <w:sz w:val="20"/>
                <w:szCs w:val="20"/>
              </w:rPr>
              <w:t>Технико-экономическое обоснование строительства дамбы на речке Теболай для защиты города Куляб от селей</w:t>
            </w:r>
          </w:p>
        </w:tc>
        <w:tc>
          <w:tcPr>
            <w:tcW w:w="1701" w:type="dxa"/>
            <w:shd w:val="clear" w:color="auto" w:fill="auto"/>
            <w:vAlign w:val="center"/>
            <w:hideMark/>
          </w:tcPr>
          <w:p w14:paraId="47210D12"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3820</w:t>
            </w:r>
          </w:p>
        </w:tc>
        <w:tc>
          <w:tcPr>
            <w:tcW w:w="992" w:type="dxa"/>
            <w:shd w:val="clear" w:color="auto" w:fill="auto"/>
            <w:vAlign w:val="center"/>
            <w:hideMark/>
          </w:tcPr>
          <w:p w14:paraId="59FF4647" w14:textId="77777777" w:rsidR="00DF4CAA" w:rsidRPr="00871C9C" w:rsidRDefault="00DF4CAA" w:rsidP="00D53CF2">
            <w:pPr>
              <w:jc w:val="center"/>
              <w:rPr>
                <w:i/>
                <w:iCs/>
                <w:color w:val="000000" w:themeColor="text1"/>
                <w:sz w:val="20"/>
                <w:szCs w:val="20"/>
              </w:rPr>
            </w:pPr>
          </w:p>
        </w:tc>
        <w:tc>
          <w:tcPr>
            <w:tcW w:w="992" w:type="dxa"/>
            <w:shd w:val="clear" w:color="auto" w:fill="auto"/>
            <w:vAlign w:val="center"/>
            <w:hideMark/>
          </w:tcPr>
          <w:p w14:paraId="3137EA5C"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920</w:t>
            </w:r>
          </w:p>
        </w:tc>
        <w:tc>
          <w:tcPr>
            <w:tcW w:w="993" w:type="dxa"/>
            <w:shd w:val="clear" w:color="auto" w:fill="auto"/>
            <w:vAlign w:val="center"/>
            <w:hideMark/>
          </w:tcPr>
          <w:p w14:paraId="492699B9"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930</w:t>
            </w:r>
          </w:p>
        </w:tc>
        <w:tc>
          <w:tcPr>
            <w:tcW w:w="992" w:type="dxa"/>
            <w:shd w:val="clear" w:color="auto" w:fill="auto"/>
            <w:vAlign w:val="center"/>
            <w:hideMark/>
          </w:tcPr>
          <w:p w14:paraId="68E420ED"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980</w:t>
            </w:r>
          </w:p>
        </w:tc>
        <w:tc>
          <w:tcPr>
            <w:tcW w:w="992" w:type="dxa"/>
            <w:shd w:val="clear" w:color="auto" w:fill="auto"/>
            <w:vAlign w:val="center"/>
            <w:hideMark/>
          </w:tcPr>
          <w:p w14:paraId="12D01252"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990</w:t>
            </w:r>
          </w:p>
        </w:tc>
        <w:tc>
          <w:tcPr>
            <w:tcW w:w="1928" w:type="dxa"/>
            <w:shd w:val="clear" w:color="auto" w:fill="auto"/>
            <w:vAlign w:val="center"/>
            <w:hideMark/>
          </w:tcPr>
          <w:p w14:paraId="535B8EAF" w14:textId="2C3F93C3" w:rsidR="00DF4CAA" w:rsidRPr="00871C9C" w:rsidRDefault="00DF4CAA" w:rsidP="00C9317C">
            <w:pPr>
              <w:rPr>
                <w:i/>
                <w:iCs/>
                <w:color w:val="000000" w:themeColor="text1"/>
                <w:sz w:val="20"/>
                <w:szCs w:val="20"/>
              </w:rPr>
            </w:pPr>
            <w:r w:rsidRPr="00871C9C">
              <w:rPr>
                <w:i/>
                <w:iCs/>
                <w:color w:val="000000" w:themeColor="text1"/>
                <w:sz w:val="20"/>
                <w:szCs w:val="20"/>
              </w:rPr>
              <w:t>Агентство мелиорации и ирригации, Государственный комитет по инвестициям и управлению государственн</w:t>
            </w:r>
            <w:r w:rsidR="00C9317C">
              <w:rPr>
                <w:i/>
                <w:iCs/>
                <w:color w:val="000000" w:themeColor="text1"/>
                <w:sz w:val="20"/>
                <w:szCs w:val="20"/>
              </w:rPr>
              <w:t>ым</w:t>
            </w:r>
            <w:r w:rsidRPr="00871C9C">
              <w:rPr>
                <w:i/>
                <w:iCs/>
                <w:color w:val="000000" w:themeColor="text1"/>
                <w:sz w:val="20"/>
                <w:szCs w:val="20"/>
              </w:rPr>
              <w:t xml:space="preserve"> имуществ</w:t>
            </w:r>
            <w:r w:rsidR="00C9317C">
              <w:rPr>
                <w:i/>
                <w:iCs/>
                <w:color w:val="000000" w:themeColor="text1"/>
                <w:sz w:val="20"/>
                <w:szCs w:val="20"/>
              </w:rPr>
              <w:t>ом</w:t>
            </w:r>
            <w:r w:rsidRPr="00871C9C">
              <w:rPr>
                <w:i/>
                <w:iCs/>
                <w:color w:val="000000" w:themeColor="text1"/>
                <w:sz w:val="20"/>
                <w:szCs w:val="20"/>
              </w:rPr>
              <w:t>, Комитет чрезвычайных ситуаций и гражданской обороны, ИОГВ Хатлонской области и города Куляб</w:t>
            </w:r>
          </w:p>
        </w:tc>
        <w:tc>
          <w:tcPr>
            <w:tcW w:w="1478" w:type="dxa"/>
            <w:shd w:val="clear" w:color="000000" w:fill="FFFFFF"/>
            <w:vAlign w:val="center"/>
            <w:hideMark/>
          </w:tcPr>
          <w:p w14:paraId="7A7DA092" w14:textId="77777777" w:rsidR="00DF4CAA" w:rsidRPr="00871C9C" w:rsidRDefault="00DF4CAA" w:rsidP="00D53CF2">
            <w:pPr>
              <w:rPr>
                <w:i/>
                <w:iCs/>
                <w:color w:val="000000" w:themeColor="text1"/>
                <w:sz w:val="20"/>
                <w:szCs w:val="20"/>
              </w:rPr>
            </w:pPr>
            <w:r w:rsidRPr="00871C9C">
              <w:rPr>
                <w:i/>
                <w:iCs/>
                <w:color w:val="000000" w:themeColor="text1"/>
                <w:sz w:val="20"/>
                <w:szCs w:val="20"/>
              </w:rPr>
              <w:t xml:space="preserve"> Иностранные инвестиции</w:t>
            </w:r>
          </w:p>
        </w:tc>
      </w:tr>
      <w:tr w:rsidR="00B31CDE" w:rsidRPr="00871C9C" w14:paraId="60143002" w14:textId="77777777" w:rsidTr="003B2EB6">
        <w:trPr>
          <w:cantSplit/>
          <w:trHeight w:val="1392"/>
        </w:trPr>
        <w:tc>
          <w:tcPr>
            <w:tcW w:w="483" w:type="dxa"/>
            <w:shd w:val="clear" w:color="auto" w:fill="auto"/>
            <w:vAlign w:val="center"/>
            <w:hideMark/>
          </w:tcPr>
          <w:p w14:paraId="6C330400" w14:textId="1E14611B" w:rsidR="00DF4CAA" w:rsidRPr="00871C9C" w:rsidRDefault="00DF4CAA" w:rsidP="00D53CF2">
            <w:pPr>
              <w:rPr>
                <w:i/>
                <w:iCs/>
                <w:color w:val="000000" w:themeColor="text1"/>
                <w:sz w:val="20"/>
                <w:szCs w:val="20"/>
              </w:rPr>
            </w:pPr>
            <w:r w:rsidRPr="00871C9C">
              <w:rPr>
                <w:i/>
                <w:iCs/>
                <w:color w:val="000000" w:themeColor="text1"/>
                <w:sz w:val="20"/>
                <w:szCs w:val="20"/>
              </w:rPr>
              <w:t>26</w:t>
            </w:r>
            <w:r w:rsidR="00B1175F">
              <w:rPr>
                <w:i/>
                <w:iCs/>
                <w:color w:val="000000" w:themeColor="text1"/>
                <w:sz w:val="20"/>
                <w:szCs w:val="20"/>
              </w:rPr>
              <w:t>4</w:t>
            </w:r>
          </w:p>
        </w:tc>
        <w:tc>
          <w:tcPr>
            <w:tcW w:w="992" w:type="dxa"/>
            <w:shd w:val="clear" w:color="auto" w:fill="auto"/>
            <w:noWrap/>
            <w:vAlign w:val="center"/>
            <w:hideMark/>
          </w:tcPr>
          <w:p w14:paraId="7C2D62BE" w14:textId="77777777" w:rsidR="00DF4CAA" w:rsidRPr="00871C9C" w:rsidRDefault="00DF4CAA" w:rsidP="00D53CF2">
            <w:pPr>
              <w:jc w:val="center"/>
              <w:rPr>
                <w:i/>
                <w:iCs/>
                <w:color w:val="000000" w:themeColor="text1"/>
                <w:sz w:val="20"/>
                <w:szCs w:val="20"/>
              </w:rPr>
            </w:pPr>
          </w:p>
        </w:tc>
        <w:tc>
          <w:tcPr>
            <w:tcW w:w="1219" w:type="dxa"/>
            <w:shd w:val="clear" w:color="auto" w:fill="auto"/>
            <w:noWrap/>
            <w:vAlign w:val="center"/>
            <w:hideMark/>
          </w:tcPr>
          <w:p w14:paraId="7431FED8" w14:textId="77777777" w:rsidR="00DF4CAA" w:rsidRPr="00871C9C" w:rsidRDefault="00DF4CAA" w:rsidP="00D53CF2">
            <w:pPr>
              <w:jc w:val="center"/>
              <w:rPr>
                <w:i/>
                <w:iCs/>
                <w:color w:val="000000" w:themeColor="text1"/>
                <w:sz w:val="20"/>
                <w:szCs w:val="20"/>
              </w:rPr>
            </w:pPr>
          </w:p>
        </w:tc>
        <w:tc>
          <w:tcPr>
            <w:tcW w:w="2069" w:type="dxa"/>
            <w:shd w:val="clear" w:color="auto" w:fill="auto"/>
            <w:vAlign w:val="center"/>
            <w:hideMark/>
          </w:tcPr>
          <w:p w14:paraId="3D0A8CFF" w14:textId="0EDE044E" w:rsidR="00DF4CAA" w:rsidRPr="00871C9C" w:rsidRDefault="00DF4CAA" w:rsidP="00B27CB8">
            <w:pPr>
              <w:rPr>
                <w:i/>
                <w:iCs/>
                <w:color w:val="000000" w:themeColor="text1"/>
                <w:sz w:val="20"/>
                <w:szCs w:val="20"/>
              </w:rPr>
            </w:pPr>
            <w:r w:rsidRPr="00871C9C">
              <w:rPr>
                <w:i/>
                <w:iCs/>
                <w:color w:val="000000" w:themeColor="text1"/>
                <w:sz w:val="20"/>
                <w:szCs w:val="20"/>
              </w:rPr>
              <w:t>Проведение берегоукрепительных работ на реках Оби - Мазор и Сурхоб районов Ховалинг и Балджув</w:t>
            </w:r>
            <w:r w:rsidR="00B27CB8">
              <w:rPr>
                <w:i/>
                <w:iCs/>
                <w:color w:val="000000" w:themeColor="text1"/>
                <w:sz w:val="20"/>
                <w:szCs w:val="20"/>
              </w:rPr>
              <w:t>а</w:t>
            </w:r>
            <w:r w:rsidRPr="00871C9C">
              <w:rPr>
                <w:i/>
                <w:iCs/>
                <w:color w:val="000000" w:themeColor="text1"/>
                <w:sz w:val="20"/>
                <w:szCs w:val="20"/>
              </w:rPr>
              <w:t>н</w:t>
            </w:r>
          </w:p>
        </w:tc>
        <w:tc>
          <w:tcPr>
            <w:tcW w:w="1701" w:type="dxa"/>
            <w:shd w:val="clear" w:color="auto" w:fill="auto"/>
            <w:vAlign w:val="center"/>
            <w:hideMark/>
          </w:tcPr>
          <w:p w14:paraId="58CFD519"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4000</w:t>
            </w:r>
          </w:p>
        </w:tc>
        <w:tc>
          <w:tcPr>
            <w:tcW w:w="992" w:type="dxa"/>
            <w:shd w:val="clear" w:color="auto" w:fill="auto"/>
            <w:vAlign w:val="center"/>
            <w:hideMark/>
          </w:tcPr>
          <w:p w14:paraId="382EFE58" w14:textId="77777777" w:rsidR="00DF4CAA" w:rsidRPr="00871C9C" w:rsidRDefault="00DF4CAA" w:rsidP="00D53CF2">
            <w:pPr>
              <w:jc w:val="center"/>
              <w:rPr>
                <w:i/>
                <w:iCs/>
                <w:color w:val="000000" w:themeColor="text1"/>
                <w:sz w:val="20"/>
                <w:szCs w:val="20"/>
              </w:rPr>
            </w:pPr>
          </w:p>
        </w:tc>
        <w:tc>
          <w:tcPr>
            <w:tcW w:w="992" w:type="dxa"/>
            <w:shd w:val="clear" w:color="auto" w:fill="auto"/>
            <w:vAlign w:val="center"/>
            <w:hideMark/>
          </w:tcPr>
          <w:p w14:paraId="7DE03CC6"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vAlign w:val="center"/>
            <w:hideMark/>
          </w:tcPr>
          <w:p w14:paraId="1E886AB9"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7272F92C"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vAlign w:val="center"/>
            <w:hideMark/>
          </w:tcPr>
          <w:p w14:paraId="3FCDEF24"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1000</w:t>
            </w:r>
          </w:p>
        </w:tc>
        <w:tc>
          <w:tcPr>
            <w:tcW w:w="1928" w:type="dxa"/>
            <w:shd w:val="clear" w:color="auto" w:fill="auto"/>
            <w:vAlign w:val="center"/>
            <w:hideMark/>
          </w:tcPr>
          <w:p w14:paraId="5A5C101E" w14:textId="7657E05A" w:rsidR="00DF4CAA" w:rsidRPr="00871C9C" w:rsidRDefault="00DF4CAA" w:rsidP="00B27CB8">
            <w:pPr>
              <w:rPr>
                <w:i/>
                <w:iCs/>
                <w:color w:val="000000" w:themeColor="text1"/>
                <w:sz w:val="20"/>
                <w:szCs w:val="20"/>
              </w:rPr>
            </w:pPr>
            <w:r w:rsidRPr="00871C9C">
              <w:rPr>
                <w:i/>
                <w:iCs/>
                <w:color w:val="000000" w:themeColor="text1"/>
                <w:sz w:val="20"/>
                <w:szCs w:val="20"/>
              </w:rPr>
              <w:t>Агентство мелиорации и ирригации, ИОГВ Хатлонской области и района Балджув</w:t>
            </w:r>
            <w:r w:rsidR="00B27CB8">
              <w:rPr>
                <w:i/>
                <w:iCs/>
                <w:color w:val="000000" w:themeColor="text1"/>
                <w:sz w:val="20"/>
                <w:szCs w:val="20"/>
              </w:rPr>
              <w:t>а</w:t>
            </w:r>
            <w:r w:rsidRPr="00871C9C">
              <w:rPr>
                <w:i/>
                <w:iCs/>
                <w:color w:val="000000" w:themeColor="text1"/>
                <w:sz w:val="20"/>
                <w:szCs w:val="20"/>
              </w:rPr>
              <w:t>н</w:t>
            </w:r>
          </w:p>
        </w:tc>
        <w:tc>
          <w:tcPr>
            <w:tcW w:w="1478" w:type="dxa"/>
            <w:shd w:val="clear" w:color="000000" w:fill="FFFFFF"/>
            <w:vAlign w:val="center"/>
            <w:hideMark/>
          </w:tcPr>
          <w:p w14:paraId="18E33926" w14:textId="77777777" w:rsidR="00DF4CAA" w:rsidRPr="00871C9C" w:rsidRDefault="00DF4CAA" w:rsidP="00D53CF2">
            <w:pPr>
              <w:rPr>
                <w:i/>
                <w:iCs/>
                <w:color w:val="000000" w:themeColor="text1"/>
                <w:sz w:val="20"/>
                <w:szCs w:val="20"/>
              </w:rPr>
            </w:pPr>
            <w:r w:rsidRPr="00871C9C">
              <w:rPr>
                <w:i/>
                <w:iCs/>
                <w:color w:val="000000" w:themeColor="text1"/>
                <w:sz w:val="20"/>
                <w:szCs w:val="20"/>
              </w:rPr>
              <w:t>Местный бюджет</w:t>
            </w:r>
          </w:p>
        </w:tc>
      </w:tr>
      <w:tr w:rsidR="00B31CDE" w:rsidRPr="00871C9C" w14:paraId="300E7FD5" w14:textId="77777777" w:rsidTr="003B2EB6">
        <w:trPr>
          <w:cantSplit/>
        </w:trPr>
        <w:tc>
          <w:tcPr>
            <w:tcW w:w="483" w:type="dxa"/>
            <w:shd w:val="clear" w:color="auto" w:fill="auto"/>
            <w:vAlign w:val="center"/>
            <w:hideMark/>
          </w:tcPr>
          <w:p w14:paraId="0182A854" w14:textId="2446C97E" w:rsidR="00DF4CAA" w:rsidRPr="00871C9C" w:rsidRDefault="00DF4CAA" w:rsidP="00D53CF2">
            <w:pPr>
              <w:rPr>
                <w:i/>
                <w:iCs/>
                <w:color w:val="000000" w:themeColor="text1"/>
                <w:sz w:val="20"/>
                <w:szCs w:val="20"/>
              </w:rPr>
            </w:pPr>
            <w:r w:rsidRPr="00871C9C">
              <w:rPr>
                <w:i/>
                <w:iCs/>
                <w:color w:val="000000" w:themeColor="text1"/>
                <w:sz w:val="20"/>
                <w:szCs w:val="20"/>
              </w:rPr>
              <w:lastRenderedPageBreak/>
              <w:t>26</w:t>
            </w:r>
            <w:r w:rsidR="00B1175F">
              <w:rPr>
                <w:i/>
                <w:iCs/>
                <w:color w:val="000000" w:themeColor="text1"/>
                <w:sz w:val="20"/>
                <w:szCs w:val="20"/>
              </w:rPr>
              <w:t>5</w:t>
            </w:r>
          </w:p>
        </w:tc>
        <w:tc>
          <w:tcPr>
            <w:tcW w:w="992" w:type="dxa"/>
            <w:shd w:val="clear" w:color="auto" w:fill="auto"/>
            <w:noWrap/>
            <w:vAlign w:val="center"/>
            <w:hideMark/>
          </w:tcPr>
          <w:p w14:paraId="0C804BB3" w14:textId="77777777" w:rsidR="00DF4CAA" w:rsidRPr="00871C9C" w:rsidRDefault="00DF4CAA" w:rsidP="00D53CF2">
            <w:pPr>
              <w:jc w:val="center"/>
              <w:rPr>
                <w:i/>
                <w:iCs/>
                <w:color w:val="000000" w:themeColor="text1"/>
                <w:sz w:val="20"/>
                <w:szCs w:val="20"/>
              </w:rPr>
            </w:pPr>
          </w:p>
        </w:tc>
        <w:tc>
          <w:tcPr>
            <w:tcW w:w="1219" w:type="dxa"/>
            <w:shd w:val="clear" w:color="auto" w:fill="auto"/>
            <w:noWrap/>
            <w:vAlign w:val="center"/>
            <w:hideMark/>
          </w:tcPr>
          <w:p w14:paraId="30E4D9D0" w14:textId="77777777" w:rsidR="00DF4CAA" w:rsidRPr="00871C9C" w:rsidRDefault="00DF4CAA" w:rsidP="00D53CF2">
            <w:pPr>
              <w:jc w:val="center"/>
              <w:rPr>
                <w:i/>
                <w:iCs/>
                <w:color w:val="000000" w:themeColor="text1"/>
                <w:sz w:val="20"/>
                <w:szCs w:val="20"/>
              </w:rPr>
            </w:pPr>
          </w:p>
        </w:tc>
        <w:tc>
          <w:tcPr>
            <w:tcW w:w="2069" w:type="dxa"/>
            <w:shd w:val="clear" w:color="auto" w:fill="auto"/>
            <w:vAlign w:val="center"/>
            <w:hideMark/>
          </w:tcPr>
          <w:p w14:paraId="5684BFFD" w14:textId="77777777" w:rsidR="00DF4CAA" w:rsidRPr="00871C9C" w:rsidRDefault="00DF4CAA" w:rsidP="00D53CF2">
            <w:pPr>
              <w:rPr>
                <w:i/>
                <w:iCs/>
                <w:color w:val="000000" w:themeColor="text1"/>
                <w:sz w:val="20"/>
                <w:szCs w:val="20"/>
              </w:rPr>
            </w:pPr>
            <w:r w:rsidRPr="00871C9C">
              <w:rPr>
                <w:i/>
                <w:iCs/>
                <w:color w:val="000000" w:themeColor="text1"/>
                <w:sz w:val="20"/>
                <w:szCs w:val="20"/>
              </w:rPr>
              <w:t>Проведение берегоукрепительных работ в районах М.А.Хамадони Пяндж на реке Пяндж</w:t>
            </w:r>
          </w:p>
        </w:tc>
        <w:tc>
          <w:tcPr>
            <w:tcW w:w="1701" w:type="dxa"/>
            <w:shd w:val="clear" w:color="auto" w:fill="auto"/>
            <w:vAlign w:val="center"/>
            <w:hideMark/>
          </w:tcPr>
          <w:p w14:paraId="3DC630AD"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6000</w:t>
            </w:r>
          </w:p>
        </w:tc>
        <w:tc>
          <w:tcPr>
            <w:tcW w:w="992" w:type="dxa"/>
            <w:shd w:val="clear" w:color="auto" w:fill="auto"/>
            <w:vAlign w:val="center"/>
            <w:hideMark/>
          </w:tcPr>
          <w:p w14:paraId="7746443F" w14:textId="77777777" w:rsidR="00DF4CAA" w:rsidRPr="00871C9C" w:rsidRDefault="00DF4CAA" w:rsidP="00D53CF2">
            <w:pPr>
              <w:jc w:val="center"/>
              <w:rPr>
                <w:i/>
                <w:iCs/>
                <w:color w:val="000000" w:themeColor="text1"/>
                <w:sz w:val="20"/>
                <w:szCs w:val="20"/>
              </w:rPr>
            </w:pPr>
          </w:p>
        </w:tc>
        <w:tc>
          <w:tcPr>
            <w:tcW w:w="992" w:type="dxa"/>
            <w:shd w:val="clear" w:color="auto" w:fill="auto"/>
            <w:vAlign w:val="center"/>
            <w:hideMark/>
          </w:tcPr>
          <w:p w14:paraId="5DB51833"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1500</w:t>
            </w:r>
          </w:p>
        </w:tc>
        <w:tc>
          <w:tcPr>
            <w:tcW w:w="993" w:type="dxa"/>
            <w:shd w:val="clear" w:color="auto" w:fill="auto"/>
            <w:vAlign w:val="center"/>
            <w:hideMark/>
          </w:tcPr>
          <w:p w14:paraId="076E4B5A"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2D4D619C"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vAlign w:val="center"/>
            <w:hideMark/>
          </w:tcPr>
          <w:p w14:paraId="0CA67411" w14:textId="77777777" w:rsidR="00DF4CAA" w:rsidRPr="00871C9C" w:rsidRDefault="00DF4CAA" w:rsidP="00D53CF2">
            <w:pPr>
              <w:jc w:val="center"/>
              <w:rPr>
                <w:i/>
                <w:iCs/>
                <w:color w:val="000000" w:themeColor="text1"/>
                <w:sz w:val="20"/>
                <w:szCs w:val="20"/>
              </w:rPr>
            </w:pPr>
            <w:r w:rsidRPr="00871C9C">
              <w:rPr>
                <w:i/>
                <w:iCs/>
                <w:color w:val="000000" w:themeColor="text1"/>
                <w:sz w:val="20"/>
                <w:szCs w:val="20"/>
              </w:rPr>
              <w:t>1500</w:t>
            </w:r>
          </w:p>
        </w:tc>
        <w:tc>
          <w:tcPr>
            <w:tcW w:w="1928" w:type="dxa"/>
            <w:shd w:val="clear" w:color="auto" w:fill="auto"/>
            <w:vAlign w:val="center"/>
            <w:hideMark/>
          </w:tcPr>
          <w:p w14:paraId="68BF7435" w14:textId="5EEAA9C7" w:rsidR="00DF4CAA" w:rsidRPr="00871C9C" w:rsidRDefault="00DF4CAA" w:rsidP="00C9317C">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w:t>
            </w:r>
            <w:r w:rsidR="00C9317C">
              <w:rPr>
                <w:i/>
                <w:iCs/>
                <w:color w:val="000000" w:themeColor="text1"/>
                <w:spacing w:val="-4"/>
                <w:sz w:val="20"/>
                <w:szCs w:val="20"/>
              </w:rPr>
              <w:t>ым</w:t>
            </w:r>
            <w:r w:rsidRPr="00871C9C">
              <w:rPr>
                <w:i/>
                <w:iCs/>
                <w:color w:val="000000" w:themeColor="text1"/>
                <w:spacing w:val="-4"/>
                <w:sz w:val="20"/>
                <w:szCs w:val="20"/>
              </w:rPr>
              <w:t xml:space="preserve"> имуществ</w:t>
            </w:r>
            <w:r w:rsidR="00C9317C">
              <w:rPr>
                <w:i/>
                <w:iCs/>
                <w:color w:val="000000" w:themeColor="text1"/>
                <w:spacing w:val="-4"/>
                <w:sz w:val="20"/>
                <w:szCs w:val="20"/>
              </w:rPr>
              <w:t>ом</w:t>
            </w:r>
            <w:r w:rsidRPr="00871C9C">
              <w:rPr>
                <w:i/>
                <w:iCs/>
                <w:color w:val="000000" w:themeColor="text1"/>
                <w:spacing w:val="-4"/>
                <w:sz w:val="20"/>
                <w:szCs w:val="20"/>
              </w:rPr>
              <w:t>, Комитет чрезвычайных ситуаций и гражданской обороны, ИОГВ Хатлонской области и районов М.А.Хамадони Пяндж</w:t>
            </w:r>
          </w:p>
        </w:tc>
        <w:tc>
          <w:tcPr>
            <w:tcW w:w="1478" w:type="dxa"/>
            <w:shd w:val="clear" w:color="000000" w:fill="FFFFFF"/>
            <w:vAlign w:val="center"/>
            <w:hideMark/>
          </w:tcPr>
          <w:p w14:paraId="13DA12C3" w14:textId="77777777" w:rsidR="00DF4CAA" w:rsidRPr="00871C9C" w:rsidRDefault="00DF4CAA" w:rsidP="00D53CF2">
            <w:pPr>
              <w:rPr>
                <w:i/>
                <w:iCs/>
                <w:color w:val="000000" w:themeColor="text1"/>
                <w:sz w:val="20"/>
                <w:szCs w:val="20"/>
              </w:rPr>
            </w:pPr>
            <w:r w:rsidRPr="00871C9C">
              <w:rPr>
                <w:i/>
                <w:iCs/>
                <w:color w:val="000000" w:themeColor="text1"/>
                <w:sz w:val="20"/>
                <w:szCs w:val="20"/>
              </w:rPr>
              <w:t xml:space="preserve"> Иностранные инвестиции</w:t>
            </w:r>
          </w:p>
        </w:tc>
      </w:tr>
      <w:tr w:rsidR="00B31CDE" w:rsidRPr="00871C9C" w14:paraId="09CCA2ED" w14:textId="77777777" w:rsidTr="003B2EB6">
        <w:trPr>
          <w:cantSplit/>
        </w:trPr>
        <w:tc>
          <w:tcPr>
            <w:tcW w:w="483" w:type="dxa"/>
            <w:shd w:val="clear" w:color="auto" w:fill="auto"/>
            <w:noWrap/>
            <w:vAlign w:val="center"/>
            <w:hideMark/>
          </w:tcPr>
          <w:p w14:paraId="374AE2AD" w14:textId="6B801793" w:rsidR="00DF4CAA" w:rsidRPr="00871C9C" w:rsidRDefault="00DF4CAA" w:rsidP="00295716">
            <w:pPr>
              <w:rPr>
                <w:i/>
                <w:iCs/>
                <w:color w:val="000000" w:themeColor="text1"/>
                <w:sz w:val="20"/>
                <w:szCs w:val="20"/>
              </w:rPr>
            </w:pPr>
            <w:r w:rsidRPr="00871C9C">
              <w:rPr>
                <w:i/>
                <w:iCs/>
                <w:color w:val="000000" w:themeColor="text1"/>
                <w:sz w:val="20"/>
                <w:szCs w:val="20"/>
              </w:rPr>
              <w:t>26</w:t>
            </w:r>
            <w:r w:rsidR="00B1175F">
              <w:rPr>
                <w:i/>
                <w:iCs/>
                <w:color w:val="000000" w:themeColor="text1"/>
                <w:sz w:val="20"/>
                <w:szCs w:val="20"/>
              </w:rPr>
              <w:t>6</w:t>
            </w:r>
          </w:p>
        </w:tc>
        <w:tc>
          <w:tcPr>
            <w:tcW w:w="992" w:type="dxa"/>
            <w:shd w:val="clear" w:color="auto" w:fill="auto"/>
            <w:vAlign w:val="center"/>
            <w:hideMark/>
          </w:tcPr>
          <w:p w14:paraId="4EE6C796"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6839CF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22855B1" w14:textId="77777777" w:rsidR="00DF4CAA" w:rsidRPr="00871C9C" w:rsidRDefault="00DF4CAA" w:rsidP="00295716">
            <w:pPr>
              <w:rPr>
                <w:i/>
                <w:iCs/>
                <w:color w:val="000000" w:themeColor="text1"/>
                <w:sz w:val="20"/>
                <w:szCs w:val="20"/>
              </w:rPr>
            </w:pPr>
            <w:r w:rsidRPr="00871C9C">
              <w:rPr>
                <w:i/>
                <w:iCs/>
                <w:color w:val="000000" w:themeColor="text1"/>
                <w:sz w:val="20"/>
                <w:szCs w:val="20"/>
              </w:rPr>
              <w:t>Проведение берегоукрепительных работ в районах Шахритуз и Кубодиён на реке Каферниган</w:t>
            </w:r>
          </w:p>
        </w:tc>
        <w:tc>
          <w:tcPr>
            <w:tcW w:w="1701" w:type="dxa"/>
            <w:shd w:val="clear" w:color="auto" w:fill="auto"/>
            <w:vAlign w:val="center"/>
            <w:hideMark/>
          </w:tcPr>
          <w:p w14:paraId="606C2B1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vAlign w:val="center"/>
            <w:hideMark/>
          </w:tcPr>
          <w:p w14:paraId="30BEB9C6"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1FE9C14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vAlign w:val="center"/>
            <w:hideMark/>
          </w:tcPr>
          <w:p w14:paraId="65A8FDF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1F249F0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5AF60B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2C143DA2" w14:textId="0A0F5331" w:rsidR="00DF4CAA" w:rsidRPr="00871C9C" w:rsidRDefault="00C9317C" w:rsidP="00C9317C">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w:t>
            </w:r>
            <w:r>
              <w:rPr>
                <w:i/>
                <w:iCs/>
                <w:color w:val="000000" w:themeColor="text1"/>
                <w:spacing w:val="-4"/>
                <w:sz w:val="20"/>
                <w:szCs w:val="20"/>
              </w:rPr>
              <w:t>ым</w:t>
            </w:r>
            <w:r w:rsidRPr="00871C9C">
              <w:rPr>
                <w:i/>
                <w:iCs/>
                <w:color w:val="000000" w:themeColor="text1"/>
                <w:spacing w:val="-4"/>
                <w:sz w:val="20"/>
                <w:szCs w:val="20"/>
              </w:rPr>
              <w:t xml:space="preserve"> имуществ</w:t>
            </w:r>
            <w:r>
              <w:rPr>
                <w:i/>
                <w:iCs/>
                <w:color w:val="000000" w:themeColor="text1"/>
                <w:spacing w:val="-4"/>
                <w:sz w:val="20"/>
                <w:szCs w:val="20"/>
              </w:rPr>
              <w:t>ом</w:t>
            </w:r>
            <w:r w:rsidRPr="00871C9C">
              <w:rPr>
                <w:i/>
                <w:iCs/>
                <w:color w:val="000000" w:themeColor="text1"/>
                <w:spacing w:val="-4"/>
                <w:sz w:val="20"/>
                <w:szCs w:val="20"/>
              </w:rPr>
              <w:t xml:space="preserve">, Комитет чрезвычайных ситуаций и гражданской обороны, ИОГВ Хатлонской области </w:t>
            </w:r>
            <w:r>
              <w:rPr>
                <w:i/>
                <w:iCs/>
                <w:color w:val="000000" w:themeColor="text1"/>
                <w:spacing w:val="-4"/>
                <w:sz w:val="20"/>
                <w:szCs w:val="20"/>
              </w:rPr>
              <w:t>и</w:t>
            </w:r>
            <w:r w:rsidR="00DF4CAA" w:rsidRPr="00871C9C">
              <w:rPr>
                <w:i/>
                <w:iCs/>
                <w:color w:val="000000" w:themeColor="text1"/>
                <w:spacing w:val="-4"/>
                <w:sz w:val="20"/>
                <w:szCs w:val="20"/>
              </w:rPr>
              <w:t xml:space="preserve"> </w:t>
            </w:r>
            <w:r>
              <w:rPr>
                <w:i/>
                <w:iCs/>
                <w:color w:val="000000" w:themeColor="text1"/>
                <w:spacing w:val="-4"/>
                <w:sz w:val="20"/>
                <w:szCs w:val="20"/>
              </w:rPr>
              <w:t>районов</w:t>
            </w:r>
            <w:r w:rsidRPr="00871C9C">
              <w:rPr>
                <w:i/>
                <w:iCs/>
                <w:color w:val="000000" w:themeColor="text1"/>
                <w:spacing w:val="-4"/>
                <w:sz w:val="20"/>
                <w:szCs w:val="20"/>
              </w:rPr>
              <w:t xml:space="preserve"> </w:t>
            </w:r>
            <w:r w:rsidR="00DF4CAA" w:rsidRPr="00871C9C">
              <w:rPr>
                <w:i/>
                <w:iCs/>
                <w:color w:val="000000" w:themeColor="text1"/>
                <w:spacing w:val="-4"/>
                <w:sz w:val="20"/>
                <w:szCs w:val="20"/>
              </w:rPr>
              <w:t>Ша</w:t>
            </w:r>
            <w:r>
              <w:rPr>
                <w:i/>
                <w:iCs/>
                <w:color w:val="000000" w:themeColor="text1"/>
                <w:spacing w:val="-4"/>
                <w:sz w:val="20"/>
                <w:szCs w:val="20"/>
              </w:rPr>
              <w:t>х</w:t>
            </w:r>
            <w:r w:rsidR="00DF4CAA" w:rsidRPr="00871C9C">
              <w:rPr>
                <w:i/>
                <w:iCs/>
                <w:color w:val="000000" w:themeColor="text1"/>
                <w:spacing w:val="-4"/>
                <w:sz w:val="20"/>
                <w:szCs w:val="20"/>
              </w:rPr>
              <w:t xml:space="preserve">ритуз </w:t>
            </w:r>
            <w:r>
              <w:rPr>
                <w:i/>
                <w:iCs/>
                <w:color w:val="000000" w:themeColor="text1"/>
                <w:spacing w:val="-4"/>
                <w:sz w:val="20"/>
                <w:szCs w:val="20"/>
              </w:rPr>
              <w:t>и</w:t>
            </w:r>
            <w:r w:rsidRPr="00871C9C">
              <w:rPr>
                <w:i/>
                <w:iCs/>
                <w:color w:val="000000" w:themeColor="text1"/>
                <w:spacing w:val="-4"/>
                <w:sz w:val="20"/>
                <w:szCs w:val="20"/>
              </w:rPr>
              <w:t xml:space="preserve"> </w:t>
            </w:r>
            <w:r w:rsidR="00DF4CAA" w:rsidRPr="00871C9C">
              <w:rPr>
                <w:i/>
                <w:iCs/>
                <w:color w:val="000000" w:themeColor="text1"/>
                <w:spacing w:val="-4"/>
                <w:sz w:val="20"/>
                <w:szCs w:val="20"/>
              </w:rPr>
              <w:t>Ќубодиён</w:t>
            </w:r>
          </w:p>
        </w:tc>
        <w:tc>
          <w:tcPr>
            <w:tcW w:w="1478" w:type="dxa"/>
            <w:shd w:val="clear" w:color="000000" w:fill="FFFFFF"/>
            <w:vAlign w:val="center"/>
            <w:hideMark/>
          </w:tcPr>
          <w:p w14:paraId="1F8D463F"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6603C99" w14:textId="77777777" w:rsidTr="003B2EB6">
        <w:trPr>
          <w:cantSplit/>
        </w:trPr>
        <w:tc>
          <w:tcPr>
            <w:tcW w:w="483" w:type="dxa"/>
            <w:shd w:val="clear" w:color="auto" w:fill="auto"/>
            <w:noWrap/>
            <w:vAlign w:val="center"/>
            <w:hideMark/>
          </w:tcPr>
          <w:p w14:paraId="0A930EE1" w14:textId="08F74370"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26</w:t>
            </w:r>
            <w:r w:rsidR="00B1175F">
              <w:rPr>
                <w:i/>
                <w:iCs/>
                <w:color w:val="000000" w:themeColor="text1"/>
                <w:sz w:val="20"/>
                <w:szCs w:val="20"/>
              </w:rPr>
              <w:t>7</w:t>
            </w:r>
          </w:p>
        </w:tc>
        <w:tc>
          <w:tcPr>
            <w:tcW w:w="992" w:type="dxa"/>
            <w:shd w:val="clear" w:color="auto" w:fill="auto"/>
            <w:vAlign w:val="center"/>
            <w:hideMark/>
          </w:tcPr>
          <w:p w14:paraId="46AE8ABB"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310CFC3B"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A35242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Проведение берегоукрепительных работ в районах Бохтар и Джилику на реке Вахш </w:t>
            </w:r>
          </w:p>
        </w:tc>
        <w:tc>
          <w:tcPr>
            <w:tcW w:w="1701" w:type="dxa"/>
            <w:shd w:val="clear" w:color="auto" w:fill="auto"/>
            <w:vAlign w:val="center"/>
            <w:hideMark/>
          </w:tcPr>
          <w:p w14:paraId="43B9836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vAlign w:val="center"/>
            <w:hideMark/>
          </w:tcPr>
          <w:p w14:paraId="3EF3C577" w14:textId="77777777" w:rsidR="00DF4CAA" w:rsidRPr="00871C9C" w:rsidRDefault="00DF4CAA" w:rsidP="00295716">
            <w:pPr>
              <w:jc w:val="center"/>
              <w:rPr>
                <w:i/>
                <w:iCs/>
                <w:color w:val="000000" w:themeColor="text1"/>
                <w:sz w:val="20"/>
                <w:szCs w:val="20"/>
              </w:rPr>
            </w:pPr>
          </w:p>
        </w:tc>
        <w:tc>
          <w:tcPr>
            <w:tcW w:w="992" w:type="dxa"/>
            <w:shd w:val="clear" w:color="auto" w:fill="auto"/>
            <w:vAlign w:val="center"/>
            <w:hideMark/>
          </w:tcPr>
          <w:p w14:paraId="28EB2A0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3" w:type="dxa"/>
            <w:shd w:val="clear" w:color="auto" w:fill="auto"/>
            <w:vAlign w:val="center"/>
            <w:hideMark/>
          </w:tcPr>
          <w:p w14:paraId="60B8AA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2767892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992" w:type="dxa"/>
            <w:shd w:val="clear" w:color="auto" w:fill="auto"/>
            <w:vAlign w:val="center"/>
            <w:hideMark/>
          </w:tcPr>
          <w:p w14:paraId="4A05705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500</w:t>
            </w:r>
          </w:p>
        </w:tc>
        <w:tc>
          <w:tcPr>
            <w:tcW w:w="1928" w:type="dxa"/>
            <w:shd w:val="clear" w:color="auto" w:fill="auto"/>
            <w:vAlign w:val="center"/>
            <w:hideMark/>
          </w:tcPr>
          <w:p w14:paraId="4DB384E8" w14:textId="6AFF2A94" w:rsidR="00DF4CAA" w:rsidRPr="00871C9C" w:rsidRDefault="00DF4CAA" w:rsidP="00B44C2B">
            <w:pPr>
              <w:rPr>
                <w:i/>
                <w:iCs/>
                <w:color w:val="000000" w:themeColor="text1"/>
                <w:spacing w:val="-4"/>
                <w:sz w:val="20"/>
                <w:szCs w:val="20"/>
              </w:rPr>
            </w:pPr>
            <w:r w:rsidRPr="00871C9C">
              <w:rPr>
                <w:i/>
                <w:iCs/>
                <w:color w:val="000000" w:themeColor="text1"/>
                <w:spacing w:val="-4"/>
                <w:sz w:val="20"/>
                <w:szCs w:val="20"/>
              </w:rPr>
              <w:t>Агентство мелиорации и ирригации, Государственный комитет по инвестициям и управлению государственн</w:t>
            </w:r>
            <w:r w:rsidR="00B44C2B">
              <w:rPr>
                <w:i/>
                <w:iCs/>
                <w:color w:val="000000" w:themeColor="text1"/>
                <w:spacing w:val="-4"/>
                <w:sz w:val="20"/>
                <w:szCs w:val="20"/>
              </w:rPr>
              <w:t>ым</w:t>
            </w:r>
            <w:r w:rsidRPr="00871C9C">
              <w:rPr>
                <w:i/>
                <w:iCs/>
                <w:color w:val="000000" w:themeColor="text1"/>
                <w:spacing w:val="-4"/>
                <w:sz w:val="20"/>
                <w:szCs w:val="20"/>
              </w:rPr>
              <w:t xml:space="preserve"> имуществ</w:t>
            </w:r>
            <w:r w:rsidR="00B44C2B">
              <w:rPr>
                <w:i/>
                <w:iCs/>
                <w:color w:val="000000" w:themeColor="text1"/>
                <w:spacing w:val="-4"/>
                <w:sz w:val="20"/>
                <w:szCs w:val="20"/>
              </w:rPr>
              <w:t>ом</w:t>
            </w:r>
            <w:r w:rsidRPr="00871C9C">
              <w:rPr>
                <w:i/>
                <w:iCs/>
                <w:color w:val="000000" w:themeColor="text1"/>
                <w:spacing w:val="-4"/>
                <w:sz w:val="20"/>
                <w:szCs w:val="20"/>
              </w:rPr>
              <w:t>, Комитет чрезвычайных ситуаций и гражданской обороны, ИОГВ Хатлонской области и районов Шахритуз и Кубодиён</w:t>
            </w:r>
          </w:p>
        </w:tc>
        <w:tc>
          <w:tcPr>
            <w:tcW w:w="1478" w:type="dxa"/>
            <w:shd w:val="clear" w:color="000000" w:fill="FFFFFF"/>
            <w:vAlign w:val="center"/>
            <w:hideMark/>
          </w:tcPr>
          <w:p w14:paraId="7AFEA72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 и местный</w:t>
            </w:r>
          </w:p>
        </w:tc>
      </w:tr>
      <w:tr w:rsidR="00B31CDE" w:rsidRPr="00871C9C" w14:paraId="0A09B121" w14:textId="77777777" w:rsidTr="003B2EB6">
        <w:trPr>
          <w:cantSplit/>
        </w:trPr>
        <w:tc>
          <w:tcPr>
            <w:tcW w:w="483" w:type="dxa"/>
            <w:shd w:val="clear" w:color="auto" w:fill="auto"/>
            <w:noWrap/>
            <w:vAlign w:val="center"/>
            <w:hideMark/>
          </w:tcPr>
          <w:p w14:paraId="05016592" w14:textId="5A116D6B" w:rsidR="00DF4CAA" w:rsidRPr="00871C9C" w:rsidRDefault="00DF4CAA" w:rsidP="00295716">
            <w:pPr>
              <w:rPr>
                <w:i/>
                <w:iCs/>
                <w:color w:val="000000" w:themeColor="text1"/>
                <w:sz w:val="20"/>
                <w:szCs w:val="20"/>
              </w:rPr>
            </w:pPr>
            <w:r w:rsidRPr="00871C9C">
              <w:rPr>
                <w:i/>
                <w:iCs/>
                <w:color w:val="000000" w:themeColor="text1"/>
                <w:sz w:val="20"/>
                <w:szCs w:val="20"/>
              </w:rPr>
              <w:t>2</w:t>
            </w:r>
            <w:r w:rsidR="00B1175F">
              <w:rPr>
                <w:i/>
                <w:iCs/>
                <w:color w:val="000000" w:themeColor="text1"/>
                <w:sz w:val="20"/>
                <w:szCs w:val="20"/>
              </w:rPr>
              <w:t>68</w:t>
            </w:r>
          </w:p>
        </w:tc>
        <w:tc>
          <w:tcPr>
            <w:tcW w:w="992" w:type="dxa"/>
            <w:shd w:val="clear" w:color="auto" w:fill="auto"/>
            <w:vAlign w:val="center"/>
            <w:hideMark/>
          </w:tcPr>
          <w:p w14:paraId="21A2370E"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726E39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9F5C09D" w14:textId="77777777" w:rsidR="00DF4CAA" w:rsidRPr="00871C9C" w:rsidRDefault="00DF4CAA" w:rsidP="00295716">
            <w:pPr>
              <w:rPr>
                <w:i/>
                <w:iCs/>
                <w:color w:val="000000" w:themeColor="text1"/>
                <w:sz w:val="20"/>
                <w:szCs w:val="20"/>
              </w:rPr>
            </w:pPr>
            <w:r w:rsidRPr="00871C9C">
              <w:rPr>
                <w:i/>
                <w:iCs/>
                <w:color w:val="000000" w:themeColor="text1"/>
                <w:sz w:val="20"/>
                <w:szCs w:val="20"/>
              </w:rPr>
              <w:t>Строительство администрации здания штаба ЧС и ГО Хатлонской области</w:t>
            </w:r>
          </w:p>
        </w:tc>
        <w:tc>
          <w:tcPr>
            <w:tcW w:w="1701" w:type="dxa"/>
            <w:shd w:val="clear" w:color="auto" w:fill="auto"/>
            <w:noWrap/>
            <w:vAlign w:val="center"/>
            <w:hideMark/>
          </w:tcPr>
          <w:p w14:paraId="43EB400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auto" w:fill="auto"/>
            <w:noWrap/>
            <w:vAlign w:val="center"/>
            <w:hideMark/>
          </w:tcPr>
          <w:p w14:paraId="3304CD4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w:t>
            </w:r>
          </w:p>
        </w:tc>
        <w:tc>
          <w:tcPr>
            <w:tcW w:w="992" w:type="dxa"/>
            <w:shd w:val="clear" w:color="auto" w:fill="auto"/>
            <w:noWrap/>
            <w:vAlign w:val="center"/>
            <w:hideMark/>
          </w:tcPr>
          <w:p w14:paraId="5A42CF4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3" w:type="dxa"/>
            <w:shd w:val="clear" w:color="auto" w:fill="auto"/>
            <w:noWrap/>
            <w:vAlign w:val="center"/>
            <w:hideMark/>
          </w:tcPr>
          <w:p w14:paraId="501634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7EE23F1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489A9D7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1800</w:t>
            </w:r>
          </w:p>
        </w:tc>
        <w:tc>
          <w:tcPr>
            <w:tcW w:w="1928" w:type="dxa"/>
            <w:shd w:val="clear" w:color="auto" w:fill="auto"/>
            <w:vAlign w:val="center"/>
            <w:hideMark/>
          </w:tcPr>
          <w:p w14:paraId="6E977E86"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ИОГВ Хатлонской области </w:t>
            </w:r>
          </w:p>
        </w:tc>
        <w:tc>
          <w:tcPr>
            <w:tcW w:w="1478" w:type="dxa"/>
            <w:shd w:val="clear" w:color="000000" w:fill="FFFFFF"/>
            <w:vAlign w:val="center"/>
            <w:hideMark/>
          </w:tcPr>
          <w:p w14:paraId="44DDBF89"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222C11FA" w14:textId="77777777" w:rsidTr="003B2EB6">
        <w:trPr>
          <w:cantSplit/>
        </w:trPr>
        <w:tc>
          <w:tcPr>
            <w:tcW w:w="483" w:type="dxa"/>
            <w:shd w:val="clear" w:color="auto" w:fill="auto"/>
            <w:noWrap/>
            <w:vAlign w:val="center"/>
            <w:hideMark/>
          </w:tcPr>
          <w:p w14:paraId="30DD07F8" w14:textId="699F933C" w:rsidR="00DF4CAA" w:rsidRPr="00871C9C" w:rsidRDefault="00DF4CAA" w:rsidP="00295716">
            <w:pPr>
              <w:rPr>
                <w:i/>
                <w:iCs/>
                <w:color w:val="000000" w:themeColor="text1"/>
                <w:sz w:val="20"/>
                <w:szCs w:val="20"/>
              </w:rPr>
            </w:pPr>
            <w:r w:rsidRPr="00871C9C">
              <w:rPr>
                <w:i/>
                <w:iCs/>
                <w:color w:val="000000" w:themeColor="text1"/>
                <w:sz w:val="20"/>
                <w:szCs w:val="20"/>
              </w:rPr>
              <w:t>2</w:t>
            </w:r>
            <w:r w:rsidR="00B1175F">
              <w:rPr>
                <w:i/>
                <w:iCs/>
                <w:color w:val="000000" w:themeColor="text1"/>
                <w:sz w:val="20"/>
                <w:szCs w:val="20"/>
              </w:rPr>
              <w:t>69</w:t>
            </w:r>
          </w:p>
        </w:tc>
        <w:tc>
          <w:tcPr>
            <w:tcW w:w="992" w:type="dxa"/>
            <w:shd w:val="clear" w:color="auto" w:fill="auto"/>
            <w:vAlign w:val="center"/>
            <w:hideMark/>
          </w:tcPr>
          <w:p w14:paraId="2A878BCA"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D0A7DE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68DDA1F" w14:textId="77777777" w:rsidR="00DF4CAA" w:rsidRPr="00871C9C" w:rsidRDefault="00DF4CAA" w:rsidP="00295716">
            <w:pPr>
              <w:rPr>
                <w:i/>
                <w:iCs/>
                <w:color w:val="000000" w:themeColor="text1"/>
                <w:sz w:val="20"/>
                <w:szCs w:val="20"/>
              </w:rPr>
            </w:pPr>
            <w:r w:rsidRPr="00871C9C">
              <w:rPr>
                <w:i/>
                <w:iCs/>
                <w:color w:val="000000" w:themeColor="text1"/>
                <w:sz w:val="20"/>
                <w:szCs w:val="20"/>
              </w:rPr>
              <w:t>Приобретение оборудования и специального спасательного транспорта для ДМЗН и строительной техники (экскаватор, бульдозер, мехлопата и пр.)</w:t>
            </w:r>
          </w:p>
        </w:tc>
        <w:tc>
          <w:tcPr>
            <w:tcW w:w="1701" w:type="dxa"/>
            <w:shd w:val="clear" w:color="auto" w:fill="auto"/>
            <w:noWrap/>
            <w:vAlign w:val="center"/>
            <w:hideMark/>
          </w:tcPr>
          <w:p w14:paraId="0AF595C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noWrap/>
            <w:vAlign w:val="center"/>
            <w:hideMark/>
          </w:tcPr>
          <w:p w14:paraId="0A7ED35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2" w:type="dxa"/>
            <w:shd w:val="clear" w:color="auto" w:fill="auto"/>
            <w:noWrap/>
            <w:vAlign w:val="center"/>
            <w:hideMark/>
          </w:tcPr>
          <w:p w14:paraId="3E7DD23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w:t>
            </w:r>
          </w:p>
        </w:tc>
        <w:tc>
          <w:tcPr>
            <w:tcW w:w="993" w:type="dxa"/>
            <w:shd w:val="clear" w:color="auto" w:fill="auto"/>
            <w:noWrap/>
            <w:vAlign w:val="center"/>
            <w:hideMark/>
          </w:tcPr>
          <w:p w14:paraId="7BF5A71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1500</w:t>
            </w:r>
          </w:p>
        </w:tc>
        <w:tc>
          <w:tcPr>
            <w:tcW w:w="992" w:type="dxa"/>
            <w:shd w:val="clear" w:color="auto" w:fill="auto"/>
            <w:noWrap/>
            <w:vAlign w:val="center"/>
            <w:hideMark/>
          </w:tcPr>
          <w:p w14:paraId="1A18493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30BE9D6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3000</w:t>
            </w:r>
          </w:p>
        </w:tc>
        <w:tc>
          <w:tcPr>
            <w:tcW w:w="1928" w:type="dxa"/>
            <w:shd w:val="clear" w:color="auto" w:fill="auto"/>
            <w:vAlign w:val="center"/>
            <w:hideMark/>
          </w:tcPr>
          <w:p w14:paraId="1BA83B27"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ИОГВ Хатлонской области </w:t>
            </w:r>
          </w:p>
        </w:tc>
        <w:tc>
          <w:tcPr>
            <w:tcW w:w="1478" w:type="dxa"/>
            <w:shd w:val="clear" w:color="000000" w:fill="FFFFFF"/>
            <w:vAlign w:val="center"/>
            <w:hideMark/>
          </w:tcPr>
          <w:p w14:paraId="1FF20164"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3AEABE28" w14:textId="77777777" w:rsidTr="003B2EB6">
        <w:trPr>
          <w:cantSplit/>
        </w:trPr>
        <w:tc>
          <w:tcPr>
            <w:tcW w:w="483" w:type="dxa"/>
            <w:shd w:val="clear" w:color="auto" w:fill="auto"/>
            <w:noWrap/>
            <w:vAlign w:val="center"/>
            <w:hideMark/>
          </w:tcPr>
          <w:p w14:paraId="0FBA6396" w14:textId="29E05E2F" w:rsidR="00DF4CAA" w:rsidRPr="00871C9C" w:rsidRDefault="00DF4CAA" w:rsidP="00295716">
            <w:pPr>
              <w:rPr>
                <w:i/>
                <w:iCs/>
                <w:color w:val="000000" w:themeColor="text1"/>
                <w:sz w:val="20"/>
                <w:szCs w:val="20"/>
              </w:rPr>
            </w:pPr>
            <w:r w:rsidRPr="00871C9C">
              <w:rPr>
                <w:i/>
                <w:iCs/>
                <w:color w:val="000000" w:themeColor="text1"/>
                <w:sz w:val="20"/>
                <w:szCs w:val="20"/>
              </w:rPr>
              <w:t>27</w:t>
            </w:r>
            <w:r w:rsidR="00B1175F">
              <w:rPr>
                <w:i/>
                <w:iCs/>
                <w:color w:val="000000" w:themeColor="text1"/>
                <w:sz w:val="20"/>
                <w:szCs w:val="20"/>
              </w:rPr>
              <w:t>0</w:t>
            </w:r>
          </w:p>
        </w:tc>
        <w:tc>
          <w:tcPr>
            <w:tcW w:w="992" w:type="dxa"/>
            <w:shd w:val="clear" w:color="auto" w:fill="auto"/>
            <w:vAlign w:val="center"/>
            <w:hideMark/>
          </w:tcPr>
          <w:p w14:paraId="7C8B3B1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466099E"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98BB16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Строительство здания пожарной службы в районе Н. Хусрав (23 работников)</w:t>
            </w:r>
          </w:p>
        </w:tc>
        <w:tc>
          <w:tcPr>
            <w:tcW w:w="1701" w:type="dxa"/>
            <w:shd w:val="clear" w:color="auto" w:fill="auto"/>
            <w:noWrap/>
            <w:vAlign w:val="center"/>
            <w:hideMark/>
          </w:tcPr>
          <w:p w14:paraId="5F22002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noWrap/>
            <w:vAlign w:val="center"/>
            <w:hideMark/>
          </w:tcPr>
          <w:p w14:paraId="366BDCE9"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6306B83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3" w:type="dxa"/>
            <w:shd w:val="clear" w:color="auto" w:fill="auto"/>
            <w:noWrap/>
            <w:vAlign w:val="center"/>
            <w:hideMark/>
          </w:tcPr>
          <w:p w14:paraId="13D5696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noWrap/>
            <w:vAlign w:val="center"/>
            <w:hideMark/>
          </w:tcPr>
          <w:p w14:paraId="7D3944F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noWrap/>
            <w:vAlign w:val="center"/>
            <w:hideMark/>
          </w:tcPr>
          <w:p w14:paraId="1917D2E9"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4202EF04"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внутренних дел Республики Таджикистан, ИОГВ Хатлонской области</w:t>
            </w:r>
          </w:p>
        </w:tc>
        <w:tc>
          <w:tcPr>
            <w:tcW w:w="1478" w:type="dxa"/>
            <w:shd w:val="clear" w:color="000000" w:fill="FFFFFF"/>
            <w:vAlign w:val="center"/>
            <w:hideMark/>
          </w:tcPr>
          <w:p w14:paraId="0598330A"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5C9F1D31" w14:textId="77777777" w:rsidTr="003B2EB6">
        <w:trPr>
          <w:cantSplit/>
        </w:trPr>
        <w:tc>
          <w:tcPr>
            <w:tcW w:w="483" w:type="dxa"/>
            <w:shd w:val="clear" w:color="auto" w:fill="auto"/>
            <w:noWrap/>
            <w:vAlign w:val="center"/>
            <w:hideMark/>
          </w:tcPr>
          <w:p w14:paraId="5A8DCEDC" w14:textId="1F89EE71" w:rsidR="00DF4CAA" w:rsidRPr="00871C9C" w:rsidRDefault="00DF4CAA" w:rsidP="00295716">
            <w:pPr>
              <w:rPr>
                <w:i/>
                <w:iCs/>
                <w:color w:val="000000" w:themeColor="text1"/>
                <w:sz w:val="20"/>
                <w:szCs w:val="20"/>
              </w:rPr>
            </w:pPr>
            <w:r w:rsidRPr="00871C9C">
              <w:rPr>
                <w:i/>
                <w:iCs/>
                <w:color w:val="000000" w:themeColor="text1"/>
                <w:sz w:val="20"/>
                <w:szCs w:val="20"/>
              </w:rPr>
              <w:t>27</w:t>
            </w:r>
            <w:r w:rsidR="00B1175F">
              <w:rPr>
                <w:i/>
                <w:iCs/>
                <w:color w:val="000000" w:themeColor="text1"/>
                <w:sz w:val="20"/>
                <w:szCs w:val="20"/>
              </w:rPr>
              <w:t>1</w:t>
            </w:r>
          </w:p>
        </w:tc>
        <w:tc>
          <w:tcPr>
            <w:tcW w:w="992" w:type="dxa"/>
            <w:shd w:val="clear" w:color="auto" w:fill="auto"/>
            <w:vAlign w:val="center"/>
            <w:hideMark/>
          </w:tcPr>
          <w:p w14:paraId="0D45AEF5"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555A919"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244F17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Строительство административного здания для аппарата Управления пожарной службы (58 работников)</w:t>
            </w:r>
          </w:p>
        </w:tc>
        <w:tc>
          <w:tcPr>
            <w:tcW w:w="1701" w:type="dxa"/>
            <w:shd w:val="clear" w:color="auto" w:fill="auto"/>
            <w:noWrap/>
            <w:vAlign w:val="center"/>
            <w:hideMark/>
          </w:tcPr>
          <w:p w14:paraId="29F0EDE0"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5500</w:t>
            </w:r>
          </w:p>
        </w:tc>
        <w:tc>
          <w:tcPr>
            <w:tcW w:w="992" w:type="dxa"/>
            <w:shd w:val="clear" w:color="auto" w:fill="auto"/>
            <w:noWrap/>
            <w:vAlign w:val="center"/>
            <w:hideMark/>
          </w:tcPr>
          <w:p w14:paraId="1AE27D53"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7DEEA68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1700</w:t>
            </w:r>
          </w:p>
        </w:tc>
        <w:tc>
          <w:tcPr>
            <w:tcW w:w="993" w:type="dxa"/>
            <w:shd w:val="clear" w:color="auto" w:fill="auto"/>
            <w:noWrap/>
            <w:vAlign w:val="center"/>
            <w:hideMark/>
          </w:tcPr>
          <w:p w14:paraId="4778616A"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1800</w:t>
            </w:r>
          </w:p>
        </w:tc>
        <w:tc>
          <w:tcPr>
            <w:tcW w:w="992" w:type="dxa"/>
            <w:shd w:val="clear" w:color="auto" w:fill="auto"/>
            <w:noWrap/>
            <w:vAlign w:val="center"/>
            <w:hideMark/>
          </w:tcPr>
          <w:p w14:paraId="703DF27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138B28E8"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CACFAF6"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внутренних дел Республики Таджикистан, ИОГВ Хатлонской области</w:t>
            </w:r>
          </w:p>
        </w:tc>
        <w:tc>
          <w:tcPr>
            <w:tcW w:w="1478" w:type="dxa"/>
            <w:shd w:val="clear" w:color="000000" w:fill="FFFFFF"/>
            <w:vAlign w:val="center"/>
            <w:hideMark/>
          </w:tcPr>
          <w:p w14:paraId="73248F6C"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6FB067F7" w14:textId="77777777" w:rsidTr="003B2EB6">
        <w:trPr>
          <w:cantSplit/>
        </w:trPr>
        <w:tc>
          <w:tcPr>
            <w:tcW w:w="483" w:type="dxa"/>
            <w:shd w:val="clear" w:color="auto" w:fill="auto"/>
            <w:noWrap/>
            <w:vAlign w:val="center"/>
            <w:hideMark/>
          </w:tcPr>
          <w:p w14:paraId="5F2FBD7C" w14:textId="098D35D4" w:rsidR="00DF4CAA" w:rsidRPr="00871C9C" w:rsidRDefault="00DF4CAA" w:rsidP="00295716">
            <w:pPr>
              <w:rPr>
                <w:i/>
                <w:iCs/>
                <w:color w:val="000000" w:themeColor="text1"/>
                <w:sz w:val="20"/>
                <w:szCs w:val="20"/>
              </w:rPr>
            </w:pPr>
            <w:r w:rsidRPr="00871C9C">
              <w:rPr>
                <w:i/>
                <w:iCs/>
                <w:color w:val="000000" w:themeColor="text1"/>
                <w:sz w:val="20"/>
                <w:szCs w:val="20"/>
              </w:rPr>
              <w:lastRenderedPageBreak/>
              <w:t>27</w:t>
            </w:r>
            <w:r w:rsidR="00B1175F">
              <w:rPr>
                <w:i/>
                <w:iCs/>
                <w:color w:val="000000" w:themeColor="text1"/>
                <w:sz w:val="20"/>
                <w:szCs w:val="20"/>
              </w:rPr>
              <w:t>2</w:t>
            </w:r>
          </w:p>
        </w:tc>
        <w:tc>
          <w:tcPr>
            <w:tcW w:w="992" w:type="dxa"/>
            <w:shd w:val="clear" w:color="auto" w:fill="auto"/>
            <w:vAlign w:val="center"/>
            <w:hideMark/>
          </w:tcPr>
          <w:p w14:paraId="45853256"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21E8E37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7E6BE88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Строительство здания пожарной службы в районе Хуросон (для 23 работников)</w:t>
            </w:r>
          </w:p>
        </w:tc>
        <w:tc>
          <w:tcPr>
            <w:tcW w:w="1701" w:type="dxa"/>
            <w:shd w:val="clear" w:color="auto" w:fill="auto"/>
            <w:noWrap/>
            <w:vAlign w:val="center"/>
            <w:hideMark/>
          </w:tcPr>
          <w:p w14:paraId="0CC3A29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noWrap/>
            <w:vAlign w:val="center"/>
            <w:hideMark/>
          </w:tcPr>
          <w:p w14:paraId="48421D5A"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2B6CE80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3" w:type="dxa"/>
            <w:shd w:val="clear" w:color="auto" w:fill="auto"/>
            <w:noWrap/>
            <w:vAlign w:val="center"/>
            <w:hideMark/>
          </w:tcPr>
          <w:p w14:paraId="0C0D2DD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noWrap/>
            <w:vAlign w:val="center"/>
            <w:hideMark/>
          </w:tcPr>
          <w:p w14:paraId="70A3F21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noWrap/>
            <w:vAlign w:val="center"/>
            <w:hideMark/>
          </w:tcPr>
          <w:p w14:paraId="5C8B0830"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5CC5FD51"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внутренних дел Республики Таджикистан, ИОГВ Хатлонской области</w:t>
            </w:r>
          </w:p>
        </w:tc>
        <w:tc>
          <w:tcPr>
            <w:tcW w:w="1478" w:type="dxa"/>
            <w:shd w:val="clear" w:color="000000" w:fill="FFFFFF"/>
            <w:vAlign w:val="center"/>
            <w:hideMark/>
          </w:tcPr>
          <w:p w14:paraId="3293EB23"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6618EEA7" w14:textId="77777777" w:rsidTr="003B2EB6">
        <w:trPr>
          <w:cantSplit/>
        </w:trPr>
        <w:tc>
          <w:tcPr>
            <w:tcW w:w="483" w:type="dxa"/>
            <w:shd w:val="clear" w:color="auto" w:fill="auto"/>
            <w:noWrap/>
            <w:vAlign w:val="center"/>
            <w:hideMark/>
          </w:tcPr>
          <w:p w14:paraId="5D916F28" w14:textId="0956B227" w:rsidR="00DF4CAA" w:rsidRPr="00871C9C" w:rsidRDefault="00DF4CAA" w:rsidP="00295716">
            <w:pPr>
              <w:rPr>
                <w:i/>
                <w:iCs/>
                <w:color w:val="000000" w:themeColor="text1"/>
                <w:sz w:val="20"/>
                <w:szCs w:val="20"/>
              </w:rPr>
            </w:pPr>
            <w:r w:rsidRPr="00871C9C">
              <w:rPr>
                <w:i/>
                <w:iCs/>
                <w:color w:val="000000" w:themeColor="text1"/>
                <w:sz w:val="20"/>
                <w:szCs w:val="20"/>
              </w:rPr>
              <w:t>27</w:t>
            </w:r>
            <w:r w:rsidR="00B1175F">
              <w:rPr>
                <w:i/>
                <w:iCs/>
                <w:color w:val="000000" w:themeColor="text1"/>
                <w:sz w:val="20"/>
                <w:szCs w:val="20"/>
              </w:rPr>
              <w:t>3</w:t>
            </w:r>
          </w:p>
        </w:tc>
        <w:tc>
          <w:tcPr>
            <w:tcW w:w="992" w:type="dxa"/>
            <w:shd w:val="clear" w:color="auto" w:fill="auto"/>
            <w:vAlign w:val="center"/>
            <w:hideMark/>
          </w:tcPr>
          <w:p w14:paraId="2F623842"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661516F0"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521DE2A8" w14:textId="5DFD351E" w:rsidR="00DF4CAA" w:rsidRPr="00871C9C" w:rsidRDefault="00DF4CAA" w:rsidP="00B27CB8">
            <w:pPr>
              <w:rPr>
                <w:i/>
                <w:iCs/>
                <w:color w:val="000000" w:themeColor="text1"/>
                <w:sz w:val="20"/>
                <w:szCs w:val="20"/>
              </w:rPr>
            </w:pPr>
            <w:r w:rsidRPr="00871C9C">
              <w:rPr>
                <w:i/>
                <w:iCs/>
                <w:color w:val="000000" w:themeColor="text1"/>
                <w:sz w:val="20"/>
                <w:szCs w:val="20"/>
              </w:rPr>
              <w:t xml:space="preserve"> Строительство здания пожарной службы в районе Балджув</w:t>
            </w:r>
            <w:r w:rsidR="00B27CB8">
              <w:rPr>
                <w:i/>
                <w:iCs/>
                <w:color w:val="000000" w:themeColor="text1"/>
                <w:sz w:val="20"/>
                <w:szCs w:val="20"/>
              </w:rPr>
              <w:t>а</w:t>
            </w:r>
            <w:r w:rsidRPr="00871C9C">
              <w:rPr>
                <w:i/>
                <w:iCs/>
                <w:color w:val="000000" w:themeColor="text1"/>
                <w:sz w:val="20"/>
                <w:szCs w:val="20"/>
              </w:rPr>
              <w:t>н (для 23 работников)</w:t>
            </w:r>
          </w:p>
        </w:tc>
        <w:tc>
          <w:tcPr>
            <w:tcW w:w="1701" w:type="dxa"/>
            <w:shd w:val="clear" w:color="auto" w:fill="auto"/>
            <w:noWrap/>
            <w:vAlign w:val="center"/>
            <w:hideMark/>
          </w:tcPr>
          <w:p w14:paraId="5F8D2F5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2500</w:t>
            </w:r>
          </w:p>
        </w:tc>
        <w:tc>
          <w:tcPr>
            <w:tcW w:w="992" w:type="dxa"/>
            <w:shd w:val="clear" w:color="auto" w:fill="auto"/>
            <w:noWrap/>
            <w:vAlign w:val="center"/>
            <w:hideMark/>
          </w:tcPr>
          <w:p w14:paraId="465DA3B9"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115ED3DD"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3" w:type="dxa"/>
            <w:shd w:val="clear" w:color="auto" w:fill="auto"/>
            <w:noWrap/>
            <w:vAlign w:val="center"/>
            <w:hideMark/>
          </w:tcPr>
          <w:p w14:paraId="7DF28F1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w:t>
            </w:r>
          </w:p>
        </w:tc>
        <w:tc>
          <w:tcPr>
            <w:tcW w:w="992" w:type="dxa"/>
            <w:shd w:val="clear" w:color="auto" w:fill="auto"/>
            <w:noWrap/>
            <w:vAlign w:val="center"/>
            <w:hideMark/>
          </w:tcPr>
          <w:p w14:paraId="5D683BF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noWrap/>
            <w:vAlign w:val="center"/>
            <w:hideMark/>
          </w:tcPr>
          <w:p w14:paraId="02D19867" w14:textId="77777777" w:rsidR="00DF4CAA" w:rsidRPr="00871C9C" w:rsidRDefault="00DF4CAA" w:rsidP="00295716">
            <w:pPr>
              <w:jc w:val="center"/>
              <w:rPr>
                <w:i/>
                <w:iCs/>
                <w:color w:val="000000" w:themeColor="text1"/>
                <w:sz w:val="20"/>
                <w:szCs w:val="20"/>
              </w:rPr>
            </w:pPr>
          </w:p>
        </w:tc>
        <w:tc>
          <w:tcPr>
            <w:tcW w:w="1928" w:type="dxa"/>
            <w:shd w:val="clear" w:color="auto" w:fill="auto"/>
            <w:vAlign w:val="center"/>
            <w:hideMark/>
          </w:tcPr>
          <w:p w14:paraId="3DD04BD5"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внутренних дел Республики Таджикистан, ИОГВ Хатлонской области</w:t>
            </w:r>
          </w:p>
        </w:tc>
        <w:tc>
          <w:tcPr>
            <w:tcW w:w="1478" w:type="dxa"/>
            <w:shd w:val="clear" w:color="000000" w:fill="FFFFFF"/>
            <w:vAlign w:val="center"/>
            <w:hideMark/>
          </w:tcPr>
          <w:p w14:paraId="7AFA0EDB"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DA12089" w14:textId="77777777" w:rsidTr="003B2EB6">
        <w:trPr>
          <w:cantSplit/>
        </w:trPr>
        <w:tc>
          <w:tcPr>
            <w:tcW w:w="483" w:type="dxa"/>
            <w:shd w:val="clear" w:color="auto" w:fill="auto"/>
            <w:noWrap/>
            <w:vAlign w:val="center"/>
            <w:hideMark/>
          </w:tcPr>
          <w:p w14:paraId="658869B0" w14:textId="55EBAD84" w:rsidR="00DF4CAA" w:rsidRPr="00871C9C" w:rsidRDefault="00DF4CAA" w:rsidP="00295716">
            <w:pPr>
              <w:rPr>
                <w:i/>
                <w:iCs/>
                <w:color w:val="000000" w:themeColor="text1"/>
                <w:sz w:val="20"/>
                <w:szCs w:val="20"/>
              </w:rPr>
            </w:pPr>
            <w:r w:rsidRPr="00871C9C">
              <w:rPr>
                <w:i/>
                <w:iCs/>
                <w:color w:val="000000" w:themeColor="text1"/>
                <w:sz w:val="20"/>
                <w:szCs w:val="20"/>
              </w:rPr>
              <w:t>27</w:t>
            </w:r>
            <w:r w:rsidR="00B1175F">
              <w:rPr>
                <w:i/>
                <w:iCs/>
                <w:color w:val="000000" w:themeColor="text1"/>
                <w:sz w:val="20"/>
                <w:szCs w:val="20"/>
              </w:rPr>
              <w:t>4</w:t>
            </w:r>
          </w:p>
        </w:tc>
        <w:tc>
          <w:tcPr>
            <w:tcW w:w="992" w:type="dxa"/>
            <w:shd w:val="clear" w:color="auto" w:fill="auto"/>
            <w:vAlign w:val="center"/>
            <w:hideMark/>
          </w:tcPr>
          <w:p w14:paraId="3D4B69CB"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112656F5"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6E2B00D" w14:textId="77777777" w:rsidR="00DF4CAA" w:rsidRPr="00871C9C" w:rsidRDefault="00DF4CAA" w:rsidP="00295716">
            <w:pPr>
              <w:rPr>
                <w:i/>
                <w:iCs/>
                <w:color w:val="000000" w:themeColor="text1"/>
                <w:sz w:val="20"/>
                <w:szCs w:val="20"/>
              </w:rPr>
            </w:pPr>
            <w:r w:rsidRPr="00871C9C">
              <w:rPr>
                <w:i/>
                <w:iCs/>
                <w:color w:val="000000" w:themeColor="text1"/>
                <w:sz w:val="20"/>
                <w:szCs w:val="20"/>
              </w:rPr>
              <w:t>Учебный центр РХДО Хатлонской области</w:t>
            </w:r>
          </w:p>
        </w:tc>
        <w:tc>
          <w:tcPr>
            <w:tcW w:w="1701" w:type="dxa"/>
            <w:shd w:val="clear" w:color="auto" w:fill="auto"/>
            <w:noWrap/>
            <w:vAlign w:val="center"/>
            <w:hideMark/>
          </w:tcPr>
          <w:p w14:paraId="41889B4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3500</w:t>
            </w:r>
          </w:p>
        </w:tc>
        <w:tc>
          <w:tcPr>
            <w:tcW w:w="992" w:type="dxa"/>
            <w:shd w:val="clear" w:color="auto" w:fill="auto"/>
            <w:noWrap/>
            <w:vAlign w:val="center"/>
            <w:hideMark/>
          </w:tcPr>
          <w:p w14:paraId="30BA6B68"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7AB7427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w:t>
            </w:r>
          </w:p>
        </w:tc>
        <w:tc>
          <w:tcPr>
            <w:tcW w:w="993" w:type="dxa"/>
            <w:shd w:val="clear" w:color="auto" w:fill="auto"/>
            <w:noWrap/>
            <w:vAlign w:val="center"/>
            <w:hideMark/>
          </w:tcPr>
          <w:p w14:paraId="637E506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w:t>
            </w:r>
          </w:p>
        </w:tc>
        <w:tc>
          <w:tcPr>
            <w:tcW w:w="992" w:type="dxa"/>
            <w:shd w:val="clear" w:color="auto" w:fill="auto"/>
            <w:noWrap/>
            <w:vAlign w:val="center"/>
            <w:hideMark/>
          </w:tcPr>
          <w:p w14:paraId="7FDEA86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1600</w:t>
            </w:r>
          </w:p>
        </w:tc>
        <w:tc>
          <w:tcPr>
            <w:tcW w:w="992" w:type="dxa"/>
            <w:shd w:val="clear" w:color="auto" w:fill="auto"/>
            <w:noWrap/>
            <w:vAlign w:val="center"/>
            <w:hideMark/>
          </w:tcPr>
          <w:p w14:paraId="1BF03BD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600</w:t>
            </w:r>
          </w:p>
        </w:tc>
        <w:tc>
          <w:tcPr>
            <w:tcW w:w="1928" w:type="dxa"/>
            <w:shd w:val="clear" w:color="auto" w:fill="auto"/>
            <w:vAlign w:val="center"/>
            <w:hideMark/>
          </w:tcPr>
          <w:p w14:paraId="6A352DE0" w14:textId="77777777" w:rsidR="00DF4CAA" w:rsidRPr="00871C9C" w:rsidRDefault="00DF4CAA" w:rsidP="00295716">
            <w:pPr>
              <w:rPr>
                <w:i/>
                <w:iCs/>
                <w:color w:val="000000" w:themeColor="text1"/>
                <w:sz w:val="20"/>
                <w:szCs w:val="20"/>
              </w:rPr>
            </w:pPr>
            <w:r w:rsidRPr="00871C9C">
              <w:rPr>
                <w:i/>
                <w:iCs/>
                <w:color w:val="000000" w:themeColor="text1"/>
                <w:sz w:val="20"/>
                <w:szCs w:val="20"/>
              </w:rPr>
              <w:t>Министерство внутренних дел Республики Таджикистан, ИОГВ Хатлонской области</w:t>
            </w:r>
          </w:p>
        </w:tc>
        <w:tc>
          <w:tcPr>
            <w:tcW w:w="1478" w:type="dxa"/>
            <w:shd w:val="clear" w:color="000000" w:fill="FFFFFF"/>
            <w:vAlign w:val="center"/>
            <w:hideMark/>
          </w:tcPr>
          <w:p w14:paraId="152DEB1B"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r>
      <w:tr w:rsidR="00B31CDE" w:rsidRPr="00871C9C" w14:paraId="1D15B69E" w14:textId="77777777" w:rsidTr="003B2EB6">
        <w:trPr>
          <w:cantSplit/>
        </w:trPr>
        <w:tc>
          <w:tcPr>
            <w:tcW w:w="483" w:type="dxa"/>
            <w:shd w:val="clear" w:color="auto" w:fill="auto"/>
            <w:noWrap/>
            <w:vAlign w:val="center"/>
            <w:hideMark/>
          </w:tcPr>
          <w:p w14:paraId="4969E450" w14:textId="4D6C9731" w:rsidR="00DF4CAA" w:rsidRPr="00871C9C" w:rsidRDefault="00DF4CAA" w:rsidP="00295716">
            <w:pPr>
              <w:rPr>
                <w:i/>
                <w:iCs/>
                <w:color w:val="000000" w:themeColor="text1"/>
                <w:sz w:val="20"/>
                <w:szCs w:val="20"/>
              </w:rPr>
            </w:pPr>
            <w:r w:rsidRPr="00871C9C">
              <w:rPr>
                <w:i/>
                <w:iCs/>
                <w:color w:val="000000" w:themeColor="text1"/>
                <w:sz w:val="20"/>
                <w:szCs w:val="20"/>
              </w:rPr>
              <w:t>27</w:t>
            </w:r>
            <w:r w:rsidR="00B1175F">
              <w:rPr>
                <w:i/>
                <w:iCs/>
                <w:color w:val="000000" w:themeColor="text1"/>
                <w:sz w:val="20"/>
                <w:szCs w:val="20"/>
              </w:rPr>
              <w:t>5</w:t>
            </w:r>
          </w:p>
        </w:tc>
        <w:tc>
          <w:tcPr>
            <w:tcW w:w="992" w:type="dxa"/>
            <w:shd w:val="clear" w:color="auto" w:fill="auto"/>
            <w:vAlign w:val="center"/>
            <w:hideMark/>
          </w:tcPr>
          <w:p w14:paraId="7E68A1E8"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0F18411D"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3086A484" w14:textId="124B1448" w:rsidR="00DF4CAA" w:rsidRPr="00871C9C" w:rsidRDefault="00B44C2B" w:rsidP="00B44C2B">
            <w:pPr>
              <w:rPr>
                <w:i/>
                <w:iCs/>
                <w:color w:val="000000" w:themeColor="text1"/>
                <w:sz w:val="20"/>
                <w:szCs w:val="20"/>
              </w:rPr>
            </w:pPr>
            <w:r>
              <w:rPr>
                <w:i/>
                <w:iCs/>
                <w:color w:val="000000" w:themeColor="text1"/>
                <w:sz w:val="20"/>
                <w:szCs w:val="20"/>
              </w:rPr>
              <w:t>Приобретение п</w:t>
            </w:r>
            <w:r w:rsidR="00DF4CAA" w:rsidRPr="00871C9C">
              <w:rPr>
                <w:i/>
                <w:iCs/>
                <w:color w:val="000000" w:themeColor="text1"/>
                <w:sz w:val="20"/>
                <w:szCs w:val="20"/>
              </w:rPr>
              <w:t>ожарн</w:t>
            </w:r>
            <w:r>
              <w:rPr>
                <w:i/>
                <w:iCs/>
                <w:color w:val="000000" w:themeColor="text1"/>
                <w:sz w:val="20"/>
                <w:szCs w:val="20"/>
              </w:rPr>
              <w:t>ой</w:t>
            </w:r>
            <w:r w:rsidR="00DF4CAA" w:rsidRPr="00871C9C">
              <w:rPr>
                <w:i/>
                <w:iCs/>
                <w:color w:val="000000" w:themeColor="text1"/>
                <w:sz w:val="20"/>
                <w:szCs w:val="20"/>
              </w:rPr>
              <w:t xml:space="preserve"> техник</w:t>
            </w:r>
            <w:r>
              <w:rPr>
                <w:i/>
                <w:iCs/>
                <w:color w:val="000000" w:themeColor="text1"/>
                <w:sz w:val="20"/>
                <w:szCs w:val="20"/>
              </w:rPr>
              <w:t>и</w:t>
            </w:r>
            <w:r w:rsidR="00DF4CAA" w:rsidRPr="00871C9C">
              <w:rPr>
                <w:i/>
                <w:iCs/>
                <w:color w:val="000000" w:themeColor="text1"/>
                <w:sz w:val="20"/>
                <w:szCs w:val="20"/>
              </w:rPr>
              <w:t>, 16 единиц</w:t>
            </w:r>
          </w:p>
        </w:tc>
        <w:tc>
          <w:tcPr>
            <w:tcW w:w="1701" w:type="dxa"/>
            <w:shd w:val="clear" w:color="auto" w:fill="auto"/>
            <w:noWrap/>
            <w:vAlign w:val="center"/>
            <w:hideMark/>
          </w:tcPr>
          <w:p w14:paraId="3862318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7000</w:t>
            </w:r>
          </w:p>
        </w:tc>
        <w:tc>
          <w:tcPr>
            <w:tcW w:w="992" w:type="dxa"/>
            <w:shd w:val="clear" w:color="auto" w:fill="auto"/>
            <w:noWrap/>
            <w:vAlign w:val="center"/>
            <w:hideMark/>
          </w:tcPr>
          <w:p w14:paraId="2A12A5CB"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286F147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3" w:type="dxa"/>
            <w:shd w:val="clear" w:color="auto" w:fill="auto"/>
            <w:noWrap/>
            <w:vAlign w:val="center"/>
            <w:hideMark/>
          </w:tcPr>
          <w:p w14:paraId="4872050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5936F26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992" w:type="dxa"/>
            <w:shd w:val="clear" w:color="auto" w:fill="auto"/>
            <w:noWrap/>
            <w:vAlign w:val="center"/>
            <w:hideMark/>
          </w:tcPr>
          <w:p w14:paraId="2BFDF0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2000</w:t>
            </w:r>
          </w:p>
        </w:tc>
        <w:tc>
          <w:tcPr>
            <w:tcW w:w="1928" w:type="dxa"/>
            <w:shd w:val="clear" w:color="auto" w:fill="auto"/>
            <w:vAlign w:val="center"/>
            <w:hideMark/>
          </w:tcPr>
          <w:p w14:paraId="47F77044"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7A9ABB70"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25D78EB7" w14:textId="77777777" w:rsidTr="003B2EB6">
        <w:trPr>
          <w:cantSplit/>
        </w:trPr>
        <w:tc>
          <w:tcPr>
            <w:tcW w:w="483" w:type="dxa"/>
            <w:shd w:val="clear" w:color="auto" w:fill="auto"/>
            <w:noWrap/>
            <w:vAlign w:val="center"/>
            <w:hideMark/>
          </w:tcPr>
          <w:p w14:paraId="650B99D9" w14:textId="6555C47A" w:rsidR="00DF4CAA" w:rsidRPr="00871C9C" w:rsidRDefault="00DF4CAA" w:rsidP="00295716">
            <w:pPr>
              <w:rPr>
                <w:i/>
                <w:iCs/>
                <w:color w:val="000000" w:themeColor="text1"/>
                <w:sz w:val="20"/>
                <w:szCs w:val="20"/>
              </w:rPr>
            </w:pPr>
            <w:r w:rsidRPr="00871C9C">
              <w:rPr>
                <w:i/>
                <w:iCs/>
                <w:color w:val="000000" w:themeColor="text1"/>
                <w:sz w:val="20"/>
                <w:szCs w:val="20"/>
              </w:rPr>
              <w:t>27</w:t>
            </w:r>
            <w:r w:rsidR="00B1175F">
              <w:rPr>
                <w:i/>
                <w:iCs/>
                <w:color w:val="000000" w:themeColor="text1"/>
                <w:sz w:val="20"/>
                <w:szCs w:val="20"/>
              </w:rPr>
              <w:t>6</w:t>
            </w:r>
          </w:p>
        </w:tc>
        <w:tc>
          <w:tcPr>
            <w:tcW w:w="992" w:type="dxa"/>
            <w:shd w:val="clear" w:color="auto" w:fill="auto"/>
            <w:vAlign w:val="center"/>
            <w:hideMark/>
          </w:tcPr>
          <w:p w14:paraId="0919FA7E" w14:textId="77777777" w:rsidR="00DF4CAA" w:rsidRPr="00871C9C" w:rsidRDefault="00DF4CAA" w:rsidP="00295716">
            <w:pPr>
              <w:jc w:val="center"/>
              <w:rPr>
                <w:i/>
                <w:iCs/>
                <w:color w:val="000000" w:themeColor="text1"/>
                <w:sz w:val="20"/>
                <w:szCs w:val="20"/>
              </w:rPr>
            </w:pPr>
          </w:p>
        </w:tc>
        <w:tc>
          <w:tcPr>
            <w:tcW w:w="1219" w:type="dxa"/>
            <w:shd w:val="clear" w:color="auto" w:fill="auto"/>
            <w:vAlign w:val="center"/>
            <w:hideMark/>
          </w:tcPr>
          <w:p w14:paraId="44AB7363" w14:textId="77777777" w:rsidR="00DF4CAA" w:rsidRPr="00871C9C" w:rsidRDefault="00DF4CAA" w:rsidP="00295716">
            <w:pPr>
              <w:jc w:val="center"/>
              <w:rPr>
                <w:i/>
                <w:iCs/>
                <w:color w:val="000000" w:themeColor="text1"/>
                <w:sz w:val="20"/>
                <w:szCs w:val="20"/>
              </w:rPr>
            </w:pPr>
          </w:p>
        </w:tc>
        <w:tc>
          <w:tcPr>
            <w:tcW w:w="2069" w:type="dxa"/>
            <w:shd w:val="clear" w:color="auto" w:fill="auto"/>
            <w:vAlign w:val="center"/>
            <w:hideMark/>
          </w:tcPr>
          <w:p w14:paraId="00767EFA" w14:textId="0D5F89FB" w:rsidR="00DF4CAA" w:rsidRPr="00871C9C" w:rsidRDefault="00B44C2B" w:rsidP="00B44C2B">
            <w:pPr>
              <w:rPr>
                <w:i/>
                <w:iCs/>
                <w:color w:val="000000" w:themeColor="text1"/>
                <w:sz w:val="20"/>
                <w:szCs w:val="20"/>
              </w:rPr>
            </w:pPr>
            <w:r>
              <w:rPr>
                <w:i/>
                <w:iCs/>
                <w:color w:val="000000" w:themeColor="text1"/>
                <w:sz w:val="20"/>
                <w:szCs w:val="20"/>
              </w:rPr>
              <w:t>Приобретение с</w:t>
            </w:r>
            <w:r w:rsidR="00DF4CAA" w:rsidRPr="00871C9C">
              <w:rPr>
                <w:i/>
                <w:iCs/>
                <w:color w:val="000000" w:themeColor="text1"/>
                <w:sz w:val="20"/>
                <w:szCs w:val="20"/>
              </w:rPr>
              <w:t>пециальн</w:t>
            </w:r>
            <w:r>
              <w:rPr>
                <w:i/>
                <w:iCs/>
                <w:color w:val="000000" w:themeColor="text1"/>
                <w:sz w:val="20"/>
                <w:szCs w:val="20"/>
              </w:rPr>
              <w:t>ой</w:t>
            </w:r>
            <w:r w:rsidR="00DF4CAA" w:rsidRPr="00871C9C">
              <w:rPr>
                <w:i/>
                <w:iCs/>
                <w:color w:val="000000" w:themeColor="text1"/>
                <w:sz w:val="20"/>
                <w:szCs w:val="20"/>
              </w:rPr>
              <w:t xml:space="preserve"> пожарн</w:t>
            </w:r>
            <w:r>
              <w:rPr>
                <w:i/>
                <w:iCs/>
                <w:color w:val="000000" w:themeColor="text1"/>
                <w:sz w:val="20"/>
                <w:szCs w:val="20"/>
              </w:rPr>
              <w:t>ой</w:t>
            </w:r>
            <w:r w:rsidR="00DF4CAA" w:rsidRPr="00871C9C">
              <w:rPr>
                <w:i/>
                <w:iCs/>
                <w:color w:val="000000" w:themeColor="text1"/>
                <w:sz w:val="20"/>
                <w:szCs w:val="20"/>
              </w:rPr>
              <w:t xml:space="preserve"> техник</w:t>
            </w:r>
            <w:r>
              <w:rPr>
                <w:i/>
                <w:iCs/>
                <w:color w:val="000000" w:themeColor="text1"/>
                <w:sz w:val="20"/>
                <w:szCs w:val="20"/>
              </w:rPr>
              <w:t>и</w:t>
            </w:r>
            <w:r w:rsidR="00DF4CAA" w:rsidRPr="00871C9C">
              <w:rPr>
                <w:i/>
                <w:iCs/>
                <w:color w:val="000000" w:themeColor="text1"/>
                <w:sz w:val="20"/>
                <w:szCs w:val="20"/>
              </w:rPr>
              <w:t xml:space="preserve"> АЛ (автолестница) 2 ед.</w:t>
            </w:r>
          </w:p>
        </w:tc>
        <w:tc>
          <w:tcPr>
            <w:tcW w:w="1701" w:type="dxa"/>
            <w:shd w:val="clear" w:color="auto" w:fill="auto"/>
            <w:noWrap/>
            <w:vAlign w:val="center"/>
            <w:hideMark/>
          </w:tcPr>
          <w:p w14:paraId="5CF1E06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2010</w:t>
            </w:r>
          </w:p>
        </w:tc>
        <w:tc>
          <w:tcPr>
            <w:tcW w:w="992" w:type="dxa"/>
            <w:shd w:val="clear" w:color="auto" w:fill="auto"/>
            <w:noWrap/>
            <w:vAlign w:val="center"/>
            <w:hideMark/>
          </w:tcPr>
          <w:p w14:paraId="463B00B3"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6096AF30" w14:textId="77777777" w:rsidR="00DF4CAA" w:rsidRPr="00871C9C" w:rsidRDefault="00DF4CAA" w:rsidP="00295716">
            <w:pPr>
              <w:jc w:val="center"/>
              <w:rPr>
                <w:i/>
                <w:iCs/>
                <w:color w:val="000000" w:themeColor="text1"/>
                <w:sz w:val="20"/>
                <w:szCs w:val="20"/>
              </w:rPr>
            </w:pPr>
          </w:p>
        </w:tc>
        <w:tc>
          <w:tcPr>
            <w:tcW w:w="993" w:type="dxa"/>
            <w:shd w:val="clear" w:color="auto" w:fill="auto"/>
            <w:noWrap/>
            <w:vAlign w:val="center"/>
            <w:hideMark/>
          </w:tcPr>
          <w:p w14:paraId="0FCBAE50" w14:textId="77777777" w:rsidR="00DF4CAA" w:rsidRPr="00871C9C" w:rsidRDefault="00DF4CAA" w:rsidP="00295716">
            <w:pPr>
              <w:jc w:val="center"/>
              <w:rPr>
                <w:i/>
                <w:iCs/>
                <w:color w:val="000000" w:themeColor="text1"/>
                <w:sz w:val="20"/>
                <w:szCs w:val="20"/>
              </w:rPr>
            </w:pPr>
          </w:p>
        </w:tc>
        <w:tc>
          <w:tcPr>
            <w:tcW w:w="992" w:type="dxa"/>
            <w:shd w:val="clear" w:color="auto" w:fill="auto"/>
            <w:noWrap/>
            <w:vAlign w:val="center"/>
            <w:hideMark/>
          </w:tcPr>
          <w:p w14:paraId="13EAFFC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1000</w:t>
            </w:r>
          </w:p>
        </w:tc>
        <w:tc>
          <w:tcPr>
            <w:tcW w:w="992" w:type="dxa"/>
            <w:shd w:val="clear" w:color="auto" w:fill="auto"/>
            <w:noWrap/>
            <w:vAlign w:val="center"/>
            <w:hideMark/>
          </w:tcPr>
          <w:p w14:paraId="3963C23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1010</w:t>
            </w:r>
          </w:p>
        </w:tc>
        <w:tc>
          <w:tcPr>
            <w:tcW w:w="1928" w:type="dxa"/>
            <w:shd w:val="clear" w:color="auto" w:fill="auto"/>
            <w:vAlign w:val="center"/>
            <w:hideMark/>
          </w:tcPr>
          <w:p w14:paraId="431ED661" w14:textId="77777777" w:rsidR="00DF4CAA" w:rsidRPr="00871C9C" w:rsidRDefault="00DF4CAA" w:rsidP="00295716">
            <w:pPr>
              <w:rPr>
                <w:i/>
                <w:iCs/>
                <w:color w:val="000000" w:themeColor="text1"/>
                <w:sz w:val="20"/>
                <w:szCs w:val="20"/>
              </w:rPr>
            </w:pPr>
            <w:r w:rsidRPr="00871C9C">
              <w:rPr>
                <w:i/>
                <w:iCs/>
                <w:color w:val="000000" w:themeColor="text1"/>
                <w:sz w:val="20"/>
                <w:szCs w:val="20"/>
              </w:rPr>
              <w:t>ИОГВ Хатлонской области</w:t>
            </w:r>
          </w:p>
        </w:tc>
        <w:tc>
          <w:tcPr>
            <w:tcW w:w="1478" w:type="dxa"/>
            <w:shd w:val="clear" w:color="000000" w:fill="FFFFFF"/>
            <w:vAlign w:val="center"/>
            <w:hideMark/>
          </w:tcPr>
          <w:p w14:paraId="111320A2"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r>
      <w:tr w:rsidR="00B31CDE" w:rsidRPr="00871C9C" w14:paraId="2905B116" w14:textId="77777777" w:rsidTr="003B2EB6">
        <w:trPr>
          <w:cantSplit/>
        </w:trPr>
        <w:tc>
          <w:tcPr>
            <w:tcW w:w="483" w:type="dxa"/>
            <w:shd w:val="clear" w:color="auto" w:fill="auto"/>
            <w:noWrap/>
            <w:vAlign w:val="center"/>
            <w:hideMark/>
          </w:tcPr>
          <w:p w14:paraId="598ACE3B"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3D169FC6"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27FC4FD0" w14:textId="77777777" w:rsidR="00DF4CAA" w:rsidRPr="00871C9C" w:rsidRDefault="00DF4CAA" w:rsidP="00295716">
            <w:pPr>
              <w:jc w:val="center"/>
              <w:rPr>
                <w:i/>
                <w:iCs/>
                <w:color w:val="000000" w:themeColor="text1"/>
                <w:sz w:val="20"/>
                <w:szCs w:val="20"/>
              </w:rPr>
            </w:pPr>
          </w:p>
        </w:tc>
        <w:tc>
          <w:tcPr>
            <w:tcW w:w="2069" w:type="dxa"/>
            <w:shd w:val="clear" w:color="auto" w:fill="auto"/>
            <w:noWrap/>
            <w:vAlign w:val="center"/>
            <w:hideMark/>
          </w:tcPr>
          <w:p w14:paraId="158EB316" w14:textId="77777777" w:rsidR="00DF4CAA" w:rsidRPr="00871C9C" w:rsidRDefault="00DF4CAA" w:rsidP="00295716">
            <w:pPr>
              <w:rPr>
                <w:i/>
                <w:iCs/>
                <w:color w:val="000000" w:themeColor="text1"/>
                <w:sz w:val="20"/>
                <w:szCs w:val="20"/>
              </w:rPr>
            </w:pPr>
            <w:r w:rsidRPr="00871C9C">
              <w:rPr>
                <w:i/>
                <w:iCs/>
                <w:color w:val="000000" w:themeColor="text1"/>
                <w:sz w:val="20"/>
                <w:szCs w:val="20"/>
              </w:rPr>
              <w:t>Общая сумма</w:t>
            </w:r>
          </w:p>
        </w:tc>
        <w:tc>
          <w:tcPr>
            <w:tcW w:w="1701" w:type="dxa"/>
            <w:shd w:val="clear" w:color="auto" w:fill="auto"/>
            <w:noWrap/>
            <w:vAlign w:val="center"/>
            <w:hideMark/>
          </w:tcPr>
          <w:p w14:paraId="1E79024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176672,0</w:t>
            </w:r>
          </w:p>
        </w:tc>
        <w:tc>
          <w:tcPr>
            <w:tcW w:w="992" w:type="dxa"/>
            <w:shd w:val="clear" w:color="auto" w:fill="auto"/>
            <w:noWrap/>
            <w:vAlign w:val="center"/>
            <w:hideMark/>
          </w:tcPr>
          <w:p w14:paraId="2359028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w:t>
            </w:r>
          </w:p>
        </w:tc>
        <w:tc>
          <w:tcPr>
            <w:tcW w:w="992" w:type="dxa"/>
            <w:shd w:val="clear" w:color="auto" w:fill="auto"/>
            <w:noWrap/>
            <w:vAlign w:val="center"/>
            <w:hideMark/>
          </w:tcPr>
          <w:p w14:paraId="28C20F38"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41470,0</w:t>
            </w:r>
          </w:p>
        </w:tc>
        <w:tc>
          <w:tcPr>
            <w:tcW w:w="993" w:type="dxa"/>
            <w:shd w:val="clear" w:color="auto" w:fill="auto"/>
            <w:noWrap/>
            <w:vAlign w:val="center"/>
            <w:hideMark/>
          </w:tcPr>
          <w:p w14:paraId="37CE909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44232,0</w:t>
            </w:r>
          </w:p>
        </w:tc>
        <w:tc>
          <w:tcPr>
            <w:tcW w:w="992" w:type="dxa"/>
            <w:shd w:val="clear" w:color="auto" w:fill="auto"/>
            <w:noWrap/>
            <w:vAlign w:val="center"/>
            <w:hideMark/>
          </w:tcPr>
          <w:p w14:paraId="0A8DC20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47780</w:t>
            </w:r>
          </w:p>
        </w:tc>
        <w:tc>
          <w:tcPr>
            <w:tcW w:w="992" w:type="dxa"/>
            <w:shd w:val="clear" w:color="auto" w:fill="auto"/>
            <w:noWrap/>
            <w:vAlign w:val="center"/>
            <w:hideMark/>
          </w:tcPr>
          <w:p w14:paraId="7B586F56"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42740</w:t>
            </w:r>
          </w:p>
        </w:tc>
        <w:tc>
          <w:tcPr>
            <w:tcW w:w="1928" w:type="dxa"/>
            <w:shd w:val="clear" w:color="auto" w:fill="auto"/>
            <w:vAlign w:val="center"/>
            <w:hideMark/>
          </w:tcPr>
          <w:p w14:paraId="0AB42151"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3B6EE9A2"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218BB08C" w14:textId="77777777" w:rsidTr="003B2EB6">
        <w:trPr>
          <w:cantSplit/>
        </w:trPr>
        <w:tc>
          <w:tcPr>
            <w:tcW w:w="483" w:type="dxa"/>
            <w:shd w:val="clear" w:color="auto" w:fill="auto"/>
            <w:noWrap/>
            <w:vAlign w:val="center"/>
            <w:hideMark/>
          </w:tcPr>
          <w:p w14:paraId="5A676C8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4CBBB1EA"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57A5384C"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786D90BA" w14:textId="77777777" w:rsidR="00DF4CAA" w:rsidRPr="00871C9C" w:rsidRDefault="00DF4CAA" w:rsidP="00295716">
            <w:pPr>
              <w:rPr>
                <w:i/>
                <w:iCs/>
                <w:color w:val="000000" w:themeColor="text1"/>
                <w:sz w:val="20"/>
                <w:szCs w:val="20"/>
              </w:rPr>
            </w:pPr>
            <w:r w:rsidRPr="00871C9C">
              <w:rPr>
                <w:i/>
                <w:iCs/>
                <w:color w:val="000000" w:themeColor="text1"/>
                <w:sz w:val="20"/>
                <w:szCs w:val="20"/>
              </w:rPr>
              <w:t>Бюджет республики</w:t>
            </w:r>
          </w:p>
        </w:tc>
        <w:tc>
          <w:tcPr>
            <w:tcW w:w="1701" w:type="dxa"/>
            <w:shd w:val="clear" w:color="000000" w:fill="FFFFFF"/>
            <w:noWrap/>
            <w:vAlign w:val="center"/>
            <w:hideMark/>
          </w:tcPr>
          <w:p w14:paraId="1E56169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36320,0</w:t>
            </w:r>
          </w:p>
        </w:tc>
        <w:tc>
          <w:tcPr>
            <w:tcW w:w="992" w:type="dxa"/>
            <w:shd w:val="clear" w:color="000000" w:fill="FFFFFF"/>
            <w:noWrap/>
            <w:vAlign w:val="center"/>
            <w:hideMark/>
          </w:tcPr>
          <w:p w14:paraId="67ADBC2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0F1721F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9320,0</w:t>
            </w:r>
          </w:p>
        </w:tc>
        <w:tc>
          <w:tcPr>
            <w:tcW w:w="993" w:type="dxa"/>
            <w:shd w:val="clear" w:color="000000" w:fill="FFFFFF"/>
            <w:noWrap/>
            <w:vAlign w:val="center"/>
            <w:hideMark/>
          </w:tcPr>
          <w:p w14:paraId="057E003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9830,0</w:t>
            </w:r>
          </w:p>
        </w:tc>
        <w:tc>
          <w:tcPr>
            <w:tcW w:w="992" w:type="dxa"/>
            <w:shd w:val="clear" w:color="000000" w:fill="FFFFFF"/>
            <w:noWrap/>
            <w:vAlign w:val="center"/>
            <w:hideMark/>
          </w:tcPr>
          <w:p w14:paraId="4DDB9D9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11580</w:t>
            </w:r>
          </w:p>
        </w:tc>
        <w:tc>
          <w:tcPr>
            <w:tcW w:w="992" w:type="dxa"/>
            <w:shd w:val="clear" w:color="000000" w:fill="FFFFFF"/>
            <w:noWrap/>
            <w:vAlign w:val="center"/>
            <w:hideMark/>
          </w:tcPr>
          <w:p w14:paraId="7D389E1C"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5590</w:t>
            </w:r>
          </w:p>
        </w:tc>
        <w:tc>
          <w:tcPr>
            <w:tcW w:w="1928" w:type="dxa"/>
            <w:shd w:val="clear" w:color="auto" w:fill="auto"/>
            <w:vAlign w:val="center"/>
            <w:hideMark/>
          </w:tcPr>
          <w:p w14:paraId="0016A198"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7F41FCC9"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432327C8" w14:textId="77777777" w:rsidTr="003B2EB6">
        <w:trPr>
          <w:cantSplit/>
        </w:trPr>
        <w:tc>
          <w:tcPr>
            <w:tcW w:w="483" w:type="dxa"/>
            <w:shd w:val="clear" w:color="auto" w:fill="auto"/>
            <w:noWrap/>
            <w:vAlign w:val="center"/>
            <w:hideMark/>
          </w:tcPr>
          <w:p w14:paraId="07009FF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3E065812"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146D75FF"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465467BE" w14:textId="77777777" w:rsidR="00DF4CAA" w:rsidRPr="00871C9C" w:rsidRDefault="00DF4CAA" w:rsidP="00295716">
            <w:pPr>
              <w:rPr>
                <w:i/>
                <w:iCs/>
                <w:color w:val="000000" w:themeColor="text1"/>
                <w:sz w:val="20"/>
                <w:szCs w:val="20"/>
              </w:rPr>
            </w:pPr>
            <w:r w:rsidRPr="00871C9C">
              <w:rPr>
                <w:i/>
                <w:iCs/>
                <w:color w:val="000000" w:themeColor="text1"/>
                <w:sz w:val="20"/>
                <w:szCs w:val="20"/>
              </w:rPr>
              <w:t>Местный бюджет</w:t>
            </w:r>
          </w:p>
        </w:tc>
        <w:tc>
          <w:tcPr>
            <w:tcW w:w="1701" w:type="dxa"/>
            <w:shd w:val="clear" w:color="000000" w:fill="FFFFFF"/>
            <w:noWrap/>
            <w:vAlign w:val="center"/>
            <w:hideMark/>
          </w:tcPr>
          <w:p w14:paraId="2F1CAF07"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28010,0</w:t>
            </w:r>
          </w:p>
        </w:tc>
        <w:tc>
          <w:tcPr>
            <w:tcW w:w="992" w:type="dxa"/>
            <w:shd w:val="clear" w:color="000000" w:fill="FFFFFF"/>
            <w:noWrap/>
            <w:vAlign w:val="center"/>
            <w:hideMark/>
          </w:tcPr>
          <w:p w14:paraId="7A73728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450</w:t>
            </w:r>
          </w:p>
        </w:tc>
        <w:tc>
          <w:tcPr>
            <w:tcW w:w="992" w:type="dxa"/>
            <w:shd w:val="clear" w:color="000000" w:fill="FFFFFF"/>
            <w:noWrap/>
            <w:vAlign w:val="center"/>
            <w:hideMark/>
          </w:tcPr>
          <w:p w14:paraId="39FEE20B"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4250,0</w:t>
            </w:r>
          </w:p>
        </w:tc>
        <w:tc>
          <w:tcPr>
            <w:tcW w:w="993" w:type="dxa"/>
            <w:shd w:val="clear" w:color="000000" w:fill="FFFFFF"/>
            <w:noWrap/>
            <w:vAlign w:val="center"/>
            <w:hideMark/>
          </w:tcPr>
          <w:p w14:paraId="023290D9"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6500,0</w:t>
            </w:r>
          </w:p>
        </w:tc>
        <w:tc>
          <w:tcPr>
            <w:tcW w:w="992" w:type="dxa"/>
            <w:shd w:val="clear" w:color="000000" w:fill="FFFFFF"/>
            <w:noWrap/>
            <w:vAlign w:val="center"/>
            <w:hideMark/>
          </w:tcPr>
          <w:p w14:paraId="68EB87EE"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8000</w:t>
            </w:r>
          </w:p>
        </w:tc>
        <w:tc>
          <w:tcPr>
            <w:tcW w:w="992" w:type="dxa"/>
            <w:shd w:val="clear" w:color="000000" w:fill="FFFFFF"/>
            <w:noWrap/>
            <w:vAlign w:val="center"/>
            <w:hideMark/>
          </w:tcPr>
          <w:p w14:paraId="2ECAB105"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8810</w:t>
            </w:r>
          </w:p>
        </w:tc>
        <w:tc>
          <w:tcPr>
            <w:tcW w:w="1928" w:type="dxa"/>
            <w:shd w:val="clear" w:color="auto" w:fill="auto"/>
            <w:vAlign w:val="center"/>
            <w:hideMark/>
          </w:tcPr>
          <w:p w14:paraId="30F5EB74"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6556846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r w:rsidR="00B31CDE" w:rsidRPr="00871C9C" w14:paraId="08E96D3D" w14:textId="77777777" w:rsidTr="003B2EB6">
        <w:trPr>
          <w:cantSplit/>
        </w:trPr>
        <w:tc>
          <w:tcPr>
            <w:tcW w:w="483" w:type="dxa"/>
            <w:shd w:val="clear" w:color="auto" w:fill="auto"/>
            <w:noWrap/>
            <w:vAlign w:val="center"/>
            <w:hideMark/>
          </w:tcPr>
          <w:p w14:paraId="36BA09DC"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992" w:type="dxa"/>
            <w:shd w:val="clear" w:color="auto" w:fill="auto"/>
            <w:noWrap/>
            <w:vAlign w:val="center"/>
            <w:hideMark/>
          </w:tcPr>
          <w:p w14:paraId="1A190D79" w14:textId="77777777" w:rsidR="00DF4CAA" w:rsidRPr="00871C9C" w:rsidRDefault="00DF4CAA" w:rsidP="00295716">
            <w:pPr>
              <w:jc w:val="center"/>
              <w:rPr>
                <w:i/>
                <w:iCs/>
                <w:color w:val="000000" w:themeColor="text1"/>
                <w:sz w:val="20"/>
                <w:szCs w:val="20"/>
              </w:rPr>
            </w:pPr>
          </w:p>
        </w:tc>
        <w:tc>
          <w:tcPr>
            <w:tcW w:w="1219" w:type="dxa"/>
            <w:shd w:val="clear" w:color="auto" w:fill="auto"/>
            <w:noWrap/>
            <w:vAlign w:val="center"/>
            <w:hideMark/>
          </w:tcPr>
          <w:p w14:paraId="4E26988C" w14:textId="77777777" w:rsidR="00DF4CAA" w:rsidRPr="00871C9C" w:rsidRDefault="00DF4CAA" w:rsidP="00295716">
            <w:pPr>
              <w:jc w:val="center"/>
              <w:rPr>
                <w:i/>
                <w:iCs/>
                <w:color w:val="000000" w:themeColor="text1"/>
                <w:sz w:val="20"/>
                <w:szCs w:val="20"/>
              </w:rPr>
            </w:pPr>
          </w:p>
        </w:tc>
        <w:tc>
          <w:tcPr>
            <w:tcW w:w="2069" w:type="dxa"/>
            <w:shd w:val="clear" w:color="000000" w:fill="FFFFFF"/>
            <w:vAlign w:val="center"/>
            <w:hideMark/>
          </w:tcPr>
          <w:p w14:paraId="39B7188A" w14:textId="77777777" w:rsidR="00DF4CAA" w:rsidRPr="00871C9C" w:rsidRDefault="00DF4CAA" w:rsidP="00295716">
            <w:pPr>
              <w:rPr>
                <w:i/>
                <w:iCs/>
                <w:color w:val="000000" w:themeColor="text1"/>
                <w:sz w:val="20"/>
                <w:szCs w:val="20"/>
              </w:rPr>
            </w:pPr>
            <w:r w:rsidRPr="00871C9C">
              <w:rPr>
                <w:i/>
                <w:iCs/>
                <w:color w:val="000000" w:themeColor="text1"/>
                <w:sz w:val="20"/>
                <w:szCs w:val="20"/>
              </w:rPr>
              <w:t>Внутренние и внешние инвестиции</w:t>
            </w:r>
          </w:p>
        </w:tc>
        <w:tc>
          <w:tcPr>
            <w:tcW w:w="1701" w:type="dxa"/>
            <w:shd w:val="clear" w:color="000000" w:fill="FFFFFF"/>
            <w:noWrap/>
            <w:vAlign w:val="center"/>
            <w:hideMark/>
          </w:tcPr>
          <w:p w14:paraId="40352C4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112342,0</w:t>
            </w:r>
          </w:p>
        </w:tc>
        <w:tc>
          <w:tcPr>
            <w:tcW w:w="992" w:type="dxa"/>
            <w:shd w:val="clear" w:color="000000" w:fill="FFFFFF"/>
            <w:noWrap/>
            <w:vAlign w:val="center"/>
            <w:hideMark/>
          </w:tcPr>
          <w:p w14:paraId="52F00724"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0</w:t>
            </w:r>
          </w:p>
        </w:tc>
        <w:tc>
          <w:tcPr>
            <w:tcW w:w="992" w:type="dxa"/>
            <w:shd w:val="clear" w:color="000000" w:fill="FFFFFF"/>
            <w:noWrap/>
            <w:vAlign w:val="center"/>
            <w:hideMark/>
          </w:tcPr>
          <w:p w14:paraId="5D4ED322"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27900,0</w:t>
            </w:r>
          </w:p>
        </w:tc>
        <w:tc>
          <w:tcPr>
            <w:tcW w:w="993" w:type="dxa"/>
            <w:shd w:val="clear" w:color="000000" w:fill="FFFFFF"/>
            <w:noWrap/>
            <w:vAlign w:val="center"/>
            <w:hideMark/>
          </w:tcPr>
          <w:p w14:paraId="34069E23"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27902,0</w:t>
            </w:r>
          </w:p>
        </w:tc>
        <w:tc>
          <w:tcPr>
            <w:tcW w:w="992" w:type="dxa"/>
            <w:shd w:val="clear" w:color="000000" w:fill="FFFFFF"/>
            <w:noWrap/>
            <w:vAlign w:val="center"/>
            <w:hideMark/>
          </w:tcPr>
          <w:p w14:paraId="7CED75EF"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28200</w:t>
            </w:r>
          </w:p>
        </w:tc>
        <w:tc>
          <w:tcPr>
            <w:tcW w:w="992" w:type="dxa"/>
            <w:shd w:val="clear" w:color="000000" w:fill="FFFFFF"/>
            <w:noWrap/>
            <w:vAlign w:val="center"/>
            <w:hideMark/>
          </w:tcPr>
          <w:p w14:paraId="3CD24E21" w14:textId="77777777" w:rsidR="00DF4CAA" w:rsidRPr="00871C9C" w:rsidRDefault="00DF4CAA" w:rsidP="00295716">
            <w:pPr>
              <w:jc w:val="center"/>
              <w:rPr>
                <w:i/>
                <w:iCs/>
                <w:color w:val="000000" w:themeColor="text1"/>
                <w:sz w:val="20"/>
                <w:szCs w:val="20"/>
              </w:rPr>
            </w:pPr>
            <w:r w:rsidRPr="00871C9C">
              <w:rPr>
                <w:i/>
                <w:iCs/>
                <w:color w:val="000000" w:themeColor="text1"/>
                <w:sz w:val="20"/>
                <w:szCs w:val="20"/>
              </w:rPr>
              <w:t>28340</w:t>
            </w:r>
          </w:p>
        </w:tc>
        <w:tc>
          <w:tcPr>
            <w:tcW w:w="1928" w:type="dxa"/>
            <w:shd w:val="clear" w:color="auto" w:fill="auto"/>
            <w:vAlign w:val="center"/>
            <w:hideMark/>
          </w:tcPr>
          <w:p w14:paraId="6B0C2F03"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c>
          <w:tcPr>
            <w:tcW w:w="1478" w:type="dxa"/>
            <w:shd w:val="clear" w:color="000000" w:fill="FFFFFF"/>
            <w:vAlign w:val="center"/>
            <w:hideMark/>
          </w:tcPr>
          <w:p w14:paraId="4D747CED" w14:textId="77777777" w:rsidR="00DF4CAA" w:rsidRPr="00871C9C" w:rsidRDefault="00DF4CAA" w:rsidP="00295716">
            <w:pPr>
              <w:rPr>
                <w:i/>
                <w:iCs/>
                <w:color w:val="000000" w:themeColor="text1"/>
                <w:sz w:val="20"/>
                <w:szCs w:val="20"/>
              </w:rPr>
            </w:pPr>
            <w:r w:rsidRPr="00871C9C">
              <w:rPr>
                <w:i/>
                <w:iCs/>
                <w:color w:val="000000" w:themeColor="text1"/>
                <w:sz w:val="20"/>
                <w:szCs w:val="20"/>
              </w:rPr>
              <w:t xml:space="preserve"> </w:t>
            </w:r>
          </w:p>
        </w:tc>
      </w:tr>
    </w:tbl>
    <w:p w14:paraId="7E10682A" w14:textId="77777777" w:rsidR="00D53CF2" w:rsidRPr="00871C9C" w:rsidRDefault="00D53CF2" w:rsidP="00DF4CAA">
      <w:pPr>
        <w:jc w:val="both"/>
        <w:rPr>
          <w:color w:val="000000" w:themeColor="text1"/>
        </w:rPr>
        <w:sectPr w:rsidR="00D53CF2" w:rsidRPr="00871C9C" w:rsidSect="00DF4CAA">
          <w:footnotePr>
            <w:pos w:val="beneathText"/>
          </w:footnotePr>
          <w:pgSz w:w="16838" w:h="11906" w:orient="landscape" w:code="9"/>
          <w:pgMar w:top="1134" w:right="1134" w:bottom="1134" w:left="1134" w:header="851" w:footer="851" w:gutter="0"/>
          <w:cols w:space="708"/>
          <w:docGrid w:linePitch="360"/>
        </w:sectPr>
      </w:pPr>
    </w:p>
    <w:p w14:paraId="56791D80" w14:textId="77777777" w:rsidR="00D53CF2" w:rsidRPr="00871C9C" w:rsidRDefault="00D53CF2" w:rsidP="00D53CF2">
      <w:pPr>
        <w:jc w:val="center"/>
        <w:rPr>
          <w:color w:val="000000" w:themeColor="text1"/>
        </w:rPr>
      </w:pPr>
    </w:p>
    <w:p w14:paraId="7F6D9648" w14:textId="77777777" w:rsidR="00D53CF2" w:rsidRPr="00871C9C" w:rsidRDefault="00D53CF2" w:rsidP="00D53CF2">
      <w:pPr>
        <w:jc w:val="center"/>
        <w:rPr>
          <w:color w:val="000000" w:themeColor="text1"/>
        </w:rPr>
      </w:pPr>
    </w:p>
    <w:p w14:paraId="2A2B3FBE" w14:textId="77777777" w:rsidR="00D53CF2" w:rsidRPr="00871C9C" w:rsidRDefault="00D53CF2" w:rsidP="00D53CF2">
      <w:pPr>
        <w:jc w:val="center"/>
        <w:rPr>
          <w:color w:val="000000" w:themeColor="text1"/>
        </w:rPr>
      </w:pPr>
    </w:p>
    <w:p w14:paraId="583931F7" w14:textId="77777777" w:rsidR="00D53CF2" w:rsidRPr="00871C9C" w:rsidRDefault="00D53CF2" w:rsidP="00D53CF2">
      <w:pPr>
        <w:jc w:val="center"/>
        <w:rPr>
          <w:color w:val="000000" w:themeColor="text1"/>
        </w:rPr>
      </w:pPr>
    </w:p>
    <w:p w14:paraId="253EB7AF" w14:textId="77777777" w:rsidR="00D53CF2" w:rsidRPr="00871C9C" w:rsidRDefault="00D53CF2" w:rsidP="00D53CF2">
      <w:pPr>
        <w:jc w:val="center"/>
        <w:rPr>
          <w:color w:val="000000" w:themeColor="text1"/>
        </w:rPr>
      </w:pPr>
    </w:p>
    <w:p w14:paraId="72197E13" w14:textId="77777777" w:rsidR="00D53CF2" w:rsidRPr="00871C9C" w:rsidRDefault="00D53CF2" w:rsidP="00D53CF2">
      <w:pPr>
        <w:jc w:val="center"/>
        <w:rPr>
          <w:color w:val="000000" w:themeColor="text1"/>
        </w:rPr>
      </w:pPr>
    </w:p>
    <w:p w14:paraId="5706A65F" w14:textId="77777777" w:rsidR="00D53CF2" w:rsidRPr="00871C9C" w:rsidRDefault="00D53CF2" w:rsidP="00D53CF2">
      <w:pPr>
        <w:jc w:val="center"/>
        <w:rPr>
          <w:color w:val="000000" w:themeColor="text1"/>
        </w:rPr>
      </w:pPr>
    </w:p>
    <w:p w14:paraId="352973F0" w14:textId="77777777" w:rsidR="00D53CF2" w:rsidRPr="00871C9C" w:rsidRDefault="00D53CF2" w:rsidP="00D53CF2">
      <w:pPr>
        <w:jc w:val="center"/>
        <w:rPr>
          <w:color w:val="000000" w:themeColor="text1"/>
        </w:rPr>
      </w:pPr>
    </w:p>
    <w:p w14:paraId="12518778" w14:textId="77777777" w:rsidR="00D53CF2" w:rsidRPr="00871C9C" w:rsidRDefault="00D53CF2" w:rsidP="00D53CF2">
      <w:pPr>
        <w:jc w:val="center"/>
        <w:rPr>
          <w:color w:val="000000" w:themeColor="text1"/>
        </w:rPr>
      </w:pPr>
    </w:p>
    <w:p w14:paraId="5CC6D2CB" w14:textId="77777777" w:rsidR="00D53CF2" w:rsidRPr="00871C9C" w:rsidRDefault="00D53CF2" w:rsidP="00D53CF2">
      <w:pPr>
        <w:jc w:val="center"/>
        <w:rPr>
          <w:color w:val="000000" w:themeColor="text1"/>
        </w:rPr>
      </w:pPr>
    </w:p>
    <w:p w14:paraId="5291AB88" w14:textId="77777777" w:rsidR="00D53CF2" w:rsidRPr="00871C9C" w:rsidRDefault="00D53CF2" w:rsidP="00D53CF2">
      <w:pPr>
        <w:jc w:val="center"/>
        <w:rPr>
          <w:color w:val="000000" w:themeColor="text1"/>
        </w:rPr>
      </w:pPr>
    </w:p>
    <w:p w14:paraId="396E6EED" w14:textId="77777777" w:rsidR="00D53CF2" w:rsidRPr="00871C9C" w:rsidRDefault="00D53CF2" w:rsidP="00D53CF2">
      <w:pPr>
        <w:jc w:val="center"/>
        <w:rPr>
          <w:color w:val="000000" w:themeColor="text1"/>
        </w:rPr>
      </w:pPr>
    </w:p>
    <w:p w14:paraId="5CA250DD" w14:textId="77777777" w:rsidR="00D53CF2" w:rsidRPr="00871C9C" w:rsidRDefault="00D53CF2" w:rsidP="00D53CF2">
      <w:pPr>
        <w:jc w:val="center"/>
        <w:rPr>
          <w:color w:val="000000" w:themeColor="text1"/>
        </w:rPr>
      </w:pPr>
    </w:p>
    <w:p w14:paraId="5A051529" w14:textId="77777777" w:rsidR="00D53CF2" w:rsidRPr="00871C9C" w:rsidRDefault="00D53CF2" w:rsidP="00D53CF2">
      <w:pPr>
        <w:jc w:val="center"/>
        <w:rPr>
          <w:color w:val="000000" w:themeColor="text1"/>
        </w:rPr>
      </w:pPr>
    </w:p>
    <w:p w14:paraId="1009AECC" w14:textId="77777777" w:rsidR="00D53CF2" w:rsidRPr="00871C9C" w:rsidRDefault="00D53CF2" w:rsidP="00D53CF2">
      <w:pPr>
        <w:jc w:val="center"/>
        <w:rPr>
          <w:color w:val="000000" w:themeColor="text1"/>
        </w:rPr>
      </w:pPr>
    </w:p>
    <w:p w14:paraId="5E8386F9" w14:textId="77777777" w:rsidR="00D53CF2" w:rsidRPr="00871C9C" w:rsidRDefault="00D53CF2" w:rsidP="00D53CF2">
      <w:pPr>
        <w:jc w:val="center"/>
        <w:rPr>
          <w:color w:val="000000" w:themeColor="text1"/>
        </w:rPr>
      </w:pPr>
    </w:p>
    <w:p w14:paraId="76DDE781" w14:textId="77777777" w:rsidR="00D53CF2" w:rsidRPr="00871C9C" w:rsidRDefault="00D53CF2" w:rsidP="00D53CF2">
      <w:pPr>
        <w:jc w:val="center"/>
        <w:rPr>
          <w:color w:val="000000" w:themeColor="text1"/>
        </w:rPr>
      </w:pPr>
    </w:p>
    <w:p w14:paraId="3A073307" w14:textId="77777777" w:rsidR="00D53CF2" w:rsidRPr="00871C9C" w:rsidRDefault="00D53CF2" w:rsidP="00D53CF2">
      <w:pPr>
        <w:jc w:val="center"/>
        <w:rPr>
          <w:color w:val="000000" w:themeColor="text1"/>
        </w:rPr>
      </w:pPr>
    </w:p>
    <w:p w14:paraId="413D746D" w14:textId="77777777" w:rsidR="00D53CF2" w:rsidRPr="00871C9C" w:rsidRDefault="00D53CF2" w:rsidP="00D53CF2">
      <w:pPr>
        <w:jc w:val="center"/>
        <w:rPr>
          <w:color w:val="000000" w:themeColor="text1"/>
        </w:rPr>
      </w:pPr>
    </w:p>
    <w:p w14:paraId="6DA84E1D" w14:textId="77777777" w:rsidR="00D53CF2" w:rsidRPr="00871C9C" w:rsidRDefault="00D53CF2" w:rsidP="00D53CF2">
      <w:pPr>
        <w:jc w:val="center"/>
        <w:rPr>
          <w:color w:val="000000" w:themeColor="text1"/>
        </w:rPr>
      </w:pPr>
    </w:p>
    <w:p w14:paraId="6CC9AA8A" w14:textId="77777777" w:rsidR="00D53CF2" w:rsidRPr="00871C9C" w:rsidRDefault="00D53CF2" w:rsidP="00D53CF2">
      <w:pPr>
        <w:jc w:val="center"/>
        <w:rPr>
          <w:color w:val="000000" w:themeColor="text1"/>
        </w:rPr>
      </w:pPr>
    </w:p>
    <w:p w14:paraId="0FA061A7" w14:textId="77777777" w:rsidR="00D53CF2" w:rsidRPr="00871C9C" w:rsidRDefault="00D53CF2" w:rsidP="00D53CF2">
      <w:pPr>
        <w:jc w:val="center"/>
        <w:rPr>
          <w:color w:val="000000" w:themeColor="text1"/>
        </w:rPr>
      </w:pPr>
    </w:p>
    <w:p w14:paraId="16CEFE57" w14:textId="77777777" w:rsidR="00D53CF2" w:rsidRPr="00871C9C" w:rsidRDefault="00D53CF2" w:rsidP="00D53CF2">
      <w:pPr>
        <w:jc w:val="center"/>
        <w:rPr>
          <w:color w:val="000000" w:themeColor="text1"/>
        </w:rPr>
      </w:pPr>
    </w:p>
    <w:p w14:paraId="1E000BB3" w14:textId="77777777" w:rsidR="00D53CF2" w:rsidRPr="00871C9C" w:rsidRDefault="00D53CF2" w:rsidP="00D53CF2">
      <w:pPr>
        <w:jc w:val="center"/>
        <w:rPr>
          <w:color w:val="000000" w:themeColor="text1"/>
        </w:rPr>
      </w:pPr>
    </w:p>
    <w:p w14:paraId="02CD9F6F" w14:textId="77777777" w:rsidR="00D53CF2" w:rsidRPr="00871C9C" w:rsidRDefault="00D53CF2" w:rsidP="00D53CF2">
      <w:pPr>
        <w:jc w:val="center"/>
        <w:rPr>
          <w:color w:val="000000" w:themeColor="text1"/>
        </w:rPr>
      </w:pPr>
    </w:p>
    <w:p w14:paraId="256A0ACA" w14:textId="77777777" w:rsidR="00D53CF2" w:rsidRPr="00871C9C" w:rsidRDefault="00D53CF2" w:rsidP="00D53CF2">
      <w:pPr>
        <w:jc w:val="center"/>
        <w:rPr>
          <w:color w:val="000000" w:themeColor="text1"/>
        </w:rPr>
      </w:pPr>
    </w:p>
    <w:p w14:paraId="702CBA54" w14:textId="77777777" w:rsidR="00D53CF2" w:rsidRPr="00871C9C" w:rsidRDefault="00D53CF2" w:rsidP="00D53CF2">
      <w:pPr>
        <w:jc w:val="center"/>
        <w:rPr>
          <w:color w:val="000000" w:themeColor="text1"/>
        </w:rPr>
      </w:pPr>
    </w:p>
    <w:p w14:paraId="7EF51C47" w14:textId="77777777" w:rsidR="00D53CF2" w:rsidRPr="00871C9C" w:rsidRDefault="00D53CF2" w:rsidP="00D53CF2">
      <w:pPr>
        <w:jc w:val="center"/>
        <w:rPr>
          <w:color w:val="000000" w:themeColor="text1"/>
        </w:rPr>
      </w:pPr>
    </w:p>
    <w:p w14:paraId="1C4AC210" w14:textId="77777777" w:rsidR="00D53CF2" w:rsidRPr="00871C9C" w:rsidRDefault="00D53CF2" w:rsidP="00D53CF2">
      <w:pPr>
        <w:jc w:val="center"/>
        <w:rPr>
          <w:color w:val="000000" w:themeColor="text1"/>
        </w:rPr>
      </w:pPr>
    </w:p>
    <w:p w14:paraId="7B03936F" w14:textId="77777777" w:rsidR="00D53CF2" w:rsidRPr="00871C9C" w:rsidRDefault="00D53CF2" w:rsidP="00D53CF2">
      <w:pPr>
        <w:jc w:val="center"/>
        <w:rPr>
          <w:color w:val="000000" w:themeColor="text1"/>
        </w:rPr>
      </w:pPr>
    </w:p>
    <w:p w14:paraId="533C0F4C" w14:textId="77777777" w:rsidR="00D53CF2" w:rsidRPr="00871C9C" w:rsidRDefault="00D53CF2" w:rsidP="00D53CF2">
      <w:pPr>
        <w:jc w:val="center"/>
        <w:rPr>
          <w:color w:val="000000" w:themeColor="text1"/>
        </w:rPr>
      </w:pPr>
    </w:p>
    <w:p w14:paraId="4223A7C2" w14:textId="77777777" w:rsidR="00D53CF2" w:rsidRPr="00871C9C" w:rsidRDefault="00D53CF2" w:rsidP="00D53CF2">
      <w:pPr>
        <w:jc w:val="center"/>
        <w:rPr>
          <w:color w:val="000000" w:themeColor="text1"/>
        </w:rPr>
      </w:pPr>
    </w:p>
    <w:p w14:paraId="6CE78C73" w14:textId="77777777" w:rsidR="00D53CF2" w:rsidRPr="00871C9C" w:rsidRDefault="00D53CF2" w:rsidP="00D53CF2">
      <w:pPr>
        <w:jc w:val="center"/>
        <w:rPr>
          <w:color w:val="000000" w:themeColor="text1"/>
        </w:rPr>
      </w:pPr>
    </w:p>
    <w:p w14:paraId="0A0402DA" w14:textId="77777777" w:rsidR="00D53CF2" w:rsidRPr="00871C9C" w:rsidRDefault="00D53CF2" w:rsidP="00D53CF2">
      <w:pPr>
        <w:jc w:val="center"/>
        <w:rPr>
          <w:color w:val="000000" w:themeColor="text1"/>
        </w:rPr>
      </w:pPr>
    </w:p>
    <w:p w14:paraId="56EE2E66" w14:textId="77777777" w:rsidR="00D53CF2" w:rsidRPr="00871C9C" w:rsidRDefault="00D53CF2" w:rsidP="00D53CF2">
      <w:pPr>
        <w:jc w:val="center"/>
        <w:rPr>
          <w:color w:val="000000" w:themeColor="text1"/>
        </w:rPr>
      </w:pPr>
    </w:p>
    <w:p w14:paraId="0A76EAA8" w14:textId="77777777" w:rsidR="00D53CF2" w:rsidRPr="00871C9C" w:rsidRDefault="00D53CF2" w:rsidP="00D53CF2">
      <w:pPr>
        <w:jc w:val="center"/>
        <w:rPr>
          <w:color w:val="000000" w:themeColor="text1"/>
        </w:rPr>
      </w:pPr>
    </w:p>
    <w:p w14:paraId="0F14DC37" w14:textId="77777777" w:rsidR="00D53CF2" w:rsidRPr="00871C9C" w:rsidRDefault="00D53CF2" w:rsidP="00D53CF2">
      <w:pPr>
        <w:jc w:val="center"/>
        <w:rPr>
          <w:color w:val="000000" w:themeColor="text1"/>
        </w:rPr>
      </w:pPr>
    </w:p>
    <w:p w14:paraId="2E50F1C3" w14:textId="77777777" w:rsidR="00D53CF2" w:rsidRPr="00871C9C" w:rsidRDefault="00D53CF2" w:rsidP="00D53CF2">
      <w:pPr>
        <w:jc w:val="center"/>
        <w:rPr>
          <w:color w:val="000000" w:themeColor="text1"/>
        </w:rPr>
      </w:pPr>
    </w:p>
    <w:p w14:paraId="7257A020" w14:textId="77777777" w:rsidR="00D53CF2" w:rsidRPr="00871C9C" w:rsidRDefault="00D53CF2" w:rsidP="00D53CF2">
      <w:pPr>
        <w:jc w:val="center"/>
        <w:rPr>
          <w:color w:val="000000" w:themeColor="text1"/>
        </w:rPr>
      </w:pPr>
    </w:p>
    <w:p w14:paraId="26A6E71C" w14:textId="77777777" w:rsidR="00D53CF2" w:rsidRPr="00871C9C" w:rsidRDefault="00D53CF2" w:rsidP="00D53CF2">
      <w:pPr>
        <w:jc w:val="center"/>
        <w:rPr>
          <w:color w:val="000000" w:themeColor="text1"/>
        </w:rPr>
      </w:pPr>
    </w:p>
    <w:p w14:paraId="6BFCDDD5" w14:textId="77777777" w:rsidR="00D53CF2" w:rsidRPr="00871C9C" w:rsidRDefault="00D53CF2" w:rsidP="00D53CF2">
      <w:pPr>
        <w:jc w:val="center"/>
        <w:rPr>
          <w:color w:val="000000" w:themeColor="text1"/>
        </w:rPr>
      </w:pPr>
    </w:p>
    <w:p w14:paraId="5ED72B37" w14:textId="77777777" w:rsidR="00D53CF2" w:rsidRPr="00871C9C" w:rsidRDefault="00D53CF2" w:rsidP="00D53CF2">
      <w:pPr>
        <w:jc w:val="center"/>
        <w:rPr>
          <w:color w:val="000000" w:themeColor="text1"/>
        </w:rPr>
      </w:pPr>
    </w:p>
    <w:p w14:paraId="7FA1BA1D" w14:textId="77777777" w:rsidR="00D53CF2" w:rsidRPr="00871C9C" w:rsidRDefault="00D53CF2" w:rsidP="00D53CF2">
      <w:pPr>
        <w:jc w:val="center"/>
        <w:rPr>
          <w:color w:val="000000" w:themeColor="text1"/>
        </w:rPr>
      </w:pPr>
    </w:p>
    <w:p w14:paraId="7A6DE244" w14:textId="77777777" w:rsidR="00D53CF2" w:rsidRPr="00871C9C" w:rsidRDefault="00D53CF2" w:rsidP="00D53CF2">
      <w:pPr>
        <w:jc w:val="center"/>
        <w:rPr>
          <w:color w:val="000000" w:themeColor="text1"/>
        </w:rPr>
      </w:pPr>
      <w:r w:rsidRPr="00871C9C">
        <w:rPr>
          <w:color w:val="000000" w:themeColor="text1"/>
        </w:rPr>
        <w:t>Подписано к печати __________</w:t>
      </w:r>
    </w:p>
    <w:p w14:paraId="648E5518" w14:textId="77777777" w:rsidR="00D53CF2" w:rsidRPr="00FB3608" w:rsidRDefault="00D53CF2" w:rsidP="00D53CF2">
      <w:pPr>
        <w:jc w:val="center"/>
        <w:rPr>
          <w:color w:val="000000" w:themeColor="text1"/>
          <w:lang w:val="en-GB"/>
        </w:rPr>
      </w:pPr>
      <w:r w:rsidRPr="00871C9C">
        <w:rPr>
          <w:color w:val="000000" w:themeColor="text1"/>
        </w:rPr>
        <w:t>Усл</w:t>
      </w:r>
      <w:r w:rsidRPr="00FB3608">
        <w:rPr>
          <w:color w:val="000000" w:themeColor="text1"/>
          <w:lang w:val="en-GB"/>
        </w:rPr>
        <w:t xml:space="preserve">. </w:t>
      </w:r>
      <w:r w:rsidRPr="00871C9C">
        <w:rPr>
          <w:color w:val="000000" w:themeColor="text1"/>
        </w:rPr>
        <w:t>п</w:t>
      </w:r>
      <w:r w:rsidRPr="00FB3608">
        <w:rPr>
          <w:color w:val="000000" w:themeColor="text1"/>
          <w:lang w:val="en-GB"/>
        </w:rPr>
        <w:t>.</w:t>
      </w:r>
      <w:r w:rsidRPr="00871C9C">
        <w:rPr>
          <w:color w:val="000000" w:themeColor="text1"/>
        </w:rPr>
        <w:t>л</w:t>
      </w:r>
      <w:r w:rsidRPr="00FB3608">
        <w:rPr>
          <w:color w:val="000000" w:themeColor="text1"/>
          <w:lang w:val="en-GB"/>
        </w:rPr>
        <w:t xml:space="preserve">. 14,08. </w:t>
      </w:r>
      <w:r w:rsidRPr="00871C9C">
        <w:rPr>
          <w:color w:val="000000" w:themeColor="text1"/>
        </w:rPr>
        <w:t>Гарнитура</w:t>
      </w:r>
      <w:r w:rsidRPr="00FB3608">
        <w:rPr>
          <w:color w:val="000000" w:themeColor="text1"/>
          <w:lang w:val="en-GB"/>
        </w:rPr>
        <w:t xml:space="preserve"> Times New Roman.</w:t>
      </w:r>
    </w:p>
    <w:p w14:paraId="43636671" w14:textId="77777777" w:rsidR="00D53CF2" w:rsidRPr="00871C9C" w:rsidRDefault="00D53CF2" w:rsidP="00D53CF2">
      <w:pPr>
        <w:jc w:val="center"/>
        <w:rPr>
          <w:color w:val="000000" w:themeColor="text1"/>
        </w:rPr>
      </w:pPr>
      <w:r w:rsidRPr="00871C9C">
        <w:rPr>
          <w:color w:val="000000" w:themeColor="text1"/>
        </w:rPr>
        <w:t>Тираж 50 экз.</w:t>
      </w:r>
    </w:p>
    <w:p w14:paraId="575DC608" w14:textId="77777777" w:rsidR="00D53CF2" w:rsidRPr="00871C9C" w:rsidRDefault="00D53CF2" w:rsidP="00D53CF2">
      <w:pPr>
        <w:jc w:val="center"/>
        <w:rPr>
          <w:color w:val="000000" w:themeColor="text1"/>
        </w:rPr>
      </w:pPr>
    </w:p>
    <w:p w14:paraId="4382F799" w14:textId="77777777" w:rsidR="00D53CF2" w:rsidRPr="00871C9C" w:rsidRDefault="00D53CF2" w:rsidP="00D53CF2">
      <w:pPr>
        <w:jc w:val="center"/>
        <w:rPr>
          <w:color w:val="000000" w:themeColor="text1"/>
        </w:rPr>
      </w:pPr>
      <w:r w:rsidRPr="00871C9C">
        <w:rPr>
          <w:noProof/>
          <w:color w:val="000000" w:themeColor="text1"/>
        </w:rPr>
        <w:drawing>
          <wp:inline distT="0" distB="0" distL="0" distR="0" wp14:anchorId="725E0671" wp14:editId="1C2A03B4">
            <wp:extent cx="790575" cy="464820"/>
            <wp:effectExtent l="19050" t="0" r="9525" b="0"/>
            <wp:docPr id="61" name="Рисунок 14" descr="Logo Kontrast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Kontrast BW"/>
                    <pic:cNvPicPr>
                      <a:picLocks noChangeAspect="1" noChangeArrowheads="1"/>
                    </pic:cNvPicPr>
                  </pic:nvPicPr>
                  <pic:blipFill>
                    <a:blip r:embed="rId17" cstate="print"/>
                    <a:srcRect/>
                    <a:stretch>
                      <a:fillRect/>
                    </a:stretch>
                  </pic:blipFill>
                  <pic:spPr bwMode="auto">
                    <a:xfrm>
                      <a:off x="0" y="0"/>
                      <a:ext cx="790575" cy="464820"/>
                    </a:xfrm>
                    <a:prstGeom prst="rect">
                      <a:avLst/>
                    </a:prstGeom>
                    <a:noFill/>
                    <a:ln w="9525">
                      <a:noFill/>
                      <a:miter lim="800000"/>
                      <a:headEnd/>
                      <a:tailEnd/>
                    </a:ln>
                  </pic:spPr>
                </pic:pic>
              </a:graphicData>
            </a:graphic>
          </wp:inline>
        </w:drawing>
      </w:r>
    </w:p>
    <w:p w14:paraId="1261887E" w14:textId="77777777" w:rsidR="00D53CF2" w:rsidRPr="00871C9C" w:rsidRDefault="00D53CF2" w:rsidP="00D53CF2">
      <w:pPr>
        <w:jc w:val="center"/>
        <w:rPr>
          <w:color w:val="000000" w:themeColor="text1"/>
        </w:rPr>
      </w:pPr>
    </w:p>
    <w:p w14:paraId="42BE106E" w14:textId="77777777" w:rsidR="00D53CF2" w:rsidRPr="00871C9C" w:rsidRDefault="00D53CF2" w:rsidP="00D53CF2">
      <w:pPr>
        <w:jc w:val="center"/>
        <w:rPr>
          <w:color w:val="000000" w:themeColor="text1"/>
        </w:rPr>
      </w:pPr>
      <w:r w:rsidRPr="00871C9C">
        <w:rPr>
          <w:color w:val="000000" w:themeColor="text1"/>
        </w:rPr>
        <w:t>Отпечатано ООО «Контраст»</w:t>
      </w:r>
    </w:p>
    <w:p w14:paraId="108930D1" w14:textId="77777777" w:rsidR="00DF4CAA" w:rsidRPr="00871C9C" w:rsidRDefault="00D53CF2" w:rsidP="00D53CF2">
      <w:pPr>
        <w:jc w:val="center"/>
        <w:rPr>
          <w:color w:val="000000" w:themeColor="text1"/>
        </w:rPr>
      </w:pPr>
      <w:r w:rsidRPr="00871C9C">
        <w:rPr>
          <w:color w:val="000000" w:themeColor="text1"/>
        </w:rPr>
        <w:t>г. Душанбе, ул. Н. Мухаммад, 28.</w:t>
      </w:r>
    </w:p>
    <w:sectPr w:rsidR="00DF4CAA" w:rsidRPr="00871C9C" w:rsidSect="00D53CF2">
      <w:footnotePr>
        <w:pos w:val="beneathText"/>
      </w:footnotePr>
      <w:pgSz w:w="11906" w:h="16838" w:code="9"/>
      <w:pgMar w:top="1134" w:right="1134" w:bottom="1134"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61076" w14:textId="77777777" w:rsidR="003878A5" w:rsidRDefault="003878A5" w:rsidP="00605F94">
      <w:r>
        <w:separator/>
      </w:r>
    </w:p>
  </w:endnote>
  <w:endnote w:type="continuationSeparator" w:id="0">
    <w:p w14:paraId="5B66AC28" w14:textId="77777777" w:rsidR="003878A5" w:rsidRDefault="003878A5" w:rsidP="0060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j">
    <w:altName w:val="Times New Roman"/>
    <w:panose1 w:val="02020503050405090304"/>
    <w:charset w:val="CC"/>
    <w:family w:val="roman"/>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cademy Tojik">
    <w:panose1 w:val="00000000000000000000"/>
    <w:charset w:val="00"/>
    <w:family w:val="auto"/>
    <w:pitch w:val="variable"/>
    <w:sig w:usb0="00000203" w:usb1="00000000" w:usb2="00000000" w:usb3="00000000" w:csb0="00000005" w:csb1="00000000"/>
  </w:font>
  <w:font w:name="Times New Roman TAJIK">
    <w:panose1 w:val="02020603050405020304"/>
    <w:charset w:val="CC"/>
    <w:family w:val="roman"/>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Tajik Normal">
    <w:panose1 w:val="02020603050405020304"/>
    <w:charset w:val="CC"/>
    <w:family w:val="roman"/>
    <w:pitch w:val="variable"/>
    <w:sig w:usb0="00000287" w:usb1="00000000" w:usb2="00000000" w:usb3="00000000" w:csb0="0000009F" w:csb1="00000000"/>
  </w:font>
  <w:font w:name="Arial UniToktom">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62455" w14:textId="77777777" w:rsidR="003878A5" w:rsidRDefault="003878A5" w:rsidP="00605F94">
      <w:r>
        <w:separator/>
      </w:r>
    </w:p>
  </w:footnote>
  <w:footnote w:type="continuationSeparator" w:id="0">
    <w:p w14:paraId="47BEFE2A" w14:textId="77777777" w:rsidR="003878A5" w:rsidRDefault="003878A5" w:rsidP="00605F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02B2"/>
    <w:multiLevelType w:val="hybridMultilevel"/>
    <w:tmpl w:val="456EFEB2"/>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1" w15:restartNumberingAfterBreak="0">
    <w:nsid w:val="04C2443C"/>
    <w:multiLevelType w:val="hybridMultilevel"/>
    <w:tmpl w:val="D57479C0"/>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2" w15:restartNumberingAfterBreak="0">
    <w:nsid w:val="06A34572"/>
    <w:multiLevelType w:val="hybridMultilevel"/>
    <w:tmpl w:val="DE503FE8"/>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3" w15:restartNumberingAfterBreak="0">
    <w:nsid w:val="0C4D25E4"/>
    <w:multiLevelType w:val="hybridMultilevel"/>
    <w:tmpl w:val="9C18B7EE"/>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4" w15:restartNumberingAfterBreak="0">
    <w:nsid w:val="11982532"/>
    <w:multiLevelType w:val="hybridMultilevel"/>
    <w:tmpl w:val="31F4C870"/>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5" w15:restartNumberingAfterBreak="0">
    <w:nsid w:val="12FE46E5"/>
    <w:multiLevelType w:val="hybridMultilevel"/>
    <w:tmpl w:val="889EBDEC"/>
    <w:lvl w:ilvl="0" w:tplc="DF14A77A">
      <w:start w:val="10"/>
      <w:numFmt w:val="bullet"/>
      <w:lvlText w:val="-"/>
      <w:lvlJc w:val="left"/>
      <w:pPr>
        <w:ind w:left="555" w:hanging="360"/>
      </w:pPr>
      <w:rPr>
        <w:rFonts w:ascii="Times New Roman Tj" w:eastAsia="Times New Roman" w:hAnsi="Times New Roman Tj" w:hint="default"/>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6" w15:restartNumberingAfterBreak="0">
    <w:nsid w:val="160C7582"/>
    <w:multiLevelType w:val="hybridMultilevel"/>
    <w:tmpl w:val="8A685EA4"/>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7" w15:restartNumberingAfterBreak="0">
    <w:nsid w:val="16835A8A"/>
    <w:multiLevelType w:val="hybridMultilevel"/>
    <w:tmpl w:val="4964E8B4"/>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8" w15:restartNumberingAfterBreak="0">
    <w:nsid w:val="1F4C6E2C"/>
    <w:multiLevelType w:val="hybridMultilevel"/>
    <w:tmpl w:val="CCDE1DAE"/>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9" w15:restartNumberingAfterBreak="0">
    <w:nsid w:val="24686B33"/>
    <w:multiLevelType w:val="hybridMultilevel"/>
    <w:tmpl w:val="9820709C"/>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10" w15:restartNumberingAfterBreak="0">
    <w:nsid w:val="25457888"/>
    <w:multiLevelType w:val="hybridMultilevel"/>
    <w:tmpl w:val="78663E26"/>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11" w15:restartNumberingAfterBreak="0">
    <w:nsid w:val="29820C0A"/>
    <w:multiLevelType w:val="hybridMultilevel"/>
    <w:tmpl w:val="2D8E1D7E"/>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12" w15:restartNumberingAfterBreak="0">
    <w:nsid w:val="307A6726"/>
    <w:multiLevelType w:val="hybridMultilevel"/>
    <w:tmpl w:val="E960A0AE"/>
    <w:lvl w:ilvl="0" w:tplc="04190001">
      <w:start w:val="1"/>
      <w:numFmt w:val="bullet"/>
      <w:lvlText w:val=""/>
      <w:lvlJc w:val="left"/>
      <w:pPr>
        <w:tabs>
          <w:tab w:val="num" w:pos="720"/>
        </w:tabs>
        <w:ind w:left="720" w:hanging="360"/>
      </w:pPr>
      <w:rPr>
        <w:rFonts w:ascii="Symbol" w:hAnsi="Symbol" w:hint="default"/>
      </w:rPr>
    </w:lvl>
    <w:lvl w:ilvl="1" w:tplc="A25418BE">
      <w:start w:val="1"/>
      <w:numFmt w:val="upperRoman"/>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Symbol" w:hAnsi="Symbol" w:hint="default"/>
        <w:color w:val="auto"/>
      </w:rPr>
    </w:lvl>
    <w:lvl w:ilvl="3" w:tplc="14C414C6">
      <w:start w:val="1"/>
      <w:numFmt w:val="decimal"/>
      <w:lvlText w:val="%4."/>
      <w:lvlJc w:val="left"/>
      <w:pPr>
        <w:ind w:left="3360" w:hanging="840"/>
      </w:pPr>
      <w:rPr>
        <w:rFonts w:eastAsia="Calibri" w:hint="default"/>
        <w:b w:val="0"/>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B96B65"/>
    <w:multiLevelType w:val="hybridMultilevel"/>
    <w:tmpl w:val="C218AEB2"/>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14" w15:restartNumberingAfterBreak="0">
    <w:nsid w:val="3610343F"/>
    <w:multiLevelType w:val="hybridMultilevel"/>
    <w:tmpl w:val="047C60F8"/>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15" w15:restartNumberingAfterBreak="0">
    <w:nsid w:val="36AF1DCB"/>
    <w:multiLevelType w:val="hybridMultilevel"/>
    <w:tmpl w:val="7880372E"/>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16" w15:restartNumberingAfterBreak="0">
    <w:nsid w:val="36C3255B"/>
    <w:multiLevelType w:val="hybridMultilevel"/>
    <w:tmpl w:val="8D48949C"/>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17" w15:restartNumberingAfterBreak="0">
    <w:nsid w:val="37C06FD7"/>
    <w:multiLevelType w:val="hybridMultilevel"/>
    <w:tmpl w:val="C8761076"/>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18" w15:restartNumberingAfterBreak="0">
    <w:nsid w:val="39390679"/>
    <w:multiLevelType w:val="hybridMultilevel"/>
    <w:tmpl w:val="FE243EE4"/>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19" w15:restartNumberingAfterBreak="0">
    <w:nsid w:val="3E6C64ED"/>
    <w:multiLevelType w:val="hybridMultilevel"/>
    <w:tmpl w:val="4BBE04E0"/>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0" w15:restartNumberingAfterBreak="0">
    <w:nsid w:val="44344C34"/>
    <w:multiLevelType w:val="hybridMultilevel"/>
    <w:tmpl w:val="6D3E6EDA"/>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21" w15:restartNumberingAfterBreak="0">
    <w:nsid w:val="47A707FC"/>
    <w:multiLevelType w:val="hybridMultilevel"/>
    <w:tmpl w:val="EABA6ED4"/>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2" w15:restartNumberingAfterBreak="0">
    <w:nsid w:val="47E61193"/>
    <w:multiLevelType w:val="hybridMultilevel"/>
    <w:tmpl w:val="87EE2A7A"/>
    <w:lvl w:ilvl="0" w:tplc="04190001">
      <w:start w:val="1"/>
      <w:numFmt w:val="bullet"/>
      <w:lvlText w:val=""/>
      <w:lvlJc w:val="left"/>
      <w:pPr>
        <w:tabs>
          <w:tab w:val="num" w:pos="720"/>
        </w:tabs>
        <w:ind w:left="720" w:hanging="360"/>
      </w:pPr>
      <w:rPr>
        <w:rFonts w:ascii="Symbol" w:hAnsi="Symbol" w:hint="default"/>
      </w:rPr>
    </w:lvl>
    <w:lvl w:ilvl="1" w:tplc="04190003">
      <w:start w:val="1"/>
      <w:numFmt w:val="upperRoman"/>
      <w:lvlText w:val="%2."/>
      <w:lvlJc w:val="center"/>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Symbol" w:hAnsi="Symbol" w:hint="default"/>
        <w:color w:val="auto"/>
      </w:rPr>
    </w:lvl>
    <w:lvl w:ilvl="3" w:tplc="14C414C6">
      <w:start w:val="1"/>
      <w:numFmt w:val="decimal"/>
      <w:lvlText w:val="%4."/>
      <w:lvlJc w:val="left"/>
      <w:pPr>
        <w:ind w:left="3360" w:hanging="840"/>
      </w:pPr>
      <w:rPr>
        <w:rFonts w:eastAsia="Calibri" w:hint="default"/>
        <w:b w:val="0"/>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831BBA"/>
    <w:multiLevelType w:val="hybridMultilevel"/>
    <w:tmpl w:val="B9FC855C"/>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4" w15:restartNumberingAfterBreak="0">
    <w:nsid w:val="489F3877"/>
    <w:multiLevelType w:val="hybridMultilevel"/>
    <w:tmpl w:val="E9C4A632"/>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5" w15:restartNumberingAfterBreak="0">
    <w:nsid w:val="4C870D1A"/>
    <w:multiLevelType w:val="hybridMultilevel"/>
    <w:tmpl w:val="9A1479FC"/>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6" w15:restartNumberingAfterBreak="0">
    <w:nsid w:val="4DCF41F1"/>
    <w:multiLevelType w:val="hybridMultilevel"/>
    <w:tmpl w:val="1F4C111C"/>
    <w:lvl w:ilvl="0" w:tplc="DF14A77A">
      <w:start w:val="10"/>
      <w:numFmt w:val="bullet"/>
      <w:lvlText w:val="-"/>
      <w:lvlJc w:val="left"/>
      <w:pPr>
        <w:ind w:left="1307" w:hanging="360"/>
      </w:pPr>
      <w:rPr>
        <w:rFonts w:ascii="Times New Roman Tj" w:eastAsia="Times New Roman" w:hAnsi="Times New Roman Tj"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7" w15:restartNumberingAfterBreak="0">
    <w:nsid w:val="50657D95"/>
    <w:multiLevelType w:val="hybridMultilevel"/>
    <w:tmpl w:val="475623C8"/>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8" w15:restartNumberingAfterBreak="0">
    <w:nsid w:val="50ED5105"/>
    <w:multiLevelType w:val="hybridMultilevel"/>
    <w:tmpl w:val="08088E7A"/>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9" w15:restartNumberingAfterBreak="0">
    <w:nsid w:val="539E0D8E"/>
    <w:multiLevelType w:val="hybridMultilevel"/>
    <w:tmpl w:val="65A289EE"/>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0" w15:restartNumberingAfterBreak="0">
    <w:nsid w:val="5A4E34EF"/>
    <w:multiLevelType w:val="hybridMultilevel"/>
    <w:tmpl w:val="CE5A083A"/>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1" w15:restartNumberingAfterBreak="0">
    <w:nsid w:val="5EDA1A1B"/>
    <w:multiLevelType w:val="hybridMultilevel"/>
    <w:tmpl w:val="628C0A96"/>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32" w15:restartNumberingAfterBreak="0">
    <w:nsid w:val="5EE67666"/>
    <w:multiLevelType w:val="hybridMultilevel"/>
    <w:tmpl w:val="E25C6DE8"/>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33" w15:restartNumberingAfterBreak="0">
    <w:nsid w:val="611363CD"/>
    <w:multiLevelType w:val="hybridMultilevel"/>
    <w:tmpl w:val="E75C6F3E"/>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4" w15:restartNumberingAfterBreak="0">
    <w:nsid w:val="692E44D7"/>
    <w:multiLevelType w:val="hybridMultilevel"/>
    <w:tmpl w:val="61381F52"/>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5" w15:restartNumberingAfterBreak="0">
    <w:nsid w:val="6A6623DF"/>
    <w:multiLevelType w:val="hybridMultilevel"/>
    <w:tmpl w:val="A15E3F8C"/>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6" w15:restartNumberingAfterBreak="0">
    <w:nsid w:val="6B5C6E09"/>
    <w:multiLevelType w:val="hybridMultilevel"/>
    <w:tmpl w:val="3BA0FD48"/>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7" w15:restartNumberingAfterBreak="0">
    <w:nsid w:val="6F236E18"/>
    <w:multiLevelType w:val="hybridMultilevel"/>
    <w:tmpl w:val="BCF46E80"/>
    <w:lvl w:ilvl="0" w:tplc="04090001">
      <w:start w:val="1"/>
      <w:numFmt w:val="bullet"/>
      <w:lvlText w:val=""/>
      <w:lvlJc w:val="left"/>
      <w:pPr>
        <w:tabs>
          <w:tab w:val="num" w:pos="1776"/>
        </w:tabs>
        <w:ind w:left="1776" w:hanging="360"/>
      </w:pPr>
      <w:rPr>
        <w:rFonts w:ascii="Symbol" w:hAnsi="Symbol"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38" w15:restartNumberingAfterBreak="0">
    <w:nsid w:val="6F8C0C6E"/>
    <w:multiLevelType w:val="hybridMultilevel"/>
    <w:tmpl w:val="1942677A"/>
    <w:lvl w:ilvl="0" w:tplc="04190005">
      <w:start w:val="1"/>
      <w:numFmt w:val="bullet"/>
      <w:lvlText w:val=""/>
      <w:lvlJc w:val="left"/>
      <w:pPr>
        <w:ind w:left="555" w:hanging="360"/>
      </w:pPr>
      <w:rPr>
        <w:rFonts w:ascii="Symbol" w:hAnsi="Symbol" w:hint="default"/>
        <w:color w:val="auto"/>
      </w:rPr>
    </w:lvl>
    <w:lvl w:ilvl="1" w:tplc="04190003" w:tentative="1">
      <w:start w:val="1"/>
      <w:numFmt w:val="bullet"/>
      <w:lvlText w:val="o"/>
      <w:lvlJc w:val="left"/>
      <w:pPr>
        <w:ind w:left="1275" w:hanging="360"/>
      </w:pPr>
      <w:rPr>
        <w:rFonts w:ascii="Courier New" w:hAnsi="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9" w15:restartNumberingAfterBreak="0">
    <w:nsid w:val="7BDC0983"/>
    <w:multiLevelType w:val="hybridMultilevel"/>
    <w:tmpl w:val="0BCA8762"/>
    <w:lvl w:ilvl="0" w:tplc="04190005">
      <w:start w:val="1"/>
      <w:numFmt w:val="bullet"/>
      <w:lvlText w:val=""/>
      <w:lvlJc w:val="left"/>
      <w:pPr>
        <w:ind w:left="1307" w:hanging="360"/>
      </w:pPr>
      <w:rPr>
        <w:rFonts w:ascii="Symbol" w:hAnsi="Symbol" w:hint="default"/>
        <w:color w:val="auto"/>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40" w15:restartNumberingAfterBreak="0">
    <w:nsid w:val="7E4311A8"/>
    <w:multiLevelType w:val="hybridMultilevel"/>
    <w:tmpl w:val="3B6C1276"/>
    <w:lvl w:ilvl="0" w:tplc="0419000F">
      <w:start w:val="1"/>
      <w:numFmt w:val="decimal"/>
      <w:lvlText w:val="%1."/>
      <w:lvlJc w:val="left"/>
      <w:pPr>
        <w:tabs>
          <w:tab w:val="num" w:pos="1637"/>
        </w:tabs>
        <w:ind w:left="1637"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num w:numId="1">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7"/>
  </w:num>
  <w:num w:numId="4">
    <w:abstractNumId w:val="26"/>
  </w:num>
  <w:num w:numId="5">
    <w:abstractNumId w:val="40"/>
  </w:num>
  <w:num w:numId="6">
    <w:abstractNumId w:val="39"/>
  </w:num>
  <w:num w:numId="7">
    <w:abstractNumId w:val="31"/>
  </w:num>
  <w:num w:numId="8">
    <w:abstractNumId w:val="25"/>
  </w:num>
  <w:num w:numId="9">
    <w:abstractNumId w:val="11"/>
  </w:num>
  <w:num w:numId="10">
    <w:abstractNumId w:val="32"/>
  </w:num>
  <w:num w:numId="11">
    <w:abstractNumId w:val="2"/>
  </w:num>
  <w:num w:numId="12">
    <w:abstractNumId w:val="8"/>
  </w:num>
  <w:num w:numId="13">
    <w:abstractNumId w:val="23"/>
  </w:num>
  <w:num w:numId="14">
    <w:abstractNumId w:val="3"/>
  </w:num>
  <w:num w:numId="15">
    <w:abstractNumId w:val="12"/>
  </w:num>
  <w:num w:numId="16">
    <w:abstractNumId w:val="16"/>
  </w:num>
  <w:num w:numId="17">
    <w:abstractNumId w:val="17"/>
  </w:num>
  <w:num w:numId="18">
    <w:abstractNumId w:val="21"/>
  </w:num>
  <w:num w:numId="19">
    <w:abstractNumId w:val="28"/>
  </w:num>
  <w:num w:numId="20">
    <w:abstractNumId w:val="19"/>
  </w:num>
  <w:num w:numId="21">
    <w:abstractNumId w:val="9"/>
  </w:num>
  <w:num w:numId="22">
    <w:abstractNumId w:val="24"/>
  </w:num>
  <w:num w:numId="23">
    <w:abstractNumId w:val="27"/>
  </w:num>
  <w:num w:numId="24">
    <w:abstractNumId w:val="4"/>
  </w:num>
  <w:num w:numId="25">
    <w:abstractNumId w:val="15"/>
  </w:num>
  <w:num w:numId="26">
    <w:abstractNumId w:val="36"/>
  </w:num>
  <w:num w:numId="27">
    <w:abstractNumId w:val="6"/>
  </w:num>
  <w:num w:numId="28">
    <w:abstractNumId w:val="33"/>
  </w:num>
  <w:num w:numId="29">
    <w:abstractNumId w:val="38"/>
  </w:num>
  <w:num w:numId="30">
    <w:abstractNumId w:val="35"/>
  </w:num>
  <w:num w:numId="31">
    <w:abstractNumId w:val="0"/>
  </w:num>
  <w:num w:numId="32">
    <w:abstractNumId w:val="14"/>
  </w:num>
  <w:num w:numId="33">
    <w:abstractNumId w:val="30"/>
  </w:num>
  <w:num w:numId="34">
    <w:abstractNumId w:val="7"/>
  </w:num>
  <w:num w:numId="35">
    <w:abstractNumId w:val="1"/>
  </w:num>
  <w:num w:numId="36">
    <w:abstractNumId w:val="18"/>
  </w:num>
  <w:num w:numId="37">
    <w:abstractNumId w:val="13"/>
  </w:num>
  <w:num w:numId="38">
    <w:abstractNumId w:val="34"/>
  </w:num>
  <w:num w:numId="39">
    <w:abstractNumId w:val="10"/>
  </w:num>
  <w:num w:numId="40">
    <w:abstractNumId w:val="20"/>
  </w:num>
  <w:num w:numId="41">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ru-RU" w:vendorID="64" w:dllVersion="131078" w:nlCheck="1" w:checkStyle="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oNotTrackFormatting/>
  <w:defaultTabStop w:val="709"/>
  <w:autoHyphenation/>
  <w:hyphenationZone w:val="17"/>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730"/>
    <w:rsid w:val="00000330"/>
    <w:rsid w:val="00001219"/>
    <w:rsid w:val="00002576"/>
    <w:rsid w:val="00002D77"/>
    <w:rsid w:val="000043AF"/>
    <w:rsid w:val="00005ABB"/>
    <w:rsid w:val="00005FE1"/>
    <w:rsid w:val="000066A7"/>
    <w:rsid w:val="000068D9"/>
    <w:rsid w:val="00007C3F"/>
    <w:rsid w:val="000108A6"/>
    <w:rsid w:val="00010907"/>
    <w:rsid w:val="00010A91"/>
    <w:rsid w:val="00010C9E"/>
    <w:rsid w:val="00011D6B"/>
    <w:rsid w:val="00011FA1"/>
    <w:rsid w:val="00012837"/>
    <w:rsid w:val="00012C7D"/>
    <w:rsid w:val="00014113"/>
    <w:rsid w:val="00014198"/>
    <w:rsid w:val="00014FCC"/>
    <w:rsid w:val="00015E46"/>
    <w:rsid w:val="00015EFB"/>
    <w:rsid w:val="00016C08"/>
    <w:rsid w:val="00017D39"/>
    <w:rsid w:val="00020118"/>
    <w:rsid w:val="00020F37"/>
    <w:rsid w:val="00021E75"/>
    <w:rsid w:val="00022869"/>
    <w:rsid w:val="000235CE"/>
    <w:rsid w:val="00024708"/>
    <w:rsid w:val="00024775"/>
    <w:rsid w:val="0002482F"/>
    <w:rsid w:val="00024C6D"/>
    <w:rsid w:val="00024FD1"/>
    <w:rsid w:val="000261C2"/>
    <w:rsid w:val="0002689A"/>
    <w:rsid w:val="00030F54"/>
    <w:rsid w:val="00031A3B"/>
    <w:rsid w:val="000344B6"/>
    <w:rsid w:val="00036572"/>
    <w:rsid w:val="00036EA2"/>
    <w:rsid w:val="000370F4"/>
    <w:rsid w:val="0003764A"/>
    <w:rsid w:val="000378E3"/>
    <w:rsid w:val="000379C5"/>
    <w:rsid w:val="000405F0"/>
    <w:rsid w:val="000413A4"/>
    <w:rsid w:val="00041590"/>
    <w:rsid w:val="00041FAB"/>
    <w:rsid w:val="00042503"/>
    <w:rsid w:val="000449E0"/>
    <w:rsid w:val="00045E0C"/>
    <w:rsid w:val="00046C96"/>
    <w:rsid w:val="00046E87"/>
    <w:rsid w:val="00046FD5"/>
    <w:rsid w:val="000472EA"/>
    <w:rsid w:val="000473E3"/>
    <w:rsid w:val="00047819"/>
    <w:rsid w:val="000501B2"/>
    <w:rsid w:val="00050744"/>
    <w:rsid w:val="00050B64"/>
    <w:rsid w:val="0005305B"/>
    <w:rsid w:val="0005318F"/>
    <w:rsid w:val="00053BE4"/>
    <w:rsid w:val="00054A78"/>
    <w:rsid w:val="00055417"/>
    <w:rsid w:val="0005609D"/>
    <w:rsid w:val="00057375"/>
    <w:rsid w:val="00057D52"/>
    <w:rsid w:val="000602CD"/>
    <w:rsid w:val="0006048E"/>
    <w:rsid w:val="000604BF"/>
    <w:rsid w:val="00061022"/>
    <w:rsid w:val="00061D67"/>
    <w:rsid w:val="00063834"/>
    <w:rsid w:val="000639B3"/>
    <w:rsid w:val="00063CB9"/>
    <w:rsid w:val="00064D19"/>
    <w:rsid w:val="00065012"/>
    <w:rsid w:val="00065A3A"/>
    <w:rsid w:val="000666E2"/>
    <w:rsid w:val="00070D12"/>
    <w:rsid w:val="000719DB"/>
    <w:rsid w:val="00074726"/>
    <w:rsid w:val="00074A07"/>
    <w:rsid w:val="00075215"/>
    <w:rsid w:val="000760E5"/>
    <w:rsid w:val="00076A16"/>
    <w:rsid w:val="000772FA"/>
    <w:rsid w:val="00077B1B"/>
    <w:rsid w:val="00077DD7"/>
    <w:rsid w:val="00081BC8"/>
    <w:rsid w:val="00082953"/>
    <w:rsid w:val="00082E4C"/>
    <w:rsid w:val="00083977"/>
    <w:rsid w:val="00084A7E"/>
    <w:rsid w:val="00085CEC"/>
    <w:rsid w:val="00085F89"/>
    <w:rsid w:val="00086DC9"/>
    <w:rsid w:val="000870C5"/>
    <w:rsid w:val="00087D81"/>
    <w:rsid w:val="0009028C"/>
    <w:rsid w:val="000902E7"/>
    <w:rsid w:val="000907D7"/>
    <w:rsid w:val="00090FBB"/>
    <w:rsid w:val="00091F6D"/>
    <w:rsid w:val="00092A3A"/>
    <w:rsid w:val="00093B96"/>
    <w:rsid w:val="00094145"/>
    <w:rsid w:val="00094187"/>
    <w:rsid w:val="000943F8"/>
    <w:rsid w:val="00095654"/>
    <w:rsid w:val="0009625C"/>
    <w:rsid w:val="00096B3D"/>
    <w:rsid w:val="00096EB4"/>
    <w:rsid w:val="00097680"/>
    <w:rsid w:val="00097919"/>
    <w:rsid w:val="00097B9B"/>
    <w:rsid w:val="00097DE4"/>
    <w:rsid w:val="000A04AB"/>
    <w:rsid w:val="000A0F60"/>
    <w:rsid w:val="000A4704"/>
    <w:rsid w:val="000A47B3"/>
    <w:rsid w:val="000A50CE"/>
    <w:rsid w:val="000A67BD"/>
    <w:rsid w:val="000B3916"/>
    <w:rsid w:val="000B5034"/>
    <w:rsid w:val="000B54E5"/>
    <w:rsid w:val="000B6537"/>
    <w:rsid w:val="000B67C7"/>
    <w:rsid w:val="000B69CF"/>
    <w:rsid w:val="000B7C2C"/>
    <w:rsid w:val="000B7FF7"/>
    <w:rsid w:val="000C03D5"/>
    <w:rsid w:val="000C07B2"/>
    <w:rsid w:val="000C108B"/>
    <w:rsid w:val="000C1369"/>
    <w:rsid w:val="000C1698"/>
    <w:rsid w:val="000C3AC0"/>
    <w:rsid w:val="000C41D0"/>
    <w:rsid w:val="000C509D"/>
    <w:rsid w:val="000C629E"/>
    <w:rsid w:val="000C6C43"/>
    <w:rsid w:val="000C70C3"/>
    <w:rsid w:val="000C77A8"/>
    <w:rsid w:val="000C7EE5"/>
    <w:rsid w:val="000D0A08"/>
    <w:rsid w:val="000D142F"/>
    <w:rsid w:val="000D1617"/>
    <w:rsid w:val="000D23C7"/>
    <w:rsid w:val="000D2891"/>
    <w:rsid w:val="000D2C75"/>
    <w:rsid w:val="000D2CD5"/>
    <w:rsid w:val="000D3917"/>
    <w:rsid w:val="000D56D6"/>
    <w:rsid w:val="000D5A71"/>
    <w:rsid w:val="000D6998"/>
    <w:rsid w:val="000D6C7D"/>
    <w:rsid w:val="000D6DAF"/>
    <w:rsid w:val="000D6F58"/>
    <w:rsid w:val="000E010D"/>
    <w:rsid w:val="000E098F"/>
    <w:rsid w:val="000E0C0F"/>
    <w:rsid w:val="000E2400"/>
    <w:rsid w:val="000E256D"/>
    <w:rsid w:val="000E3963"/>
    <w:rsid w:val="000E3E2F"/>
    <w:rsid w:val="000E3FA1"/>
    <w:rsid w:val="000E4225"/>
    <w:rsid w:val="000E52C5"/>
    <w:rsid w:val="000E56A5"/>
    <w:rsid w:val="000E598B"/>
    <w:rsid w:val="000E6593"/>
    <w:rsid w:val="000E6C65"/>
    <w:rsid w:val="000F0CA9"/>
    <w:rsid w:val="000F0F85"/>
    <w:rsid w:val="000F16B2"/>
    <w:rsid w:val="000F1C0E"/>
    <w:rsid w:val="000F228C"/>
    <w:rsid w:val="000F22D4"/>
    <w:rsid w:val="000F28C9"/>
    <w:rsid w:val="000F296B"/>
    <w:rsid w:val="000F3828"/>
    <w:rsid w:val="000F3A39"/>
    <w:rsid w:val="000F4025"/>
    <w:rsid w:val="000F5364"/>
    <w:rsid w:val="000F7AB2"/>
    <w:rsid w:val="00100956"/>
    <w:rsid w:val="001009E5"/>
    <w:rsid w:val="00101823"/>
    <w:rsid w:val="00101918"/>
    <w:rsid w:val="001025BC"/>
    <w:rsid w:val="00102A08"/>
    <w:rsid w:val="00102EE1"/>
    <w:rsid w:val="00104217"/>
    <w:rsid w:val="0010457E"/>
    <w:rsid w:val="001056CD"/>
    <w:rsid w:val="00105B17"/>
    <w:rsid w:val="00105FC4"/>
    <w:rsid w:val="00106220"/>
    <w:rsid w:val="0011111F"/>
    <w:rsid w:val="001116FF"/>
    <w:rsid w:val="00112DC1"/>
    <w:rsid w:val="00113F46"/>
    <w:rsid w:val="001143D3"/>
    <w:rsid w:val="0011466F"/>
    <w:rsid w:val="0011516A"/>
    <w:rsid w:val="00115446"/>
    <w:rsid w:val="00115811"/>
    <w:rsid w:val="00115B92"/>
    <w:rsid w:val="00115C8F"/>
    <w:rsid w:val="0011731B"/>
    <w:rsid w:val="00117C93"/>
    <w:rsid w:val="0012095D"/>
    <w:rsid w:val="00120A43"/>
    <w:rsid w:val="0012167D"/>
    <w:rsid w:val="001238C5"/>
    <w:rsid w:val="00124953"/>
    <w:rsid w:val="00124AA7"/>
    <w:rsid w:val="0012504E"/>
    <w:rsid w:val="0012588E"/>
    <w:rsid w:val="00125F77"/>
    <w:rsid w:val="001260A9"/>
    <w:rsid w:val="00126190"/>
    <w:rsid w:val="001267F7"/>
    <w:rsid w:val="00126E7F"/>
    <w:rsid w:val="00127D34"/>
    <w:rsid w:val="00127DF3"/>
    <w:rsid w:val="00130759"/>
    <w:rsid w:val="00131673"/>
    <w:rsid w:val="00131E04"/>
    <w:rsid w:val="00131EB1"/>
    <w:rsid w:val="00131FC6"/>
    <w:rsid w:val="001323B5"/>
    <w:rsid w:val="00133148"/>
    <w:rsid w:val="001350D3"/>
    <w:rsid w:val="001407A0"/>
    <w:rsid w:val="001419F0"/>
    <w:rsid w:val="00142B63"/>
    <w:rsid w:val="00143A5A"/>
    <w:rsid w:val="00143E2B"/>
    <w:rsid w:val="00144014"/>
    <w:rsid w:val="00144AA3"/>
    <w:rsid w:val="00144B9A"/>
    <w:rsid w:val="00145AF5"/>
    <w:rsid w:val="00145C4E"/>
    <w:rsid w:val="00146468"/>
    <w:rsid w:val="00146A74"/>
    <w:rsid w:val="00147011"/>
    <w:rsid w:val="0014715D"/>
    <w:rsid w:val="00147765"/>
    <w:rsid w:val="0015038F"/>
    <w:rsid w:val="001507A5"/>
    <w:rsid w:val="00150EB5"/>
    <w:rsid w:val="00152408"/>
    <w:rsid w:val="0015315B"/>
    <w:rsid w:val="00153F72"/>
    <w:rsid w:val="00154377"/>
    <w:rsid w:val="00154657"/>
    <w:rsid w:val="00154847"/>
    <w:rsid w:val="00154FF5"/>
    <w:rsid w:val="001556EB"/>
    <w:rsid w:val="00155970"/>
    <w:rsid w:val="001564EC"/>
    <w:rsid w:val="00157250"/>
    <w:rsid w:val="00157780"/>
    <w:rsid w:val="001603E4"/>
    <w:rsid w:val="00160761"/>
    <w:rsid w:val="00161760"/>
    <w:rsid w:val="00162347"/>
    <w:rsid w:val="00162B06"/>
    <w:rsid w:val="001640C3"/>
    <w:rsid w:val="001658B7"/>
    <w:rsid w:val="00165A45"/>
    <w:rsid w:val="00166241"/>
    <w:rsid w:val="00166515"/>
    <w:rsid w:val="0016675B"/>
    <w:rsid w:val="00166AA0"/>
    <w:rsid w:val="00167654"/>
    <w:rsid w:val="0017014F"/>
    <w:rsid w:val="00170451"/>
    <w:rsid w:val="00170B5E"/>
    <w:rsid w:val="00170C8F"/>
    <w:rsid w:val="00171382"/>
    <w:rsid w:val="00173241"/>
    <w:rsid w:val="00173768"/>
    <w:rsid w:val="00173C8A"/>
    <w:rsid w:val="0017413F"/>
    <w:rsid w:val="001753B9"/>
    <w:rsid w:val="001759A2"/>
    <w:rsid w:val="00176609"/>
    <w:rsid w:val="00176B33"/>
    <w:rsid w:val="0017737E"/>
    <w:rsid w:val="0017758A"/>
    <w:rsid w:val="00180833"/>
    <w:rsid w:val="00181255"/>
    <w:rsid w:val="001814B0"/>
    <w:rsid w:val="00181693"/>
    <w:rsid w:val="00181C1E"/>
    <w:rsid w:val="0018212E"/>
    <w:rsid w:val="00183189"/>
    <w:rsid w:val="00183BF3"/>
    <w:rsid w:val="00184C3D"/>
    <w:rsid w:val="00185823"/>
    <w:rsid w:val="00185BC4"/>
    <w:rsid w:val="00190B82"/>
    <w:rsid w:val="001916B3"/>
    <w:rsid w:val="0019220D"/>
    <w:rsid w:val="00192846"/>
    <w:rsid w:val="001938B4"/>
    <w:rsid w:val="00193AF6"/>
    <w:rsid w:val="00195B88"/>
    <w:rsid w:val="00195CD1"/>
    <w:rsid w:val="001A0442"/>
    <w:rsid w:val="001A3E06"/>
    <w:rsid w:val="001A5680"/>
    <w:rsid w:val="001A57C3"/>
    <w:rsid w:val="001A5EE4"/>
    <w:rsid w:val="001A6D48"/>
    <w:rsid w:val="001A7732"/>
    <w:rsid w:val="001B040F"/>
    <w:rsid w:val="001B0785"/>
    <w:rsid w:val="001B2D01"/>
    <w:rsid w:val="001B2D58"/>
    <w:rsid w:val="001B2E37"/>
    <w:rsid w:val="001B4C77"/>
    <w:rsid w:val="001B4EBB"/>
    <w:rsid w:val="001B4F92"/>
    <w:rsid w:val="001B5310"/>
    <w:rsid w:val="001B539A"/>
    <w:rsid w:val="001B7127"/>
    <w:rsid w:val="001B79AB"/>
    <w:rsid w:val="001B7E6A"/>
    <w:rsid w:val="001C06DD"/>
    <w:rsid w:val="001C0C97"/>
    <w:rsid w:val="001C0DF1"/>
    <w:rsid w:val="001C191B"/>
    <w:rsid w:val="001C2271"/>
    <w:rsid w:val="001C2492"/>
    <w:rsid w:val="001C2718"/>
    <w:rsid w:val="001C3957"/>
    <w:rsid w:val="001C46D6"/>
    <w:rsid w:val="001C648D"/>
    <w:rsid w:val="001C671A"/>
    <w:rsid w:val="001C7307"/>
    <w:rsid w:val="001C7A0C"/>
    <w:rsid w:val="001D096A"/>
    <w:rsid w:val="001D09E8"/>
    <w:rsid w:val="001D27F1"/>
    <w:rsid w:val="001D3BF5"/>
    <w:rsid w:val="001D5024"/>
    <w:rsid w:val="001D5CEB"/>
    <w:rsid w:val="001D5FE2"/>
    <w:rsid w:val="001D616F"/>
    <w:rsid w:val="001E026B"/>
    <w:rsid w:val="001E1796"/>
    <w:rsid w:val="001E2012"/>
    <w:rsid w:val="001E2326"/>
    <w:rsid w:val="001E36E9"/>
    <w:rsid w:val="001E3D12"/>
    <w:rsid w:val="001E55CA"/>
    <w:rsid w:val="001E5D00"/>
    <w:rsid w:val="001E790D"/>
    <w:rsid w:val="001F212A"/>
    <w:rsid w:val="001F25EE"/>
    <w:rsid w:val="001F2D1F"/>
    <w:rsid w:val="001F2E02"/>
    <w:rsid w:val="001F2E3E"/>
    <w:rsid w:val="001F2E48"/>
    <w:rsid w:val="001F304A"/>
    <w:rsid w:val="001F315D"/>
    <w:rsid w:val="001F31CE"/>
    <w:rsid w:val="001F3235"/>
    <w:rsid w:val="001F378F"/>
    <w:rsid w:val="001F4007"/>
    <w:rsid w:val="001F5F38"/>
    <w:rsid w:val="001F6245"/>
    <w:rsid w:val="001F635A"/>
    <w:rsid w:val="001F6FB5"/>
    <w:rsid w:val="001F7200"/>
    <w:rsid w:val="001F7412"/>
    <w:rsid w:val="001F75BC"/>
    <w:rsid w:val="00200053"/>
    <w:rsid w:val="00203047"/>
    <w:rsid w:val="00203298"/>
    <w:rsid w:val="002041A2"/>
    <w:rsid w:val="00204F30"/>
    <w:rsid w:val="002054FD"/>
    <w:rsid w:val="0020670E"/>
    <w:rsid w:val="0020718E"/>
    <w:rsid w:val="002112BF"/>
    <w:rsid w:val="0021162A"/>
    <w:rsid w:val="002117FE"/>
    <w:rsid w:val="00211980"/>
    <w:rsid w:val="002119F7"/>
    <w:rsid w:val="002120B2"/>
    <w:rsid w:val="00212602"/>
    <w:rsid w:val="00214602"/>
    <w:rsid w:val="00214D4E"/>
    <w:rsid w:val="00216804"/>
    <w:rsid w:val="00217F0D"/>
    <w:rsid w:val="00217F77"/>
    <w:rsid w:val="00220CBA"/>
    <w:rsid w:val="00220D11"/>
    <w:rsid w:val="00221751"/>
    <w:rsid w:val="00222758"/>
    <w:rsid w:val="002228F5"/>
    <w:rsid w:val="002229B9"/>
    <w:rsid w:val="002237BA"/>
    <w:rsid w:val="00224018"/>
    <w:rsid w:val="0022435B"/>
    <w:rsid w:val="0022691D"/>
    <w:rsid w:val="00227BB7"/>
    <w:rsid w:val="00227CF6"/>
    <w:rsid w:val="002301A4"/>
    <w:rsid w:val="002303C1"/>
    <w:rsid w:val="002315AE"/>
    <w:rsid w:val="00231961"/>
    <w:rsid w:val="00232606"/>
    <w:rsid w:val="00232755"/>
    <w:rsid w:val="002329DE"/>
    <w:rsid w:val="00232AB4"/>
    <w:rsid w:val="00232BCF"/>
    <w:rsid w:val="0023331B"/>
    <w:rsid w:val="002342A1"/>
    <w:rsid w:val="002355F4"/>
    <w:rsid w:val="00235D87"/>
    <w:rsid w:val="0023622E"/>
    <w:rsid w:val="00236770"/>
    <w:rsid w:val="00236782"/>
    <w:rsid w:val="00237CA6"/>
    <w:rsid w:val="00241546"/>
    <w:rsid w:val="00241A89"/>
    <w:rsid w:val="002428D4"/>
    <w:rsid w:val="00242E10"/>
    <w:rsid w:val="0024317F"/>
    <w:rsid w:val="0024380C"/>
    <w:rsid w:val="00244924"/>
    <w:rsid w:val="00244E2C"/>
    <w:rsid w:val="0024571A"/>
    <w:rsid w:val="002458F7"/>
    <w:rsid w:val="00246725"/>
    <w:rsid w:val="002474CF"/>
    <w:rsid w:val="002479CE"/>
    <w:rsid w:val="00247AB0"/>
    <w:rsid w:val="002507C7"/>
    <w:rsid w:val="002507D2"/>
    <w:rsid w:val="00250A74"/>
    <w:rsid w:val="00250B4F"/>
    <w:rsid w:val="00250D30"/>
    <w:rsid w:val="002513DB"/>
    <w:rsid w:val="002520B8"/>
    <w:rsid w:val="002524B4"/>
    <w:rsid w:val="00253645"/>
    <w:rsid w:val="00253810"/>
    <w:rsid w:val="002542A0"/>
    <w:rsid w:val="00255855"/>
    <w:rsid w:val="0025588B"/>
    <w:rsid w:val="00255D94"/>
    <w:rsid w:val="00255F2C"/>
    <w:rsid w:val="00257717"/>
    <w:rsid w:val="002579C8"/>
    <w:rsid w:val="002579EA"/>
    <w:rsid w:val="00260103"/>
    <w:rsid w:val="00260F23"/>
    <w:rsid w:val="00261380"/>
    <w:rsid w:val="00261A02"/>
    <w:rsid w:val="0026236F"/>
    <w:rsid w:val="00262C72"/>
    <w:rsid w:val="00263D28"/>
    <w:rsid w:val="00265935"/>
    <w:rsid w:val="00266408"/>
    <w:rsid w:val="0026718E"/>
    <w:rsid w:val="002673B9"/>
    <w:rsid w:val="0027027F"/>
    <w:rsid w:val="0027078F"/>
    <w:rsid w:val="00270B61"/>
    <w:rsid w:val="00270E87"/>
    <w:rsid w:val="0027150E"/>
    <w:rsid w:val="00272AFB"/>
    <w:rsid w:val="00274279"/>
    <w:rsid w:val="00274B87"/>
    <w:rsid w:val="00274C11"/>
    <w:rsid w:val="00275747"/>
    <w:rsid w:val="002757CC"/>
    <w:rsid w:val="00275974"/>
    <w:rsid w:val="00276273"/>
    <w:rsid w:val="00276B2D"/>
    <w:rsid w:val="00276EFA"/>
    <w:rsid w:val="00281EE0"/>
    <w:rsid w:val="00282779"/>
    <w:rsid w:val="002835F6"/>
    <w:rsid w:val="0028432D"/>
    <w:rsid w:val="0028492F"/>
    <w:rsid w:val="002851B0"/>
    <w:rsid w:val="00285CEC"/>
    <w:rsid w:val="00286C61"/>
    <w:rsid w:val="0029010F"/>
    <w:rsid w:val="00290873"/>
    <w:rsid w:val="00290E37"/>
    <w:rsid w:val="002910DF"/>
    <w:rsid w:val="002937FD"/>
    <w:rsid w:val="002938FB"/>
    <w:rsid w:val="002938FD"/>
    <w:rsid w:val="00293B68"/>
    <w:rsid w:val="00293F06"/>
    <w:rsid w:val="002944A4"/>
    <w:rsid w:val="00294A86"/>
    <w:rsid w:val="00294DFB"/>
    <w:rsid w:val="002953FC"/>
    <w:rsid w:val="00295716"/>
    <w:rsid w:val="002963CC"/>
    <w:rsid w:val="002A17B9"/>
    <w:rsid w:val="002A3513"/>
    <w:rsid w:val="002A4E08"/>
    <w:rsid w:val="002A5F1A"/>
    <w:rsid w:val="002A664D"/>
    <w:rsid w:val="002A6AF5"/>
    <w:rsid w:val="002B0509"/>
    <w:rsid w:val="002B1A0B"/>
    <w:rsid w:val="002B1A71"/>
    <w:rsid w:val="002B24D2"/>
    <w:rsid w:val="002B351C"/>
    <w:rsid w:val="002B3AD6"/>
    <w:rsid w:val="002B4BF2"/>
    <w:rsid w:val="002B4EF0"/>
    <w:rsid w:val="002B5433"/>
    <w:rsid w:val="002B5B0E"/>
    <w:rsid w:val="002B5EDC"/>
    <w:rsid w:val="002B5F2C"/>
    <w:rsid w:val="002B6FCD"/>
    <w:rsid w:val="002C0399"/>
    <w:rsid w:val="002C0BE7"/>
    <w:rsid w:val="002C1579"/>
    <w:rsid w:val="002C2D3D"/>
    <w:rsid w:val="002C31AB"/>
    <w:rsid w:val="002C49E1"/>
    <w:rsid w:val="002C527D"/>
    <w:rsid w:val="002C683A"/>
    <w:rsid w:val="002C6F1C"/>
    <w:rsid w:val="002C7B50"/>
    <w:rsid w:val="002D1757"/>
    <w:rsid w:val="002D1785"/>
    <w:rsid w:val="002D1EEA"/>
    <w:rsid w:val="002D2952"/>
    <w:rsid w:val="002D2E74"/>
    <w:rsid w:val="002D4319"/>
    <w:rsid w:val="002D5D01"/>
    <w:rsid w:val="002D6EE9"/>
    <w:rsid w:val="002E0B59"/>
    <w:rsid w:val="002E0EA4"/>
    <w:rsid w:val="002E0FB8"/>
    <w:rsid w:val="002E16C0"/>
    <w:rsid w:val="002E177B"/>
    <w:rsid w:val="002E19A0"/>
    <w:rsid w:val="002E2030"/>
    <w:rsid w:val="002E21BC"/>
    <w:rsid w:val="002E2A0C"/>
    <w:rsid w:val="002E2B66"/>
    <w:rsid w:val="002E3666"/>
    <w:rsid w:val="002E3D16"/>
    <w:rsid w:val="002E4773"/>
    <w:rsid w:val="002E4D7D"/>
    <w:rsid w:val="002E598E"/>
    <w:rsid w:val="002E6ACA"/>
    <w:rsid w:val="002F02B2"/>
    <w:rsid w:val="002F03F1"/>
    <w:rsid w:val="002F06B6"/>
    <w:rsid w:val="002F0BFE"/>
    <w:rsid w:val="002F0D47"/>
    <w:rsid w:val="002F1255"/>
    <w:rsid w:val="002F151C"/>
    <w:rsid w:val="002F17EE"/>
    <w:rsid w:val="002F1D96"/>
    <w:rsid w:val="002F29DA"/>
    <w:rsid w:val="002F2BFE"/>
    <w:rsid w:val="002F2C31"/>
    <w:rsid w:val="002F3102"/>
    <w:rsid w:val="002F45D3"/>
    <w:rsid w:val="002F4BE1"/>
    <w:rsid w:val="002F4E62"/>
    <w:rsid w:val="002F54FE"/>
    <w:rsid w:val="00302682"/>
    <w:rsid w:val="00302B6F"/>
    <w:rsid w:val="00303B6F"/>
    <w:rsid w:val="003045C3"/>
    <w:rsid w:val="003045DE"/>
    <w:rsid w:val="00305F1A"/>
    <w:rsid w:val="003064D4"/>
    <w:rsid w:val="0030665C"/>
    <w:rsid w:val="00306DCE"/>
    <w:rsid w:val="00306DE2"/>
    <w:rsid w:val="003075D1"/>
    <w:rsid w:val="0030765F"/>
    <w:rsid w:val="00307749"/>
    <w:rsid w:val="00307DF5"/>
    <w:rsid w:val="00307F42"/>
    <w:rsid w:val="00310D5C"/>
    <w:rsid w:val="003115B7"/>
    <w:rsid w:val="00311ED0"/>
    <w:rsid w:val="0031209B"/>
    <w:rsid w:val="003121E6"/>
    <w:rsid w:val="0031239C"/>
    <w:rsid w:val="00312470"/>
    <w:rsid w:val="00312B29"/>
    <w:rsid w:val="0031319D"/>
    <w:rsid w:val="0031356C"/>
    <w:rsid w:val="0031421A"/>
    <w:rsid w:val="003143A9"/>
    <w:rsid w:val="00314E24"/>
    <w:rsid w:val="003158A0"/>
    <w:rsid w:val="00315ECD"/>
    <w:rsid w:val="00317A3C"/>
    <w:rsid w:val="003208DE"/>
    <w:rsid w:val="00322A1A"/>
    <w:rsid w:val="00322C0C"/>
    <w:rsid w:val="00323AF7"/>
    <w:rsid w:val="00324263"/>
    <w:rsid w:val="00324CD2"/>
    <w:rsid w:val="003254E7"/>
    <w:rsid w:val="003269D9"/>
    <w:rsid w:val="00326BBB"/>
    <w:rsid w:val="0032743B"/>
    <w:rsid w:val="0032744E"/>
    <w:rsid w:val="0032784C"/>
    <w:rsid w:val="00327B55"/>
    <w:rsid w:val="00327BCE"/>
    <w:rsid w:val="00327EFC"/>
    <w:rsid w:val="00331438"/>
    <w:rsid w:val="003332EA"/>
    <w:rsid w:val="00333B4D"/>
    <w:rsid w:val="00333B9B"/>
    <w:rsid w:val="00333BA8"/>
    <w:rsid w:val="0033433D"/>
    <w:rsid w:val="003349B4"/>
    <w:rsid w:val="00334C25"/>
    <w:rsid w:val="00336D6A"/>
    <w:rsid w:val="00340124"/>
    <w:rsid w:val="003408A3"/>
    <w:rsid w:val="00340FB2"/>
    <w:rsid w:val="00342A06"/>
    <w:rsid w:val="00343BF2"/>
    <w:rsid w:val="0034413B"/>
    <w:rsid w:val="00345B27"/>
    <w:rsid w:val="003468B5"/>
    <w:rsid w:val="00346D2C"/>
    <w:rsid w:val="003470B8"/>
    <w:rsid w:val="00347143"/>
    <w:rsid w:val="0034763A"/>
    <w:rsid w:val="00347B67"/>
    <w:rsid w:val="003505F5"/>
    <w:rsid w:val="00351F2B"/>
    <w:rsid w:val="003529B4"/>
    <w:rsid w:val="00352B42"/>
    <w:rsid w:val="00352D31"/>
    <w:rsid w:val="00352F65"/>
    <w:rsid w:val="003533AD"/>
    <w:rsid w:val="00353B65"/>
    <w:rsid w:val="00353D2A"/>
    <w:rsid w:val="003547D9"/>
    <w:rsid w:val="00354F48"/>
    <w:rsid w:val="0035564E"/>
    <w:rsid w:val="00355B04"/>
    <w:rsid w:val="003565D7"/>
    <w:rsid w:val="00356730"/>
    <w:rsid w:val="003567B3"/>
    <w:rsid w:val="00356D95"/>
    <w:rsid w:val="00357D75"/>
    <w:rsid w:val="00360202"/>
    <w:rsid w:val="003602C4"/>
    <w:rsid w:val="0036077B"/>
    <w:rsid w:val="00361F0D"/>
    <w:rsid w:val="00363025"/>
    <w:rsid w:val="0036463A"/>
    <w:rsid w:val="00365503"/>
    <w:rsid w:val="00365D83"/>
    <w:rsid w:val="0036621B"/>
    <w:rsid w:val="003666A5"/>
    <w:rsid w:val="00370C58"/>
    <w:rsid w:val="00372907"/>
    <w:rsid w:val="0037351D"/>
    <w:rsid w:val="003746D8"/>
    <w:rsid w:val="00374946"/>
    <w:rsid w:val="00375267"/>
    <w:rsid w:val="00375903"/>
    <w:rsid w:val="00375AA3"/>
    <w:rsid w:val="00376B0A"/>
    <w:rsid w:val="003770C5"/>
    <w:rsid w:val="00377501"/>
    <w:rsid w:val="003818C5"/>
    <w:rsid w:val="00381991"/>
    <w:rsid w:val="00381CB2"/>
    <w:rsid w:val="00382947"/>
    <w:rsid w:val="0038297D"/>
    <w:rsid w:val="0038349D"/>
    <w:rsid w:val="0038421E"/>
    <w:rsid w:val="003844B4"/>
    <w:rsid w:val="00384642"/>
    <w:rsid w:val="003846B2"/>
    <w:rsid w:val="003868D0"/>
    <w:rsid w:val="00386F85"/>
    <w:rsid w:val="003874E4"/>
    <w:rsid w:val="003878A5"/>
    <w:rsid w:val="0038792D"/>
    <w:rsid w:val="00390CC7"/>
    <w:rsid w:val="00390FD8"/>
    <w:rsid w:val="003934A5"/>
    <w:rsid w:val="00394BF6"/>
    <w:rsid w:val="00396003"/>
    <w:rsid w:val="003968B1"/>
    <w:rsid w:val="00396B89"/>
    <w:rsid w:val="00397FA1"/>
    <w:rsid w:val="003A0721"/>
    <w:rsid w:val="003A1CB1"/>
    <w:rsid w:val="003A26D7"/>
    <w:rsid w:val="003A3388"/>
    <w:rsid w:val="003A39F3"/>
    <w:rsid w:val="003A4F5F"/>
    <w:rsid w:val="003A5070"/>
    <w:rsid w:val="003A6775"/>
    <w:rsid w:val="003A712D"/>
    <w:rsid w:val="003A762B"/>
    <w:rsid w:val="003A7D18"/>
    <w:rsid w:val="003B1046"/>
    <w:rsid w:val="003B192F"/>
    <w:rsid w:val="003B2399"/>
    <w:rsid w:val="003B2D5C"/>
    <w:rsid w:val="003B2EB6"/>
    <w:rsid w:val="003B328D"/>
    <w:rsid w:val="003B3819"/>
    <w:rsid w:val="003B3CA6"/>
    <w:rsid w:val="003B3E6E"/>
    <w:rsid w:val="003B517A"/>
    <w:rsid w:val="003B6151"/>
    <w:rsid w:val="003B715F"/>
    <w:rsid w:val="003B78D0"/>
    <w:rsid w:val="003B7F38"/>
    <w:rsid w:val="003C03FB"/>
    <w:rsid w:val="003C0859"/>
    <w:rsid w:val="003C2045"/>
    <w:rsid w:val="003C20BC"/>
    <w:rsid w:val="003C2195"/>
    <w:rsid w:val="003C3908"/>
    <w:rsid w:val="003C3C82"/>
    <w:rsid w:val="003C4723"/>
    <w:rsid w:val="003C4DA5"/>
    <w:rsid w:val="003C5A84"/>
    <w:rsid w:val="003C608A"/>
    <w:rsid w:val="003C7B07"/>
    <w:rsid w:val="003D04AC"/>
    <w:rsid w:val="003D076B"/>
    <w:rsid w:val="003D0885"/>
    <w:rsid w:val="003D1771"/>
    <w:rsid w:val="003D1C7A"/>
    <w:rsid w:val="003D2384"/>
    <w:rsid w:val="003D24A9"/>
    <w:rsid w:val="003D2AA8"/>
    <w:rsid w:val="003D31BA"/>
    <w:rsid w:val="003D36A7"/>
    <w:rsid w:val="003D406C"/>
    <w:rsid w:val="003D418F"/>
    <w:rsid w:val="003D6228"/>
    <w:rsid w:val="003D6BED"/>
    <w:rsid w:val="003D7679"/>
    <w:rsid w:val="003D7CD3"/>
    <w:rsid w:val="003D7F16"/>
    <w:rsid w:val="003E0762"/>
    <w:rsid w:val="003E14C6"/>
    <w:rsid w:val="003E24AE"/>
    <w:rsid w:val="003E3EAC"/>
    <w:rsid w:val="003E4448"/>
    <w:rsid w:val="003E5167"/>
    <w:rsid w:val="003E5AD5"/>
    <w:rsid w:val="003E5B02"/>
    <w:rsid w:val="003E5E26"/>
    <w:rsid w:val="003E62DF"/>
    <w:rsid w:val="003E79A6"/>
    <w:rsid w:val="003F0146"/>
    <w:rsid w:val="003F1E57"/>
    <w:rsid w:val="003F3513"/>
    <w:rsid w:val="003F3CEF"/>
    <w:rsid w:val="003F4875"/>
    <w:rsid w:val="003F4E19"/>
    <w:rsid w:val="003F70B4"/>
    <w:rsid w:val="003F71C9"/>
    <w:rsid w:val="003F7AC4"/>
    <w:rsid w:val="00400F38"/>
    <w:rsid w:val="00401E4A"/>
    <w:rsid w:val="0040215D"/>
    <w:rsid w:val="00402463"/>
    <w:rsid w:val="004034A4"/>
    <w:rsid w:val="004060C3"/>
    <w:rsid w:val="00406128"/>
    <w:rsid w:val="004074DB"/>
    <w:rsid w:val="00407E83"/>
    <w:rsid w:val="004100F5"/>
    <w:rsid w:val="00410384"/>
    <w:rsid w:val="00411E0C"/>
    <w:rsid w:val="00411EB4"/>
    <w:rsid w:val="004133BA"/>
    <w:rsid w:val="004135AA"/>
    <w:rsid w:val="0041367D"/>
    <w:rsid w:val="00413935"/>
    <w:rsid w:val="004146DC"/>
    <w:rsid w:val="00414943"/>
    <w:rsid w:val="00414D26"/>
    <w:rsid w:val="00415415"/>
    <w:rsid w:val="004157FF"/>
    <w:rsid w:val="00415B02"/>
    <w:rsid w:val="00417999"/>
    <w:rsid w:val="00421872"/>
    <w:rsid w:val="0042277D"/>
    <w:rsid w:val="00423367"/>
    <w:rsid w:val="004233BB"/>
    <w:rsid w:val="00424FBF"/>
    <w:rsid w:val="004254C1"/>
    <w:rsid w:val="00425A15"/>
    <w:rsid w:val="00425CB0"/>
    <w:rsid w:val="00426192"/>
    <w:rsid w:val="00426214"/>
    <w:rsid w:val="0042685F"/>
    <w:rsid w:val="00426B0A"/>
    <w:rsid w:val="00426C5C"/>
    <w:rsid w:val="004272BA"/>
    <w:rsid w:val="004273BA"/>
    <w:rsid w:val="0043047F"/>
    <w:rsid w:val="004304CD"/>
    <w:rsid w:val="00430522"/>
    <w:rsid w:val="00431B19"/>
    <w:rsid w:val="00433A7A"/>
    <w:rsid w:val="00434572"/>
    <w:rsid w:val="00434D05"/>
    <w:rsid w:val="004358E0"/>
    <w:rsid w:val="00435A5E"/>
    <w:rsid w:val="00435DA7"/>
    <w:rsid w:val="00436D3C"/>
    <w:rsid w:val="00436DFC"/>
    <w:rsid w:val="004414F6"/>
    <w:rsid w:val="004424B3"/>
    <w:rsid w:val="00443730"/>
    <w:rsid w:val="00443FC4"/>
    <w:rsid w:val="0044408A"/>
    <w:rsid w:val="00444A2C"/>
    <w:rsid w:val="00444CAB"/>
    <w:rsid w:val="00445253"/>
    <w:rsid w:val="00445D6E"/>
    <w:rsid w:val="00447316"/>
    <w:rsid w:val="00447DB2"/>
    <w:rsid w:val="00447DCE"/>
    <w:rsid w:val="004502E5"/>
    <w:rsid w:val="00451AD8"/>
    <w:rsid w:val="00452392"/>
    <w:rsid w:val="0045242E"/>
    <w:rsid w:val="004527C5"/>
    <w:rsid w:val="0045509D"/>
    <w:rsid w:val="00455903"/>
    <w:rsid w:val="00457E15"/>
    <w:rsid w:val="00460DB9"/>
    <w:rsid w:val="004617C5"/>
    <w:rsid w:val="00462062"/>
    <w:rsid w:val="00462378"/>
    <w:rsid w:val="00462A12"/>
    <w:rsid w:val="00462DF3"/>
    <w:rsid w:val="00463AAB"/>
    <w:rsid w:val="00463BBA"/>
    <w:rsid w:val="00463BD4"/>
    <w:rsid w:val="00463FB5"/>
    <w:rsid w:val="004646D5"/>
    <w:rsid w:val="004659F7"/>
    <w:rsid w:val="004662BC"/>
    <w:rsid w:val="00466785"/>
    <w:rsid w:val="00466B51"/>
    <w:rsid w:val="004674A3"/>
    <w:rsid w:val="004715F4"/>
    <w:rsid w:val="00471626"/>
    <w:rsid w:val="004721B1"/>
    <w:rsid w:val="00472A11"/>
    <w:rsid w:val="00472A33"/>
    <w:rsid w:val="00472CE5"/>
    <w:rsid w:val="00473277"/>
    <w:rsid w:val="004741F3"/>
    <w:rsid w:val="0047485E"/>
    <w:rsid w:val="004750DA"/>
    <w:rsid w:val="0047639D"/>
    <w:rsid w:val="004765A9"/>
    <w:rsid w:val="004771CA"/>
    <w:rsid w:val="0047737B"/>
    <w:rsid w:val="00481400"/>
    <w:rsid w:val="004826BF"/>
    <w:rsid w:val="00482B4C"/>
    <w:rsid w:val="004833A8"/>
    <w:rsid w:val="0048375C"/>
    <w:rsid w:val="0048397F"/>
    <w:rsid w:val="00483C7B"/>
    <w:rsid w:val="00484005"/>
    <w:rsid w:val="004852E3"/>
    <w:rsid w:val="00485B8E"/>
    <w:rsid w:val="00485BA8"/>
    <w:rsid w:val="00486CAA"/>
    <w:rsid w:val="00487C9A"/>
    <w:rsid w:val="00487E86"/>
    <w:rsid w:val="00490268"/>
    <w:rsid w:val="00490383"/>
    <w:rsid w:val="004927C9"/>
    <w:rsid w:val="00492846"/>
    <w:rsid w:val="004928B6"/>
    <w:rsid w:val="004934A9"/>
    <w:rsid w:val="0049453A"/>
    <w:rsid w:val="004958AA"/>
    <w:rsid w:val="00495B4D"/>
    <w:rsid w:val="00495F02"/>
    <w:rsid w:val="00497DB8"/>
    <w:rsid w:val="004A0E55"/>
    <w:rsid w:val="004A14DE"/>
    <w:rsid w:val="004A166C"/>
    <w:rsid w:val="004A28F4"/>
    <w:rsid w:val="004A293E"/>
    <w:rsid w:val="004A33C9"/>
    <w:rsid w:val="004A3725"/>
    <w:rsid w:val="004A3A5E"/>
    <w:rsid w:val="004A4B5A"/>
    <w:rsid w:val="004A4BDB"/>
    <w:rsid w:val="004A79BA"/>
    <w:rsid w:val="004B0381"/>
    <w:rsid w:val="004B05DC"/>
    <w:rsid w:val="004B168C"/>
    <w:rsid w:val="004B1EC2"/>
    <w:rsid w:val="004B27E4"/>
    <w:rsid w:val="004B2D10"/>
    <w:rsid w:val="004B335D"/>
    <w:rsid w:val="004B4059"/>
    <w:rsid w:val="004B4C11"/>
    <w:rsid w:val="004B5014"/>
    <w:rsid w:val="004B52F7"/>
    <w:rsid w:val="004B5602"/>
    <w:rsid w:val="004B6B60"/>
    <w:rsid w:val="004B6BDD"/>
    <w:rsid w:val="004B72B3"/>
    <w:rsid w:val="004C09A9"/>
    <w:rsid w:val="004C0A7A"/>
    <w:rsid w:val="004C0C2D"/>
    <w:rsid w:val="004C1E0F"/>
    <w:rsid w:val="004C297E"/>
    <w:rsid w:val="004C2DFD"/>
    <w:rsid w:val="004C3672"/>
    <w:rsid w:val="004C3ED7"/>
    <w:rsid w:val="004C45CC"/>
    <w:rsid w:val="004C4CDF"/>
    <w:rsid w:val="004C4D40"/>
    <w:rsid w:val="004C5A8F"/>
    <w:rsid w:val="004C5FDD"/>
    <w:rsid w:val="004C65BF"/>
    <w:rsid w:val="004C66C8"/>
    <w:rsid w:val="004C7AD7"/>
    <w:rsid w:val="004C7C8A"/>
    <w:rsid w:val="004D0172"/>
    <w:rsid w:val="004D0C34"/>
    <w:rsid w:val="004D0FF9"/>
    <w:rsid w:val="004D27E3"/>
    <w:rsid w:val="004D2B42"/>
    <w:rsid w:val="004D4B85"/>
    <w:rsid w:val="004D552C"/>
    <w:rsid w:val="004D6522"/>
    <w:rsid w:val="004D7A69"/>
    <w:rsid w:val="004E0121"/>
    <w:rsid w:val="004E0327"/>
    <w:rsid w:val="004E06D9"/>
    <w:rsid w:val="004E0ADF"/>
    <w:rsid w:val="004E0AE2"/>
    <w:rsid w:val="004E0FCA"/>
    <w:rsid w:val="004E2407"/>
    <w:rsid w:val="004E2A6D"/>
    <w:rsid w:val="004E2EAB"/>
    <w:rsid w:val="004E3245"/>
    <w:rsid w:val="004E370A"/>
    <w:rsid w:val="004E3AFA"/>
    <w:rsid w:val="004E3FB7"/>
    <w:rsid w:val="004E431D"/>
    <w:rsid w:val="004E44BA"/>
    <w:rsid w:val="004E44ED"/>
    <w:rsid w:val="004E4A82"/>
    <w:rsid w:val="004E4E8E"/>
    <w:rsid w:val="004E5164"/>
    <w:rsid w:val="004E5A02"/>
    <w:rsid w:val="004E6D82"/>
    <w:rsid w:val="004E703A"/>
    <w:rsid w:val="004E70DC"/>
    <w:rsid w:val="004E7403"/>
    <w:rsid w:val="004F03F6"/>
    <w:rsid w:val="004F1D4B"/>
    <w:rsid w:val="004F1E73"/>
    <w:rsid w:val="004F2C81"/>
    <w:rsid w:val="004F3B1A"/>
    <w:rsid w:val="004F5532"/>
    <w:rsid w:val="004F5DE8"/>
    <w:rsid w:val="004F7817"/>
    <w:rsid w:val="00500525"/>
    <w:rsid w:val="00504093"/>
    <w:rsid w:val="00505CCF"/>
    <w:rsid w:val="00506131"/>
    <w:rsid w:val="00506304"/>
    <w:rsid w:val="00506511"/>
    <w:rsid w:val="005073A2"/>
    <w:rsid w:val="0050762A"/>
    <w:rsid w:val="00507B55"/>
    <w:rsid w:val="00510150"/>
    <w:rsid w:val="0051044F"/>
    <w:rsid w:val="00511758"/>
    <w:rsid w:val="00511B9C"/>
    <w:rsid w:val="0051257E"/>
    <w:rsid w:val="005132DD"/>
    <w:rsid w:val="005145CB"/>
    <w:rsid w:val="005147EB"/>
    <w:rsid w:val="005152C9"/>
    <w:rsid w:val="005175F4"/>
    <w:rsid w:val="00517670"/>
    <w:rsid w:val="0052031B"/>
    <w:rsid w:val="00520899"/>
    <w:rsid w:val="00520C6C"/>
    <w:rsid w:val="0052219C"/>
    <w:rsid w:val="00522B75"/>
    <w:rsid w:val="005242D6"/>
    <w:rsid w:val="00524E2E"/>
    <w:rsid w:val="005262CE"/>
    <w:rsid w:val="00526C6C"/>
    <w:rsid w:val="0052773E"/>
    <w:rsid w:val="0053009C"/>
    <w:rsid w:val="00530B31"/>
    <w:rsid w:val="00530BDC"/>
    <w:rsid w:val="005312F1"/>
    <w:rsid w:val="00533617"/>
    <w:rsid w:val="00533B3A"/>
    <w:rsid w:val="00534355"/>
    <w:rsid w:val="00534381"/>
    <w:rsid w:val="00534698"/>
    <w:rsid w:val="005349E9"/>
    <w:rsid w:val="00534DF4"/>
    <w:rsid w:val="00536D84"/>
    <w:rsid w:val="00536EE7"/>
    <w:rsid w:val="005375D0"/>
    <w:rsid w:val="00537F0F"/>
    <w:rsid w:val="0054052C"/>
    <w:rsid w:val="00540537"/>
    <w:rsid w:val="00541111"/>
    <w:rsid w:val="005411A6"/>
    <w:rsid w:val="00541350"/>
    <w:rsid w:val="00541A09"/>
    <w:rsid w:val="0054203F"/>
    <w:rsid w:val="0054220E"/>
    <w:rsid w:val="00542604"/>
    <w:rsid w:val="00542D5F"/>
    <w:rsid w:val="00542F08"/>
    <w:rsid w:val="005438A9"/>
    <w:rsid w:val="005439D2"/>
    <w:rsid w:val="00543E51"/>
    <w:rsid w:val="0054446A"/>
    <w:rsid w:val="00544893"/>
    <w:rsid w:val="00544AD7"/>
    <w:rsid w:val="005455B7"/>
    <w:rsid w:val="005461D8"/>
    <w:rsid w:val="0054623D"/>
    <w:rsid w:val="00546452"/>
    <w:rsid w:val="005505F8"/>
    <w:rsid w:val="005508C2"/>
    <w:rsid w:val="00551A86"/>
    <w:rsid w:val="005521DD"/>
    <w:rsid w:val="0055234F"/>
    <w:rsid w:val="005529E2"/>
    <w:rsid w:val="00552FAE"/>
    <w:rsid w:val="005539AE"/>
    <w:rsid w:val="00554673"/>
    <w:rsid w:val="005554D4"/>
    <w:rsid w:val="005556AB"/>
    <w:rsid w:val="00555E64"/>
    <w:rsid w:val="005564FA"/>
    <w:rsid w:val="00556644"/>
    <w:rsid w:val="005574C3"/>
    <w:rsid w:val="0056046E"/>
    <w:rsid w:val="00560676"/>
    <w:rsid w:val="005609FA"/>
    <w:rsid w:val="00561244"/>
    <w:rsid w:val="00561290"/>
    <w:rsid w:val="0056199D"/>
    <w:rsid w:val="00562E5A"/>
    <w:rsid w:val="005632DF"/>
    <w:rsid w:val="00563596"/>
    <w:rsid w:val="00564028"/>
    <w:rsid w:val="00564F13"/>
    <w:rsid w:val="00565D8A"/>
    <w:rsid w:val="00566348"/>
    <w:rsid w:val="00566C36"/>
    <w:rsid w:val="00570600"/>
    <w:rsid w:val="00571E87"/>
    <w:rsid w:val="0057208C"/>
    <w:rsid w:val="00572404"/>
    <w:rsid w:val="0057263F"/>
    <w:rsid w:val="00572777"/>
    <w:rsid w:val="005730E6"/>
    <w:rsid w:val="005732DB"/>
    <w:rsid w:val="00573D02"/>
    <w:rsid w:val="00574E07"/>
    <w:rsid w:val="00574EDC"/>
    <w:rsid w:val="00577A8D"/>
    <w:rsid w:val="00580C07"/>
    <w:rsid w:val="00582A1D"/>
    <w:rsid w:val="00583361"/>
    <w:rsid w:val="00584030"/>
    <w:rsid w:val="0058446A"/>
    <w:rsid w:val="00584B89"/>
    <w:rsid w:val="0058513A"/>
    <w:rsid w:val="005855B2"/>
    <w:rsid w:val="00585729"/>
    <w:rsid w:val="0058621A"/>
    <w:rsid w:val="00586541"/>
    <w:rsid w:val="00586E46"/>
    <w:rsid w:val="00587A3D"/>
    <w:rsid w:val="00587C7B"/>
    <w:rsid w:val="005913EF"/>
    <w:rsid w:val="00592E3B"/>
    <w:rsid w:val="00593023"/>
    <w:rsid w:val="005933D0"/>
    <w:rsid w:val="0059370E"/>
    <w:rsid w:val="0059543A"/>
    <w:rsid w:val="00595C5A"/>
    <w:rsid w:val="00595F7F"/>
    <w:rsid w:val="00596920"/>
    <w:rsid w:val="00596F56"/>
    <w:rsid w:val="0059751E"/>
    <w:rsid w:val="005979B6"/>
    <w:rsid w:val="00597C00"/>
    <w:rsid w:val="00597FAB"/>
    <w:rsid w:val="005A0B30"/>
    <w:rsid w:val="005A1E41"/>
    <w:rsid w:val="005A5288"/>
    <w:rsid w:val="005A531A"/>
    <w:rsid w:val="005A60AE"/>
    <w:rsid w:val="005A63CC"/>
    <w:rsid w:val="005A78E5"/>
    <w:rsid w:val="005A7C08"/>
    <w:rsid w:val="005A7F8A"/>
    <w:rsid w:val="005B0A9F"/>
    <w:rsid w:val="005B283A"/>
    <w:rsid w:val="005B3594"/>
    <w:rsid w:val="005B4755"/>
    <w:rsid w:val="005B5983"/>
    <w:rsid w:val="005B6416"/>
    <w:rsid w:val="005B665F"/>
    <w:rsid w:val="005B6B46"/>
    <w:rsid w:val="005B6C0F"/>
    <w:rsid w:val="005B7BBD"/>
    <w:rsid w:val="005C0337"/>
    <w:rsid w:val="005C1547"/>
    <w:rsid w:val="005C2557"/>
    <w:rsid w:val="005C3145"/>
    <w:rsid w:val="005C3230"/>
    <w:rsid w:val="005C35AA"/>
    <w:rsid w:val="005C35EF"/>
    <w:rsid w:val="005C3818"/>
    <w:rsid w:val="005C3917"/>
    <w:rsid w:val="005C5988"/>
    <w:rsid w:val="005C6A34"/>
    <w:rsid w:val="005C6CE6"/>
    <w:rsid w:val="005C7480"/>
    <w:rsid w:val="005D1B91"/>
    <w:rsid w:val="005D1E6E"/>
    <w:rsid w:val="005D2A75"/>
    <w:rsid w:val="005D2F5F"/>
    <w:rsid w:val="005D4748"/>
    <w:rsid w:val="005D61CA"/>
    <w:rsid w:val="005D61DC"/>
    <w:rsid w:val="005D6B1A"/>
    <w:rsid w:val="005D7C2F"/>
    <w:rsid w:val="005D7C75"/>
    <w:rsid w:val="005E0228"/>
    <w:rsid w:val="005E04B4"/>
    <w:rsid w:val="005E05F2"/>
    <w:rsid w:val="005E0C04"/>
    <w:rsid w:val="005E0D63"/>
    <w:rsid w:val="005E1191"/>
    <w:rsid w:val="005E29A0"/>
    <w:rsid w:val="005E2ADC"/>
    <w:rsid w:val="005E2C0D"/>
    <w:rsid w:val="005E3325"/>
    <w:rsid w:val="005E3339"/>
    <w:rsid w:val="005E3CC5"/>
    <w:rsid w:val="005E471F"/>
    <w:rsid w:val="005E4B37"/>
    <w:rsid w:val="005E50C6"/>
    <w:rsid w:val="005E7EF9"/>
    <w:rsid w:val="005F1053"/>
    <w:rsid w:val="005F1232"/>
    <w:rsid w:val="005F142F"/>
    <w:rsid w:val="005F1B3C"/>
    <w:rsid w:val="005F1B5C"/>
    <w:rsid w:val="005F2851"/>
    <w:rsid w:val="005F37A2"/>
    <w:rsid w:val="005F4116"/>
    <w:rsid w:val="005F43A3"/>
    <w:rsid w:val="005F58AE"/>
    <w:rsid w:val="005F5A46"/>
    <w:rsid w:val="005F6EAF"/>
    <w:rsid w:val="005F72BC"/>
    <w:rsid w:val="005F7339"/>
    <w:rsid w:val="005F757F"/>
    <w:rsid w:val="005F7BA7"/>
    <w:rsid w:val="0060143F"/>
    <w:rsid w:val="006015D2"/>
    <w:rsid w:val="00601FF1"/>
    <w:rsid w:val="0060201B"/>
    <w:rsid w:val="00602595"/>
    <w:rsid w:val="00603330"/>
    <w:rsid w:val="0060355C"/>
    <w:rsid w:val="00604FDA"/>
    <w:rsid w:val="00605283"/>
    <w:rsid w:val="00605532"/>
    <w:rsid w:val="006055AD"/>
    <w:rsid w:val="00605F94"/>
    <w:rsid w:val="006073A7"/>
    <w:rsid w:val="00610AC3"/>
    <w:rsid w:val="00612605"/>
    <w:rsid w:val="00612CA8"/>
    <w:rsid w:val="00613773"/>
    <w:rsid w:val="00613C9E"/>
    <w:rsid w:val="006140D8"/>
    <w:rsid w:val="006153AD"/>
    <w:rsid w:val="00616583"/>
    <w:rsid w:val="00616AB6"/>
    <w:rsid w:val="00616B6D"/>
    <w:rsid w:val="00620886"/>
    <w:rsid w:val="00622074"/>
    <w:rsid w:val="00623046"/>
    <w:rsid w:val="00624372"/>
    <w:rsid w:val="006249D6"/>
    <w:rsid w:val="00624F39"/>
    <w:rsid w:val="00625605"/>
    <w:rsid w:val="00625F00"/>
    <w:rsid w:val="006266BC"/>
    <w:rsid w:val="006272D4"/>
    <w:rsid w:val="00627521"/>
    <w:rsid w:val="00630019"/>
    <w:rsid w:val="00630B12"/>
    <w:rsid w:val="00631431"/>
    <w:rsid w:val="0063167E"/>
    <w:rsid w:val="00631B94"/>
    <w:rsid w:val="00632B3C"/>
    <w:rsid w:val="00632EC8"/>
    <w:rsid w:val="0063306C"/>
    <w:rsid w:val="00634547"/>
    <w:rsid w:val="0063454A"/>
    <w:rsid w:val="006348A4"/>
    <w:rsid w:val="00634961"/>
    <w:rsid w:val="00634A34"/>
    <w:rsid w:val="00634A93"/>
    <w:rsid w:val="00634C65"/>
    <w:rsid w:val="00635AFC"/>
    <w:rsid w:val="00636881"/>
    <w:rsid w:val="006369F6"/>
    <w:rsid w:val="00637E0B"/>
    <w:rsid w:val="006401DC"/>
    <w:rsid w:val="00640A0B"/>
    <w:rsid w:val="00641702"/>
    <w:rsid w:val="00641EF5"/>
    <w:rsid w:val="00642929"/>
    <w:rsid w:val="006432BE"/>
    <w:rsid w:val="0064348F"/>
    <w:rsid w:val="00643B10"/>
    <w:rsid w:val="006441F4"/>
    <w:rsid w:val="0064436B"/>
    <w:rsid w:val="00652B33"/>
    <w:rsid w:val="00653C3F"/>
    <w:rsid w:val="00653CF6"/>
    <w:rsid w:val="00654014"/>
    <w:rsid w:val="006558D2"/>
    <w:rsid w:val="006559D7"/>
    <w:rsid w:val="0065647C"/>
    <w:rsid w:val="00656574"/>
    <w:rsid w:val="00657519"/>
    <w:rsid w:val="00657AAC"/>
    <w:rsid w:val="00660D07"/>
    <w:rsid w:val="006610DA"/>
    <w:rsid w:val="0066240A"/>
    <w:rsid w:val="0066294F"/>
    <w:rsid w:val="0066297C"/>
    <w:rsid w:val="00662DE0"/>
    <w:rsid w:val="00664F6F"/>
    <w:rsid w:val="00665FB7"/>
    <w:rsid w:val="00666470"/>
    <w:rsid w:val="00666576"/>
    <w:rsid w:val="00666EE7"/>
    <w:rsid w:val="00667726"/>
    <w:rsid w:val="0067023A"/>
    <w:rsid w:val="0067084B"/>
    <w:rsid w:val="0067091B"/>
    <w:rsid w:val="006716FA"/>
    <w:rsid w:val="00671EEC"/>
    <w:rsid w:val="006725B6"/>
    <w:rsid w:val="0067284A"/>
    <w:rsid w:val="00672CA8"/>
    <w:rsid w:val="00672F24"/>
    <w:rsid w:val="00673B3C"/>
    <w:rsid w:val="00673F8A"/>
    <w:rsid w:val="0067506C"/>
    <w:rsid w:val="00676856"/>
    <w:rsid w:val="00676A44"/>
    <w:rsid w:val="006775B3"/>
    <w:rsid w:val="00677D40"/>
    <w:rsid w:val="006800B7"/>
    <w:rsid w:val="0068073E"/>
    <w:rsid w:val="00680F49"/>
    <w:rsid w:val="006840A3"/>
    <w:rsid w:val="00685801"/>
    <w:rsid w:val="00686850"/>
    <w:rsid w:val="00687D31"/>
    <w:rsid w:val="00690351"/>
    <w:rsid w:val="00691C5E"/>
    <w:rsid w:val="0069276E"/>
    <w:rsid w:val="0069281C"/>
    <w:rsid w:val="0069368A"/>
    <w:rsid w:val="00693955"/>
    <w:rsid w:val="0069435B"/>
    <w:rsid w:val="00696302"/>
    <w:rsid w:val="00696653"/>
    <w:rsid w:val="00697B6E"/>
    <w:rsid w:val="00697E37"/>
    <w:rsid w:val="006A03A9"/>
    <w:rsid w:val="006A073C"/>
    <w:rsid w:val="006A3B0A"/>
    <w:rsid w:val="006A472C"/>
    <w:rsid w:val="006A48F3"/>
    <w:rsid w:val="006A554E"/>
    <w:rsid w:val="006A585E"/>
    <w:rsid w:val="006A5CBC"/>
    <w:rsid w:val="006A6634"/>
    <w:rsid w:val="006B1379"/>
    <w:rsid w:val="006B1557"/>
    <w:rsid w:val="006B16C3"/>
    <w:rsid w:val="006B1BC1"/>
    <w:rsid w:val="006B2673"/>
    <w:rsid w:val="006B2D62"/>
    <w:rsid w:val="006B32E1"/>
    <w:rsid w:val="006B3AD8"/>
    <w:rsid w:val="006B3B22"/>
    <w:rsid w:val="006B3E17"/>
    <w:rsid w:val="006B3FF5"/>
    <w:rsid w:val="006B42D9"/>
    <w:rsid w:val="006B486B"/>
    <w:rsid w:val="006B5A41"/>
    <w:rsid w:val="006B5DF3"/>
    <w:rsid w:val="006B6D30"/>
    <w:rsid w:val="006B6F14"/>
    <w:rsid w:val="006B78D8"/>
    <w:rsid w:val="006B7A2F"/>
    <w:rsid w:val="006C01B0"/>
    <w:rsid w:val="006C0C59"/>
    <w:rsid w:val="006C17F7"/>
    <w:rsid w:val="006C5036"/>
    <w:rsid w:val="006C5E4C"/>
    <w:rsid w:val="006C6412"/>
    <w:rsid w:val="006C668D"/>
    <w:rsid w:val="006C6A33"/>
    <w:rsid w:val="006C6AE1"/>
    <w:rsid w:val="006C6BD2"/>
    <w:rsid w:val="006C7492"/>
    <w:rsid w:val="006C7C85"/>
    <w:rsid w:val="006D1D96"/>
    <w:rsid w:val="006D339F"/>
    <w:rsid w:val="006D3FD1"/>
    <w:rsid w:val="006D4327"/>
    <w:rsid w:val="006D4884"/>
    <w:rsid w:val="006D4C3F"/>
    <w:rsid w:val="006D5F39"/>
    <w:rsid w:val="006D61A9"/>
    <w:rsid w:val="006D6BA9"/>
    <w:rsid w:val="006D7FAC"/>
    <w:rsid w:val="006E02BC"/>
    <w:rsid w:val="006E1694"/>
    <w:rsid w:val="006E1FAE"/>
    <w:rsid w:val="006E2E9D"/>
    <w:rsid w:val="006E3C48"/>
    <w:rsid w:val="006E525A"/>
    <w:rsid w:val="006E6AAB"/>
    <w:rsid w:val="006E6F21"/>
    <w:rsid w:val="006E7445"/>
    <w:rsid w:val="006F04E7"/>
    <w:rsid w:val="006F0A26"/>
    <w:rsid w:val="006F0B8A"/>
    <w:rsid w:val="006F1150"/>
    <w:rsid w:val="006F386B"/>
    <w:rsid w:val="006F3E7B"/>
    <w:rsid w:val="006F4011"/>
    <w:rsid w:val="006F5082"/>
    <w:rsid w:val="006F60AA"/>
    <w:rsid w:val="006F6234"/>
    <w:rsid w:val="00700B0A"/>
    <w:rsid w:val="00701B96"/>
    <w:rsid w:val="0070204A"/>
    <w:rsid w:val="007021E3"/>
    <w:rsid w:val="00703125"/>
    <w:rsid w:val="00703572"/>
    <w:rsid w:val="0070358F"/>
    <w:rsid w:val="00704B22"/>
    <w:rsid w:val="007059DC"/>
    <w:rsid w:val="00705B44"/>
    <w:rsid w:val="00706598"/>
    <w:rsid w:val="00707F0E"/>
    <w:rsid w:val="00710185"/>
    <w:rsid w:val="00710EDF"/>
    <w:rsid w:val="00710F56"/>
    <w:rsid w:val="007111DE"/>
    <w:rsid w:val="007116A5"/>
    <w:rsid w:val="0071470C"/>
    <w:rsid w:val="00714954"/>
    <w:rsid w:val="00715444"/>
    <w:rsid w:val="00716954"/>
    <w:rsid w:val="00716DE8"/>
    <w:rsid w:val="00717513"/>
    <w:rsid w:val="00720324"/>
    <w:rsid w:val="0072032B"/>
    <w:rsid w:val="00720D9B"/>
    <w:rsid w:val="007212E4"/>
    <w:rsid w:val="007222AF"/>
    <w:rsid w:val="00722513"/>
    <w:rsid w:val="00722BD9"/>
    <w:rsid w:val="00722FC8"/>
    <w:rsid w:val="007231D6"/>
    <w:rsid w:val="00724FD6"/>
    <w:rsid w:val="00725372"/>
    <w:rsid w:val="007256B2"/>
    <w:rsid w:val="00725BEB"/>
    <w:rsid w:val="00725EFD"/>
    <w:rsid w:val="00726763"/>
    <w:rsid w:val="00726D63"/>
    <w:rsid w:val="00727441"/>
    <w:rsid w:val="007311AF"/>
    <w:rsid w:val="007326DD"/>
    <w:rsid w:val="00732B7E"/>
    <w:rsid w:val="00732E3C"/>
    <w:rsid w:val="00734034"/>
    <w:rsid w:val="007347AC"/>
    <w:rsid w:val="00734CAF"/>
    <w:rsid w:val="00734FBA"/>
    <w:rsid w:val="00735170"/>
    <w:rsid w:val="00735505"/>
    <w:rsid w:val="0073662A"/>
    <w:rsid w:val="007368E8"/>
    <w:rsid w:val="0074100A"/>
    <w:rsid w:val="00741CC2"/>
    <w:rsid w:val="00742BDC"/>
    <w:rsid w:val="00742BEB"/>
    <w:rsid w:val="0074435E"/>
    <w:rsid w:val="00744AF7"/>
    <w:rsid w:val="0074527B"/>
    <w:rsid w:val="007452F0"/>
    <w:rsid w:val="00745521"/>
    <w:rsid w:val="00746C1F"/>
    <w:rsid w:val="00747512"/>
    <w:rsid w:val="00747AC2"/>
    <w:rsid w:val="00747D19"/>
    <w:rsid w:val="00750D61"/>
    <w:rsid w:val="00752667"/>
    <w:rsid w:val="00752C82"/>
    <w:rsid w:val="00752CD1"/>
    <w:rsid w:val="00753A40"/>
    <w:rsid w:val="00754F6E"/>
    <w:rsid w:val="007559B4"/>
    <w:rsid w:val="007561AD"/>
    <w:rsid w:val="007562B4"/>
    <w:rsid w:val="00756E5D"/>
    <w:rsid w:val="00756E93"/>
    <w:rsid w:val="00757427"/>
    <w:rsid w:val="00760089"/>
    <w:rsid w:val="0076096F"/>
    <w:rsid w:val="00760C7C"/>
    <w:rsid w:val="00761C90"/>
    <w:rsid w:val="0076250D"/>
    <w:rsid w:val="0076291B"/>
    <w:rsid w:val="0076451E"/>
    <w:rsid w:val="00764EA3"/>
    <w:rsid w:val="00765872"/>
    <w:rsid w:val="00765F50"/>
    <w:rsid w:val="007662DF"/>
    <w:rsid w:val="007666EF"/>
    <w:rsid w:val="007672F0"/>
    <w:rsid w:val="007677B9"/>
    <w:rsid w:val="00767ED9"/>
    <w:rsid w:val="00770436"/>
    <w:rsid w:val="00771069"/>
    <w:rsid w:val="00771AD9"/>
    <w:rsid w:val="0077279D"/>
    <w:rsid w:val="00772BB7"/>
    <w:rsid w:val="00772D59"/>
    <w:rsid w:val="00772DCE"/>
    <w:rsid w:val="00773D6C"/>
    <w:rsid w:val="00774E6C"/>
    <w:rsid w:val="00774EC5"/>
    <w:rsid w:val="00774F1D"/>
    <w:rsid w:val="00774F26"/>
    <w:rsid w:val="007751F1"/>
    <w:rsid w:val="00775BCC"/>
    <w:rsid w:val="00775C77"/>
    <w:rsid w:val="00775EB7"/>
    <w:rsid w:val="00776243"/>
    <w:rsid w:val="00776507"/>
    <w:rsid w:val="00776873"/>
    <w:rsid w:val="00776D3C"/>
    <w:rsid w:val="007779DC"/>
    <w:rsid w:val="00780BE9"/>
    <w:rsid w:val="0078126A"/>
    <w:rsid w:val="0078273E"/>
    <w:rsid w:val="00782C64"/>
    <w:rsid w:val="00782CB9"/>
    <w:rsid w:val="00784746"/>
    <w:rsid w:val="00784A32"/>
    <w:rsid w:val="00785409"/>
    <w:rsid w:val="00785644"/>
    <w:rsid w:val="00785CF1"/>
    <w:rsid w:val="0078637F"/>
    <w:rsid w:val="00790068"/>
    <w:rsid w:val="00790187"/>
    <w:rsid w:val="00790367"/>
    <w:rsid w:val="00790FB8"/>
    <w:rsid w:val="007910D8"/>
    <w:rsid w:val="007913D4"/>
    <w:rsid w:val="00791981"/>
    <w:rsid w:val="00791B62"/>
    <w:rsid w:val="00791C0F"/>
    <w:rsid w:val="00792B7A"/>
    <w:rsid w:val="00793171"/>
    <w:rsid w:val="00793458"/>
    <w:rsid w:val="007934E9"/>
    <w:rsid w:val="00793AE9"/>
    <w:rsid w:val="00794158"/>
    <w:rsid w:val="00794A72"/>
    <w:rsid w:val="00794FBD"/>
    <w:rsid w:val="00796930"/>
    <w:rsid w:val="00797209"/>
    <w:rsid w:val="007972B9"/>
    <w:rsid w:val="00797436"/>
    <w:rsid w:val="007A039F"/>
    <w:rsid w:val="007A0717"/>
    <w:rsid w:val="007A0D32"/>
    <w:rsid w:val="007A1645"/>
    <w:rsid w:val="007A1DE4"/>
    <w:rsid w:val="007A33D6"/>
    <w:rsid w:val="007A365E"/>
    <w:rsid w:val="007A3C31"/>
    <w:rsid w:val="007A4EE9"/>
    <w:rsid w:val="007A5B70"/>
    <w:rsid w:val="007A5C7B"/>
    <w:rsid w:val="007A5DA9"/>
    <w:rsid w:val="007A6426"/>
    <w:rsid w:val="007A725E"/>
    <w:rsid w:val="007A742C"/>
    <w:rsid w:val="007A7E2B"/>
    <w:rsid w:val="007B34A1"/>
    <w:rsid w:val="007B3F65"/>
    <w:rsid w:val="007B4240"/>
    <w:rsid w:val="007B42C2"/>
    <w:rsid w:val="007B4A24"/>
    <w:rsid w:val="007B6ACF"/>
    <w:rsid w:val="007B7DD6"/>
    <w:rsid w:val="007B7EEE"/>
    <w:rsid w:val="007C0787"/>
    <w:rsid w:val="007C0976"/>
    <w:rsid w:val="007C0B9E"/>
    <w:rsid w:val="007C0BF9"/>
    <w:rsid w:val="007C1F40"/>
    <w:rsid w:val="007C3D56"/>
    <w:rsid w:val="007C4115"/>
    <w:rsid w:val="007C4561"/>
    <w:rsid w:val="007C4BAC"/>
    <w:rsid w:val="007C60C0"/>
    <w:rsid w:val="007C6D20"/>
    <w:rsid w:val="007C774A"/>
    <w:rsid w:val="007C78C7"/>
    <w:rsid w:val="007C793E"/>
    <w:rsid w:val="007D1E9E"/>
    <w:rsid w:val="007D2388"/>
    <w:rsid w:val="007D4F59"/>
    <w:rsid w:val="007D655B"/>
    <w:rsid w:val="007D6D61"/>
    <w:rsid w:val="007E064C"/>
    <w:rsid w:val="007E19BF"/>
    <w:rsid w:val="007E1E99"/>
    <w:rsid w:val="007E28B3"/>
    <w:rsid w:val="007E2BDD"/>
    <w:rsid w:val="007E309F"/>
    <w:rsid w:val="007E317C"/>
    <w:rsid w:val="007E3A0A"/>
    <w:rsid w:val="007E3BE5"/>
    <w:rsid w:val="007E41EC"/>
    <w:rsid w:val="007E4DA1"/>
    <w:rsid w:val="007E4DA8"/>
    <w:rsid w:val="007E5A96"/>
    <w:rsid w:val="007E5CFE"/>
    <w:rsid w:val="007E68CF"/>
    <w:rsid w:val="007E7EF2"/>
    <w:rsid w:val="007F0764"/>
    <w:rsid w:val="007F14B2"/>
    <w:rsid w:val="007F18A1"/>
    <w:rsid w:val="007F19F5"/>
    <w:rsid w:val="007F2036"/>
    <w:rsid w:val="007F2FED"/>
    <w:rsid w:val="007F387D"/>
    <w:rsid w:val="007F390B"/>
    <w:rsid w:val="007F3B3A"/>
    <w:rsid w:val="007F3D74"/>
    <w:rsid w:val="007F3ECF"/>
    <w:rsid w:val="007F3EDA"/>
    <w:rsid w:val="007F7F60"/>
    <w:rsid w:val="007F7F98"/>
    <w:rsid w:val="00800B14"/>
    <w:rsid w:val="008013D9"/>
    <w:rsid w:val="00802424"/>
    <w:rsid w:val="0080249E"/>
    <w:rsid w:val="008027E2"/>
    <w:rsid w:val="00802A46"/>
    <w:rsid w:val="008054F0"/>
    <w:rsid w:val="008056DF"/>
    <w:rsid w:val="00805ACB"/>
    <w:rsid w:val="00805EA4"/>
    <w:rsid w:val="0080663F"/>
    <w:rsid w:val="00806AD4"/>
    <w:rsid w:val="00806E8C"/>
    <w:rsid w:val="00807524"/>
    <w:rsid w:val="008103E5"/>
    <w:rsid w:val="00811E48"/>
    <w:rsid w:val="008125DD"/>
    <w:rsid w:val="0081273F"/>
    <w:rsid w:val="00812D04"/>
    <w:rsid w:val="00814B4A"/>
    <w:rsid w:val="00816F0A"/>
    <w:rsid w:val="00816F6E"/>
    <w:rsid w:val="00817311"/>
    <w:rsid w:val="00817672"/>
    <w:rsid w:val="00817B3D"/>
    <w:rsid w:val="00820013"/>
    <w:rsid w:val="00821C97"/>
    <w:rsid w:val="00822CEA"/>
    <w:rsid w:val="008230BF"/>
    <w:rsid w:val="00823E59"/>
    <w:rsid w:val="00826A25"/>
    <w:rsid w:val="00826A27"/>
    <w:rsid w:val="00827174"/>
    <w:rsid w:val="00827656"/>
    <w:rsid w:val="008303DB"/>
    <w:rsid w:val="00830B02"/>
    <w:rsid w:val="00830E8F"/>
    <w:rsid w:val="00831754"/>
    <w:rsid w:val="008324DF"/>
    <w:rsid w:val="0083280A"/>
    <w:rsid w:val="00832F81"/>
    <w:rsid w:val="008331ED"/>
    <w:rsid w:val="008349B6"/>
    <w:rsid w:val="00835372"/>
    <w:rsid w:val="00835479"/>
    <w:rsid w:val="0083555A"/>
    <w:rsid w:val="008359C6"/>
    <w:rsid w:val="008361C6"/>
    <w:rsid w:val="0083699B"/>
    <w:rsid w:val="008371B3"/>
    <w:rsid w:val="00843121"/>
    <w:rsid w:val="0084328D"/>
    <w:rsid w:val="008439D4"/>
    <w:rsid w:val="0084434F"/>
    <w:rsid w:val="00844B76"/>
    <w:rsid w:val="008452A3"/>
    <w:rsid w:val="008464A5"/>
    <w:rsid w:val="00847AE8"/>
    <w:rsid w:val="00851DF1"/>
    <w:rsid w:val="00852052"/>
    <w:rsid w:val="008530CD"/>
    <w:rsid w:val="0085451C"/>
    <w:rsid w:val="00854A2E"/>
    <w:rsid w:val="00855BC5"/>
    <w:rsid w:val="008560FC"/>
    <w:rsid w:val="00856339"/>
    <w:rsid w:val="00856E1A"/>
    <w:rsid w:val="00860E77"/>
    <w:rsid w:val="00862158"/>
    <w:rsid w:val="008621F7"/>
    <w:rsid w:val="00862749"/>
    <w:rsid w:val="0086281F"/>
    <w:rsid w:val="00862AAD"/>
    <w:rsid w:val="00863339"/>
    <w:rsid w:val="008641EE"/>
    <w:rsid w:val="00864666"/>
    <w:rsid w:val="00864A23"/>
    <w:rsid w:val="00864CD9"/>
    <w:rsid w:val="008657B2"/>
    <w:rsid w:val="008665D5"/>
    <w:rsid w:val="00866A30"/>
    <w:rsid w:val="00867C5C"/>
    <w:rsid w:val="00870CF1"/>
    <w:rsid w:val="00870E64"/>
    <w:rsid w:val="00871654"/>
    <w:rsid w:val="00871C9C"/>
    <w:rsid w:val="008723B8"/>
    <w:rsid w:val="00872E53"/>
    <w:rsid w:val="00872FA6"/>
    <w:rsid w:val="00873757"/>
    <w:rsid w:val="00873891"/>
    <w:rsid w:val="00874353"/>
    <w:rsid w:val="0087476D"/>
    <w:rsid w:val="00874C7A"/>
    <w:rsid w:val="00877809"/>
    <w:rsid w:val="00877D00"/>
    <w:rsid w:val="00880BD8"/>
    <w:rsid w:val="00880BF0"/>
    <w:rsid w:val="008825C1"/>
    <w:rsid w:val="00883051"/>
    <w:rsid w:val="00883CF2"/>
    <w:rsid w:val="0088585C"/>
    <w:rsid w:val="00885A7D"/>
    <w:rsid w:val="00885B4F"/>
    <w:rsid w:val="008867F7"/>
    <w:rsid w:val="00886FB4"/>
    <w:rsid w:val="00890347"/>
    <w:rsid w:val="008910C8"/>
    <w:rsid w:val="00891E4C"/>
    <w:rsid w:val="0089278F"/>
    <w:rsid w:val="00892F0B"/>
    <w:rsid w:val="00893354"/>
    <w:rsid w:val="00893D0B"/>
    <w:rsid w:val="008948D9"/>
    <w:rsid w:val="00894F1D"/>
    <w:rsid w:val="00895378"/>
    <w:rsid w:val="0089559A"/>
    <w:rsid w:val="0089582B"/>
    <w:rsid w:val="00895ADD"/>
    <w:rsid w:val="00895CD5"/>
    <w:rsid w:val="00895E4E"/>
    <w:rsid w:val="0089693A"/>
    <w:rsid w:val="00896C5C"/>
    <w:rsid w:val="00897223"/>
    <w:rsid w:val="0089753D"/>
    <w:rsid w:val="008A0400"/>
    <w:rsid w:val="008A0A6D"/>
    <w:rsid w:val="008A1206"/>
    <w:rsid w:val="008A16BD"/>
    <w:rsid w:val="008A1F2B"/>
    <w:rsid w:val="008A2213"/>
    <w:rsid w:val="008A2873"/>
    <w:rsid w:val="008A2C70"/>
    <w:rsid w:val="008A3561"/>
    <w:rsid w:val="008A3959"/>
    <w:rsid w:val="008A503D"/>
    <w:rsid w:val="008A51AC"/>
    <w:rsid w:val="008A533C"/>
    <w:rsid w:val="008A6C78"/>
    <w:rsid w:val="008A753A"/>
    <w:rsid w:val="008A7EBA"/>
    <w:rsid w:val="008B11F9"/>
    <w:rsid w:val="008B15E0"/>
    <w:rsid w:val="008B18C5"/>
    <w:rsid w:val="008B194C"/>
    <w:rsid w:val="008B231A"/>
    <w:rsid w:val="008B3876"/>
    <w:rsid w:val="008B3AA0"/>
    <w:rsid w:val="008B3B30"/>
    <w:rsid w:val="008B3C39"/>
    <w:rsid w:val="008B40D5"/>
    <w:rsid w:val="008B5446"/>
    <w:rsid w:val="008B55E3"/>
    <w:rsid w:val="008B6184"/>
    <w:rsid w:val="008B676C"/>
    <w:rsid w:val="008B67C1"/>
    <w:rsid w:val="008C0DBE"/>
    <w:rsid w:val="008C1019"/>
    <w:rsid w:val="008C1186"/>
    <w:rsid w:val="008C1920"/>
    <w:rsid w:val="008C1E4A"/>
    <w:rsid w:val="008C30A8"/>
    <w:rsid w:val="008C44A0"/>
    <w:rsid w:val="008C44C5"/>
    <w:rsid w:val="008C44DC"/>
    <w:rsid w:val="008C61C6"/>
    <w:rsid w:val="008C647F"/>
    <w:rsid w:val="008C65DA"/>
    <w:rsid w:val="008D0C04"/>
    <w:rsid w:val="008D0DDC"/>
    <w:rsid w:val="008D16AB"/>
    <w:rsid w:val="008D1DA9"/>
    <w:rsid w:val="008D4747"/>
    <w:rsid w:val="008D47E4"/>
    <w:rsid w:val="008D53E5"/>
    <w:rsid w:val="008D5C47"/>
    <w:rsid w:val="008D6B37"/>
    <w:rsid w:val="008E02BC"/>
    <w:rsid w:val="008E2117"/>
    <w:rsid w:val="008E2C47"/>
    <w:rsid w:val="008E300E"/>
    <w:rsid w:val="008E3322"/>
    <w:rsid w:val="008E3773"/>
    <w:rsid w:val="008E4989"/>
    <w:rsid w:val="008E5EA2"/>
    <w:rsid w:val="008E5ED5"/>
    <w:rsid w:val="008E6246"/>
    <w:rsid w:val="008E6B53"/>
    <w:rsid w:val="008F0047"/>
    <w:rsid w:val="008F01FB"/>
    <w:rsid w:val="008F0B6A"/>
    <w:rsid w:val="008F0C58"/>
    <w:rsid w:val="008F1136"/>
    <w:rsid w:val="008F1435"/>
    <w:rsid w:val="008F2040"/>
    <w:rsid w:val="008F2565"/>
    <w:rsid w:val="008F2D73"/>
    <w:rsid w:val="008F454B"/>
    <w:rsid w:val="008F479F"/>
    <w:rsid w:val="008F5509"/>
    <w:rsid w:val="008F5550"/>
    <w:rsid w:val="008F61D1"/>
    <w:rsid w:val="008F658F"/>
    <w:rsid w:val="008F7534"/>
    <w:rsid w:val="009009AF"/>
    <w:rsid w:val="00900DF5"/>
    <w:rsid w:val="00900F03"/>
    <w:rsid w:val="009013A4"/>
    <w:rsid w:val="00902E29"/>
    <w:rsid w:val="00903EFB"/>
    <w:rsid w:val="00903F1B"/>
    <w:rsid w:val="00904DEE"/>
    <w:rsid w:val="0090503A"/>
    <w:rsid w:val="00906582"/>
    <w:rsid w:val="009073C6"/>
    <w:rsid w:val="0090770F"/>
    <w:rsid w:val="00907D27"/>
    <w:rsid w:val="00907FE1"/>
    <w:rsid w:val="009104C2"/>
    <w:rsid w:val="0091076D"/>
    <w:rsid w:val="00911D2E"/>
    <w:rsid w:val="00911D5C"/>
    <w:rsid w:val="009121AC"/>
    <w:rsid w:val="00912705"/>
    <w:rsid w:val="00912FC6"/>
    <w:rsid w:val="00913A46"/>
    <w:rsid w:val="00913E3E"/>
    <w:rsid w:val="009143E6"/>
    <w:rsid w:val="00915738"/>
    <w:rsid w:val="009163D9"/>
    <w:rsid w:val="009174F0"/>
    <w:rsid w:val="00917C37"/>
    <w:rsid w:val="00917DA0"/>
    <w:rsid w:val="00917FDA"/>
    <w:rsid w:val="00920674"/>
    <w:rsid w:val="00920B73"/>
    <w:rsid w:val="00920D2F"/>
    <w:rsid w:val="009216FA"/>
    <w:rsid w:val="00921E6D"/>
    <w:rsid w:val="00922445"/>
    <w:rsid w:val="00922573"/>
    <w:rsid w:val="009228DE"/>
    <w:rsid w:val="009249CA"/>
    <w:rsid w:val="00925003"/>
    <w:rsid w:val="009266D8"/>
    <w:rsid w:val="00927521"/>
    <w:rsid w:val="00927FE7"/>
    <w:rsid w:val="0093009C"/>
    <w:rsid w:val="00930DAC"/>
    <w:rsid w:val="0093286D"/>
    <w:rsid w:val="00932997"/>
    <w:rsid w:val="0093318D"/>
    <w:rsid w:val="009333DB"/>
    <w:rsid w:val="00933F35"/>
    <w:rsid w:val="009353A4"/>
    <w:rsid w:val="00935DEF"/>
    <w:rsid w:val="00940273"/>
    <w:rsid w:val="0094029D"/>
    <w:rsid w:val="009415A8"/>
    <w:rsid w:val="00941CAC"/>
    <w:rsid w:val="00943558"/>
    <w:rsid w:val="00944C82"/>
    <w:rsid w:val="00945408"/>
    <w:rsid w:val="00945EE1"/>
    <w:rsid w:val="00945FEA"/>
    <w:rsid w:val="009460EC"/>
    <w:rsid w:val="00946158"/>
    <w:rsid w:val="00946253"/>
    <w:rsid w:val="009471E5"/>
    <w:rsid w:val="0095006C"/>
    <w:rsid w:val="0095037A"/>
    <w:rsid w:val="009511C8"/>
    <w:rsid w:val="009532F1"/>
    <w:rsid w:val="00953E67"/>
    <w:rsid w:val="00954D2D"/>
    <w:rsid w:val="00954F1A"/>
    <w:rsid w:val="00955E01"/>
    <w:rsid w:val="00956706"/>
    <w:rsid w:val="00956F59"/>
    <w:rsid w:val="0096030F"/>
    <w:rsid w:val="00960476"/>
    <w:rsid w:val="00960749"/>
    <w:rsid w:val="0096284A"/>
    <w:rsid w:val="00962B0F"/>
    <w:rsid w:val="00962C3F"/>
    <w:rsid w:val="00963CAD"/>
    <w:rsid w:val="00964004"/>
    <w:rsid w:val="00964039"/>
    <w:rsid w:val="00964915"/>
    <w:rsid w:val="00964BE5"/>
    <w:rsid w:val="00965195"/>
    <w:rsid w:val="00965599"/>
    <w:rsid w:val="009661BD"/>
    <w:rsid w:val="00966847"/>
    <w:rsid w:val="00966863"/>
    <w:rsid w:val="00966A40"/>
    <w:rsid w:val="00967E44"/>
    <w:rsid w:val="00970F6B"/>
    <w:rsid w:val="009723CB"/>
    <w:rsid w:val="00973A52"/>
    <w:rsid w:val="00973B68"/>
    <w:rsid w:val="00974C8A"/>
    <w:rsid w:val="00974F28"/>
    <w:rsid w:val="009754E0"/>
    <w:rsid w:val="0097565A"/>
    <w:rsid w:val="009759F2"/>
    <w:rsid w:val="00975BF8"/>
    <w:rsid w:val="0097612C"/>
    <w:rsid w:val="00976CEA"/>
    <w:rsid w:val="00976D3A"/>
    <w:rsid w:val="00976F80"/>
    <w:rsid w:val="00980C49"/>
    <w:rsid w:val="00980C67"/>
    <w:rsid w:val="00981086"/>
    <w:rsid w:val="00981A6E"/>
    <w:rsid w:val="009825C6"/>
    <w:rsid w:val="00982BFF"/>
    <w:rsid w:val="0098309A"/>
    <w:rsid w:val="00983E79"/>
    <w:rsid w:val="00984C74"/>
    <w:rsid w:val="00984E1E"/>
    <w:rsid w:val="00985FCF"/>
    <w:rsid w:val="00986034"/>
    <w:rsid w:val="00986A4B"/>
    <w:rsid w:val="00986CF7"/>
    <w:rsid w:val="0099024C"/>
    <w:rsid w:val="00990667"/>
    <w:rsid w:val="009915D9"/>
    <w:rsid w:val="009936CD"/>
    <w:rsid w:val="00993AE0"/>
    <w:rsid w:val="00994C32"/>
    <w:rsid w:val="00994F06"/>
    <w:rsid w:val="00996AE9"/>
    <w:rsid w:val="00996DA4"/>
    <w:rsid w:val="009979DD"/>
    <w:rsid w:val="00997B52"/>
    <w:rsid w:val="00997B6B"/>
    <w:rsid w:val="00997CA5"/>
    <w:rsid w:val="009A04D1"/>
    <w:rsid w:val="009A0775"/>
    <w:rsid w:val="009A083F"/>
    <w:rsid w:val="009A2EF7"/>
    <w:rsid w:val="009A3E8E"/>
    <w:rsid w:val="009A4D6A"/>
    <w:rsid w:val="009A6450"/>
    <w:rsid w:val="009A7565"/>
    <w:rsid w:val="009A7E4B"/>
    <w:rsid w:val="009B1300"/>
    <w:rsid w:val="009B136E"/>
    <w:rsid w:val="009B1BC9"/>
    <w:rsid w:val="009B20ED"/>
    <w:rsid w:val="009B3914"/>
    <w:rsid w:val="009B3B8B"/>
    <w:rsid w:val="009B458E"/>
    <w:rsid w:val="009B5933"/>
    <w:rsid w:val="009B5CCE"/>
    <w:rsid w:val="009B6703"/>
    <w:rsid w:val="009B6C43"/>
    <w:rsid w:val="009B7144"/>
    <w:rsid w:val="009B7400"/>
    <w:rsid w:val="009C0221"/>
    <w:rsid w:val="009C1FDB"/>
    <w:rsid w:val="009C242C"/>
    <w:rsid w:val="009C24A4"/>
    <w:rsid w:val="009C24CA"/>
    <w:rsid w:val="009C35E4"/>
    <w:rsid w:val="009C381D"/>
    <w:rsid w:val="009C3A15"/>
    <w:rsid w:val="009C3EB5"/>
    <w:rsid w:val="009C4607"/>
    <w:rsid w:val="009C46B1"/>
    <w:rsid w:val="009C51DB"/>
    <w:rsid w:val="009C5B68"/>
    <w:rsid w:val="009C6261"/>
    <w:rsid w:val="009C67FE"/>
    <w:rsid w:val="009C6BEB"/>
    <w:rsid w:val="009C71E8"/>
    <w:rsid w:val="009C7A0E"/>
    <w:rsid w:val="009C7DD3"/>
    <w:rsid w:val="009D0BFC"/>
    <w:rsid w:val="009D23CD"/>
    <w:rsid w:val="009D25F1"/>
    <w:rsid w:val="009D4678"/>
    <w:rsid w:val="009D4EDB"/>
    <w:rsid w:val="009D5F83"/>
    <w:rsid w:val="009D7940"/>
    <w:rsid w:val="009E00DB"/>
    <w:rsid w:val="009E0139"/>
    <w:rsid w:val="009E0514"/>
    <w:rsid w:val="009E0D1A"/>
    <w:rsid w:val="009E1A77"/>
    <w:rsid w:val="009E1D2D"/>
    <w:rsid w:val="009E218D"/>
    <w:rsid w:val="009E34F7"/>
    <w:rsid w:val="009E390D"/>
    <w:rsid w:val="009E4511"/>
    <w:rsid w:val="009E4E06"/>
    <w:rsid w:val="009E5D32"/>
    <w:rsid w:val="009E5D58"/>
    <w:rsid w:val="009E656C"/>
    <w:rsid w:val="009E65A3"/>
    <w:rsid w:val="009E6CB6"/>
    <w:rsid w:val="009E766C"/>
    <w:rsid w:val="009E7D80"/>
    <w:rsid w:val="009E7ED6"/>
    <w:rsid w:val="009F0089"/>
    <w:rsid w:val="009F0A6E"/>
    <w:rsid w:val="009F0B97"/>
    <w:rsid w:val="009F15A4"/>
    <w:rsid w:val="009F1B72"/>
    <w:rsid w:val="009F1B7E"/>
    <w:rsid w:val="009F1DBA"/>
    <w:rsid w:val="009F23AA"/>
    <w:rsid w:val="009F2506"/>
    <w:rsid w:val="009F3912"/>
    <w:rsid w:val="009F39EB"/>
    <w:rsid w:val="009F3CF1"/>
    <w:rsid w:val="009F41B5"/>
    <w:rsid w:val="009F54E4"/>
    <w:rsid w:val="009F5664"/>
    <w:rsid w:val="009F5A72"/>
    <w:rsid w:val="009F76EE"/>
    <w:rsid w:val="00A02F48"/>
    <w:rsid w:val="00A03734"/>
    <w:rsid w:val="00A03FFD"/>
    <w:rsid w:val="00A044C4"/>
    <w:rsid w:val="00A04F1B"/>
    <w:rsid w:val="00A0563B"/>
    <w:rsid w:val="00A06C7D"/>
    <w:rsid w:val="00A06D57"/>
    <w:rsid w:val="00A06F0D"/>
    <w:rsid w:val="00A07BB1"/>
    <w:rsid w:val="00A111C6"/>
    <w:rsid w:val="00A11986"/>
    <w:rsid w:val="00A11A3E"/>
    <w:rsid w:val="00A11C34"/>
    <w:rsid w:val="00A11D62"/>
    <w:rsid w:val="00A122C2"/>
    <w:rsid w:val="00A134D6"/>
    <w:rsid w:val="00A13A43"/>
    <w:rsid w:val="00A13D1C"/>
    <w:rsid w:val="00A13D4F"/>
    <w:rsid w:val="00A14D7E"/>
    <w:rsid w:val="00A15DAB"/>
    <w:rsid w:val="00A16222"/>
    <w:rsid w:val="00A16342"/>
    <w:rsid w:val="00A173CD"/>
    <w:rsid w:val="00A203D4"/>
    <w:rsid w:val="00A21AF1"/>
    <w:rsid w:val="00A220DE"/>
    <w:rsid w:val="00A2341C"/>
    <w:rsid w:val="00A23A50"/>
    <w:rsid w:val="00A244E2"/>
    <w:rsid w:val="00A246E6"/>
    <w:rsid w:val="00A24937"/>
    <w:rsid w:val="00A24A2E"/>
    <w:rsid w:val="00A24C85"/>
    <w:rsid w:val="00A24F0A"/>
    <w:rsid w:val="00A25378"/>
    <w:rsid w:val="00A25979"/>
    <w:rsid w:val="00A25A57"/>
    <w:rsid w:val="00A25E73"/>
    <w:rsid w:val="00A26888"/>
    <w:rsid w:val="00A26D78"/>
    <w:rsid w:val="00A26E2E"/>
    <w:rsid w:val="00A2724F"/>
    <w:rsid w:val="00A27FFB"/>
    <w:rsid w:val="00A30097"/>
    <w:rsid w:val="00A30420"/>
    <w:rsid w:val="00A305F8"/>
    <w:rsid w:val="00A306DE"/>
    <w:rsid w:val="00A30953"/>
    <w:rsid w:val="00A3181B"/>
    <w:rsid w:val="00A31DAF"/>
    <w:rsid w:val="00A320C8"/>
    <w:rsid w:val="00A329E9"/>
    <w:rsid w:val="00A32D4B"/>
    <w:rsid w:val="00A33DCC"/>
    <w:rsid w:val="00A3442F"/>
    <w:rsid w:val="00A34CDF"/>
    <w:rsid w:val="00A3568F"/>
    <w:rsid w:val="00A370CD"/>
    <w:rsid w:val="00A379E8"/>
    <w:rsid w:val="00A405DF"/>
    <w:rsid w:val="00A4119A"/>
    <w:rsid w:val="00A41B58"/>
    <w:rsid w:val="00A41C00"/>
    <w:rsid w:val="00A4225E"/>
    <w:rsid w:val="00A436BD"/>
    <w:rsid w:val="00A45EFE"/>
    <w:rsid w:val="00A461BA"/>
    <w:rsid w:val="00A46441"/>
    <w:rsid w:val="00A468B3"/>
    <w:rsid w:val="00A47157"/>
    <w:rsid w:val="00A479E9"/>
    <w:rsid w:val="00A50204"/>
    <w:rsid w:val="00A50497"/>
    <w:rsid w:val="00A50CB9"/>
    <w:rsid w:val="00A510AB"/>
    <w:rsid w:val="00A524BB"/>
    <w:rsid w:val="00A533C1"/>
    <w:rsid w:val="00A53493"/>
    <w:rsid w:val="00A535F3"/>
    <w:rsid w:val="00A53652"/>
    <w:rsid w:val="00A5431C"/>
    <w:rsid w:val="00A545B7"/>
    <w:rsid w:val="00A54711"/>
    <w:rsid w:val="00A54C96"/>
    <w:rsid w:val="00A54DAE"/>
    <w:rsid w:val="00A54E75"/>
    <w:rsid w:val="00A556F6"/>
    <w:rsid w:val="00A55984"/>
    <w:rsid w:val="00A569B3"/>
    <w:rsid w:val="00A666C6"/>
    <w:rsid w:val="00A66C05"/>
    <w:rsid w:val="00A671F8"/>
    <w:rsid w:val="00A679BA"/>
    <w:rsid w:val="00A67E48"/>
    <w:rsid w:val="00A70A76"/>
    <w:rsid w:val="00A70D7E"/>
    <w:rsid w:val="00A70FA2"/>
    <w:rsid w:val="00A713AC"/>
    <w:rsid w:val="00A7145F"/>
    <w:rsid w:val="00A7163D"/>
    <w:rsid w:val="00A72188"/>
    <w:rsid w:val="00A72315"/>
    <w:rsid w:val="00A72BCF"/>
    <w:rsid w:val="00A73F6A"/>
    <w:rsid w:val="00A74EA1"/>
    <w:rsid w:val="00A7505B"/>
    <w:rsid w:val="00A75678"/>
    <w:rsid w:val="00A7586C"/>
    <w:rsid w:val="00A75CB3"/>
    <w:rsid w:val="00A76909"/>
    <w:rsid w:val="00A76F43"/>
    <w:rsid w:val="00A80347"/>
    <w:rsid w:val="00A8039E"/>
    <w:rsid w:val="00A82099"/>
    <w:rsid w:val="00A84231"/>
    <w:rsid w:val="00A8427B"/>
    <w:rsid w:val="00A8480F"/>
    <w:rsid w:val="00A84D49"/>
    <w:rsid w:val="00A85756"/>
    <w:rsid w:val="00A858BE"/>
    <w:rsid w:val="00A8608A"/>
    <w:rsid w:val="00A87140"/>
    <w:rsid w:val="00A87AC1"/>
    <w:rsid w:val="00A87F30"/>
    <w:rsid w:val="00A87FDA"/>
    <w:rsid w:val="00A9047B"/>
    <w:rsid w:val="00A90AC1"/>
    <w:rsid w:val="00A90B40"/>
    <w:rsid w:val="00A90CE8"/>
    <w:rsid w:val="00A90FF7"/>
    <w:rsid w:val="00A92320"/>
    <w:rsid w:val="00A92838"/>
    <w:rsid w:val="00A9293A"/>
    <w:rsid w:val="00A92A91"/>
    <w:rsid w:val="00A9337D"/>
    <w:rsid w:val="00A93470"/>
    <w:rsid w:val="00A94356"/>
    <w:rsid w:val="00A947DB"/>
    <w:rsid w:val="00A94F48"/>
    <w:rsid w:val="00A950BE"/>
    <w:rsid w:val="00A95F61"/>
    <w:rsid w:val="00A96E9C"/>
    <w:rsid w:val="00A9720D"/>
    <w:rsid w:val="00A97413"/>
    <w:rsid w:val="00A97932"/>
    <w:rsid w:val="00AA06A5"/>
    <w:rsid w:val="00AA0CB2"/>
    <w:rsid w:val="00AA1CC2"/>
    <w:rsid w:val="00AA3281"/>
    <w:rsid w:val="00AA4A56"/>
    <w:rsid w:val="00AA52F6"/>
    <w:rsid w:val="00AA5F82"/>
    <w:rsid w:val="00AA6AD0"/>
    <w:rsid w:val="00AA77D5"/>
    <w:rsid w:val="00AA7870"/>
    <w:rsid w:val="00AB0A6F"/>
    <w:rsid w:val="00AB15C6"/>
    <w:rsid w:val="00AB2695"/>
    <w:rsid w:val="00AB302E"/>
    <w:rsid w:val="00AB32E3"/>
    <w:rsid w:val="00AB36FD"/>
    <w:rsid w:val="00AB40F3"/>
    <w:rsid w:val="00AB56D2"/>
    <w:rsid w:val="00AB583F"/>
    <w:rsid w:val="00AB5AC6"/>
    <w:rsid w:val="00AB6B4C"/>
    <w:rsid w:val="00AB76EA"/>
    <w:rsid w:val="00AC0736"/>
    <w:rsid w:val="00AC0A5A"/>
    <w:rsid w:val="00AC0B12"/>
    <w:rsid w:val="00AC1491"/>
    <w:rsid w:val="00AC1BA0"/>
    <w:rsid w:val="00AC3A06"/>
    <w:rsid w:val="00AC4380"/>
    <w:rsid w:val="00AC5451"/>
    <w:rsid w:val="00AC56D2"/>
    <w:rsid w:val="00AC691D"/>
    <w:rsid w:val="00AD0131"/>
    <w:rsid w:val="00AD15B0"/>
    <w:rsid w:val="00AD3103"/>
    <w:rsid w:val="00AD3BA1"/>
    <w:rsid w:val="00AD4E3F"/>
    <w:rsid w:val="00AD4EB5"/>
    <w:rsid w:val="00AD7270"/>
    <w:rsid w:val="00AD7382"/>
    <w:rsid w:val="00AD77A8"/>
    <w:rsid w:val="00AD7975"/>
    <w:rsid w:val="00AE01BB"/>
    <w:rsid w:val="00AE053A"/>
    <w:rsid w:val="00AE0856"/>
    <w:rsid w:val="00AE133A"/>
    <w:rsid w:val="00AE1F6E"/>
    <w:rsid w:val="00AE2999"/>
    <w:rsid w:val="00AE4EAB"/>
    <w:rsid w:val="00AE59A7"/>
    <w:rsid w:val="00AE64D0"/>
    <w:rsid w:val="00AE794F"/>
    <w:rsid w:val="00AE7A06"/>
    <w:rsid w:val="00AF0D22"/>
    <w:rsid w:val="00AF196A"/>
    <w:rsid w:val="00AF2969"/>
    <w:rsid w:val="00AF2AF7"/>
    <w:rsid w:val="00AF2F9E"/>
    <w:rsid w:val="00AF36FE"/>
    <w:rsid w:val="00AF3867"/>
    <w:rsid w:val="00AF38CF"/>
    <w:rsid w:val="00AF3F07"/>
    <w:rsid w:val="00AF4062"/>
    <w:rsid w:val="00AF4A3A"/>
    <w:rsid w:val="00AF5027"/>
    <w:rsid w:val="00AF549A"/>
    <w:rsid w:val="00AF5522"/>
    <w:rsid w:val="00AF6165"/>
    <w:rsid w:val="00AF68BE"/>
    <w:rsid w:val="00B0013E"/>
    <w:rsid w:val="00B00726"/>
    <w:rsid w:val="00B01700"/>
    <w:rsid w:val="00B01AFE"/>
    <w:rsid w:val="00B02707"/>
    <w:rsid w:val="00B035E1"/>
    <w:rsid w:val="00B0375A"/>
    <w:rsid w:val="00B04097"/>
    <w:rsid w:val="00B05ACD"/>
    <w:rsid w:val="00B05F0B"/>
    <w:rsid w:val="00B06057"/>
    <w:rsid w:val="00B072EB"/>
    <w:rsid w:val="00B11174"/>
    <w:rsid w:val="00B111DC"/>
    <w:rsid w:val="00B1175F"/>
    <w:rsid w:val="00B11800"/>
    <w:rsid w:val="00B1247B"/>
    <w:rsid w:val="00B1255A"/>
    <w:rsid w:val="00B12B51"/>
    <w:rsid w:val="00B13A03"/>
    <w:rsid w:val="00B167E2"/>
    <w:rsid w:val="00B16B14"/>
    <w:rsid w:val="00B173B2"/>
    <w:rsid w:val="00B17C3D"/>
    <w:rsid w:val="00B17FF7"/>
    <w:rsid w:val="00B20114"/>
    <w:rsid w:val="00B23AC4"/>
    <w:rsid w:val="00B2602F"/>
    <w:rsid w:val="00B2627E"/>
    <w:rsid w:val="00B272F6"/>
    <w:rsid w:val="00B276FE"/>
    <w:rsid w:val="00B27CB8"/>
    <w:rsid w:val="00B30620"/>
    <w:rsid w:val="00B31CDE"/>
    <w:rsid w:val="00B31F3D"/>
    <w:rsid w:val="00B32279"/>
    <w:rsid w:val="00B3375D"/>
    <w:rsid w:val="00B33E77"/>
    <w:rsid w:val="00B34349"/>
    <w:rsid w:val="00B347AE"/>
    <w:rsid w:val="00B35919"/>
    <w:rsid w:val="00B35A49"/>
    <w:rsid w:val="00B3675A"/>
    <w:rsid w:val="00B37BAC"/>
    <w:rsid w:val="00B37C31"/>
    <w:rsid w:val="00B37D9F"/>
    <w:rsid w:val="00B4001D"/>
    <w:rsid w:val="00B405E0"/>
    <w:rsid w:val="00B40BFB"/>
    <w:rsid w:val="00B40F19"/>
    <w:rsid w:val="00B41B36"/>
    <w:rsid w:val="00B41F82"/>
    <w:rsid w:val="00B42C05"/>
    <w:rsid w:val="00B4301B"/>
    <w:rsid w:val="00B44C2B"/>
    <w:rsid w:val="00B45466"/>
    <w:rsid w:val="00B45955"/>
    <w:rsid w:val="00B5044F"/>
    <w:rsid w:val="00B50546"/>
    <w:rsid w:val="00B50EFC"/>
    <w:rsid w:val="00B51BE1"/>
    <w:rsid w:val="00B53053"/>
    <w:rsid w:val="00B54ECF"/>
    <w:rsid w:val="00B5519A"/>
    <w:rsid w:val="00B56089"/>
    <w:rsid w:val="00B56F65"/>
    <w:rsid w:val="00B57CF2"/>
    <w:rsid w:val="00B60932"/>
    <w:rsid w:val="00B60DAA"/>
    <w:rsid w:val="00B618BF"/>
    <w:rsid w:val="00B625BF"/>
    <w:rsid w:val="00B62EAA"/>
    <w:rsid w:val="00B64386"/>
    <w:rsid w:val="00B64817"/>
    <w:rsid w:val="00B64C40"/>
    <w:rsid w:val="00B64E96"/>
    <w:rsid w:val="00B65333"/>
    <w:rsid w:val="00B6749B"/>
    <w:rsid w:val="00B676A1"/>
    <w:rsid w:val="00B67F91"/>
    <w:rsid w:val="00B731CE"/>
    <w:rsid w:val="00B73939"/>
    <w:rsid w:val="00B74088"/>
    <w:rsid w:val="00B7439D"/>
    <w:rsid w:val="00B74BCB"/>
    <w:rsid w:val="00B75337"/>
    <w:rsid w:val="00B753EA"/>
    <w:rsid w:val="00B75662"/>
    <w:rsid w:val="00B759B5"/>
    <w:rsid w:val="00B76082"/>
    <w:rsid w:val="00B76242"/>
    <w:rsid w:val="00B76C4A"/>
    <w:rsid w:val="00B76FD7"/>
    <w:rsid w:val="00B77098"/>
    <w:rsid w:val="00B77C30"/>
    <w:rsid w:val="00B807BC"/>
    <w:rsid w:val="00B82177"/>
    <w:rsid w:val="00B824B1"/>
    <w:rsid w:val="00B82F15"/>
    <w:rsid w:val="00B8370A"/>
    <w:rsid w:val="00B83CF6"/>
    <w:rsid w:val="00B84C87"/>
    <w:rsid w:val="00B85135"/>
    <w:rsid w:val="00B8604D"/>
    <w:rsid w:val="00B86AC5"/>
    <w:rsid w:val="00B86C50"/>
    <w:rsid w:val="00B870C5"/>
    <w:rsid w:val="00B92058"/>
    <w:rsid w:val="00B92A6E"/>
    <w:rsid w:val="00B93E92"/>
    <w:rsid w:val="00B9511D"/>
    <w:rsid w:val="00B95419"/>
    <w:rsid w:val="00B97068"/>
    <w:rsid w:val="00B97777"/>
    <w:rsid w:val="00BA026F"/>
    <w:rsid w:val="00BA0BFF"/>
    <w:rsid w:val="00BA0EE6"/>
    <w:rsid w:val="00BA1C48"/>
    <w:rsid w:val="00BA1D5E"/>
    <w:rsid w:val="00BA1F02"/>
    <w:rsid w:val="00BA2802"/>
    <w:rsid w:val="00BA316B"/>
    <w:rsid w:val="00BA4719"/>
    <w:rsid w:val="00BA56C8"/>
    <w:rsid w:val="00BA660A"/>
    <w:rsid w:val="00BA7FCC"/>
    <w:rsid w:val="00BA7FE5"/>
    <w:rsid w:val="00BB046A"/>
    <w:rsid w:val="00BB073B"/>
    <w:rsid w:val="00BB0F25"/>
    <w:rsid w:val="00BB158D"/>
    <w:rsid w:val="00BB2443"/>
    <w:rsid w:val="00BB38FE"/>
    <w:rsid w:val="00BB50F8"/>
    <w:rsid w:val="00BB523D"/>
    <w:rsid w:val="00BB5898"/>
    <w:rsid w:val="00BB6587"/>
    <w:rsid w:val="00BB6C0A"/>
    <w:rsid w:val="00BB701B"/>
    <w:rsid w:val="00BB7070"/>
    <w:rsid w:val="00BB71CD"/>
    <w:rsid w:val="00BC0334"/>
    <w:rsid w:val="00BC16DF"/>
    <w:rsid w:val="00BC2930"/>
    <w:rsid w:val="00BC2B17"/>
    <w:rsid w:val="00BC3768"/>
    <w:rsid w:val="00BC378A"/>
    <w:rsid w:val="00BC3CBD"/>
    <w:rsid w:val="00BC3F46"/>
    <w:rsid w:val="00BC4103"/>
    <w:rsid w:val="00BC450F"/>
    <w:rsid w:val="00BC478E"/>
    <w:rsid w:val="00BC56E1"/>
    <w:rsid w:val="00BC6803"/>
    <w:rsid w:val="00BC6A43"/>
    <w:rsid w:val="00BD03AF"/>
    <w:rsid w:val="00BD069F"/>
    <w:rsid w:val="00BD0E7E"/>
    <w:rsid w:val="00BD1BD5"/>
    <w:rsid w:val="00BD3658"/>
    <w:rsid w:val="00BD398D"/>
    <w:rsid w:val="00BD4AC3"/>
    <w:rsid w:val="00BD54F1"/>
    <w:rsid w:val="00BD5FC3"/>
    <w:rsid w:val="00BD7BB8"/>
    <w:rsid w:val="00BD7DC1"/>
    <w:rsid w:val="00BE0050"/>
    <w:rsid w:val="00BE0A83"/>
    <w:rsid w:val="00BE0F6C"/>
    <w:rsid w:val="00BE1047"/>
    <w:rsid w:val="00BE206F"/>
    <w:rsid w:val="00BE4C2E"/>
    <w:rsid w:val="00BE5E92"/>
    <w:rsid w:val="00BE6DBF"/>
    <w:rsid w:val="00BE6F30"/>
    <w:rsid w:val="00BE70E6"/>
    <w:rsid w:val="00BE7630"/>
    <w:rsid w:val="00BF0877"/>
    <w:rsid w:val="00BF0F1C"/>
    <w:rsid w:val="00BF1670"/>
    <w:rsid w:val="00BF3EA1"/>
    <w:rsid w:val="00BF3EE3"/>
    <w:rsid w:val="00BF5CBD"/>
    <w:rsid w:val="00BF6762"/>
    <w:rsid w:val="00BF70F9"/>
    <w:rsid w:val="00C00BFF"/>
    <w:rsid w:val="00C00D3B"/>
    <w:rsid w:val="00C0130C"/>
    <w:rsid w:val="00C0264C"/>
    <w:rsid w:val="00C02E35"/>
    <w:rsid w:val="00C03A80"/>
    <w:rsid w:val="00C03E3A"/>
    <w:rsid w:val="00C03E5F"/>
    <w:rsid w:val="00C042B6"/>
    <w:rsid w:val="00C053E9"/>
    <w:rsid w:val="00C05D01"/>
    <w:rsid w:val="00C065EB"/>
    <w:rsid w:val="00C06B90"/>
    <w:rsid w:val="00C073DC"/>
    <w:rsid w:val="00C076AB"/>
    <w:rsid w:val="00C07985"/>
    <w:rsid w:val="00C07A48"/>
    <w:rsid w:val="00C109EC"/>
    <w:rsid w:val="00C111C3"/>
    <w:rsid w:val="00C11C7D"/>
    <w:rsid w:val="00C11EB1"/>
    <w:rsid w:val="00C11FFB"/>
    <w:rsid w:val="00C121F4"/>
    <w:rsid w:val="00C1244E"/>
    <w:rsid w:val="00C12507"/>
    <w:rsid w:val="00C12903"/>
    <w:rsid w:val="00C12E49"/>
    <w:rsid w:val="00C1376B"/>
    <w:rsid w:val="00C139A3"/>
    <w:rsid w:val="00C13AC3"/>
    <w:rsid w:val="00C14630"/>
    <w:rsid w:val="00C1603D"/>
    <w:rsid w:val="00C16637"/>
    <w:rsid w:val="00C16CBB"/>
    <w:rsid w:val="00C17763"/>
    <w:rsid w:val="00C202CD"/>
    <w:rsid w:val="00C20E26"/>
    <w:rsid w:val="00C21AE1"/>
    <w:rsid w:val="00C21E07"/>
    <w:rsid w:val="00C21E46"/>
    <w:rsid w:val="00C23047"/>
    <w:rsid w:val="00C2323A"/>
    <w:rsid w:val="00C232A2"/>
    <w:rsid w:val="00C2491C"/>
    <w:rsid w:val="00C25133"/>
    <w:rsid w:val="00C25AF2"/>
    <w:rsid w:val="00C26388"/>
    <w:rsid w:val="00C266F7"/>
    <w:rsid w:val="00C2671F"/>
    <w:rsid w:val="00C26891"/>
    <w:rsid w:val="00C26EF6"/>
    <w:rsid w:val="00C27A51"/>
    <w:rsid w:val="00C302A3"/>
    <w:rsid w:val="00C30601"/>
    <w:rsid w:val="00C312CD"/>
    <w:rsid w:val="00C3141A"/>
    <w:rsid w:val="00C31767"/>
    <w:rsid w:val="00C31F18"/>
    <w:rsid w:val="00C32036"/>
    <w:rsid w:val="00C33753"/>
    <w:rsid w:val="00C33DC6"/>
    <w:rsid w:val="00C34B87"/>
    <w:rsid w:val="00C35594"/>
    <w:rsid w:val="00C35989"/>
    <w:rsid w:val="00C35A10"/>
    <w:rsid w:val="00C37459"/>
    <w:rsid w:val="00C40143"/>
    <w:rsid w:val="00C406C6"/>
    <w:rsid w:val="00C40A0C"/>
    <w:rsid w:val="00C431B5"/>
    <w:rsid w:val="00C451CD"/>
    <w:rsid w:val="00C4781E"/>
    <w:rsid w:val="00C47922"/>
    <w:rsid w:val="00C51B7B"/>
    <w:rsid w:val="00C51B95"/>
    <w:rsid w:val="00C52211"/>
    <w:rsid w:val="00C532AC"/>
    <w:rsid w:val="00C532F5"/>
    <w:rsid w:val="00C53937"/>
    <w:rsid w:val="00C54892"/>
    <w:rsid w:val="00C55B42"/>
    <w:rsid w:val="00C562A0"/>
    <w:rsid w:val="00C56B5E"/>
    <w:rsid w:val="00C56F46"/>
    <w:rsid w:val="00C57153"/>
    <w:rsid w:val="00C57CEA"/>
    <w:rsid w:val="00C57E17"/>
    <w:rsid w:val="00C57FCB"/>
    <w:rsid w:val="00C57FE1"/>
    <w:rsid w:val="00C6147C"/>
    <w:rsid w:val="00C615BC"/>
    <w:rsid w:val="00C6217B"/>
    <w:rsid w:val="00C63453"/>
    <w:rsid w:val="00C64A9C"/>
    <w:rsid w:val="00C64C04"/>
    <w:rsid w:val="00C64C7B"/>
    <w:rsid w:val="00C65E59"/>
    <w:rsid w:val="00C65F8D"/>
    <w:rsid w:val="00C6685F"/>
    <w:rsid w:val="00C67032"/>
    <w:rsid w:val="00C70369"/>
    <w:rsid w:val="00C7097F"/>
    <w:rsid w:val="00C712E2"/>
    <w:rsid w:val="00C72D37"/>
    <w:rsid w:val="00C739A4"/>
    <w:rsid w:val="00C74E0B"/>
    <w:rsid w:val="00C74ED4"/>
    <w:rsid w:val="00C74EF3"/>
    <w:rsid w:val="00C75048"/>
    <w:rsid w:val="00C77653"/>
    <w:rsid w:val="00C77CAD"/>
    <w:rsid w:val="00C80703"/>
    <w:rsid w:val="00C80FE4"/>
    <w:rsid w:val="00C824FB"/>
    <w:rsid w:val="00C8279C"/>
    <w:rsid w:val="00C82B27"/>
    <w:rsid w:val="00C83D80"/>
    <w:rsid w:val="00C84577"/>
    <w:rsid w:val="00C850E9"/>
    <w:rsid w:val="00C85709"/>
    <w:rsid w:val="00C86CC2"/>
    <w:rsid w:val="00C872B2"/>
    <w:rsid w:val="00C8734A"/>
    <w:rsid w:val="00C87B84"/>
    <w:rsid w:val="00C87D8F"/>
    <w:rsid w:val="00C87F5A"/>
    <w:rsid w:val="00C901EB"/>
    <w:rsid w:val="00C9077D"/>
    <w:rsid w:val="00C907F8"/>
    <w:rsid w:val="00C9317C"/>
    <w:rsid w:val="00C946E0"/>
    <w:rsid w:val="00C9492F"/>
    <w:rsid w:val="00C95387"/>
    <w:rsid w:val="00C95710"/>
    <w:rsid w:val="00C9574B"/>
    <w:rsid w:val="00C968A6"/>
    <w:rsid w:val="00C96CCE"/>
    <w:rsid w:val="00C9714D"/>
    <w:rsid w:val="00C974C3"/>
    <w:rsid w:val="00CA039B"/>
    <w:rsid w:val="00CA05D0"/>
    <w:rsid w:val="00CA0984"/>
    <w:rsid w:val="00CA09D6"/>
    <w:rsid w:val="00CA2C7C"/>
    <w:rsid w:val="00CA317E"/>
    <w:rsid w:val="00CA364C"/>
    <w:rsid w:val="00CA4DD7"/>
    <w:rsid w:val="00CA5311"/>
    <w:rsid w:val="00CA5B70"/>
    <w:rsid w:val="00CA6661"/>
    <w:rsid w:val="00CA7F27"/>
    <w:rsid w:val="00CB0674"/>
    <w:rsid w:val="00CB06B4"/>
    <w:rsid w:val="00CB089A"/>
    <w:rsid w:val="00CB0FE7"/>
    <w:rsid w:val="00CB26A6"/>
    <w:rsid w:val="00CB2C78"/>
    <w:rsid w:val="00CB2F42"/>
    <w:rsid w:val="00CB3392"/>
    <w:rsid w:val="00CB4731"/>
    <w:rsid w:val="00CB50D9"/>
    <w:rsid w:val="00CB5ECB"/>
    <w:rsid w:val="00CB676A"/>
    <w:rsid w:val="00CB7450"/>
    <w:rsid w:val="00CB7DAF"/>
    <w:rsid w:val="00CB7FAC"/>
    <w:rsid w:val="00CC03FB"/>
    <w:rsid w:val="00CC1B04"/>
    <w:rsid w:val="00CC467B"/>
    <w:rsid w:val="00CC4786"/>
    <w:rsid w:val="00CC5675"/>
    <w:rsid w:val="00CC5C7E"/>
    <w:rsid w:val="00CC7B4B"/>
    <w:rsid w:val="00CD04F5"/>
    <w:rsid w:val="00CD0CA6"/>
    <w:rsid w:val="00CD1283"/>
    <w:rsid w:val="00CD1311"/>
    <w:rsid w:val="00CD1C84"/>
    <w:rsid w:val="00CD1E8E"/>
    <w:rsid w:val="00CD25FD"/>
    <w:rsid w:val="00CD396B"/>
    <w:rsid w:val="00CD4023"/>
    <w:rsid w:val="00CD45FF"/>
    <w:rsid w:val="00CD6216"/>
    <w:rsid w:val="00CD76B8"/>
    <w:rsid w:val="00CD7FA7"/>
    <w:rsid w:val="00CE0213"/>
    <w:rsid w:val="00CE061B"/>
    <w:rsid w:val="00CE0697"/>
    <w:rsid w:val="00CE1658"/>
    <w:rsid w:val="00CE1A2B"/>
    <w:rsid w:val="00CE2091"/>
    <w:rsid w:val="00CE289A"/>
    <w:rsid w:val="00CE2B90"/>
    <w:rsid w:val="00CE3CC8"/>
    <w:rsid w:val="00CE3E48"/>
    <w:rsid w:val="00CE4883"/>
    <w:rsid w:val="00CE4A0F"/>
    <w:rsid w:val="00CE716F"/>
    <w:rsid w:val="00CE72D1"/>
    <w:rsid w:val="00CF1343"/>
    <w:rsid w:val="00CF17DF"/>
    <w:rsid w:val="00CF17F2"/>
    <w:rsid w:val="00CF2382"/>
    <w:rsid w:val="00CF254D"/>
    <w:rsid w:val="00CF27CB"/>
    <w:rsid w:val="00CF29A3"/>
    <w:rsid w:val="00CF40D9"/>
    <w:rsid w:val="00CF47AA"/>
    <w:rsid w:val="00CF5CF7"/>
    <w:rsid w:val="00CF623A"/>
    <w:rsid w:val="00CF677A"/>
    <w:rsid w:val="00CF68F1"/>
    <w:rsid w:val="00CF7901"/>
    <w:rsid w:val="00D001CD"/>
    <w:rsid w:val="00D009F1"/>
    <w:rsid w:val="00D00C7D"/>
    <w:rsid w:val="00D027E6"/>
    <w:rsid w:val="00D038E7"/>
    <w:rsid w:val="00D04C5C"/>
    <w:rsid w:val="00D05078"/>
    <w:rsid w:val="00D05461"/>
    <w:rsid w:val="00D0622F"/>
    <w:rsid w:val="00D06455"/>
    <w:rsid w:val="00D06DD7"/>
    <w:rsid w:val="00D0712F"/>
    <w:rsid w:val="00D07A2F"/>
    <w:rsid w:val="00D07A8B"/>
    <w:rsid w:val="00D07DB3"/>
    <w:rsid w:val="00D10076"/>
    <w:rsid w:val="00D10A48"/>
    <w:rsid w:val="00D10AD8"/>
    <w:rsid w:val="00D10EF0"/>
    <w:rsid w:val="00D115E6"/>
    <w:rsid w:val="00D12939"/>
    <w:rsid w:val="00D12CCC"/>
    <w:rsid w:val="00D12CF0"/>
    <w:rsid w:val="00D1444F"/>
    <w:rsid w:val="00D152D9"/>
    <w:rsid w:val="00D15B10"/>
    <w:rsid w:val="00D15BC8"/>
    <w:rsid w:val="00D15DBE"/>
    <w:rsid w:val="00D15EF8"/>
    <w:rsid w:val="00D166D0"/>
    <w:rsid w:val="00D22057"/>
    <w:rsid w:val="00D22529"/>
    <w:rsid w:val="00D22848"/>
    <w:rsid w:val="00D23093"/>
    <w:rsid w:val="00D2322C"/>
    <w:rsid w:val="00D23F6C"/>
    <w:rsid w:val="00D24BB3"/>
    <w:rsid w:val="00D25401"/>
    <w:rsid w:val="00D26B19"/>
    <w:rsid w:val="00D2744B"/>
    <w:rsid w:val="00D30626"/>
    <w:rsid w:val="00D30668"/>
    <w:rsid w:val="00D32244"/>
    <w:rsid w:val="00D332A7"/>
    <w:rsid w:val="00D335AD"/>
    <w:rsid w:val="00D33BB9"/>
    <w:rsid w:val="00D343A1"/>
    <w:rsid w:val="00D34532"/>
    <w:rsid w:val="00D37326"/>
    <w:rsid w:val="00D41148"/>
    <w:rsid w:val="00D41186"/>
    <w:rsid w:val="00D41E57"/>
    <w:rsid w:val="00D41F63"/>
    <w:rsid w:val="00D42F5C"/>
    <w:rsid w:val="00D43BFE"/>
    <w:rsid w:val="00D44262"/>
    <w:rsid w:val="00D44333"/>
    <w:rsid w:val="00D44561"/>
    <w:rsid w:val="00D44A52"/>
    <w:rsid w:val="00D453FA"/>
    <w:rsid w:val="00D45A8E"/>
    <w:rsid w:val="00D45C13"/>
    <w:rsid w:val="00D46B35"/>
    <w:rsid w:val="00D5051F"/>
    <w:rsid w:val="00D5198B"/>
    <w:rsid w:val="00D52881"/>
    <w:rsid w:val="00D528C5"/>
    <w:rsid w:val="00D532E5"/>
    <w:rsid w:val="00D53A2E"/>
    <w:rsid w:val="00D53CF2"/>
    <w:rsid w:val="00D54D9D"/>
    <w:rsid w:val="00D55737"/>
    <w:rsid w:val="00D57570"/>
    <w:rsid w:val="00D57B94"/>
    <w:rsid w:val="00D623B9"/>
    <w:rsid w:val="00D631E5"/>
    <w:rsid w:val="00D646A2"/>
    <w:rsid w:val="00D6471C"/>
    <w:rsid w:val="00D65B26"/>
    <w:rsid w:val="00D669BB"/>
    <w:rsid w:val="00D67E2C"/>
    <w:rsid w:val="00D67E3A"/>
    <w:rsid w:val="00D71001"/>
    <w:rsid w:val="00D7107C"/>
    <w:rsid w:val="00D717C5"/>
    <w:rsid w:val="00D741AD"/>
    <w:rsid w:val="00D7433F"/>
    <w:rsid w:val="00D74ED2"/>
    <w:rsid w:val="00D754A8"/>
    <w:rsid w:val="00D76930"/>
    <w:rsid w:val="00D76A61"/>
    <w:rsid w:val="00D76EC8"/>
    <w:rsid w:val="00D77354"/>
    <w:rsid w:val="00D80318"/>
    <w:rsid w:val="00D80D38"/>
    <w:rsid w:val="00D8217E"/>
    <w:rsid w:val="00D824A2"/>
    <w:rsid w:val="00D82D2A"/>
    <w:rsid w:val="00D82EC3"/>
    <w:rsid w:val="00D8377D"/>
    <w:rsid w:val="00D842B4"/>
    <w:rsid w:val="00D8465D"/>
    <w:rsid w:val="00D84DC1"/>
    <w:rsid w:val="00D85632"/>
    <w:rsid w:val="00D861E8"/>
    <w:rsid w:val="00D87E64"/>
    <w:rsid w:val="00D90D0B"/>
    <w:rsid w:val="00D9119D"/>
    <w:rsid w:val="00D915E2"/>
    <w:rsid w:val="00D91DA3"/>
    <w:rsid w:val="00D92262"/>
    <w:rsid w:val="00D92477"/>
    <w:rsid w:val="00D92621"/>
    <w:rsid w:val="00D92F08"/>
    <w:rsid w:val="00D935FC"/>
    <w:rsid w:val="00D939C0"/>
    <w:rsid w:val="00D944F0"/>
    <w:rsid w:val="00D94653"/>
    <w:rsid w:val="00D94929"/>
    <w:rsid w:val="00D95AF3"/>
    <w:rsid w:val="00D95B8A"/>
    <w:rsid w:val="00D95E27"/>
    <w:rsid w:val="00D9631A"/>
    <w:rsid w:val="00D968F2"/>
    <w:rsid w:val="00D97248"/>
    <w:rsid w:val="00D97603"/>
    <w:rsid w:val="00DA08B9"/>
    <w:rsid w:val="00DA0E92"/>
    <w:rsid w:val="00DA1C1D"/>
    <w:rsid w:val="00DA1D57"/>
    <w:rsid w:val="00DA2396"/>
    <w:rsid w:val="00DA2440"/>
    <w:rsid w:val="00DA2630"/>
    <w:rsid w:val="00DA3389"/>
    <w:rsid w:val="00DA44CE"/>
    <w:rsid w:val="00DA594C"/>
    <w:rsid w:val="00DA5A39"/>
    <w:rsid w:val="00DA5AF4"/>
    <w:rsid w:val="00DB0816"/>
    <w:rsid w:val="00DB0DF2"/>
    <w:rsid w:val="00DB12B5"/>
    <w:rsid w:val="00DB27ED"/>
    <w:rsid w:val="00DB3524"/>
    <w:rsid w:val="00DB35DE"/>
    <w:rsid w:val="00DB3A2F"/>
    <w:rsid w:val="00DB3D58"/>
    <w:rsid w:val="00DB4BBD"/>
    <w:rsid w:val="00DB4C8A"/>
    <w:rsid w:val="00DB68A2"/>
    <w:rsid w:val="00DB7F99"/>
    <w:rsid w:val="00DC0720"/>
    <w:rsid w:val="00DC08FC"/>
    <w:rsid w:val="00DC21BD"/>
    <w:rsid w:val="00DC2E90"/>
    <w:rsid w:val="00DC3145"/>
    <w:rsid w:val="00DC33D4"/>
    <w:rsid w:val="00DC528D"/>
    <w:rsid w:val="00DC614D"/>
    <w:rsid w:val="00DC6B3E"/>
    <w:rsid w:val="00DC775D"/>
    <w:rsid w:val="00DC7C6F"/>
    <w:rsid w:val="00DD08AF"/>
    <w:rsid w:val="00DD09F5"/>
    <w:rsid w:val="00DD0DAE"/>
    <w:rsid w:val="00DD2416"/>
    <w:rsid w:val="00DD2AB2"/>
    <w:rsid w:val="00DD2E6C"/>
    <w:rsid w:val="00DD3127"/>
    <w:rsid w:val="00DD465F"/>
    <w:rsid w:val="00DD471A"/>
    <w:rsid w:val="00DD4F83"/>
    <w:rsid w:val="00DD56AF"/>
    <w:rsid w:val="00DD71DC"/>
    <w:rsid w:val="00DE1207"/>
    <w:rsid w:val="00DE13CC"/>
    <w:rsid w:val="00DE16CA"/>
    <w:rsid w:val="00DE1E44"/>
    <w:rsid w:val="00DE2222"/>
    <w:rsid w:val="00DE2A92"/>
    <w:rsid w:val="00DE4213"/>
    <w:rsid w:val="00DE437A"/>
    <w:rsid w:val="00DE445E"/>
    <w:rsid w:val="00DE4867"/>
    <w:rsid w:val="00DE5255"/>
    <w:rsid w:val="00DE5C6E"/>
    <w:rsid w:val="00DE6EFB"/>
    <w:rsid w:val="00DE7601"/>
    <w:rsid w:val="00DE7C61"/>
    <w:rsid w:val="00DE7E7D"/>
    <w:rsid w:val="00DF05A9"/>
    <w:rsid w:val="00DF09AA"/>
    <w:rsid w:val="00DF0C5A"/>
    <w:rsid w:val="00DF18E1"/>
    <w:rsid w:val="00DF1EA5"/>
    <w:rsid w:val="00DF2022"/>
    <w:rsid w:val="00DF32CF"/>
    <w:rsid w:val="00DF3774"/>
    <w:rsid w:val="00DF3A12"/>
    <w:rsid w:val="00DF4721"/>
    <w:rsid w:val="00DF499D"/>
    <w:rsid w:val="00DF49FF"/>
    <w:rsid w:val="00DF4A29"/>
    <w:rsid w:val="00DF4CAA"/>
    <w:rsid w:val="00DF6A6A"/>
    <w:rsid w:val="00DF7C55"/>
    <w:rsid w:val="00E001F8"/>
    <w:rsid w:val="00E0023D"/>
    <w:rsid w:val="00E00687"/>
    <w:rsid w:val="00E01155"/>
    <w:rsid w:val="00E01550"/>
    <w:rsid w:val="00E01B04"/>
    <w:rsid w:val="00E01B79"/>
    <w:rsid w:val="00E0233D"/>
    <w:rsid w:val="00E02DFE"/>
    <w:rsid w:val="00E0335D"/>
    <w:rsid w:val="00E035AD"/>
    <w:rsid w:val="00E03847"/>
    <w:rsid w:val="00E04076"/>
    <w:rsid w:val="00E04443"/>
    <w:rsid w:val="00E0477F"/>
    <w:rsid w:val="00E04878"/>
    <w:rsid w:val="00E04E05"/>
    <w:rsid w:val="00E05210"/>
    <w:rsid w:val="00E055B1"/>
    <w:rsid w:val="00E060F1"/>
    <w:rsid w:val="00E06923"/>
    <w:rsid w:val="00E069FC"/>
    <w:rsid w:val="00E06BC7"/>
    <w:rsid w:val="00E071AA"/>
    <w:rsid w:val="00E07A36"/>
    <w:rsid w:val="00E1279C"/>
    <w:rsid w:val="00E12A40"/>
    <w:rsid w:val="00E12DAE"/>
    <w:rsid w:val="00E12DD3"/>
    <w:rsid w:val="00E13ED9"/>
    <w:rsid w:val="00E14BC1"/>
    <w:rsid w:val="00E1508A"/>
    <w:rsid w:val="00E1516E"/>
    <w:rsid w:val="00E156C2"/>
    <w:rsid w:val="00E15B22"/>
    <w:rsid w:val="00E16F8C"/>
    <w:rsid w:val="00E17028"/>
    <w:rsid w:val="00E17393"/>
    <w:rsid w:val="00E176C9"/>
    <w:rsid w:val="00E2045F"/>
    <w:rsid w:val="00E205E3"/>
    <w:rsid w:val="00E20CD3"/>
    <w:rsid w:val="00E20FD9"/>
    <w:rsid w:val="00E22109"/>
    <w:rsid w:val="00E2339F"/>
    <w:rsid w:val="00E23C16"/>
    <w:rsid w:val="00E23E0B"/>
    <w:rsid w:val="00E24052"/>
    <w:rsid w:val="00E24622"/>
    <w:rsid w:val="00E246F5"/>
    <w:rsid w:val="00E24CB1"/>
    <w:rsid w:val="00E257AD"/>
    <w:rsid w:val="00E25D3D"/>
    <w:rsid w:val="00E25EB0"/>
    <w:rsid w:val="00E261DF"/>
    <w:rsid w:val="00E26511"/>
    <w:rsid w:val="00E267A0"/>
    <w:rsid w:val="00E269A8"/>
    <w:rsid w:val="00E26EA8"/>
    <w:rsid w:val="00E27071"/>
    <w:rsid w:val="00E2794B"/>
    <w:rsid w:val="00E27A2C"/>
    <w:rsid w:val="00E3028E"/>
    <w:rsid w:val="00E314DE"/>
    <w:rsid w:val="00E3160D"/>
    <w:rsid w:val="00E31864"/>
    <w:rsid w:val="00E32422"/>
    <w:rsid w:val="00E328AF"/>
    <w:rsid w:val="00E32F56"/>
    <w:rsid w:val="00E33244"/>
    <w:rsid w:val="00E33342"/>
    <w:rsid w:val="00E33903"/>
    <w:rsid w:val="00E33B59"/>
    <w:rsid w:val="00E33C6D"/>
    <w:rsid w:val="00E3416F"/>
    <w:rsid w:val="00E3417E"/>
    <w:rsid w:val="00E34D29"/>
    <w:rsid w:val="00E3514D"/>
    <w:rsid w:val="00E36B73"/>
    <w:rsid w:val="00E36CDF"/>
    <w:rsid w:val="00E37702"/>
    <w:rsid w:val="00E40018"/>
    <w:rsid w:val="00E403D9"/>
    <w:rsid w:val="00E40F63"/>
    <w:rsid w:val="00E41C2C"/>
    <w:rsid w:val="00E423A9"/>
    <w:rsid w:val="00E42D42"/>
    <w:rsid w:val="00E43852"/>
    <w:rsid w:val="00E43BB8"/>
    <w:rsid w:val="00E43E20"/>
    <w:rsid w:val="00E44C96"/>
    <w:rsid w:val="00E44E62"/>
    <w:rsid w:val="00E461F2"/>
    <w:rsid w:val="00E4725C"/>
    <w:rsid w:val="00E479BB"/>
    <w:rsid w:val="00E47FB8"/>
    <w:rsid w:val="00E50010"/>
    <w:rsid w:val="00E51E94"/>
    <w:rsid w:val="00E528A0"/>
    <w:rsid w:val="00E52BF8"/>
    <w:rsid w:val="00E53441"/>
    <w:rsid w:val="00E54184"/>
    <w:rsid w:val="00E54212"/>
    <w:rsid w:val="00E54722"/>
    <w:rsid w:val="00E547D7"/>
    <w:rsid w:val="00E56135"/>
    <w:rsid w:val="00E5623F"/>
    <w:rsid w:val="00E56699"/>
    <w:rsid w:val="00E603D3"/>
    <w:rsid w:val="00E610E1"/>
    <w:rsid w:val="00E61906"/>
    <w:rsid w:val="00E62782"/>
    <w:rsid w:val="00E62CAC"/>
    <w:rsid w:val="00E63218"/>
    <w:rsid w:val="00E6396C"/>
    <w:rsid w:val="00E63A11"/>
    <w:rsid w:val="00E63B4A"/>
    <w:rsid w:val="00E63D7A"/>
    <w:rsid w:val="00E64800"/>
    <w:rsid w:val="00E66476"/>
    <w:rsid w:val="00E671A9"/>
    <w:rsid w:val="00E70417"/>
    <w:rsid w:val="00E70E92"/>
    <w:rsid w:val="00E71774"/>
    <w:rsid w:val="00E71AF1"/>
    <w:rsid w:val="00E71E8C"/>
    <w:rsid w:val="00E72721"/>
    <w:rsid w:val="00E72B81"/>
    <w:rsid w:val="00E7363E"/>
    <w:rsid w:val="00E737FE"/>
    <w:rsid w:val="00E73D0C"/>
    <w:rsid w:val="00E73E03"/>
    <w:rsid w:val="00E74163"/>
    <w:rsid w:val="00E7599B"/>
    <w:rsid w:val="00E75E09"/>
    <w:rsid w:val="00E80066"/>
    <w:rsid w:val="00E80EC9"/>
    <w:rsid w:val="00E813A0"/>
    <w:rsid w:val="00E822A0"/>
    <w:rsid w:val="00E82D63"/>
    <w:rsid w:val="00E82FC9"/>
    <w:rsid w:val="00E836B6"/>
    <w:rsid w:val="00E866C9"/>
    <w:rsid w:val="00E87254"/>
    <w:rsid w:val="00E87A1D"/>
    <w:rsid w:val="00E900DF"/>
    <w:rsid w:val="00E908FE"/>
    <w:rsid w:val="00E910EA"/>
    <w:rsid w:val="00E91C09"/>
    <w:rsid w:val="00E91D2A"/>
    <w:rsid w:val="00E92099"/>
    <w:rsid w:val="00E93764"/>
    <w:rsid w:val="00E939F7"/>
    <w:rsid w:val="00E9498A"/>
    <w:rsid w:val="00E9633D"/>
    <w:rsid w:val="00E96664"/>
    <w:rsid w:val="00E96D1A"/>
    <w:rsid w:val="00E9749D"/>
    <w:rsid w:val="00E977E5"/>
    <w:rsid w:val="00E97B1B"/>
    <w:rsid w:val="00EA0181"/>
    <w:rsid w:val="00EA14C1"/>
    <w:rsid w:val="00EA2332"/>
    <w:rsid w:val="00EA3435"/>
    <w:rsid w:val="00EA4C92"/>
    <w:rsid w:val="00EA4CA1"/>
    <w:rsid w:val="00EA53E3"/>
    <w:rsid w:val="00EA54D8"/>
    <w:rsid w:val="00EA60BE"/>
    <w:rsid w:val="00EA719D"/>
    <w:rsid w:val="00EA7A28"/>
    <w:rsid w:val="00EA7E56"/>
    <w:rsid w:val="00EB0D81"/>
    <w:rsid w:val="00EB1B32"/>
    <w:rsid w:val="00EB1D5E"/>
    <w:rsid w:val="00EB3182"/>
    <w:rsid w:val="00EB3729"/>
    <w:rsid w:val="00EB53E3"/>
    <w:rsid w:val="00EB54EF"/>
    <w:rsid w:val="00EB54F6"/>
    <w:rsid w:val="00EB59BE"/>
    <w:rsid w:val="00EB6119"/>
    <w:rsid w:val="00EB69C6"/>
    <w:rsid w:val="00EB777B"/>
    <w:rsid w:val="00EC0B90"/>
    <w:rsid w:val="00EC19D2"/>
    <w:rsid w:val="00EC1A7D"/>
    <w:rsid w:val="00EC1D6E"/>
    <w:rsid w:val="00EC22C7"/>
    <w:rsid w:val="00EC2C68"/>
    <w:rsid w:val="00EC2E2C"/>
    <w:rsid w:val="00EC34FF"/>
    <w:rsid w:val="00EC5401"/>
    <w:rsid w:val="00EC5744"/>
    <w:rsid w:val="00EC5F5E"/>
    <w:rsid w:val="00EC6AE3"/>
    <w:rsid w:val="00EC7BF4"/>
    <w:rsid w:val="00EC7F7B"/>
    <w:rsid w:val="00ED1AE7"/>
    <w:rsid w:val="00ED2433"/>
    <w:rsid w:val="00ED2A99"/>
    <w:rsid w:val="00ED3F7F"/>
    <w:rsid w:val="00ED414E"/>
    <w:rsid w:val="00ED5712"/>
    <w:rsid w:val="00ED5F3E"/>
    <w:rsid w:val="00ED61A6"/>
    <w:rsid w:val="00EE06C3"/>
    <w:rsid w:val="00EE0815"/>
    <w:rsid w:val="00EE0F09"/>
    <w:rsid w:val="00EE3931"/>
    <w:rsid w:val="00EE40EA"/>
    <w:rsid w:val="00EE596B"/>
    <w:rsid w:val="00EE5C69"/>
    <w:rsid w:val="00EE5E71"/>
    <w:rsid w:val="00EE75F3"/>
    <w:rsid w:val="00EE7CDB"/>
    <w:rsid w:val="00EE7F69"/>
    <w:rsid w:val="00EF0856"/>
    <w:rsid w:val="00EF0E3D"/>
    <w:rsid w:val="00EF106B"/>
    <w:rsid w:val="00EF13F8"/>
    <w:rsid w:val="00EF2657"/>
    <w:rsid w:val="00EF2FFD"/>
    <w:rsid w:val="00EF3559"/>
    <w:rsid w:val="00EF3E9A"/>
    <w:rsid w:val="00EF3FC2"/>
    <w:rsid w:val="00EF4289"/>
    <w:rsid w:val="00EF4465"/>
    <w:rsid w:val="00EF579E"/>
    <w:rsid w:val="00EF6277"/>
    <w:rsid w:val="00EF6572"/>
    <w:rsid w:val="00EF7277"/>
    <w:rsid w:val="00EF75A8"/>
    <w:rsid w:val="00F00472"/>
    <w:rsid w:val="00F0164B"/>
    <w:rsid w:val="00F0168C"/>
    <w:rsid w:val="00F017AC"/>
    <w:rsid w:val="00F019FF"/>
    <w:rsid w:val="00F03EFC"/>
    <w:rsid w:val="00F0400B"/>
    <w:rsid w:val="00F0475B"/>
    <w:rsid w:val="00F050D2"/>
    <w:rsid w:val="00F05301"/>
    <w:rsid w:val="00F05695"/>
    <w:rsid w:val="00F05B65"/>
    <w:rsid w:val="00F103D7"/>
    <w:rsid w:val="00F105EB"/>
    <w:rsid w:val="00F106C4"/>
    <w:rsid w:val="00F11ED9"/>
    <w:rsid w:val="00F126B2"/>
    <w:rsid w:val="00F12E44"/>
    <w:rsid w:val="00F16CFB"/>
    <w:rsid w:val="00F17521"/>
    <w:rsid w:val="00F17CD2"/>
    <w:rsid w:val="00F21BAD"/>
    <w:rsid w:val="00F24658"/>
    <w:rsid w:val="00F247B8"/>
    <w:rsid w:val="00F25107"/>
    <w:rsid w:val="00F25829"/>
    <w:rsid w:val="00F259B1"/>
    <w:rsid w:val="00F26395"/>
    <w:rsid w:val="00F2661C"/>
    <w:rsid w:val="00F30ED9"/>
    <w:rsid w:val="00F31408"/>
    <w:rsid w:val="00F3146A"/>
    <w:rsid w:val="00F31759"/>
    <w:rsid w:val="00F32BC6"/>
    <w:rsid w:val="00F33924"/>
    <w:rsid w:val="00F3392A"/>
    <w:rsid w:val="00F33B2F"/>
    <w:rsid w:val="00F34365"/>
    <w:rsid w:val="00F343D3"/>
    <w:rsid w:val="00F34EE3"/>
    <w:rsid w:val="00F367A7"/>
    <w:rsid w:val="00F36B4C"/>
    <w:rsid w:val="00F40821"/>
    <w:rsid w:val="00F40B03"/>
    <w:rsid w:val="00F41078"/>
    <w:rsid w:val="00F41C26"/>
    <w:rsid w:val="00F41F5E"/>
    <w:rsid w:val="00F42C3C"/>
    <w:rsid w:val="00F43F91"/>
    <w:rsid w:val="00F4459A"/>
    <w:rsid w:val="00F4466B"/>
    <w:rsid w:val="00F44D90"/>
    <w:rsid w:val="00F44FAB"/>
    <w:rsid w:val="00F462DE"/>
    <w:rsid w:val="00F4676B"/>
    <w:rsid w:val="00F46F39"/>
    <w:rsid w:val="00F4736C"/>
    <w:rsid w:val="00F4791B"/>
    <w:rsid w:val="00F47D04"/>
    <w:rsid w:val="00F502B7"/>
    <w:rsid w:val="00F5054B"/>
    <w:rsid w:val="00F51D82"/>
    <w:rsid w:val="00F52953"/>
    <w:rsid w:val="00F52AC7"/>
    <w:rsid w:val="00F53636"/>
    <w:rsid w:val="00F53D43"/>
    <w:rsid w:val="00F542CB"/>
    <w:rsid w:val="00F54405"/>
    <w:rsid w:val="00F54FD4"/>
    <w:rsid w:val="00F5515F"/>
    <w:rsid w:val="00F55245"/>
    <w:rsid w:val="00F55730"/>
    <w:rsid w:val="00F55C8E"/>
    <w:rsid w:val="00F56AFA"/>
    <w:rsid w:val="00F57D8B"/>
    <w:rsid w:val="00F57E22"/>
    <w:rsid w:val="00F601BE"/>
    <w:rsid w:val="00F60BC1"/>
    <w:rsid w:val="00F61BA8"/>
    <w:rsid w:val="00F626B1"/>
    <w:rsid w:val="00F62D54"/>
    <w:rsid w:val="00F638B3"/>
    <w:rsid w:val="00F63F85"/>
    <w:rsid w:val="00F63FB8"/>
    <w:rsid w:val="00F6431E"/>
    <w:rsid w:val="00F644C5"/>
    <w:rsid w:val="00F653FB"/>
    <w:rsid w:val="00F65568"/>
    <w:rsid w:val="00F65F6D"/>
    <w:rsid w:val="00F66653"/>
    <w:rsid w:val="00F7020D"/>
    <w:rsid w:val="00F70583"/>
    <w:rsid w:val="00F70BD0"/>
    <w:rsid w:val="00F71331"/>
    <w:rsid w:val="00F723CC"/>
    <w:rsid w:val="00F72965"/>
    <w:rsid w:val="00F73013"/>
    <w:rsid w:val="00F7460B"/>
    <w:rsid w:val="00F747A8"/>
    <w:rsid w:val="00F7649B"/>
    <w:rsid w:val="00F768E3"/>
    <w:rsid w:val="00F779C4"/>
    <w:rsid w:val="00F816F2"/>
    <w:rsid w:val="00F81DE6"/>
    <w:rsid w:val="00F8201D"/>
    <w:rsid w:val="00F832D9"/>
    <w:rsid w:val="00F836B7"/>
    <w:rsid w:val="00F8378E"/>
    <w:rsid w:val="00F839BD"/>
    <w:rsid w:val="00F84366"/>
    <w:rsid w:val="00F843D7"/>
    <w:rsid w:val="00F84ADF"/>
    <w:rsid w:val="00F8526E"/>
    <w:rsid w:val="00F85694"/>
    <w:rsid w:val="00F86832"/>
    <w:rsid w:val="00F868A7"/>
    <w:rsid w:val="00F87291"/>
    <w:rsid w:val="00F87DD0"/>
    <w:rsid w:val="00F90526"/>
    <w:rsid w:val="00F9075F"/>
    <w:rsid w:val="00F90D6E"/>
    <w:rsid w:val="00F91CAE"/>
    <w:rsid w:val="00F92580"/>
    <w:rsid w:val="00F92803"/>
    <w:rsid w:val="00F92E58"/>
    <w:rsid w:val="00F93872"/>
    <w:rsid w:val="00F93975"/>
    <w:rsid w:val="00F93F97"/>
    <w:rsid w:val="00F94780"/>
    <w:rsid w:val="00F94A42"/>
    <w:rsid w:val="00F950AC"/>
    <w:rsid w:val="00F9590A"/>
    <w:rsid w:val="00F9599B"/>
    <w:rsid w:val="00F96847"/>
    <w:rsid w:val="00F9784D"/>
    <w:rsid w:val="00FA1194"/>
    <w:rsid w:val="00FA1616"/>
    <w:rsid w:val="00FA1733"/>
    <w:rsid w:val="00FA1ACB"/>
    <w:rsid w:val="00FA1E55"/>
    <w:rsid w:val="00FA23B6"/>
    <w:rsid w:val="00FA2B7F"/>
    <w:rsid w:val="00FA35B7"/>
    <w:rsid w:val="00FA41C0"/>
    <w:rsid w:val="00FA473F"/>
    <w:rsid w:val="00FA4818"/>
    <w:rsid w:val="00FA486B"/>
    <w:rsid w:val="00FA5235"/>
    <w:rsid w:val="00FA6E99"/>
    <w:rsid w:val="00FA7D45"/>
    <w:rsid w:val="00FB0477"/>
    <w:rsid w:val="00FB0F84"/>
    <w:rsid w:val="00FB1C90"/>
    <w:rsid w:val="00FB2456"/>
    <w:rsid w:val="00FB3608"/>
    <w:rsid w:val="00FB36CA"/>
    <w:rsid w:val="00FB3D4C"/>
    <w:rsid w:val="00FB436E"/>
    <w:rsid w:val="00FB4B4C"/>
    <w:rsid w:val="00FB4C2C"/>
    <w:rsid w:val="00FB5671"/>
    <w:rsid w:val="00FB592A"/>
    <w:rsid w:val="00FB7785"/>
    <w:rsid w:val="00FB7B70"/>
    <w:rsid w:val="00FB7D4C"/>
    <w:rsid w:val="00FC03A6"/>
    <w:rsid w:val="00FC0C5B"/>
    <w:rsid w:val="00FC1A44"/>
    <w:rsid w:val="00FC1CD7"/>
    <w:rsid w:val="00FC2341"/>
    <w:rsid w:val="00FC3774"/>
    <w:rsid w:val="00FC50A8"/>
    <w:rsid w:val="00FC567E"/>
    <w:rsid w:val="00FC5B14"/>
    <w:rsid w:val="00FC5BAF"/>
    <w:rsid w:val="00FD0EF3"/>
    <w:rsid w:val="00FD3152"/>
    <w:rsid w:val="00FD5D11"/>
    <w:rsid w:val="00FD5F14"/>
    <w:rsid w:val="00FD647A"/>
    <w:rsid w:val="00FD7B04"/>
    <w:rsid w:val="00FD7DC1"/>
    <w:rsid w:val="00FE0946"/>
    <w:rsid w:val="00FE14E9"/>
    <w:rsid w:val="00FE1775"/>
    <w:rsid w:val="00FE1D14"/>
    <w:rsid w:val="00FE328D"/>
    <w:rsid w:val="00FE3C78"/>
    <w:rsid w:val="00FE4058"/>
    <w:rsid w:val="00FE53F0"/>
    <w:rsid w:val="00FE5D94"/>
    <w:rsid w:val="00FE72A9"/>
    <w:rsid w:val="00FF0579"/>
    <w:rsid w:val="00FF1728"/>
    <w:rsid w:val="00FF27B7"/>
    <w:rsid w:val="00FF3FE5"/>
    <w:rsid w:val="00FF409D"/>
    <w:rsid w:val="00FF419B"/>
    <w:rsid w:val="00FF4F50"/>
    <w:rsid w:val="00FF5500"/>
    <w:rsid w:val="00FF6225"/>
    <w:rsid w:val="00FF672C"/>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CFD05C"/>
  <w15:docId w15:val="{43C531B7-D1CB-452F-B4E4-CE94D925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90B"/>
    <w:rPr>
      <w:sz w:val="24"/>
      <w:szCs w:val="24"/>
    </w:rPr>
  </w:style>
  <w:style w:type="paragraph" w:styleId="1">
    <w:name w:val="heading 1"/>
    <w:basedOn w:val="a"/>
    <w:next w:val="a"/>
    <w:link w:val="10"/>
    <w:qFormat/>
    <w:rsid w:val="00A92A91"/>
    <w:pPr>
      <w:keepNext/>
      <w:jc w:val="center"/>
      <w:outlineLvl w:val="0"/>
    </w:pPr>
    <w:rPr>
      <w:rFonts w:ascii="Calibri" w:eastAsia="Calibri" w:hAnsi="Calibri"/>
    </w:rPr>
  </w:style>
  <w:style w:type="paragraph" w:styleId="2">
    <w:name w:val="heading 2"/>
    <w:basedOn w:val="a"/>
    <w:next w:val="a"/>
    <w:link w:val="20"/>
    <w:qFormat/>
    <w:rsid w:val="00605F94"/>
    <w:pPr>
      <w:keepNext/>
      <w:jc w:val="center"/>
      <w:outlineLvl w:val="1"/>
    </w:pPr>
    <w:rPr>
      <w:b/>
      <w:bCs/>
      <w:sz w:val="22"/>
      <w:szCs w:val="22"/>
    </w:rPr>
  </w:style>
  <w:style w:type="paragraph" w:styleId="3">
    <w:name w:val="heading 3"/>
    <w:basedOn w:val="a"/>
    <w:next w:val="a"/>
    <w:link w:val="30"/>
    <w:qFormat/>
    <w:rsid w:val="00A92A91"/>
    <w:pPr>
      <w:keepNext/>
      <w:keepLines/>
      <w:spacing w:before="200"/>
      <w:outlineLvl w:val="2"/>
    </w:pPr>
    <w:rPr>
      <w:rFonts w:ascii="Cambria" w:eastAsia="Calibri" w:hAnsi="Cambria"/>
      <w:b/>
      <w:bCs/>
      <w:color w:val="4F81BD"/>
    </w:rPr>
  </w:style>
  <w:style w:type="paragraph" w:styleId="4">
    <w:name w:val="heading 4"/>
    <w:basedOn w:val="a"/>
    <w:next w:val="a"/>
    <w:link w:val="40"/>
    <w:uiPriority w:val="99"/>
    <w:qFormat/>
    <w:rsid w:val="00605F94"/>
    <w:pPr>
      <w:keepNext/>
      <w:keepLines/>
      <w:spacing w:before="200"/>
      <w:outlineLvl w:val="3"/>
    </w:pPr>
    <w:rPr>
      <w:rFonts w:ascii="Cambria" w:hAnsi="Cambria" w:cs="Cambria"/>
      <w:b/>
      <w:bCs/>
      <w:i/>
      <w:iCs/>
      <w:color w:val="4F81BD"/>
    </w:rPr>
  </w:style>
  <w:style w:type="paragraph" w:styleId="5">
    <w:name w:val="heading 5"/>
    <w:basedOn w:val="a"/>
    <w:next w:val="a"/>
    <w:link w:val="50"/>
    <w:uiPriority w:val="99"/>
    <w:qFormat/>
    <w:rsid w:val="00605F94"/>
    <w:pPr>
      <w:spacing w:before="240" w:after="60"/>
      <w:outlineLvl w:val="4"/>
    </w:pPr>
    <w:rPr>
      <w:b/>
      <w:bCs/>
      <w:i/>
      <w:iCs/>
      <w:sz w:val="26"/>
      <w:szCs w:val="26"/>
    </w:rPr>
  </w:style>
  <w:style w:type="paragraph" w:styleId="6">
    <w:name w:val="heading 6"/>
    <w:basedOn w:val="a"/>
    <w:next w:val="a"/>
    <w:link w:val="60"/>
    <w:uiPriority w:val="99"/>
    <w:qFormat/>
    <w:rsid w:val="00605F94"/>
    <w:pPr>
      <w:keepNext/>
      <w:jc w:val="center"/>
      <w:outlineLvl w:val="5"/>
    </w:pPr>
    <w:rPr>
      <w:b/>
      <w:bCs/>
      <w:lang w:eastAsia="en-US"/>
    </w:rPr>
  </w:style>
  <w:style w:type="paragraph" w:styleId="7">
    <w:name w:val="heading 7"/>
    <w:basedOn w:val="a"/>
    <w:next w:val="a"/>
    <w:link w:val="70"/>
    <w:uiPriority w:val="99"/>
    <w:qFormat/>
    <w:rsid w:val="00605F94"/>
    <w:pPr>
      <w:outlineLvl w:val="6"/>
    </w:pPr>
    <w:rPr>
      <w:b/>
      <w:bCs/>
      <w:i/>
      <w:iCs/>
      <w:color w:val="5A5A5A"/>
      <w:sz w:val="20"/>
      <w:szCs w:val="20"/>
    </w:rPr>
  </w:style>
  <w:style w:type="paragraph" w:styleId="8">
    <w:name w:val="heading 8"/>
    <w:basedOn w:val="a"/>
    <w:next w:val="a"/>
    <w:link w:val="80"/>
    <w:uiPriority w:val="99"/>
    <w:qFormat/>
    <w:rsid w:val="00605F94"/>
    <w:pPr>
      <w:outlineLvl w:val="7"/>
    </w:pPr>
    <w:rPr>
      <w:b/>
      <w:bCs/>
      <w:color w:val="7F7F7F"/>
      <w:sz w:val="20"/>
      <w:szCs w:val="20"/>
    </w:rPr>
  </w:style>
  <w:style w:type="paragraph" w:styleId="9">
    <w:name w:val="heading 9"/>
    <w:basedOn w:val="a"/>
    <w:next w:val="a"/>
    <w:link w:val="90"/>
    <w:uiPriority w:val="99"/>
    <w:qFormat/>
    <w:rsid w:val="00605F94"/>
    <w:pPr>
      <w:spacing w:line="271" w:lineRule="auto"/>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2A91"/>
    <w:rPr>
      <w:rFonts w:ascii="Calibri" w:eastAsia="Calibri" w:hAnsi="Calibri"/>
      <w:sz w:val="24"/>
      <w:szCs w:val="24"/>
    </w:rPr>
  </w:style>
  <w:style w:type="character" w:customStyle="1" w:styleId="20">
    <w:name w:val="Заголовок 2 Знак"/>
    <w:basedOn w:val="a0"/>
    <w:link w:val="2"/>
    <w:rsid w:val="00605F94"/>
    <w:rPr>
      <w:b/>
      <w:bCs/>
      <w:sz w:val="22"/>
      <w:szCs w:val="22"/>
    </w:rPr>
  </w:style>
  <w:style w:type="character" w:customStyle="1" w:styleId="30">
    <w:name w:val="Заголовок 3 Знак"/>
    <w:basedOn w:val="a0"/>
    <w:link w:val="3"/>
    <w:rsid w:val="00A92A91"/>
    <w:rPr>
      <w:rFonts w:ascii="Cambria" w:eastAsia="Calibri" w:hAnsi="Cambria"/>
      <w:b/>
      <w:bCs/>
      <w:color w:val="4F81BD"/>
      <w:sz w:val="24"/>
      <w:szCs w:val="24"/>
    </w:rPr>
  </w:style>
  <w:style w:type="character" w:customStyle="1" w:styleId="40">
    <w:name w:val="Заголовок 4 Знак"/>
    <w:basedOn w:val="a0"/>
    <w:link w:val="4"/>
    <w:uiPriority w:val="99"/>
    <w:rsid w:val="00605F94"/>
    <w:rPr>
      <w:rFonts w:ascii="Cambria" w:hAnsi="Cambria" w:cs="Cambria"/>
      <w:b/>
      <w:bCs/>
      <w:i/>
      <w:iCs/>
      <w:color w:val="4F81BD"/>
      <w:sz w:val="24"/>
      <w:szCs w:val="24"/>
    </w:rPr>
  </w:style>
  <w:style w:type="character" w:customStyle="1" w:styleId="50">
    <w:name w:val="Заголовок 5 Знак"/>
    <w:basedOn w:val="a0"/>
    <w:link w:val="5"/>
    <w:uiPriority w:val="99"/>
    <w:rsid w:val="00605F94"/>
    <w:rPr>
      <w:b/>
      <w:bCs/>
      <w:i/>
      <w:iCs/>
      <w:sz w:val="26"/>
      <w:szCs w:val="26"/>
    </w:rPr>
  </w:style>
  <w:style w:type="character" w:customStyle="1" w:styleId="60">
    <w:name w:val="Заголовок 6 Знак"/>
    <w:basedOn w:val="a0"/>
    <w:link w:val="6"/>
    <w:uiPriority w:val="99"/>
    <w:rsid w:val="00605F94"/>
    <w:rPr>
      <w:b/>
      <w:bCs/>
      <w:sz w:val="24"/>
      <w:szCs w:val="24"/>
      <w:lang w:eastAsia="en-US"/>
    </w:rPr>
  </w:style>
  <w:style w:type="character" w:customStyle="1" w:styleId="70">
    <w:name w:val="Заголовок 7 Знак"/>
    <w:basedOn w:val="a0"/>
    <w:link w:val="7"/>
    <w:uiPriority w:val="99"/>
    <w:rsid w:val="00605F94"/>
    <w:rPr>
      <w:b/>
      <w:bCs/>
      <w:i/>
      <w:iCs/>
      <w:color w:val="5A5A5A"/>
    </w:rPr>
  </w:style>
  <w:style w:type="character" w:customStyle="1" w:styleId="80">
    <w:name w:val="Заголовок 8 Знак"/>
    <w:basedOn w:val="a0"/>
    <w:link w:val="8"/>
    <w:uiPriority w:val="99"/>
    <w:rsid w:val="00605F94"/>
    <w:rPr>
      <w:b/>
      <w:bCs/>
      <w:color w:val="7F7F7F"/>
    </w:rPr>
  </w:style>
  <w:style w:type="character" w:customStyle="1" w:styleId="90">
    <w:name w:val="Заголовок 9 Знак"/>
    <w:basedOn w:val="a0"/>
    <w:link w:val="9"/>
    <w:uiPriority w:val="99"/>
    <w:rsid w:val="00605F94"/>
    <w:rPr>
      <w:b/>
      <w:bCs/>
      <w:i/>
      <w:iCs/>
      <w:color w:val="7F7F7F"/>
      <w:sz w:val="18"/>
      <w:szCs w:val="18"/>
    </w:rPr>
  </w:style>
  <w:style w:type="paragraph" w:styleId="a3">
    <w:name w:val="Balloon Text"/>
    <w:basedOn w:val="a"/>
    <w:link w:val="a4"/>
    <w:rsid w:val="002938FB"/>
    <w:rPr>
      <w:rFonts w:ascii="Tahoma" w:hAnsi="Tahoma" w:cs="Tahoma"/>
      <w:sz w:val="16"/>
      <w:szCs w:val="16"/>
    </w:rPr>
  </w:style>
  <w:style w:type="character" w:customStyle="1" w:styleId="a4">
    <w:name w:val="Текст выноски Знак"/>
    <w:basedOn w:val="a0"/>
    <w:link w:val="a3"/>
    <w:rsid w:val="002938FB"/>
    <w:rPr>
      <w:rFonts w:ascii="Tahoma" w:hAnsi="Tahoma" w:cs="Tahoma"/>
      <w:sz w:val="16"/>
      <w:szCs w:val="16"/>
    </w:rPr>
  </w:style>
  <w:style w:type="paragraph" w:customStyle="1" w:styleId="11">
    <w:name w:val="Абзац списка1"/>
    <w:basedOn w:val="a"/>
    <w:uiPriority w:val="99"/>
    <w:rsid w:val="00A92A91"/>
    <w:pPr>
      <w:spacing w:after="200" w:line="276" w:lineRule="auto"/>
      <w:ind w:left="720"/>
    </w:pPr>
    <w:rPr>
      <w:rFonts w:ascii="Calibri" w:eastAsia="Calibri" w:hAnsi="Calibri" w:cs="Calibri"/>
      <w:sz w:val="22"/>
      <w:szCs w:val="22"/>
      <w:lang w:eastAsia="en-US"/>
    </w:rPr>
  </w:style>
  <w:style w:type="paragraph" w:styleId="a5">
    <w:name w:val="caption"/>
    <w:basedOn w:val="a"/>
    <w:uiPriority w:val="99"/>
    <w:qFormat/>
    <w:rsid w:val="00A92A91"/>
    <w:pPr>
      <w:widowControl w:val="0"/>
      <w:spacing w:before="240" w:after="60"/>
      <w:jc w:val="center"/>
    </w:pPr>
    <w:rPr>
      <w:rFonts w:ascii="Arial" w:eastAsia="Calibri" w:hAnsi="Arial" w:cs="Arial"/>
      <w:b/>
      <w:bCs/>
      <w:kern w:val="28"/>
      <w:sz w:val="32"/>
      <w:szCs w:val="32"/>
    </w:rPr>
  </w:style>
  <w:style w:type="paragraph" w:customStyle="1" w:styleId="Normal2">
    <w:name w:val="Normal2"/>
    <w:uiPriority w:val="99"/>
    <w:rsid w:val="00A92A91"/>
    <w:rPr>
      <w:rFonts w:eastAsia="Calibri"/>
    </w:rPr>
  </w:style>
  <w:style w:type="paragraph" w:styleId="a6">
    <w:name w:val="List Paragraph"/>
    <w:basedOn w:val="a"/>
    <w:uiPriority w:val="34"/>
    <w:qFormat/>
    <w:rsid w:val="00605F94"/>
    <w:pPr>
      <w:spacing w:after="200" w:line="276" w:lineRule="auto"/>
      <w:ind w:left="720"/>
    </w:pPr>
    <w:rPr>
      <w:rFonts w:ascii="Calibri" w:hAnsi="Calibri" w:cs="Calibri"/>
      <w:sz w:val="22"/>
      <w:szCs w:val="22"/>
      <w:lang w:eastAsia="en-US"/>
    </w:rPr>
  </w:style>
  <w:style w:type="character" w:styleId="a7">
    <w:name w:val="annotation reference"/>
    <w:basedOn w:val="a0"/>
    <w:uiPriority w:val="99"/>
    <w:rsid w:val="00605F94"/>
    <w:rPr>
      <w:rFonts w:cs="Times New Roman"/>
      <w:sz w:val="16"/>
      <w:szCs w:val="16"/>
    </w:rPr>
  </w:style>
  <w:style w:type="paragraph" w:styleId="a8">
    <w:name w:val="annotation text"/>
    <w:basedOn w:val="a"/>
    <w:link w:val="a9"/>
    <w:uiPriority w:val="99"/>
    <w:rsid w:val="00605F94"/>
    <w:pPr>
      <w:widowControl w:val="0"/>
    </w:pPr>
    <w:rPr>
      <w:sz w:val="20"/>
      <w:szCs w:val="20"/>
    </w:rPr>
  </w:style>
  <w:style w:type="character" w:customStyle="1" w:styleId="a9">
    <w:name w:val="Текст примечания Знак"/>
    <w:basedOn w:val="a0"/>
    <w:link w:val="a8"/>
    <w:uiPriority w:val="99"/>
    <w:rsid w:val="00605F94"/>
  </w:style>
  <w:style w:type="paragraph" w:styleId="21">
    <w:name w:val="Body Text Indent 2"/>
    <w:basedOn w:val="a"/>
    <w:link w:val="22"/>
    <w:rsid w:val="00605F94"/>
    <w:pPr>
      <w:spacing w:after="120" w:line="480" w:lineRule="auto"/>
      <w:ind w:left="360"/>
    </w:pPr>
  </w:style>
  <w:style w:type="character" w:customStyle="1" w:styleId="22">
    <w:name w:val="Основной текст с отступом 2 Знак"/>
    <w:basedOn w:val="a0"/>
    <w:link w:val="21"/>
    <w:rsid w:val="00605F94"/>
    <w:rPr>
      <w:sz w:val="24"/>
      <w:szCs w:val="24"/>
    </w:rPr>
  </w:style>
  <w:style w:type="paragraph" w:customStyle="1" w:styleId="210">
    <w:name w:val="Основной текст с отступом 21"/>
    <w:basedOn w:val="a"/>
    <w:rsid w:val="00605F94"/>
    <w:pPr>
      <w:suppressAutoHyphens/>
      <w:spacing w:before="120" w:after="120"/>
      <w:ind w:firstLine="540"/>
      <w:jc w:val="both"/>
    </w:pPr>
    <w:rPr>
      <w:rFonts w:ascii="Times New Roman Tj" w:hAnsi="Times New Roman Tj" w:cs="Times New Roman Tj"/>
      <w:sz w:val="28"/>
      <w:szCs w:val="28"/>
      <w:lang w:eastAsia="ar-SA"/>
    </w:rPr>
  </w:style>
  <w:style w:type="paragraph" w:styleId="31">
    <w:name w:val="Body Text 3"/>
    <w:basedOn w:val="a"/>
    <w:link w:val="32"/>
    <w:uiPriority w:val="99"/>
    <w:rsid w:val="00605F94"/>
    <w:pPr>
      <w:spacing w:after="120"/>
    </w:pPr>
    <w:rPr>
      <w:sz w:val="16"/>
      <w:szCs w:val="16"/>
    </w:rPr>
  </w:style>
  <w:style w:type="character" w:customStyle="1" w:styleId="32">
    <w:name w:val="Основной текст 3 Знак"/>
    <w:basedOn w:val="a0"/>
    <w:link w:val="31"/>
    <w:uiPriority w:val="99"/>
    <w:rsid w:val="00605F94"/>
    <w:rPr>
      <w:sz w:val="16"/>
      <w:szCs w:val="16"/>
    </w:rPr>
  </w:style>
  <w:style w:type="paragraph" w:styleId="aa">
    <w:name w:val="header"/>
    <w:basedOn w:val="a"/>
    <w:link w:val="ab"/>
    <w:rsid w:val="00605F94"/>
    <w:pPr>
      <w:tabs>
        <w:tab w:val="center" w:pos="4677"/>
        <w:tab w:val="right" w:pos="9355"/>
      </w:tabs>
    </w:pPr>
  </w:style>
  <w:style w:type="character" w:customStyle="1" w:styleId="ab">
    <w:name w:val="Верхний колонтитул Знак"/>
    <w:basedOn w:val="a0"/>
    <w:link w:val="aa"/>
    <w:rsid w:val="00605F94"/>
    <w:rPr>
      <w:sz w:val="24"/>
      <w:szCs w:val="24"/>
    </w:rPr>
  </w:style>
  <w:style w:type="paragraph" w:styleId="ac">
    <w:name w:val="footer"/>
    <w:basedOn w:val="a"/>
    <w:link w:val="ad"/>
    <w:rsid w:val="00605F94"/>
    <w:pPr>
      <w:tabs>
        <w:tab w:val="center" w:pos="4677"/>
        <w:tab w:val="right" w:pos="9355"/>
      </w:tabs>
    </w:pPr>
  </w:style>
  <w:style w:type="character" w:customStyle="1" w:styleId="ad">
    <w:name w:val="Нижний колонтитул Знак"/>
    <w:basedOn w:val="a0"/>
    <w:link w:val="ac"/>
    <w:rsid w:val="00605F94"/>
    <w:rPr>
      <w:sz w:val="24"/>
      <w:szCs w:val="24"/>
    </w:rPr>
  </w:style>
  <w:style w:type="paragraph" w:styleId="ae">
    <w:name w:val="Body Text Indent"/>
    <w:basedOn w:val="a"/>
    <w:link w:val="af"/>
    <w:rsid w:val="00605F94"/>
    <w:pPr>
      <w:spacing w:after="120"/>
      <w:ind w:left="283"/>
    </w:pPr>
    <w:rPr>
      <w:rFonts w:ascii="Calibri" w:hAnsi="Calibri"/>
    </w:rPr>
  </w:style>
  <w:style w:type="character" w:customStyle="1" w:styleId="af">
    <w:name w:val="Основной текст с отступом Знак"/>
    <w:basedOn w:val="a0"/>
    <w:link w:val="ae"/>
    <w:rsid w:val="00605F94"/>
    <w:rPr>
      <w:rFonts w:ascii="Calibri" w:hAnsi="Calibri"/>
      <w:sz w:val="24"/>
      <w:szCs w:val="24"/>
    </w:rPr>
  </w:style>
  <w:style w:type="paragraph" w:styleId="af0">
    <w:name w:val="Normal (Web)"/>
    <w:aliases w:val="Обычный (Web)"/>
    <w:basedOn w:val="a"/>
    <w:uiPriority w:val="99"/>
    <w:rsid w:val="00605F94"/>
    <w:pPr>
      <w:spacing w:before="100" w:beforeAutospacing="1" w:after="100" w:afterAutospacing="1"/>
    </w:pPr>
    <w:rPr>
      <w:rFonts w:ascii="Calibri" w:hAnsi="Calibri"/>
    </w:rPr>
  </w:style>
  <w:style w:type="character" w:customStyle="1" w:styleId="12">
    <w:name w:val="Стиль1 Знак"/>
    <w:basedOn w:val="a0"/>
    <w:link w:val="13"/>
    <w:locked/>
    <w:rsid w:val="00605F94"/>
    <w:rPr>
      <w:rFonts w:ascii="Times New Roman Tj" w:hAnsi="Times New Roman Tj" w:cs="Times New Roman Tj"/>
      <w:sz w:val="32"/>
      <w:szCs w:val="32"/>
      <w:lang w:val="tg-Cyrl-TJ"/>
    </w:rPr>
  </w:style>
  <w:style w:type="paragraph" w:customStyle="1" w:styleId="13">
    <w:name w:val="Стиль1"/>
    <w:basedOn w:val="a"/>
    <w:link w:val="12"/>
    <w:qFormat/>
    <w:rsid w:val="00605F94"/>
    <w:pPr>
      <w:ind w:firstLine="708"/>
      <w:jc w:val="both"/>
    </w:pPr>
    <w:rPr>
      <w:rFonts w:ascii="Times New Roman Tj" w:hAnsi="Times New Roman Tj" w:cs="Times New Roman Tj"/>
      <w:sz w:val="32"/>
      <w:szCs w:val="32"/>
      <w:lang w:val="tg-Cyrl-TJ"/>
    </w:rPr>
  </w:style>
  <w:style w:type="paragraph" w:customStyle="1" w:styleId="Style1">
    <w:name w:val="Style1"/>
    <w:basedOn w:val="a"/>
    <w:uiPriority w:val="99"/>
    <w:rsid w:val="00605F94"/>
    <w:pPr>
      <w:widowControl w:val="0"/>
      <w:autoSpaceDE w:val="0"/>
      <w:autoSpaceDN w:val="0"/>
      <w:adjustRightInd w:val="0"/>
    </w:pPr>
    <w:rPr>
      <w:rFonts w:ascii="Palatino Linotype" w:hAnsi="Palatino Linotype" w:cs="Palatino Linotype"/>
    </w:rPr>
  </w:style>
  <w:style w:type="character" w:customStyle="1" w:styleId="FontStyle11">
    <w:name w:val="Font Style11"/>
    <w:basedOn w:val="a0"/>
    <w:uiPriority w:val="99"/>
    <w:rsid w:val="00605F94"/>
    <w:rPr>
      <w:rFonts w:ascii="Arial" w:hAnsi="Arial" w:cs="Arial"/>
      <w:i/>
      <w:iCs/>
      <w:sz w:val="34"/>
      <w:szCs w:val="34"/>
    </w:rPr>
  </w:style>
  <w:style w:type="paragraph" w:styleId="af1">
    <w:name w:val="No Spacing"/>
    <w:link w:val="af2"/>
    <w:uiPriority w:val="1"/>
    <w:qFormat/>
    <w:rsid w:val="00605F94"/>
    <w:rPr>
      <w:rFonts w:ascii="Calibri" w:hAnsi="Calibri"/>
      <w:sz w:val="22"/>
      <w:szCs w:val="22"/>
      <w:lang w:eastAsia="en-US"/>
    </w:rPr>
  </w:style>
  <w:style w:type="character" w:customStyle="1" w:styleId="af2">
    <w:name w:val="Без интервала Знак"/>
    <w:link w:val="af1"/>
    <w:uiPriority w:val="1"/>
    <w:locked/>
    <w:rsid w:val="00605F94"/>
    <w:rPr>
      <w:rFonts w:ascii="Calibri" w:hAnsi="Calibri"/>
      <w:sz w:val="22"/>
      <w:szCs w:val="22"/>
      <w:lang w:eastAsia="en-US" w:bidi="ar-SA"/>
    </w:rPr>
  </w:style>
  <w:style w:type="paragraph" w:styleId="af3">
    <w:name w:val="Title"/>
    <w:aliases w:val="Название Знак Знак,Название Знак1 Знак Знак,Название Знак Знак Знак Знак,Знак Знак Знак Знак Знак,Название Знак Знак1,Знак,Название Знак1,Название Знак1 Знак Знак1,Название Знак Знак Знак Знак1"/>
    <w:basedOn w:val="a"/>
    <w:next w:val="a"/>
    <w:link w:val="af4"/>
    <w:qFormat/>
    <w:rsid w:val="00605F94"/>
    <w:pPr>
      <w:spacing w:after="300"/>
    </w:pPr>
    <w:rPr>
      <w:rFonts w:ascii="Cambria" w:hAnsi="Cambria" w:cs="Cambria"/>
      <w:smallCaps/>
      <w:sz w:val="52"/>
      <w:szCs w:val="52"/>
      <w:lang w:val="en-US" w:eastAsia="en-US"/>
    </w:rPr>
  </w:style>
  <w:style w:type="character" w:customStyle="1" w:styleId="af4">
    <w:name w:val="Заголовок Знак"/>
    <w:aliases w:val="Название Знак Знак Знак,Название Знак1 Знак Знак Знак,Название Знак Знак Знак Знак Знак,Знак Знак Знак Знак Знак Знак,Название Знак Знак1 Знак,Знак Знак,Название Знак1 Знак,Название Знак1 Знак Знак1 Знак,Название Знак Знак Знак Знак1 Знак"/>
    <w:basedOn w:val="a0"/>
    <w:link w:val="af3"/>
    <w:rsid w:val="00605F94"/>
    <w:rPr>
      <w:rFonts w:ascii="Cambria" w:hAnsi="Cambria" w:cs="Cambria"/>
      <w:smallCaps/>
      <w:sz w:val="52"/>
      <w:szCs w:val="52"/>
      <w:lang w:val="en-US" w:eastAsia="en-US"/>
    </w:rPr>
  </w:style>
  <w:style w:type="table" w:styleId="af5">
    <w:name w:val="Table Grid"/>
    <w:basedOn w:val="a1"/>
    <w:uiPriority w:val="59"/>
    <w:rsid w:val="00605F94"/>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Indent"/>
    <w:basedOn w:val="a"/>
    <w:uiPriority w:val="99"/>
    <w:rsid w:val="00605F94"/>
    <w:pPr>
      <w:ind w:left="708"/>
    </w:pPr>
    <w:rPr>
      <w:rFonts w:ascii="Calibri" w:hAnsi="Calibri"/>
    </w:rPr>
  </w:style>
  <w:style w:type="character" w:styleId="af7">
    <w:name w:val="page number"/>
    <w:basedOn w:val="a0"/>
    <w:uiPriority w:val="99"/>
    <w:rsid w:val="00605F94"/>
    <w:rPr>
      <w:rFonts w:cs="Times New Roman"/>
    </w:rPr>
  </w:style>
  <w:style w:type="paragraph" w:styleId="af8">
    <w:name w:val="annotation subject"/>
    <w:basedOn w:val="a8"/>
    <w:next w:val="a8"/>
    <w:link w:val="af9"/>
    <w:uiPriority w:val="99"/>
    <w:rsid w:val="00605F94"/>
    <w:pPr>
      <w:widowControl/>
    </w:pPr>
    <w:rPr>
      <w:b/>
      <w:bCs/>
    </w:rPr>
  </w:style>
  <w:style w:type="character" w:customStyle="1" w:styleId="af9">
    <w:name w:val="Тема примечания Знак"/>
    <w:basedOn w:val="a9"/>
    <w:link w:val="af8"/>
    <w:uiPriority w:val="99"/>
    <w:rsid w:val="00605F94"/>
    <w:rPr>
      <w:b/>
      <w:bCs/>
    </w:rPr>
  </w:style>
  <w:style w:type="paragraph" w:styleId="afa">
    <w:name w:val="Body Text"/>
    <w:basedOn w:val="a"/>
    <w:link w:val="afb"/>
    <w:uiPriority w:val="99"/>
    <w:rsid w:val="00605F94"/>
    <w:pPr>
      <w:spacing w:after="120"/>
    </w:pPr>
  </w:style>
  <w:style w:type="character" w:customStyle="1" w:styleId="afb">
    <w:name w:val="Основной текст Знак"/>
    <w:basedOn w:val="a0"/>
    <w:link w:val="afa"/>
    <w:rsid w:val="00605F94"/>
    <w:rPr>
      <w:sz w:val="24"/>
      <w:szCs w:val="24"/>
    </w:rPr>
  </w:style>
  <w:style w:type="paragraph" w:customStyle="1" w:styleId="afc">
    <w:name w:val="Абзац"/>
    <w:basedOn w:val="a"/>
    <w:uiPriority w:val="99"/>
    <w:rsid w:val="00605F94"/>
    <w:pPr>
      <w:spacing w:after="120" w:line="340" w:lineRule="exact"/>
      <w:ind w:firstLine="539"/>
      <w:jc w:val="both"/>
    </w:pPr>
    <w:rPr>
      <w:rFonts w:ascii="Arial" w:hAnsi="Arial" w:cs="Arial"/>
      <w:sz w:val="26"/>
      <w:szCs w:val="26"/>
    </w:rPr>
  </w:style>
  <w:style w:type="paragraph" w:customStyle="1" w:styleId="110">
    <w:name w:val="Абзац списка11"/>
    <w:basedOn w:val="a"/>
    <w:rsid w:val="00605F94"/>
    <w:pPr>
      <w:spacing w:after="200" w:line="276" w:lineRule="auto"/>
      <w:ind w:left="720"/>
    </w:pPr>
    <w:rPr>
      <w:rFonts w:ascii="Calibri" w:hAnsi="Calibri" w:cs="Calibri"/>
      <w:sz w:val="22"/>
      <w:szCs w:val="22"/>
    </w:rPr>
  </w:style>
  <w:style w:type="paragraph" w:styleId="afd">
    <w:name w:val="footnote text"/>
    <w:aliases w:val="ft,single space,FOOTNOTES,fn,ADB,WB-Fußnotentext,Footnote,Fußnote,WB-Fuﬂnotentext,Fuﬂnote,Текст сноски Знак2,Текст сноски Знак1 Знак,Текст сноски Знак Знак Знак,ft Знак1 Знак Знак,single space Знак Знак Знак,Footnote Text2,ft2"/>
    <w:basedOn w:val="a"/>
    <w:link w:val="afe"/>
    <w:rsid w:val="00605F94"/>
    <w:pPr>
      <w:jc w:val="both"/>
    </w:pPr>
    <w:rPr>
      <w:sz w:val="20"/>
      <w:szCs w:val="20"/>
    </w:rPr>
  </w:style>
  <w:style w:type="character" w:customStyle="1" w:styleId="afe">
    <w:name w:val="Текст сноски Знак"/>
    <w:aliases w:val="ft Знак2,single space Знак2,FOOTNOTES Знак2,fn Знак2,ADB Знак2,WB-Fußnotentext Знак2,Footnote Знак2,Fußnote Знак2,WB-Fuﬂnotentext Знак2,Fuﬂnote Знак2,Текст сноски Знак2 Знак2,Текст сноски Знак1 Знак Знак2,ft Знак1 Знак Знак Знак1"/>
    <w:basedOn w:val="a0"/>
    <w:link w:val="afd"/>
    <w:rsid w:val="00605F94"/>
  </w:style>
  <w:style w:type="paragraph" w:customStyle="1" w:styleId="14">
    <w:name w:val="Без интервала1"/>
    <w:qFormat/>
    <w:rsid w:val="00605F94"/>
    <w:rPr>
      <w:sz w:val="24"/>
      <w:szCs w:val="24"/>
    </w:rPr>
  </w:style>
  <w:style w:type="paragraph" w:styleId="aff">
    <w:name w:val="Subtitle"/>
    <w:basedOn w:val="a"/>
    <w:link w:val="aff0"/>
    <w:qFormat/>
    <w:rsid w:val="00605F94"/>
    <w:pPr>
      <w:jc w:val="both"/>
    </w:pPr>
    <w:rPr>
      <w:sz w:val="28"/>
      <w:szCs w:val="28"/>
    </w:rPr>
  </w:style>
  <w:style w:type="character" w:customStyle="1" w:styleId="aff0">
    <w:name w:val="Подзаголовок Знак"/>
    <w:basedOn w:val="a0"/>
    <w:link w:val="aff"/>
    <w:rsid w:val="00605F94"/>
    <w:rPr>
      <w:sz w:val="28"/>
      <w:szCs w:val="28"/>
    </w:rPr>
  </w:style>
  <w:style w:type="paragraph" w:styleId="aff1">
    <w:name w:val="List Bullet"/>
    <w:basedOn w:val="a"/>
    <w:uiPriority w:val="99"/>
    <w:rsid w:val="00605F94"/>
    <w:pPr>
      <w:ind w:left="720" w:hanging="360"/>
    </w:pPr>
  </w:style>
  <w:style w:type="paragraph" w:styleId="15">
    <w:name w:val="toc 1"/>
    <w:basedOn w:val="a"/>
    <w:next w:val="a"/>
    <w:autoRedefine/>
    <w:rsid w:val="00605F94"/>
    <w:pPr>
      <w:tabs>
        <w:tab w:val="right" w:leader="dot" w:pos="9345"/>
      </w:tabs>
      <w:jc w:val="center"/>
    </w:pPr>
    <w:rPr>
      <w:rFonts w:ascii="Times New Roman Tj" w:hAnsi="Times New Roman Tj" w:cs="Times New Roman Tj"/>
      <w:b/>
      <w:bCs/>
      <w:color w:val="000000"/>
    </w:rPr>
  </w:style>
  <w:style w:type="paragraph" w:styleId="aff2">
    <w:name w:val="Document Map"/>
    <w:basedOn w:val="a"/>
    <w:link w:val="aff3"/>
    <w:uiPriority w:val="99"/>
    <w:rsid w:val="00605F94"/>
    <w:rPr>
      <w:rFonts w:ascii="Tahoma" w:hAnsi="Tahoma" w:cs="Tahoma"/>
      <w:sz w:val="16"/>
      <w:szCs w:val="16"/>
    </w:rPr>
  </w:style>
  <w:style w:type="character" w:customStyle="1" w:styleId="aff3">
    <w:name w:val="Схема документа Знак"/>
    <w:basedOn w:val="a0"/>
    <w:link w:val="aff2"/>
    <w:uiPriority w:val="99"/>
    <w:rsid w:val="00605F94"/>
    <w:rPr>
      <w:rFonts w:ascii="Tahoma" w:hAnsi="Tahoma" w:cs="Tahoma"/>
      <w:sz w:val="16"/>
      <w:szCs w:val="16"/>
    </w:rPr>
  </w:style>
  <w:style w:type="paragraph" w:customStyle="1" w:styleId="Paragraph">
    <w:name w:val="Paragraph"/>
    <w:basedOn w:val="a"/>
    <w:rsid w:val="00605F94"/>
    <w:pPr>
      <w:tabs>
        <w:tab w:val="num" w:pos="720"/>
      </w:tabs>
      <w:spacing w:before="120"/>
      <w:jc w:val="both"/>
    </w:pPr>
  </w:style>
  <w:style w:type="character" w:customStyle="1" w:styleId="FontStyle21">
    <w:name w:val="Font Style21"/>
    <w:uiPriority w:val="99"/>
    <w:rsid w:val="00605F94"/>
    <w:rPr>
      <w:rFonts w:ascii="Segoe UI" w:hAnsi="Segoe UI"/>
      <w:spacing w:val="10"/>
      <w:sz w:val="20"/>
    </w:rPr>
  </w:style>
  <w:style w:type="character" w:customStyle="1" w:styleId="FontStyle14">
    <w:name w:val="Font Style14"/>
    <w:uiPriority w:val="99"/>
    <w:rsid w:val="00605F94"/>
    <w:rPr>
      <w:rFonts w:ascii="Palatino Linotype" w:hAnsi="Palatino Linotype"/>
      <w:b/>
      <w:i/>
      <w:sz w:val="20"/>
    </w:rPr>
  </w:style>
  <w:style w:type="character" w:customStyle="1" w:styleId="FontStyle20">
    <w:name w:val="Font Style20"/>
    <w:uiPriority w:val="99"/>
    <w:rsid w:val="00605F94"/>
    <w:rPr>
      <w:rFonts w:ascii="Palatino Linotype" w:hAnsi="Palatino Linotype"/>
      <w:sz w:val="22"/>
    </w:rPr>
  </w:style>
  <w:style w:type="character" w:customStyle="1" w:styleId="FontStyle18">
    <w:name w:val="Font Style18"/>
    <w:uiPriority w:val="99"/>
    <w:rsid w:val="00605F94"/>
    <w:rPr>
      <w:rFonts w:ascii="Palatino Linotype" w:hAnsi="Palatino Linotype"/>
      <w:sz w:val="26"/>
    </w:rPr>
  </w:style>
  <w:style w:type="paragraph" w:customStyle="1" w:styleId="Style3">
    <w:name w:val="Style3"/>
    <w:basedOn w:val="a"/>
    <w:uiPriority w:val="99"/>
    <w:rsid w:val="00605F94"/>
    <w:pPr>
      <w:widowControl w:val="0"/>
      <w:autoSpaceDE w:val="0"/>
      <w:autoSpaceDN w:val="0"/>
      <w:adjustRightInd w:val="0"/>
      <w:spacing w:line="315" w:lineRule="exact"/>
      <w:ind w:firstLine="698"/>
      <w:jc w:val="both"/>
    </w:pPr>
    <w:rPr>
      <w:rFonts w:ascii="Palatino Linotype" w:hAnsi="Palatino Linotype" w:cs="Palatino Linotype"/>
    </w:rPr>
  </w:style>
  <w:style w:type="character" w:styleId="aff4">
    <w:name w:val="footnote reference"/>
    <w:aliases w:val="ftref,fr,Footnote Reference Number,Знак сноски-FN"/>
    <w:basedOn w:val="a0"/>
    <w:rsid w:val="00605F94"/>
    <w:rPr>
      <w:rFonts w:cs="Times New Roman"/>
      <w:sz w:val="18"/>
      <w:szCs w:val="18"/>
      <w:vertAlign w:val="superscript"/>
    </w:rPr>
  </w:style>
  <w:style w:type="character" w:customStyle="1" w:styleId="211">
    <w:name w:val="Знак Знак21"/>
    <w:basedOn w:val="a0"/>
    <w:uiPriority w:val="99"/>
    <w:locked/>
    <w:rsid w:val="00605F94"/>
    <w:rPr>
      <w:rFonts w:ascii="Times New Roman" w:hAnsi="Times New Roman" w:cs="Times New Roman"/>
      <w:sz w:val="20"/>
      <w:szCs w:val="20"/>
      <w:lang w:val="ru-RU" w:eastAsia="ru-RU"/>
    </w:rPr>
  </w:style>
  <w:style w:type="character" w:customStyle="1" w:styleId="200">
    <w:name w:val="Знак Знак20"/>
    <w:basedOn w:val="a0"/>
    <w:uiPriority w:val="99"/>
    <w:locked/>
    <w:rsid w:val="00605F94"/>
    <w:rPr>
      <w:rFonts w:ascii="Times New Roman" w:hAnsi="Times New Roman" w:cs="Times New Roman"/>
      <w:smallCaps/>
      <w:sz w:val="28"/>
      <w:szCs w:val="28"/>
      <w:lang w:val="ru-RU" w:eastAsia="ru-RU"/>
    </w:rPr>
  </w:style>
  <w:style w:type="character" w:customStyle="1" w:styleId="19">
    <w:name w:val="Знак Знак19"/>
    <w:basedOn w:val="a0"/>
    <w:uiPriority w:val="99"/>
    <w:locked/>
    <w:rsid w:val="00605F94"/>
    <w:rPr>
      <w:rFonts w:ascii="Arial" w:hAnsi="Arial" w:cs="Arial"/>
      <w:b/>
      <w:bCs/>
      <w:sz w:val="26"/>
      <w:szCs w:val="26"/>
    </w:rPr>
  </w:style>
  <w:style w:type="character" w:customStyle="1" w:styleId="18">
    <w:name w:val="Знак Знак18"/>
    <w:basedOn w:val="a0"/>
    <w:uiPriority w:val="99"/>
    <w:locked/>
    <w:rsid w:val="00605F94"/>
    <w:rPr>
      <w:rFonts w:ascii="Times New Roman" w:hAnsi="Times New Roman" w:cs="Times New Roman"/>
      <w:b/>
      <w:bCs/>
      <w:spacing w:val="5"/>
      <w:sz w:val="24"/>
      <w:szCs w:val="24"/>
      <w:lang w:val="ru-RU" w:eastAsia="ru-RU"/>
    </w:rPr>
  </w:style>
  <w:style w:type="character" w:customStyle="1" w:styleId="17">
    <w:name w:val="Знак Знак17"/>
    <w:basedOn w:val="a0"/>
    <w:uiPriority w:val="99"/>
    <w:locked/>
    <w:rsid w:val="00605F94"/>
    <w:rPr>
      <w:rFonts w:ascii="Times New Roman" w:hAnsi="Times New Roman" w:cs="Times New Roman"/>
      <w:i/>
      <w:iCs/>
      <w:sz w:val="24"/>
      <w:szCs w:val="24"/>
      <w:lang w:val="ru-RU" w:eastAsia="ru-RU"/>
    </w:rPr>
  </w:style>
  <w:style w:type="character" w:customStyle="1" w:styleId="120">
    <w:name w:val="Знак Знак12"/>
    <w:basedOn w:val="a0"/>
    <w:uiPriority w:val="99"/>
    <w:locked/>
    <w:rsid w:val="00605F94"/>
    <w:rPr>
      <w:rFonts w:ascii="Times New Roman" w:hAnsi="Times New Roman" w:cs="Times New Roman"/>
      <w:sz w:val="24"/>
      <w:szCs w:val="24"/>
      <w:lang w:val="ru-RU" w:eastAsia="ru-RU"/>
    </w:rPr>
  </w:style>
  <w:style w:type="character" w:customStyle="1" w:styleId="111">
    <w:name w:val="Знак Знак11"/>
    <w:basedOn w:val="a0"/>
    <w:uiPriority w:val="99"/>
    <w:locked/>
    <w:rsid w:val="00605F94"/>
    <w:rPr>
      <w:rFonts w:ascii="Times New Roman" w:hAnsi="Times New Roman" w:cs="Times New Roman"/>
      <w:sz w:val="24"/>
      <w:szCs w:val="24"/>
      <w:lang w:val="ru-RU" w:eastAsia="ru-RU"/>
    </w:rPr>
  </w:style>
  <w:style w:type="character" w:customStyle="1" w:styleId="longtext1">
    <w:name w:val="long_text1"/>
    <w:basedOn w:val="a0"/>
    <w:uiPriority w:val="99"/>
    <w:rsid w:val="00605F94"/>
    <w:rPr>
      <w:rFonts w:cs="Times New Roman"/>
      <w:sz w:val="20"/>
      <w:szCs w:val="20"/>
    </w:rPr>
  </w:style>
  <w:style w:type="paragraph" w:styleId="aff5">
    <w:name w:val="Plain Text"/>
    <w:basedOn w:val="a"/>
    <w:link w:val="aff6"/>
    <w:uiPriority w:val="99"/>
    <w:rsid w:val="00605F94"/>
    <w:rPr>
      <w:rFonts w:ascii="Consolas" w:hAnsi="Consolas" w:cs="Consolas"/>
      <w:sz w:val="21"/>
      <w:szCs w:val="21"/>
      <w:lang w:val="en-US" w:eastAsia="en-US"/>
    </w:rPr>
  </w:style>
  <w:style w:type="character" w:customStyle="1" w:styleId="aff6">
    <w:name w:val="Текст Знак"/>
    <w:basedOn w:val="a0"/>
    <w:link w:val="aff5"/>
    <w:uiPriority w:val="99"/>
    <w:rsid w:val="00605F94"/>
    <w:rPr>
      <w:rFonts w:ascii="Consolas" w:hAnsi="Consolas" w:cs="Consolas"/>
      <w:sz w:val="21"/>
      <w:szCs w:val="21"/>
      <w:lang w:val="en-US" w:eastAsia="en-US"/>
    </w:rPr>
  </w:style>
  <w:style w:type="character" w:customStyle="1" w:styleId="51">
    <w:name w:val="Знак Знак5"/>
    <w:basedOn w:val="a0"/>
    <w:uiPriority w:val="99"/>
    <w:locked/>
    <w:rsid w:val="00605F94"/>
    <w:rPr>
      <w:rFonts w:ascii="Times New Roman" w:hAnsi="Times New Roman" w:cs="Times New Roman"/>
      <w:i/>
      <w:iCs/>
      <w:smallCaps/>
      <w:spacing w:val="10"/>
      <w:sz w:val="28"/>
      <w:szCs w:val="28"/>
      <w:lang w:val="ru-RU" w:eastAsia="ru-RU"/>
    </w:rPr>
  </w:style>
  <w:style w:type="character" w:styleId="aff7">
    <w:name w:val="Strong"/>
    <w:basedOn w:val="a0"/>
    <w:uiPriority w:val="22"/>
    <w:qFormat/>
    <w:rsid w:val="00605F94"/>
    <w:rPr>
      <w:rFonts w:cs="Times New Roman"/>
      <w:b/>
      <w:bCs/>
    </w:rPr>
  </w:style>
  <w:style w:type="character" w:styleId="aff8">
    <w:name w:val="Emphasis"/>
    <w:basedOn w:val="a0"/>
    <w:uiPriority w:val="20"/>
    <w:qFormat/>
    <w:rsid w:val="00605F94"/>
    <w:rPr>
      <w:rFonts w:cs="Times New Roman"/>
      <w:b/>
      <w:bCs/>
      <w:i/>
      <w:iCs/>
      <w:spacing w:val="10"/>
    </w:rPr>
  </w:style>
  <w:style w:type="paragraph" w:styleId="23">
    <w:name w:val="Quote"/>
    <w:basedOn w:val="a"/>
    <w:next w:val="a"/>
    <w:link w:val="24"/>
    <w:uiPriority w:val="99"/>
    <w:qFormat/>
    <w:rsid w:val="00605F94"/>
    <w:rPr>
      <w:i/>
      <w:iCs/>
    </w:rPr>
  </w:style>
  <w:style w:type="character" w:customStyle="1" w:styleId="24">
    <w:name w:val="Цитата 2 Знак"/>
    <w:basedOn w:val="a0"/>
    <w:link w:val="23"/>
    <w:uiPriority w:val="99"/>
    <w:rsid w:val="00605F94"/>
    <w:rPr>
      <w:i/>
      <w:iCs/>
      <w:sz w:val="24"/>
      <w:szCs w:val="24"/>
    </w:rPr>
  </w:style>
  <w:style w:type="paragraph" w:styleId="aff9">
    <w:name w:val="Intense Quote"/>
    <w:basedOn w:val="a"/>
    <w:next w:val="a"/>
    <w:link w:val="affa"/>
    <w:uiPriority w:val="99"/>
    <w:qFormat/>
    <w:rsid w:val="00605F94"/>
    <w:pPr>
      <w:pBdr>
        <w:top w:val="single" w:sz="4" w:space="10" w:color="auto"/>
        <w:bottom w:val="single" w:sz="4" w:space="10" w:color="auto"/>
      </w:pBdr>
      <w:spacing w:before="240" w:after="240" w:line="300" w:lineRule="auto"/>
      <w:ind w:left="1152" w:right="1152"/>
      <w:jc w:val="both"/>
    </w:pPr>
    <w:rPr>
      <w:i/>
      <w:iCs/>
    </w:rPr>
  </w:style>
  <w:style w:type="character" w:customStyle="1" w:styleId="affa">
    <w:name w:val="Выделенная цитата Знак"/>
    <w:basedOn w:val="a0"/>
    <w:link w:val="aff9"/>
    <w:uiPriority w:val="99"/>
    <w:rsid w:val="00605F94"/>
    <w:rPr>
      <w:i/>
      <w:iCs/>
      <w:sz w:val="24"/>
      <w:szCs w:val="24"/>
    </w:rPr>
  </w:style>
  <w:style w:type="character" w:styleId="affb">
    <w:name w:val="Subtle Emphasis"/>
    <w:basedOn w:val="a0"/>
    <w:uiPriority w:val="99"/>
    <w:qFormat/>
    <w:rsid w:val="00605F94"/>
    <w:rPr>
      <w:rFonts w:cs="Times New Roman"/>
      <w:i/>
      <w:iCs/>
    </w:rPr>
  </w:style>
  <w:style w:type="character" w:styleId="affc">
    <w:name w:val="Intense Emphasis"/>
    <w:basedOn w:val="a0"/>
    <w:uiPriority w:val="99"/>
    <w:qFormat/>
    <w:rsid w:val="00605F94"/>
    <w:rPr>
      <w:rFonts w:cs="Times New Roman"/>
      <w:b/>
      <w:bCs/>
      <w:i/>
      <w:iCs/>
    </w:rPr>
  </w:style>
  <w:style w:type="character" w:styleId="affd">
    <w:name w:val="Subtle Reference"/>
    <w:basedOn w:val="a0"/>
    <w:uiPriority w:val="99"/>
    <w:qFormat/>
    <w:rsid w:val="00605F94"/>
    <w:rPr>
      <w:rFonts w:cs="Times New Roman"/>
      <w:smallCaps/>
    </w:rPr>
  </w:style>
  <w:style w:type="character" w:styleId="affe">
    <w:name w:val="Intense Reference"/>
    <w:basedOn w:val="a0"/>
    <w:uiPriority w:val="99"/>
    <w:qFormat/>
    <w:rsid w:val="00605F94"/>
    <w:rPr>
      <w:rFonts w:cs="Times New Roman"/>
      <w:b/>
      <w:bCs/>
      <w:smallCaps/>
    </w:rPr>
  </w:style>
  <w:style w:type="character" w:styleId="afff">
    <w:name w:val="Book Title"/>
    <w:basedOn w:val="a0"/>
    <w:uiPriority w:val="99"/>
    <w:qFormat/>
    <w:rsid w:val="00605F94"/>
    <w:rPr>
      <w:rFonts w:cs="Times New Roman"/>
      <w:i/>
      <w:iCs/>
      <w:smallCaps/>
      <w:spacing w:val="5"/>
    </w:rPr>
  </w:style>
  <w:style w:type="paragraph" w:styleId="afff0">
    <w:name w:val="TOC Heading"/>
    <w:basedOn w:val="1"/>
    <w:next w:val="a"/>
    <w:uiPriority w:val="99"/>
    <w:qFormat/>
    <w:rsid w:val="00605F94"/>
    <w:pPr>
      <w:keepNext w:val="0"/>
      <w:spacing w:before="480"/>
      <w:jc w:val="left"/>
      <w:outlineLvl w:val="9"/>
    </w:pPr>
    <w:rPr>
      <w:rFonts w:ascii="Times New Roman" w:eastAsia="Times New Roman" w:hAnsi="Times New Roman"/>
      <w:smallCaps/>
      <w:spacing w:val="5"/>
      <w:sz w:val="36"/>
      <w:szCs w:val="36"/>
    </w:rPr>
  </w:style>
  <w:style w:type="character" w:customStyle="1" w:styleId="41">
    <w:name w:val="Знак Знак4"/>
    <w:basedOn w:val="a0"/>
    <w:uiPriority w:val="99"/>
    <w:locked/>
    <w:rsid w:val="00605F94"/>
    <w:rPr>
      <w:rFonts w:ascii="Times New Roman" w:hAnsi="Times New Roman" w:cs="Times New Roman"/>
      <w:sz w:val="24"/>
      <w:szCs w:val="24"/>
      <w:lang w:val="ru-RU" w:eastAsia="ru-RU"/>
    </w:rPr>
  </w:style>
  <w:style w:type="character" w:customStyle="1" w:styleId="33">
    <w:name w:val="Знак Знак3"/>
    <w:basedOn w:val="a0"/>
    <w:uiPriority w:val="99"/>
    <w:locked/>
    <w:rsid w:val="00605F94"/>
    <w:rPr>
      <w:rFonts w:ascii="Times New Roman" w:hAnsi="Times New Roman" w:cs="Times New Roman"/>
      <w:sz w:val="24"/>
      <w:szCs w:val="24"/>
      <w:lang w:val="ru-RU" w:eastAsia="ru-RU"/>
    </w:rPr>
  </w:style>
  <w:style w:type="character" w:customStyle="1" w:styleId="Char">
    <w:name w:val="Название Знак Знак Char"/>
    <w:aliases w:val="Название Знак1 Знак Знак Char,Название Знак Знак Знак Знак Char,Знак Знак Знак Знак Знак Char,Название Знак Знак1 Char,Знак Знак Знак Знак Знак Char Char"/>
    <w:basedOn w:val="a0"/>
    <w:uiPriority w:val="99"/>
    <w:rsid w:val="00605F94"/>
    <w:rPr>
      <w:rFonts w:ascii="Times New Roman Tj" w:hAnsi="Times New Roman Tj" w:cs="Times New Roman Tj"/>
      <w:b/>
      <w:bCs/>
      <w:sz w:val="24"/>
      <w:szCs w:val="24"/>
      <w:lang w:eastAsia="ru-RU"/>
    </w:rPr>
  </w:style>
  <w:style w:type="paragraph" w:styleId="25">
    <w:name w:val="Body Text 2"/>
    <w:basedOn w:val="a"/>
    <w:link w:val="26"/>
    <w:rsid w:val="00605F94"/>
    <w:pPr>
      <w:spacing w:after="120" w:line="480" w:lineRule="auto"/>
    </w:pPr>
  </w:style>
  <w:style w:type="character" w:customStyle="1" w:styleId="26">
    <w:name w:val="Основной текст 2 Знак"/>
    <w:basedOn w:val="a0"/>
    <w:link w:val="25"/>
    <w:rsid w:val="00605F94"/>
    <w:rPr>
      <w:sz w:val="24"/>
      <w:szCs w:val="24"/>
    </w:rPr>
  </w:style>
  <w:style w:type="character" w:customStyle="1" w:styleId="260">
    <w:name w:val="Знак Знак26"/>
    <w:uiPriority w:val="99"/>
    <w:rsid w:val="00605F94"/>
    <w:rPr>
      <w:rFonts w:ascii="Times New Roman" w:hAnsi="Times New Roman"/>
      <w:sz w:val="20"/>
      <w:lang w:eastAsia="ru-RU"/>
    </w:rPr>
  </w:style>
  <w:style w:type="character" w:customStyle="1" w:styleId="250">
    <w:name w:val="Знак Знак25"/>
    <w:uiPriority w:val="99"/>
    <w:rsid w:val="00605F94"/>
    <w:rPr>
      <w:rFonts w:ascii="Arial" w:hAnsi="Arial"/>
      <w:b/>
      <w:i/>
      <w:sz w:val="28"/>
    </w:rPr>
  </w:style>
  <w:style w:type="character" w:customStyle="1" w:styleId="240">
    <w:name w:val="Знак Знак24"/>
    <w:uiPriority w:val="99"/>
    <w:rsid w:val="00605F94"/>
    <w:rPr>
      <w:rFonts w:ascii="Arial" w:hAnsi="Arial"/>
      <w:b/>
      <w:sz w:val="26"/>
    </w:rPr>
  </w:style>
  <w:style w:type="character" w:customStyle="1" w:styleId="230">
    <w:name w:val="Знак Знак23"/>
    <w:uiPriority w:val="99"/>
    <w:rsid w:val="00605F94"/>
    <w:rPr>
      <w:rFonts w:ascii="Times New Roman" w:hAnsi="Times New Roman"/>
      <w:b/>
      <w:sz w:val="28"/>
    </w:rPr>
  </w:style>
  <w:style w:type="character" w:customStyle="1" w:styleId="220">
    <w:name w:val="Знак Знак22"/>
    <w:uiPriority w:val="99"/>
    <w:rsid w:val="00605F94"/>
    <w:rPr>
      <w:rFonts w:ascii="Times New Roman" w:hAnsi="Times New Roman"/>
      <w:b/>
      <w:sz w:val="20"/>
    </w:rPr>
  </w:style>
  <w:style w:type="character" w:customStyle="1" w:styleId="2110">
    <w:name w:val="Знак Знак211"/>
    <w:uiPriority w:val="99"/>
    <w:rsid w:val="00605F94"/>
    <w:rPr>
      <w:rFonts w:ascii="Times New Roman" w:hAnsi="Times New Roman"/>
      <w:i/>
      <w:sz w:val="20"/>
      <w:lang w:val="ru-RU" w:eastAsia="ru-RU"/>
    </w:rPr>
  </w:style>
  <w:style w:type="character" w:customStyle="1" w:styleId="201">
    <w:name w:val="Знак Знак201"/>
    <w:uiPriority w:val="99"/>
    <w:rsid w:val="00605F94"/>
    <w:rPr>
      <w:rFonts w:ascii="Academy Tojik" w:hAnsi="Academy Tojik"/>
      <w:i/>
      <w:sz w:val="24"/>
      <w:lang w:val="ru-RU" w:eastAsia="ru-RU"/>
    </w:rPr>
  </w:style>
  <w:style w:type="character" w:customStyle="1" w:styleId="191">
    <w:name w:val="Знак Знак191"/>
    <w:uiPriority w:val="99"/>
    <w:rsid w:val="00605F94"/>
    <w:rPr>
      <w:rFonts w:ascii="Times New Roman" w:hAnsi="Times New Roman"/>
      <w:sz w:val="20"/>
    </w:rPr>
  </w:style>
  <w:style w:type="character" w:customStyle="1" w:styleId="181">
    <w:name w:val="Знак Знак181"/>
    <w:uiPriority w:val="99"/>
    <w:rsid w:val="00605F94"/>
    <w:rPr>
      <w:rFonts w:ascii="Times New Roman" w:hAnsi="Times New Roman"/>
      <w:b/>
      <w:sz w:val="20"/>
      <w:lang w:val="ru-RU" w:eastAsia="ru-RU"/>
    </w:rPr>
  </w:style>
  <w:style w:type="character" w:customStyle="1" w:styleId="171">
    <w:name w:val="Знак Знак171"/>
    <w:uiPriority w:val="99"/>
    <w:rsid w:val="00605F94"/>
    <w:rPr>
      <w:rFonts w:ascii="Times New Roman TAJIK" w:hAnsi="Times New Roman TAJIK"/>
      <w:sz w:val="32"/>
      <w:lang w:eastAsia="ru-RU"/>
    </w:rPr>
  </w:style>
  <w:style w:type="character" w:customStyle="1" w:styleId="161">
    <w:name w:val="Знак Знак161"/>
    <w:uiPriority w:val="99"/>
    <w:rsid w:val="00605F94"/>
    <w:rPr>
      <w:rFonts w:ascii="Tahoma" w:hAnsi="Tahoma"/>
      <w:sz w:val="16"/>
      <w:lang w:eastAsia="ru-RU"/>
    </w:rPr>
  </w:style>
  <w:style w:type="character" w:customStyle="1" w:styleId="151">
    <w:name w:val="Знак Знак151"/>
    <w:uiPriority w:val="99"/>
    <w:rsid w:val="00605F94"/>
    <w:rPr>
      <w:rFonts w:ascii="Times New Roman" w:hAnsi="Times New Roman"/>
      <w:sz w:val="23"/>
      <w:lang w:eastAsia="ru-RU"/>
    </w:rPr>
  </w:style>
  <w:style w:type="character" w:customStyle="1" w:styleId="141">
    <w:name w:val="Знак Знак141"/>
    <w:uiPriority w:val="99"/>
    <w:rsid w:val="00605F94"/>
    <w:rPr>
      <w:rFonts w:ascii="Times New Roman" w:hAnsi="Times New Roman"/>
      <w:sz w:val="23"/>
      <w:lang w:eastAsia="ru-RU"/>
    </w:rPr>
  </w:style>
  <w:style w:type="character" w:customStyle="1" w:styleId="131">
    <w:name w:val="Знак Знак131"/>
    <w:uiPriority w:val="99"/>
    <w:rsid w:val="00605F94"/>
    <w:rPr>
      <w:rFonts w:ascii="Times New Roman" w:hAnsi="Times New Roman"/>
      <w:sz w:val="20"/>
    </w:rPr>
  </w:style>
  <w:style w:type="character" w:customStyle="1" w:styleId="121">
    <w:name w:val="Знак Знак121"/>
    <w:uiPriority w:val="99"/>
    <w:rsid w:val="00605F94"/>
    <w:rPr>
      <w:rFonts w:ascii="Times New Roman" w:hAnsi="Times New Roman"/>
      <w:sz w:val="23"/>
    </w:rPr>
  </w:style>
  <w:style w:type="character" w:customStyle="1" w:styleId="212">
    <w:name w:val="Основной текст с отступом 2 Знак1"/>
    <w:uiPriority w:val="99"/>
    <w:rsid w:val="00605F94"/>
    <w:rPr>
      <w:rFonts w:ascii="Times New Roman" w:hAnsi="Times New Roman"/>
      <w:sz w:val="23"/>
      <w:lang w:val="ru-RU" w:eastAsia="ru-RU"/>
    </w:rPr>
  </w:style>
  <w:style w:type="paragraph" w:customStyle="1" w:styleId="27">
    <w:name w:val="Абзац списка2"/>
    <w:basedOn w:val="a"/>
    <w:uiPriority w:val="99"/>
    <w:rsid w:val="00605F94"/>
    <w:pPr>
      <w:spacing w:after="200" w:line="276" w:lineRule="auto"/>
      <w:ind w:left="720"/>
    </w:pPr>
    <w:rPr>
      <w:rFonts w:ascii="Calibri" w:hAnsi="Calibri" w:cs="Calibri"/>
      <w:sz w:val="22"/>
      <w:szCs w:val="22"/>
      <w:lang w:eastAsia="en-US"/>
    </w:rPr>
  </w:style>
  <w:style w:type="character" w:styleId="afff1">
    <w:name w:val="Hyperlink"/>
    <w:basedOn w:val="a0"/>
    <w:uiPriority w:val="99"/>
    <w:rsid w:val="00605F94"/>
    <w:rPr>
      <w:rFonts w:cs="Times New Roman"/>
      <w:color w:val="0000FF"/>
      <w:u w:val="single"/>
    </w:rPr>
  </w:style>
  <w:style w:type="character" w:customStyle="1" w:styleId="ft1">
    <w:name w:val="ft Знак1"/>
    <w:aliases w:val="single space Знак1,FOOTNOTES Знак1,fn Знак1,ADB Знак1,WB-Fußnotentext Знак1,Footnote Знак1,Fußnote Знак1,WB-Fuﬂnotentext Знак1,Fuﬂnote Знак1,Текст сноски Знак2 Знак1,Текст сноски Знак1 Знак Знак1,Текст сноски Знак Знак Знак Знак1,ft2 Знак Знак"/>
    <w:uiPriority w:val="99"/>
    <w:rsid w:val="00605F94"/>
    <w:rPr>
      <w:rFonts w:ascii="Times New Roman" w:hAnsi="Times New Roman"/>
      <w:sz w:val="20"/>
      <w:lang w:val="en-US"/>
    </w:rPr>
  </w:style>
  <w:style w:type="paragraph" w:customStyle="1" w:styleId="16">
    <w:name w:val="Основной текст1"/>
    <w:basedOn w:val="a"/>
    <w:uiPriority w:val="99"/>
    <w:rsid w:val="00605F94"/>
    <w:pPr>
      <w:overflowPunct w:val="0"/>
      <w:autoSpaceDE w:val="0"/>
      <w:autoSpaceDN w:val="0"/>
      <w:adjustRightInd w:val="0"/>
      <w:jc w:val="both"/>
      <w:textAlignment w:val="baseline"/>
    </w:pPr>
    <w:rPr>
      <w:sz w:val="23"/>
      <w:szCs w:val="23"/>
      <w:lang w:val="en-GB" w:eastAsia="en-US"/>
    </w:rPr>
  </w:style>
  <w:style w:type="paragraph" w:styleId="afff2">
    <w:name w:val="endnote text"/>
    <w:basedOn w:val="a"/>
    <w:link w:val="afff3"/>
    <w:uiPriority w:val="99"/>
    <w:rsid w:val="00605F94"/>
    <w:pPr>
      <w:jc w:val="both"/>
    </w:pPr>
    <w:rPr>
      <w:noProof/>
      <w:sz w:val="20"/>
      <w:szCs w:val="20"/>
    </w:rPr>
  </w:style>
  <w:style w:type="character" w:customStyle="1" w:styleId="afff3">
    <w:name w:val="Текст концевой сноски Знак"/>
    <w:basedOn w:val="a0"/>
    <w:link w:val="afff2"/>
    <w:uiPriority w:val="99"/>
    <w:rsid w:val="00605F94"/>
    <w:rPr>
      <w:noProof/>
    </w:rPr>
  </w:style>
  <w:style w:type="character" w:styleId="afff4">
    <w:name w:val="FollowedHyperlink"/>
    <w:basedOn w:val="a0"/>
    <w:uiPriority w:val="99"/>
    <w:rsid w:val="00605F94"/>
    <w:rPr>
      <w:rFonts w:cs="Times New Roman"/>
      <w:color w:val="800080"/>
      <w:u w:val="single"/>
    </w:rPr>
  </w:style>
  <w:style w:type="paragraph" w:customStyle="1" w:styleId="afff5">
    <w:name w:val="Обычный плотный"/>
    <w:basedOn w:val="a"/>
    <w:uiPriority w:val="99"/>
    <w:rsid w:val="00605F94"/>
    <w:pPr>
      <w:overflowPunct w:val="0"/>
      <w:autoSpaceDE w:val="0"/>
      <w:autoSpaceDN w:val="0"/>
      <w:adjustRightInd w:val="0"/>
      <w:spacing w:after="120"/>
      <w:textAlignment w:val="baseline"/>
    </w:pPr>
    <w:rPr>
      <w:rFonts w:ascii="Arial" w:hAnsi="Arial" w:cs="Arial"/>
      <w:sz w:val="20"/>
      <w:szCs w:val="20"/>
      <w:lang w:val="en-US"/>
    </w:rPr>
  </w:style>
  <w:style w:type="character" w:styleId="afff6">
    <w:name w:val="endnote reference"/>
    <w:basedOn w:val="a0"/>
    <w:uiPriority w:val="99"/>
    <w:rsid w:val="00605F94"/>
    <w:rPr>
      <w:rFonts w:cs="Times New Roman"/>
      <w:vertAlign w:val="superscript"/>
    </w:rPr>
  </w:style>
  <w:style w:type="character" w:customStyle="1" w:styleId="spanar">
    <w:name w:val="spanar"/>
    <w:uiPriority w:val="99"/>
    <w:rsid w:val="00605F94"/>
  </w:style>
  <w:style w:type="character" w:customStyle="1" w:styleId="toctoggle">
    <w:name w:val="toctoggle"/>
    <w:uiPriority w:val="99"/>
    <w:rsid w:val="00605F94"/>
  </w:style>
  <w:style w:type="character" w:customStyle="1" w:styleId="tocnumber">
    <w:name w:val="tocnumber"/>
    <w:uiPriority w:val="99"/>
    <w:rsid w:val="00605F94"/>
  </w:style>
  <w:style w:type="character" w:customStyle="1" w:styleId="toctext">
    <w:name w:val="toctext"/>
    <w:uiPriority w:val="99"/>
    <w:rsid w:val="00605F94"/>
  </w:style>
  <w:style w:type="character" w:customStyle="1" w:styleId="editsection">
    <w:name w:val="editsection"/>
    <w:uiPriority w:val="99"/>
    <w:rsid w:val="00605F94"/>
  </w:style>
  <w:style w:type="character" w:customStyle="1" w:styleId="mw-headline">
    <w:name w:val="mw-headline"/>
    <w:uiPriority w:val="99"/>
    <w:rsid w:val="00605F94"/>
  </w:style>
  <w:style w:type="paragraph" w:customStyle="1" w:styleId="CharCharCharChar">
    <w:name w:val="Char Char Char Char"/>
    <w:basedOn w:val="a"/>
    <w:uiPriority w:val="99"/>
    <w:rsid w:val="00605F94"/>
    <w:pPr>
      <w:spacing w:after="160" w:line="240" w:lineRule="exact"/>
    </w:pPr>
    <w:rPr>
      <w:rFonts w:ascii="Arial" w:hAnsi="Arial" w:cs="Arial"/>
      <w:sz w:val="20"/>
      <w:szCs w:val="20"/>
      <w:lang w:val="en-GB" w:eastAsia="en-US"/>
    </w:rPr>
  </w:style>
  <w:style w:type="paragraph" w:customStyle="1" w:styleId="Normal20">
    <w:name w:val="Normal20"/>
    <w:uiPriority w:val="99"/>
    <w:rsid w:val="00605F94"/>
  </w:style>
  <w:style w:type="paragraph" w:customStyle="1" w:styleId="BodyText19">
    <w:name w:val="Body Text19"/>
    <w:basedOn w:val="Normal20"/>
    <w:uiPriority w:val="99"/>
    <w:rsid w:val="00605F94"/>
    <w:rPr>
      <w:sz w:val="24"/>
      <w:szCs w:val="24"/>
    </w:rPr>
  </w:style>
  <w:style w:type="paragraph" w:customStyle="1" w:styleId="213">
    <w:name w:val="Основной текст 21"/>
    <w:basedOn w:val="a"/>
    <w:link w:val="214"/>
    <w:uiPriority w:val="99"/>
    <w:rsid w:val="00605F94"/>
    <w:rPr>
      <w:sz w:val="20"/>
      <w:szCs w:val="20"/>
    </w:rPr>
  </w:style>
  <w:style w:type="character" w:customStyle="1" w:styleId="214">
    <w:name w:val="Основной текст 21 Знак"/>
    <w:link w:val="213"/>
    <w:uiPriority w:val="99"/>
    <w:locked/>
    <w:rsid w:val="00605F94"/>
  </w:style>
  <w:style w:type="character" w:customStyle="1" w:styleId="101">
    <w:name w:val="Знак Знак101"/>
    <w:uiPriority w:val="99"/>
    <w:rsid w:val="00605F94"/>
    <w:rPr>
      <w:rFonts w:ascii="Tahoma" w:hAnsi="Tahoma"/>
      <w:sz w:val="20"/>
      <w:lang w:val="ru-RU"/>
    </w:rPr>
  </w:style>
  <w:style w:type="character" w:customStyle="1" w:styleId="91">
    <w:name w:val="Знак Знак9"/>
    <w:uiPriority w:val="99"/>
    <w:rsid w:val="00605F94"/>
    <w:rPr>
      <w:rFonts w:ascii="Times New Roman" w:hAnsi="Times New Roman"/>
      <w:sz w:val="20"/>
      <w:lang w:val="ru-RU"/>
    </w:rPr>
  </w:style>
  <w:style w:type="paragraph" w:customStyle="1" w:styleId="42">
    <w:name w:val="заголовок 4"/>
    <w:basedOn w:val="a"/>
    <w:next w:val="a"/>
    <w:uiPriority w:val="99"/>
    <w:rsid w:val="00605F94"/>
    <w:pPr>
      <w:keepNext/>
      <w:widowControl w:val="0"/>
      <w:ind w:firstLine="510"/>
      <w:jc w:val="center"/>
    </w:pPr>
    <w:rPr>
      <w:b/>
      <w:bCs/>
      <w:sz w:val="20"/>
      <w:szCs w:val="20"/>
      <w:lang w:val="en-US" w:eastAsia="en-US"/>
    </w:rPr>
  </w:style>
  <w:style w:type="paragraph" w:customStyle="1" w:styleId="45e2">
    <w:name w:val="(45eсновной текст с отступом 2"/>
    <w:basedOn w:val="a"/>
    <w:uiPriority w:val="99"/>
    <w:rsid w:val="00605F94"/>
    <w:pPr>
      <w:widowControl w:val="0"/>
      <w:ind w:firstLine="510"/>
      <w:jc w:val="both"/>
    </w:pPr>
  </w:style>
  <w:style w:type="paragraph" w:customStyle="1" w:styleId="of7">
    <w:name w:val="Обыof7ный"/>
    <w:uiPriority w:val="99"/>
    <w:rsid w:val="00605F94"/>
    <w:pPr>
      <w:widowControl w:val="0"/>
    </w:pPr>
  </w:style>
  <w:style w:type="paragraph" w:customStyle="1" w:styleId="1a">
    <w:name w:val="заголовок 1"/>
    <w:basedOn w:val="a"/>
    <w:next w:val="a"/>
    <w:uiPriority w:val="99"/>
    <w:rsid w:val="00605F94"/>
    <w:pPr>
      <w:keepNext/>
    </w:pPr>
    <w:rPr>
      <w:sz w:val="28"/>
      <w:szCs w:val="28"/>
      <w:lang w:eastAsia="en-US"/>
    </w:rPr>
  </w:style>
  <w:style w:type="paragraph" w:customStyle="1" w:styleId="Normal1">
    <w:name w:val="Normal1"/>
    <w:uiPriority w:val="99"/>
    <w:rsid w:val="00605F94"/>
  </w:style>
  <w:style w:type="paragraph" w:customStyle="1" w:styleId="28">
    <w:name w:val="заголовок 2"/>
    <w:basedOn w:val="a"/>
    <w:next w:val="a"/>
    <w:uiPriority w:val="99"/>
    <w:rsid w:val="00605F94"/>
    <w:pPr>
      <w:keepNext/>
      <w:jc w:val="right"/>
    </w:pPr>
    <w:rPr>
      <w:sz w:val="28"/>
      <w:szCs w:val="28"/>
      <w:lang w:eastAsia="en-US"/>
    </w:rPr>
  </w:style>
  <w:style w:type="paragraph" w:customStyle="1" w:styleId="29">
    <w:name w:val="Обычный2"/>
    <w:uiPriority w:val="99"/>
    <w:rsid w:val="00605F94"/>
    <w:pPr>
      <w:widowControl w:val="0"/>
    </w:pPr>
  </w:style>
  <w:style w:type="paragraph" w:customStyle="1" w:styleId="BodyText21">
    <w:name w:val="Body Text 21"/>
    <w:basedOn w:val="a"/>
    <w:uiPriority w:val="99"/>
    <w:rsid w:val="00605F94"/>
    <w:pPr>
      <w:jc w:val="both"/>
    </w:pPr>
    <w:rPr>
      <w:rFonts w:ascii="Academy Tojik" w:hAnsi="Academy Tojik" w:cs="Academy Tojik"/>
      <w:sz w:val="32"/>
      <w:szCs w:val="32"/>
      <w:lang w:val="en-US" w:eastAsia="en-US"/>
    </w:rPr>
  </w:style>
  <w:style w:type="paragraph" w:customStyle="1" w:styleId="34">
    <w:name w:val="заголовок 3"/>
    <w:basedOn w:val="a"/>
    <w:next w:val="a"/>
    <w:uiPriority w:val="99"/>
    <w:rsid w:val="00605F94"/>
    <w:pPr>
      <w:keepNext/>
      <w:ind w:firstLine="284"/>
      <w:jc w:val="center"/>
    </w:pPr>
    <w:rPr>
      <w:b/>
      <w:bCs/>
      <w:sz w:val="22"/>
      <w:szCs w:val="22"/>
    </w:rPr>
  </w:style>
  <w:style w:type="paragraph" w:styleId="35">
    <w:name w:val="Body Text Indent 3"/>
    <w:basedOn w:val="a"/>
    <w:link w:val="36"/>
    <w:uiPriority w:val="99"/>
    <w:rsid w:val="00605F94"/>
    <w:pPr>
      <w:spacing w:after="120"/>
      <w:ind w:left="360"/>
    </w:pPr>
    <w:rPr>
      <w:sz w:val="16"/>
      <w:szCs w:val="16"/>
      <w:lang w:val="de-DE" w:eastAsia="de-DE"/>
    </w:rPr>
  </w:style>
  <w:style w:type="character" w:customStyle="1" w:styleId="36">
    <w:name w:val="Основной текст с отступом 3 Знак"/>
    <w:basedOn w:val="a0"/>
    <w:link w:val="35"/>
    <w:uiPriority w:val="99"/>
    <w:rsid w:val="00605F94"/>
    <w:rPr>
      <w:sz w:val="16"/>
      <w:szCs w:val="16"/>
      <w:lang w:val="de-DE" w:eastAsia="de-DE"/>
    </w:rPr>
  </w:style>
  <w:style w:type="paragraph" w:customStyle="1" w:styleId="BodyText218">
    <w:name w:val="Body Text 218"/>
    <w:basedOn w:val="Normal20"/>
    <w:uiPriority w:val="99"/>
    <w:rsid w:val="00605F94"/>
    <w:pPr>
      <w:ind w:left="142" w:firstLine="567"/>
      <w:jc w:val="both"/>
    </w:pPr>
    <w:rPr>
      <w:sz w:val="22"/>
      <w:szCs w:val="22"/>
    </w:rPr>
  </w:style>
  <w:style w:type="paragraph" w:customStyle="1" w:styleId="BodyTextIndent36">
    <w:name w:val="Body Text Indent 36"/>
    <w:basedOn w:val="a"/>
    <w:uiPriority w:val="99"/>
    <w:rsid w:val="00605F94"/>
    <w:pPr>
      <w:ind w:firstLine="284"/>
      <w:jc w:val="both"/>
    </w:pPr>
    <w:rPr>
      <w:sz w:val="22"/>
      <w:szCs w:val="22"/>
    </w:rPr>
  </w:style>
  <w:style w:type="character" w:customStyle="1" w:styleId="afff7">
    <w:name w:val="Основной шрифт"/>
    <w:uiPriority w:val="99"/>
    <w:rsid w:val="00605F94"/>
  </w:style>
  <w:style w:type="paragraph" w:customStyle="1" w:styleId="Subtitle2">
    <w:name w:val="Subtitle2"/>
    <w:basedOn w:val="Normal20"/>
    <w:uiPriority w:val="99"/>
    <w:rsid w:val="00605F94"/>
    <w:pPr>
      <w:ind w:firstLine="142"/>
    </w:pPr>
    <w:rPr>
      <w:b/>
      <w:bCs/>
      <w:sz w:val="24"/>
      <w:szCs w:val="24"/>
    </w:rPr>
  </w:style>
  <w:style w:type="paragraph" w:customStyle="1" w:styleId="Title2">
    <w:name w:val="Title2"/>
    <w:basedOn w:val="Normal20"/>
    <w:uiPriority w:val="99"/>
    <w:rsid w:val="00605F94"/>
    <w:pPr>
      <w:ind w:firstLine="142"/>
      <w:jc w:val="center"/>
    </w:pPr>
    <w:rPr>
      <w:sz w:val="24"/>
      <w:szCs w:val="24"/>
    </w:rPr>
  </w:style>
  <w:style w:type="paragraph" w:customStyle="1" w:styleId="BodyTextIndent25">
    <w:name w:val="Body Text Indent 25"/>
    <w:basedOn w:val="a"/>
    <w:uiPriority w:val="99"/>
    <w:rsid w:val="00605F94"/>
    <w:pPr>
      <w:ind w:firstLine="450"/>
      <w:jc w:val="both"/>
    </w:pPr>
    <w:rPr>
      <w:b/>
      <w:bCs/>
      <w:color w:val="000000"/>
    </w:rPr>
  </w:style>
  <w:style w:type="paragraph" w:customStyle="1" w:styleId="1b">
    <w:name w:val="Обычный1"/>
    <w:uiPriority w:val="99"/>
    <w:rsid w:val="00605F94"/>
    <w:pPr>
      <w:widowControl w:val="0"/>
    </w:pPr>
  </w:style>
  <w:style w:type="paragraph" w:customStyle="1" w:styleId="ee2">
    <w:name w:val="ОснХeeвной текст 2"/>
    <w:basedOn w:val="a"/>
    <w:uiPriority w:val="99"/>
    <w:rsid w:val="00605F94"/>
    <w:pPr>
      <w:widowControl w:val="0"/>
      <w:spacing w:line="-400" w:lineRule="auto"/>
      <w:ind w:firstLine="510"/>
      <w:jc w:val="both"/>
    </w:pPr>
    <w:rPr>
      <w:sz w:val="21"/>
      <w:szCs w:val="21"/>
    </w:rPr>
  </w:style>
  <w:style w:type="paragraph" w:customStyle="1" w:styleId="afff8">
    <w:name w:val="бы"/>
    <w:uiPriority w:val="99"/>
    <w:rsid w:val="00605F94"/>
    <w:pPr>
      <w:widowControl w:val="0"/>
    </w:pPr>
  </w:style>
  <w:style w:type="paragraph" w:customStyle="1" w:styleId="BodyTextIndent21">
    <w:name w:val="Body Text Indent 21"/>
    <w:basedOn w:val="a"/>
    <w:uiPriority w:val="99"/>
    <w:rsid w:val="00605F94"/>
    <w:pPr>
      <w:spacing w:line="320" w:lineRule="exact"/>
      <w:ind w:firstLine="567"/>
    </w:pPr>
    <w:rPr>
      <w:sz w:val="28"/>
      <w:szCs w:val="28"/>
    </w:rPr>
  </w:style>
  <w:style w:type="paragraph" w:customStyle="1" w:styleId="61">
    <w:name w:val="заголовок 6"/>
    <w:basedOn w:val="a"/>
    <w:next w:val="a"/>
    <w:uiPriority w:val="99"/>
    <w:rsid w:val="00605F94"/>
    <w:pPr>
      <w:keepNext/>
      <w:tabs>
        <w:tab w:val="left" w:pos="567"/>
      </w:tabs>
      <w:ind w:firstLine="567"/>
    </w:pPr>
  </w:style>
  <w:style w:type="paragraph" w:customStyle="1" w:styleId="ce1">
    <w:name w:val="нceбычный1"/>
    <w:uiPriority w:val="99"/>
    <w:rsid w:val="00605F94"/>
    <w:pPr>
      <w:widowControl w:val="0"/>
    </w:pPr>
  </w:style>
  <w:style w:type="paragraph" w:customStyle="1" w:styleId="080801080d4e91">
    <w:name w:val="Обычны080801080d4e91"/>
    <w:uiPriority w:val="99"/>
    <w:rsid w:val="00605F94"/>
    <w:pPr>
      <w:widowControl w:val="0"/>
    </w:pPr>
  </w:style>
  <w:style w:type="character" w:customStyle="1" w:styleId="afff9">
    <w:name w:val="знак сноски"/>
    <w:uiPriority w:val="99"/>
    <w:rsid w:val="00605F94"/>
    <w:rPr>
      <w:vertAlign w:val="superscript"/>
    </w:rPr>
  </w:style>
  <w:style w:type="paragraph" w:customStyle="1" w:styleId="BodyText22">
    <w:name w:val="Body Text 22"/>
    <w:basedOn w:val="a"/>
    <w:uiPriority w:val="99"/>
    <w:rsid w:val="00605F94"/>
    <w:pPr>
      <w:spacing w:line="320" w:lineRule="exact"/>
      <w:ind w:left="567" w:hanging="567"/>
      <w:jc w:val="both"/>
    </w:pPr>
    <w:rPr>
      <w:sz w:val="28"/>
      <w:szCs w:val="28"/>
    </w:rPr>
  </w:style>
  <w:style w:type="paragraph" w:customStyle="1" w:styleId="m0a">
    <w:name w:val="текст сносm0aи"/>
    <w:basedOn w:val="of7"/>
    <w:uiPriority w:val="99"/>
    <w:rsid w:val="00605F94"/>
  </w:style>
  <w:style w:type="paragraph" w:customStyle="1" w:styleId="e91">
    <w:name w:val="Обычны]e91"/>
    <w:uiPriority w:val="99"/>
    <w:rsid w:val="00605F94"/>
    <w:pPr>
      <w:widowControl w:val="0"/>
    </w:pPr>
  </w:style>
  <w:style w:type="paragraph" w:customStyle="1" w:styleId="37">
    <w:name w:val="Обычный3"/>
    <w:uiPriority w:val="99"/>
    <w:rsid w:val="00605F94"/>
    <w:pPr>
      <w:widowControl w:val="0"/>
    </w:pPr>
  </w:style>
  <w:style w:type="paragraph" w:customStyle="1" w:styleId="1c">
    <w:name w:val="О1ычный"/>
    <w:uiPriority w:val="99"/>
    <w:rsid w:val="00605F94"/>
    <w:pPr>
      <w:widowControl w:val="0"/>
    </w:pPr>
    <w:rPr>
      <w:sz w:val="24"/>
      <w:szCs w:val="24"/>
    </w:rPr>
  </w:style>
  <w:style w:type="paragraph" w:customStyle="1" w:styleId="eee2">
    <w:name w:val="ОснХeeвн.eй текст 2"/>
    <w:basedOn w:val="a"/>
    <w:uiPriority w:val="99"/>
    <w:rsid w:val="00605F94"/>
    <w:pPr>
      <w:widowControl w:val="0"/>
      <w:spacing w:line="-400" w:lineRule="auto"/>
      <w:ind w:firstLine="510"/>
      <w:jc w:val="both"/>
    </w:pPr>
    <w:rPr>
      <w:sz w:val="21"/>
      <w:szCs w:val="21"/>
    </w:rPr>
  </w:style>
  <w:style w:type="paragraph" w:customStyle="1" w:styleId="Aa1">
    <w:name w:val="заголовоAa 1"/>
    <w:basedOn w:val="a"/>
    <w:next w:val="a"/>
    <w:uiPriority w:val="99"/>
    <w:rsid w:val="00605F94"/>
    <w:pPr>
      <w:keepNext/>
      <w:widowControl w:val="0"/>
      <w:spacing w:line="-240" w:lineRule="auto"/>
      <w:jc w:val="center"/>
    </w:pPr>
    <w:rPr>
      <w:b/>
      <w:bCs/>
    </w:rPr>
  </w:style>
  <w:style w:type="paragraph" w:customStyle="1" w:styleId="e2">
    <w:name w:val="ыeбычный2"/>
    <w:uiPriority w:val="99"/>
    <w:rsid w:val="00605F94"/>
    <w:pPr>
      <w:widowControl w:val="0"/>
    </w:pPr>
  </w:style>
  <w:style w:type="paragraph" w:customStyle="1" w:styleId="1d">
    <w:name w:val="Î_1û÷íûé"/>
    <w:uiPriority w:val="99"/>
    <w:rsid w:val="00605F94"/>
    <w:pPr>
      <w:widowControl w:val="0"/>
    </w:pPr>
    <w:rPr>
      <w:sz w:val="24"/>
      <w:szCs w:val="24"/>
    </w:rPr>
  </w:style>
  <w:style w:type="paragraph" w:customStyle="1" w:styleId="e910">
    <w:name w:val="Îáû÷íû]e91"/>
    <w:uiPriority w:val="99"/>
    <w:rsid w:val="00605F94"/>
    <w:pPr>
      <w:widowControl w:val="0"/>
    </w:pPr>
  </w:style>
  <w:style w:type="paragraph" w:customStyle="1" w:styleId="Xee3">
    <w:name w:val="заголXeeвок 3"/>
    <w:basedOn w:val="29"/>
    <w:next w:val="29"/>
    <w:uiPriority w:val="99"/>
    <w:rsid w:val="00605F94"/>
    <w:pPr>
      <w:keepNext/>
      <w:spacing w:line="-240" w:lineRule="auto"/>
      <w:jc w:val="center"/>
    </w:pPr>
    <w:rPr>
      <w:b/>
      <w:bCs/>
      <w:sz w:val="25"/>
      <w:szCs w:val="25"/>
    </w:rPr>
  </w:style>
  <w:style w:type="paragraph" w:customStyle="1" w:styleId="730e2">
    <w:name w:val="730eсновной текст 2"/>
    <w:basedOn w:val="1b"/>
    <w:uiPriority w:val="99"/>
    <w:rsid w:val="00605F94"/>
    <w:pPr>
      <w:spacing w:line="-340" w:lineRule="auto"/>
      <w:ind w:firstLine="510"/>
      <w:jc w:val="both"/>
    </w:pPr>
  </w:style>
  <w:style w:type="character" w:customStyle="1" w:styleId="afffa">
    <w:name w:val="номер страницы"/>
    <w:uiPriority w:val="99"/>
    <w:rsid w:val="00605F94"/>
  </w:style>
  <w:style w:type="paragraph" w:customStyle="1" w:styleId="BodyText18">
    <w:name w:val="Body Text18"/>
    <w:basedOn w:val="a"/>
    <w:uiPriority w:val="99"/>
    <w:rsid w:val="00605F94"/>
  </w:style>
  <w:style w:type="paragraph" w:customStyle="1" w:styleId="BodyTextIndent35">
    <w:name w:val="Body Text Indent 35"/>
    <w:basedOn w:val="a"/>
    <w:uiPriority w:val="99"/>
    <w:rsid w:val="00605F94"/>
    <w:pPr>
      <w:ind w:firstLine="284"/>
      <w:jc w:val="both"/>
    </w:pPr>
    <w:rPr>
      <w:sz w:val="22"/>
      <w:szCs w:val="22"/>
    </w:rPr>
  </w:style>
  <w:style w:type="paragraph" w:customStyle="1" w:styleId="BodyText217">
    <w:name w:val="Body Text 217"/>
    <w:basedOn w:val="a"/>
    <w:uiPriority w:val="99"/>
    <w:rsid w:val="00605F94"/>
    <w:rPr>
      <w:sz w:val="22"/>
      <w:szCs w:val="22"/>
    </w:rPr>
  </w:style>
  <w:style w:type="paragraph" w:styleId="afffb">
    <w:name w:val="Block Text"/>
    <w:basedOn w:val="a"/>
    <w:uiPriority w:val="99"/>
    <w:rsid w:val="00605F94"/>
    <w:pPr>
      <w:ind w:left="-42" w:right="-108"/>
      <w:jc w:val="center"/>
    </w:pPr>
    <w:rPr>
      <w:b/>
      <w:bCs/>
      <w:sz w:val="22"/>
      <w:szCs w:val="22"/>
    </w:rPr>
  </w:style>
  <w:style w:type="character" w:customStyle="1" w:styleId="71">
    <w:name w:val="Знак Знак71"/>
    <w:uiPriority w:val="99"/>
    <w:rsid w:val="00605F94"/>
    <w:rPr>
      <w:rFonts w:ascii="Times New Roman" w:hAnsi="Times New Roman"/>
      <w:b/>
      <w:sz w:val="20"/>
      <w:lang w:val="ru-RU" w:eastAsia="ru-RU"/>
    </w:rPr>
  </w:style>
  <w:style w:type="character" w:customStyle="1" w:styleId="610">
    <w:name w:val="Знак Знак61"/>
    <w:uiPriority w:val="99"/>
    <w:rsid w:val="00605F94"/>
    <w:rPr>
      <w:rFonts w:ascii="Courier New" w:hAnsi="Courier New"/>
      <w:sz w:val="20"/>
      <w:lang w:val="ru-RU" w:eastAsia="ru-RU"/>
    </w:rPr>
  </w:style>
  <w:style w:type="paragraph" w:customStyle="1" w:styleId="BodyText1">
    <w:name w:val="Body Text1"/>
    <w:basedOn w:val="Normal1"/>
    <w:uiPriority w:val="99"/>
    <w:rsid w:val="00605F94"/>
    <w:rPr>
      <w:sz w:val="24"/>
      <w:szCs w:val="24"/>
    </w:rPr>
  </w:style>
  <w:style w:type="paragraph" w:customStyle="1" w:styleId="BodyText23">
    <w:name w:val="Body Text 23"/>
    <w:basedOn w:val="Normal1"/>
    <w:uiPriority w:val="99"/>
    <w:rsid w:val="00605F94"/>
    <w:pPr>
      <w:ind w:left="142" w:firstLine="567"/>
      <w:jc w:val="both"/>
    </w:pPr>
    <w:rPr>
      <w:sz w:val="22"/>
      <w:szCs w:val="22"/>
    </w:rPr>
  </w:style>
  <w:style w:type="paragraph" w:customStyle="1" w:styleId="Title1">
    <w:name w:val="Title1"/>
    <w:basedOn w:val="Normal1"/>
    <w:uiPriority w:val="99"/>
    <w:rsid w:val="00605F94"/>
    <w:pPr>
      <w:ind w:firstLine="142"/>
      <w:jc w:val="center"/>
    </w:pPr>
    <w:rPr>
      <w:sz w:val="24"/>
      <w:szCs w:val="24"/>
    </w:rPr>
  </w:style>
  <w:style w:type="paragraph" w:customStyle="1" w:styleId="Normal19">
    <w:name w:val="Normal19"/>
    <w:uiPriority w:val="99"/>
    <w:rsid w:val="00605F94"/>
  </w:style>
  <w:style w:type="paragraph" w:customStyle="1" w:styleId="BodyText216">
    <w:name w:val="Body Text 216"/>
    <w:basedOn w:val="Normal19"/>
    <w:uiPriority w:val="99"/>
    <w:rsid w:val="00605F94"/>
    <w:pPr>
      <w:ind w:left="142" w:firstLine="567"/>
      <w:jc w:val="both"/>
    </w:pPr>
    <w:rPr>
      <w:sz w:val="22"/>
      <w:szCs w:val="22"/>
    </w:rPr>
  </w:style>
  <w:style w:type="paragraph" w:customStyle="1" w:styleId="BodyText17">
    <w:name w:val="Body Text17"/>
    <w:basedOn w:val="Normal19"/>
    <w:uiPriority w:val="99"/>
    <w:rsid w:val="00605F94"/>
    <w:rPr>
      <w:sz w:val="24"/>
      <w:szCs w:val="24"/>
    </w:rPr>
  </w:style>
  <w:style w:type="paragraph" w:customStyle="1" w:styleId="BodyTextIndent34">
    <w:name w:val="Body Text Indent 34"/>
    <w:basedOn w:val="a"/>
    <w:uiPriority w:val="99"/>
    <w:rsid w:val="00605F94"/>
    <w:pPr>
      <w:ind w:firstLine="284"/>
      <w:jc w:val="both"/>
    </w:pPr>
    <w:rPr>
      <w:sz w:val="22"/>
      <w:szCs w:val="22"/>
    </w:rPr>
  </w:style>
  <w:style w:type="paragraph" w:customStyle="1" w:styleId="Normal18">
    <w:name w:val="Normal18"/>
    <w:uiPriority w:val="99"/>
    <w:rsid w:val="00605F94"/>
  </w:style>
  <w:style w:type="paragraph" w:customStyle="1" w:styleId="BodyText2">
    <w:name w:val="Body Text2"/>
    <w:basedOn w:val="Normal2"/>
    <w:uiPriority w:val="99"/>
    <w:rsid w:val="00605F94"/>
    <w:rPr>
      <w:rFonts w:eastAsia="Times New Roman"/>
      <w:sz w:val="24"/>
      <w:szCs w:val="24"/>
    </w:rPr>
  </w:style>
  <w:style w:type="paragraph" w:customStyle="1" w:styleId="BodyTextIndent31">
    <w:name w:val="Body Text Indent 31"/>
    <w:basedOn w:val="a"/>
    <w:uiPriority w:val="99"/>
    <w:rsid w:val="00605F94"/>
    <w:pPr>
      <w:ind w:firstLine="284"/>
      <w:jc w:val="both"/>
    </w:pPr>
    <w:rPr>
      <w:sz w:val="22"/>
      <w:szCs w:val="22"/>
    </w:rPr>
  </w:style>
  <w:style w:type="paragraph" w:customStyle="1" w:styleId="Normal4">
    <w:name w:val="Normal4"/>
    <w:uiPriority w:val="99"/>
    <w:rsid w:val="00605F94"/>
  </w:style>
  <w:style w:type="paragraph" w:customStyle="1" w:styleId="BodyText4">
    <w:name w:val="Body Text4"/>
    <w:basedOn w:val="Normal4"/>
    <w:link w:val="BodyText"/>
    <w:uiPriority w:val="99"/>
    <w:rsid w:val="00605F94"/>
    <w:rPr>
      <w:sz w:val="24"/>
      <w:szCs w:val="24"/>
    </w:rPr>
  </w:style>
  <w:style w:type="character" w:customStyle="1" w:styleId="BodyText">
    <w:name w:val="Body Text Знак"/>
    <w:link w:val="BodyText4"/>
    <w:uiPriority w:val="99"/>
    <w:locked/>
    <w:rsid w:val="00605F94"/>
    <w:rPr>
      <w:sz w:val="24"/>
      <w:szCs w:val="24"/>
    </w:rPr>
  </w:style>
  <w:style w:type="paragraph" w:customStyle="1" w:styleId="Normal6">
    <w:name w:val="Normal6"/>
    <w:uiPriority w:val="99"/>
    <w:rsid w:val="00605F94"/>
  </w:style>
  <w:style w:type="paragraph" w:customStyle="1" w:styleId="BodyText25">
    <w:name w:val="Body Text 25"/>
    <w:basedOn w:val="Normal6"/>
    <w:uiPriority w:val="99"/>
    <w:rsid w:val="00605F94"/>
    <w:pPr>
      <w:ind w:left="142" w:firstLine="567"/>
      <w:jc w:val="both"/>
    </w:pPr>
    <w:rPr>
      <w:sz w:val="22"/>
      <w:szCs w:val="22"/>
    </w:rPr>
  </w:style>
  <w:style w:type="paragraph" w:customStyle="1" w:styleId="BodyText6">
    <w:name w:val="Body Text6"/>
    <w:basedOn w:val="Normal6"/>
    <w:uiPriority w:val="99"/>
    <w:rsid w:val="00605F94"/>
    <w:rPr>
      <w:sz w:val="24"/>
      <w:szCs w:val="24"/>
    </w:rPr>
  </w:style>
  <w:style w:type="character" w:customStyle="1" w:styleId="DefaultParagraphFont2">
    <w:name w:val="Default Paragraph Font2"/>
    <w:uiPriority w:val="99"/>
    <w:rsid w:val="00605F94"/>
  </w:style>
  <w:style w:type="paragraph" w:customStyle="1" w:styleId="b">
    <w:name w:val="Обычнbй"/>
    <w:uiPriority w:val="99"/>
    <w:rsid w:val="00605F94"/>
    <w:pPr>
      <w:widowControl w:val="0"/>
    </w:pPr>
  </w:style>
  <w:style w:type="paragraph" w:customStyle="1" w:styleId="Normal3">
    <w:name w:val="Normal3"/>
    <w:link w:val="Normal"/>
    <w:uiPriority w:val="99"/>
    <w:rsid w:val="00605F94"/>
  </w:style>
  <w:style w:type="character" w:customStyle="1" w:styleId="Normal">
    <w:name w:val="Normal Знак"/>
    <w:link w:val="Normal3"/>
    <w:uiPriority w:val="99"/>
    <w:locked/>
    <w:rsid w:val="00605F94"/>
    <w:rPr>
      <w:lang w:val="ru-RU" w:eastAsia="ru-RU" w:bidi="ar-SA"/>
    </w:rPr>
  </w:style>
  <w:style w:type="paragraph" w:customStyle="1" w:styleId="Subtitle1">
    <w:name w:val="Subtitle1"/>
    <w:basedOn w:val="Normal1"/>
    <w:uiPriority w:val="99"/>
    <w:rsid w:val="00605F94"/>
    <w:pPr>
      <w:ind w:firstLine="142"/>
    </w:pPr>
    <w:rPr>
      <w:b/>
      <w:bCs/>
      <w:sz w:val="24"/>
      <w:szCs w:val="24"/>
    </w:rPr>
  </w:style>
  <w:style w:type="paragraph" w:customStyle="1" w:styleId="NormalWeb1">
    <w:name w:val="Normal (Web)1"/>
    <w:basedOn w:val="a"/>
    <w:uiPriority w:val="99"/>
    <w:rsid w:val="00605F94"/>
    <w:pPr>
      <w:spacing w:before="100" w:after="100"/>
    </w:pPr>
  </w:style>
  <w:style w:type="paragraph" w:customStyle="1" w:styleId="Normal5">
    <w:name w:val="Normal5"/>
    <w:uiPriority w:val="99"/>
    <w:rsid w:val="00605F94"/>
  </w:style>
  <w:style w:type="paragraph" w:customStyle="1" w:styleId="BodyText24">
    <w:name w:val="Body Text 24"/>
    <w:basedOn w:val="Normal5"/>
    <w:uiPriority w:val="99"/>
    <w:rsid w:val="00605F94"/>
    <w:pPr>
      <w:ind w:left="142" w:firstLine="567"/>
      <w:jc w:val="both"/>
    </w:pPr>
    <w:rPr>
      <w:sz w:val="22"/>
      <w:szCs w:val="22"/>
    </w:rPr>
  </w:style>
  <w:style w:type="paragraph" w:customStyle="1" w:styleId="BodyText3">
    <w:name w:val="Body Text3"/>
    <w:basedOn w:val="Normal5"/>
    <w:uiPriority w:val="99"/>
    <w:rsid w:val="00605F94"/>
    <w:rPr>
      <w:sz w:val="24"/>
      <w:szCs w:val="24"/>
    </w:rPr>
  </w:style>
  <w:style w:type="character" w:customStyle="1" w:styleId="DefaultParagraphFont1">
    <w:name w:val="Default Paragraph Font1"/>
    <w:uiPriority w:val="99"/>
    <w:rsid w:val="00605F94"/>
  </w:style>
  <w:style w:type="paragraph" w:customStyle="1" w:styleId="BodyText5">
    <w:name w:val="Body Text5"/>
    <w:basedOn w:val="Normal5"/>
    <w:uiPriority w:val="99"/>
    <w:rsid w:val="00605F94"/>
    <w:rPr>
      <w:sz w:val="24"/>
      <w:szCs w:val="24"/>
    </w:rPr>
  </w:style>
  <w:style w:type="paragraph" w:customStyle="1" w:styleId="BodyTextIndent32">
    <w:name w:val="Body Text Indent 32"/>
    <w:basedOn w:val="a"/>
    <w:uiPriority w:val="99"/>
    <w:rsid w:val="00605F94"/>
    <w:pPr>
      <w:ind w:firstLine="284"/>
      <w:jc w:val="both"/>
    </w:pPr>
    <w:rPr>
      <w:sz w:val="22"/>
      <w:szCs w:val="22"/>
    </w:rPr>
  </w:style>
  <w:style w:type="paragraph" w:customStyle="1" w:styleId="Normal7">
    <w:name w:val="Normal7"/>
    <w:uiPriority w:val="99"/>
    <w:rsid w:val="00605F94"/>
  </w:style>
  <w:style w:type="paragraph" w:customStyle="1" w:styleId="BodyText26">
    <w:name w:val="Body Text 26"/>
    <w:basedOn w:val="Normal7"/>
    <w:uiPriority w:val="99"/>
    <w:rsid w:val="00605F94"/>
    <w:pPr>
      <w:ind w:left="142" w:firstLine="567"/>
      <w:jc w:val="both"/>
    </w:pPr>
    <w:rPr>
      <w:sz w:val="22"/>
      <w:szCs w:val="22"/>
    </w:rPr>
  </w:style>
  <w:style w:type="paragraph" w:customStyle="1" w:styleId="BodyText7">
    <w:name w:val="Body Text7"/>
    <w:basedOn w:val="Normal7"/>
    <w:uiPriority w:val="99"/>
    <w:rsid w:val="00605F94"/>
    <w:rPr>
      <w:sz w:val="24"/>
      <w:szCs w:val="24"/>
    </w:rPr>
  </w:style>
  <w:style w:type="character" w:customStyle="1" w:styleId="DefaultParagraphFont3">
    <w:name w:val="Default Paragraph Font3"/>
    <w:uiPriority w:val="99"/>
    <w:rsid w:val="00605F94"/>
  </w:style>
  <w:style w:type="paragraph" w:customStyle="1" w:styleId="BodyTextIndent23">
    <w:name w:val="Body Text Indent 23"/>
    <w:basedOn w:val="a"/>
    <w:uiPriority w:val="99"/>
    <w:rsid w:val="00605F94"/>
    <w:pPr>
      <w:ind w:firstLine="450"/>
      <w:jc w:val="both"/>
    </w:pPr>
    <w:rPr>
      <w:b/>
      <w:bCs/>
      <w:color w:val="000000"/>
    </w:rPr>
  </w:style>
  <w:style w:type="paragraph" w:customStyle="1" w:styleId="Normal9">
    <w:name w:val="Normal9"/>
    <w:uiPriority w:val="99"/>
    <w:rsid w:val="00605F94"/>
  </w:style>
  <w:style w:type="paragraph" w:customStyle="1" w:styleId="BodyText28">
    <w:name w:val="Body Text 28"/>
    <w:uiPriority w:val="99"/>
    <w:rsid w:val="00605F94"/>
    <w:pPr>
      <w:ind w:left="142" w:firstLine="567"/>
      <w:jc w:val="both"/>
    </w:pPr>
    <w:rPr>
      <w:sz w:val="22"/>
      <w:szCs w:val="22"/>
    </w:rPr>
  </w:style>
  <w:style w:type="paragraph" w:customStyle="1" w:styleId="BodyText9">
    <w:name w:val="Body Text9"/>
    <w:uiPriority w:val="99"/>
    <w:rsid w:val="00605F94"/>
    <w:rPr>
      <w:sz w:val="24"/>
      <w:szCs w:val="24"/>
    </w:rPr>
  </w:style>
  <w:style w:type="character" w:customStyle="1" w:styleId="DefaultParagraphFont5">
    <w:name w:val="Default Paragraph Font5"/>
    <w:uiPriority w:val="99"/>
    <w:rsid w:val="00605F94"/>
  </w:style>
  <w:style w:type="paragraph" w:customStyle="1" w:styleId="Normal8">
    <w:name w:val="Normal8"/>
    <w:uiPriority w:val="99"/>
    <w:rsid w:val="00605F94"/>
  </w:style>
  <w:style w:type="paragraph" w:customStyle="1" w:styleId="BodyText27">
    <w:name w:val="Body Text 27"/>
    <w:basedOn w:val="Normal8"/>
    <w:uiPriority w:val="99"/>
    <w:rsid w:val="00605F94"/>
    <w:pPr>
      <w:ind w:left="142" w:firstLine="567"/>
      <w:jc w:val="both"/>
    </w:pPr>
    <w:rPr>
      <w:sz w:val="22"/>
      <w:szCs w:val="22"/>
    </w:rPr>
  </w:style>
  <w:style w:type="paragraph" w:customStyle="1" w:styleId="BodyText8">
    <w:name w:val="Body Text8"/>
    <w:basedOn w:val="Normal8"/>
    <w:uiPriority w:val="99"/>
    <w:rsid w:val="00605F94"/>
    <w:rPr>
      <w:sz w:val="24"/>
      <w:szCs w:val="24"/>
    </w:rPr>
  </w:style>
  <w:style w:type="character" w:customStyle="1" w:styleId="DefaultParagraphFont4">
    <w:name w:val="Default Paragraph Font4"/>
    <w:uiPriority w:val="99"/>
    <w:rsid w:val="00605F94"/>
  </w:style>
  <w:style w:type="paragraph" w:customStyle="1" w:styleId="BodyTextIndent24">
    <w:name w:val="Body Text Indent 24"/>
    <w:basedOn w:val="a"/>
    <w:uiPriority w:val="99"/>
    <w:rsid w:val="00605F94"/>
    <w:pPr>
      <w:ind w:firstLine="450"/>
      <w:jc w:val="both"/>
    </w:pPr>
    <w:rPr>
      <w:b/>
      <w:bCs/>
      <w:color w:val="000000"/>
    </w:rPr>
  </w:style>
  <w:style w:type="paragraph" w:customStyle="1" w:styleId="BodyTextIndent33">
    <w:name w:val="Body Text Indent 33"/>
    <w:basedOn w:val="a"/>
    <w:uiPriority w:val="99"/>
    <w:rsid w:val="00605F94"/>
    <w:pPr>
      <w:ind w:firstLine="284"/>
      <w:jc w:val="both"/>
    </w:pPr>
    <w:rPr>
      <w:sz w:val="22"/>
      <w:szCs w:val="22"/>
    </w:rPr>
  </w:style>
  <w:style w:type="paragraph" w:styleId="afffc">
    <w:name w:val="List"/>
    <w:basedOn w:val="a"/>
    <w:uiPriority w:val="99"/>
    <w:rsid w:val="00605F94"/>
    <w:pPr>
      <w:ind w:left="283" w:hanging="283"/>
    </w:pPr>
  </w:style>
  <w:style w:type="paragraph" w:customStyle="1" w:styleId="Normal10">
    <w:name w:val="Normal10"/>
    <w:uiPriority w:val="99"/>
    <w:rsid w:val="00605F94"/>
  </w:style>
  <w:style w:type="paragraph" w:customStyle="1" w:styleId="BodyText29">
    <w:name w:val="Body Text 29"/>
    <w:basedOn w:val="Normal10"/>
    <w:uiPriority w:val="99"/>
    <w:rsid w:val="00605F94"/>
    <w:pPr>
      <w:ind w:left="142" w:firstLine="567"/>
      <w:jc w:val="both"/>
    </w:pPr>
    <w:rPr>
      <w:sz w:val="22"/>
      <w:szCs w:val="22"/>
    </w:rPr>
  </w:style>
  <w:style w:type="paragraph" w:customStyle="1" w:styleId="BodyText10">
    <w:name w:val="Body Text10"/>
    <w:basedOn w:val="Normal10"/>
    <w:uiPriority w:val="99"/>
    <w:rsid w:val="00605F94"/>
    <w:rPr>
      <w:sz w:val="24"/>
      <w:szCs w:val="24"/>
    </w:rPr>
  </w:style>
  <w:style w:type="character" w:customStyle="1" w:styleId="DefaultParagraphFont6">
    <w:name w:val="Default Paragraph Font6"/>
    <w:uiPriority w:val="99"/>
    <w:rsid w:val="00605F94"/>
  </w:style>
  <w:style w:type="paragraph" w:customStyle="1" w:styleId="Normal11">
    <w:name w:val="Normal11"/>
    <w:uiPriority w:val="99"/>
    <w:rsid w:val="00605F94"/>
  </w:style>
  <w:style w:type="paragraph" w:customStyle="1" w:styleId="BodyText11">
    <w:name w:val="Body Text11"/>
    <w:basedOn w:val="Normal11"/>
    <w:uiPriority w:val="99"/>
    <w:rsid w:val="00605F94"/>
    <w:rPr>
      <w:sz w:val="24"/>
      <w:szCs w:val="24"/>
    </w:rPr>
  </w:style>
  <w:style w:type="paragraph" w:customStyle="1" w:styleId="BodyText210">
    <w:name w:val="Body Text 210"/>
    <w:basedOn w:val="Normal11"/>
    <w:uiPriority w:val="99"/>
    <w:rsid w:val="00605F94"/>
    <w:pPr>
      <w:ind w:left="142" w:firstLine="567"/>
      <w:jc w:val="both"/>
    </w:pPr>
    <w:rPr>
      <w:sz w:val="22"/>
      <w:szCs w:val="22"/>
    </w:rPr>
  </w:style>
  <w:style w:type="character" w:customStyle="1" w:styleId="DefaultParagraphFont7">
    <w:name w:val="Default Paragraph Font7"/>
    <w:uiPriority w:val="99"/>
    <w:rsid w:val="00605F94"/>
  </w:style>
  <w:style w:type="character" w:styleId="afffd">
    <w:name w:val="line number"/>
    <w:basedOn w:val="a0"/>
    <w:uiPriority w:val="99"/>
    <w:rsid w:val="00605F94"/>
    <w:rPr>
      <w:rFonts w:cs="Times New Roman"/>
    </w:rPr>
  </w:style>
  <w:style w:type="paragraph" w:customStyle="1" w:styleId="Normal12">
    <w:name w:val="Normal12"/>
    <w:uiPriority w:val="99"/>
    <w:rsid w:val="00605F94"/>
  </w:style>
  <w:style w:type="paragraph" w:customStyle="1" w:styleId="BodyText211">
    <w:name w:val="Body Text 211"/>
    <w:basedOn w:val="Normal12"/>
    <w:uiPriority w:val="99"/>
    <w:rsid w:val="00605F94"/>
    <w:pPr>
      <w:ind w:left="142" w:firstLine="567"/>
      <w:jc w:val="both"/>
    </w:pPr>
    <w:rPr>
      <w:sz w:val="22"/>
      <w:szCs w:val="22"/>
    </w:rPr>
  </w:style>
  <w:style w:type="paragraph" w:customStyle="1" w:styleId="BodyText12">
    <w:name w:val="Body Text12"/>
    <w:basedOn w:val="Normal12"/>
    <w:uiPriority w:val="99"/>
    <w:rsid w:val="00605F94"/>
    <w:rPr>
      <w:sz w:val="24"/>
      <w:szCs w:val="24"/>
    </w:rPr>
  </w:style>
  <w:style w:type="character" w:customStyle="1" w:styleId="DefaultParagraphFont8">
    <w:name w:val="Default Paragraph Font8"/>
    <w:uiPriority w:val="99"/>
    <w:rsid w:val="00605F94"/>
  </w:style>
  <w:style w:type="paragraph" w:customStyle="1" w:styleId="BodyTextIndent22">
    <w:name w:val="Body Text Indent 22"/>
    <w:basedOn w:val="a"/>
    <w:uiPriority w:val="99"/>
    <w:rsid w:val="00605F94"/>
    <w:pPr>
      <w:ind w:firstLine="450"/>
      <w:jc w:val="both"/>
    </w:pPr>
    <w:rPr>
      <w:b/>
      <w:bCs/>
      <w:color w:val="000000"/>
    </w:rPr>
  </w:style>
  <w:style w:type="paragraph" w:customStyle="1" w:styleId="Normal13">
    <w:name w:val="Normal13"/>
    <w:uiPriority w:val="99"/>
    <w:rsid w:val="00605F94"/>
  </w:style>
  <w:style w:type="paragraph" w:customStyle="1" w:styleId="BodyText212">
    <w:name w:val="Body Text 212"/>
    <w:basedOn w:val="Normal13"/>
    <w:uiPriority w:val="99"/>
    <w:rsid w:val="00605F94"/>
    <w:pPr>
      <w:ind w:left="142" w:firstLine="567"/>
      <w:jc w:val="both"/>
    </w:pPr>
    <w:rPr>
      <w:sz w:val="22"/>
      <w:szCs w:val="22"/>
    </w:rPr>
  </w:style>
  <w:style w:type="paragraph" w:customStyle="1" w:styleId="BodyText13">
    <w:name w:val="Body Text13"/>
    <w:basedOn w:val="Normal13"/>
    <w:uiPriority w:val="99"/>
    <w:rsid w:val="00605F94"/>
    <w:rPr>
      <w:sz w:val="24"/>
      <w:szCs w:val="24"/>
    </w:rPr>
  </w:style>
  <w:style w:type="character" w:customStyle="1" w:styleId="DefaultParagraphFont9">
    <w:name w:val="Default Paragraph Font9"/>
    <w:uiPriority w:val="99"/>
    <w:rsid w:val="00605F94"/>
  </w:style>
  <w:style w:type="paragraph" w:customStyle="1" w:styleId="Normal14">
    <w:name w:val="Normal14"/>
    <w:uiPriority w:val="99"/>
    <w:rsid w:val="00605F94"/>
  </w:style>
  <w:style w:type="paragraph" w:customStyle="1" w:styleId="BodyText14">
    <w:name w:val="Body Text14"/>
    <w:basedOn w:val="Normal14"/>
    <w:uiPriority w:val="99"/>
    <w:rsid w:val="00605F94"/>
    <w:rPr>
      <w:sz w:val="24"/>
      <w:szCs w:val="24"/>
    </w:rPr>
  </w:style>
  <w:style w:type="paragraph" w:customStyle="1" w:styleId="BodyText213">
    <w:name w:val="Body Text 213"/>
    <w:basedOn w:val="Normal14"/>
    <w:uiPriority w:val="99"/>
    <w:rsid w:val="00605F94"/>
    <w:pPr>
      <w:ind w:left="142" w:firstLine="567"/>
      <w:jc w:val="both"/>
    </w:pPr>
    <w:rPr>
      <w:sz w:val="22"/>
      <w:szCs w:val="22"/>
    </w:rPr>
  </w:style>
  <w:style w:type="character" w:customStyle="1" w:styleId="DefaultParagraphFont10">
    <w:name w:val="Default Paragraph Font10"/>
    <w:uiPriority w:val="99"/>
    <w:rsid w:val="00605F94"/>
  </w:style>
  <w:style w:type="paragraph" w:customStyle="1" w:styleId="Normal15">
    <w:name w:val="Normal15"/>
    <w:uiPriority w:val="99"/>
    <w:rsid w:val="00605F94"/>
  </w:style>
  <w:style w:type="paragraph" w:customStyle="1" w:styleId="BodyText15">
    <w:name w:val="Body Text15"/>
    <w:basedOn w:val="Normal15"/>
    <w:uiPriority w:val="99"/>
    <w:rsid w:val="00605F94"/>
    <w:rPr>
      <w:sz w:val="24"/>
      <w:szCs w:val="24"/>
    </w:rPr>
  </w:style>
  <w:style w:type="paragraph" w:customStyle="1" w:styleId="BodyText214">
    <w:name w:val="Body Text 214"/>
    <w:basedOn w:val="Normal15"/>
    <w:uiPriority w:val="99"/>
    <w:rsid w:val="00605F94"/>
    <w:pPr>
      <w:ind w:left="142" w:firstLine="567"/>
      <w:jc w:val="both"/>
    </w:pPr>
    <w:rPr>
      <w:sz w:val="22"/>
      <w:szCs w:val="22"/>
    </w:rPr>
  </w:style>
  <w:style w:type="character" w:customStyle="1" w:styleId="DefaultParagraphFont11">
    <w:name w:val="Default Paragraph Font11"/>
    <w:uiPriority w:val="99"/>
    <w:rsid w:val="00605F94"/>
  </w:style>
  <w:style w:type="paragraph" w:customStyle="1" w:styleId="Normal16">
    <w:name w:val="Normal16"/>
    <w:uiPriority w:val="99"/>
    <w:rsid w:val="00605F94"/>
  </w:style>
  <w:style w:type="paragraph" w:customStyle="1" w:styleId="BodyText215">
    <w:name w:val="Body Text 215"/>
    <w:basedOn w:val="Normal16"/>
    <w:uiPriority w:val="99"/>
    <w:rsid w:val="00605F94"/>
    <w:pPr>
      <w:ind w:left="142" w:firstLine="567"/>
      <w:jc w:val="both"/>
    </w:pPr>
    <w:rPr>
      <w:sz w:val="22"/>
      <w:szCs w:val="22"/>
    </w:rPr>
  </w:style>
  <w:style w:type="paragraph" w:customStyle="1" w:styleId="BodyText16">
    <w:name w:val="Body Text16"/>
    <w:basedOn w:val="Normal16"/>
    <w:uiPriority w:val="99"/>
    <w:rsid w:val="00605F94"/>
    <w:rPr>
      <w:sz w:val="24"/>
      <w:szCs w:val="24"/>
    </w:rPr>
  </w:style>
  <w:style w:type="character" w:customStyle="1" w:styleId="DefaultParagraphFont12">
    <w:name w:val="Default Paragraph Font12"/>
    <w:uiPriority w:val="99"/>
    <w:rsid w:val="00605F94"/>
  </w:style>
  <w:style w:type="paragraph" w:customStyle="1" w:styleId="Normal17">
    <w:name w:val="Normal17"/>
    <w:uiPriority w:val="99"/>
    <w:rsid w:val="00605F94"/>
  </w:style>
  <w:style w:type="paragraph" w:customStyle="1" w:styleId="NormalBold">
    <w:name w:val="Normal + Bold"/>
    <w:basedOn w:val="a"/>
    <w:uiPriority w:val="99"/>
    <w:rsid w:val="00605F94"/>
    <w:pPr>
      <w:widowControl w:val="0"/>
      <w:spacing w:before="20"/>
      <w:ind w:left="-6" w:right="-57" w:hanging="51"/>
      <w:jc w:val="center"/>
    </w:pPr>
    <w:rPr>
      <w:b/>
      <w:bCs/>
    </w:rPr>
  </w:style>
  <w:style w:type="paragraph" w:customStyle="1" w:styleId="11pt6">
    <w:name w:val="Обычный + 11 pt: Перед: 6 пт"/>
    <w:aliases w:val="Междустр:,Обычный + 11 pt: 6 пт"/>
    <w:basedOn w:val="a"/>
    <w:uiPriority w:val="99"/>
    <w:rsid w:val="00605F94"/>
    <w:rPr>
      <w:sz w:val="20"/>
      <w:szCs w:val="20"/>
    </w:rPr>
  </w:style>
  <w:style w:type="paragraph" w:customStyle="1" w:styleId="Normal21">
    <w:name w:val="Normal21"/>
    <w:uiPriority w:val="99"/>
    <w:rsid w:val="00605F94"/>
  </w:style>
  <w:style w:type="paragraph" w:customStyle="1" w:styleId="10p">
    <w:name w:val="Обычный + 10 p"/>
    <w:basedOn w:val="11pt6"/>
    <w:uiPriority w:val="99"/>
    <w:rsid w:val="00605F94"/>
  </w:style>
  <w:style w:type="paragraph" w:customStyle="1" w:styleId="BodyText20">
    <w:name w:val="Body Text20"/>
    <w:basedOn w:val="a"/>
    <w:uiPriority w:val="99"/>
    <w:rsid w:val="00605F94"/>
  </w:style>
  <w:style w:type="paragraph" w:customStyle="1" w:styleId="Normal22">
    <w:name w:val="Normal22"/>
    <w:uiPriority w:val="99"/>
    <w:rsid w:val="00605F94"/>
  </w:style>
  <w:style w:type="paragraph" w:customStyle="1" w:styleId="270">
    <w:name w:val="Знак Знак27"/>
    <w:basedOn w:val="a"/>
    <w:uiPriority w:val="99"/>
    <w:rsid w:val="00605F94"/>
    <w:pPr>
      <w:spacing w:after="160" w:line="240" w:lineRule="exact"/>
    </w:pPr>
    <w:rPr>
      <w:rFonts w:ascii="Arial" w:hAnsi="Arial" w:cs="Arial"/>
      <w:sz w:val="20"/>
      <w:szCs w:val="20"/>
      <w:lang w:val="en-GB" w:eastAsia="en-US"/>
    </w:rPr>
  </w:style>
  <w:style w:type="paragraph" w:styleId="2a">
    <w:name w:val="toc 2"/>
    <w:basedOn w:val="a"/>
    <w:next w:val="a"/>
    <w:autoRedefine/>
    <w:rsid w:val="00605F94"/>
    <w:pPr>
      <w:ind w:left="200"/>
    </w:pPr>
    <w:rPr>
      <w:sz w:val="20"/>
      <w:szCs w:val="20"/>
    </w:rPr>
  </w:style>
  <w:style w:type="paragraph" w:customStyle="1" w:styleId="Heading11">
    <w:name w:val="Heading 11"/>
    <w:basedOn w:val="a"/>
    <w:next w:val="a"/>
    <w:uiPriority w:val="99"/>
    <w:rsid w:val="00605F94"/>
    <w:pPr>
      <w:keepNext/>
      <w:jc w:val="center"/>
    </w:pPr>
  </w:style>
  <w:style w:type="paragraph" w:customStyle="1" w:styleId="1e">
    <w:name w:val="1"/>
    <w:aliases w:val="Title"/>
    <w:basedOn w:val="a"/>
    <w:link w:val="1f"/>
    <w:uiPriority w:val="99"/>
    <w:rsid w:val="00605F94"/>
    <w:pPr>
      <w:spacing w:after="160" w:line="240" w:lineRule="exact"/>
    </w:pPr>
    <w:rPr>
      <w:rFonts w:ascii="Arial" w:hAnsi="Arial"/>
      <w:sz w:val="20"/>
      <w:szCs w:val="20"/>
      <w:lang w:val="en-GB" w:eastAsia="en-US"/>
    </w:rPr>
  </w:style>
  <w:style w:type="character" w:customStyle="1" w:styleId="1f">
    <w:name w:val="Заголовок 1 Знак Знак"/>
    <w:link w:val="1e"/>
    <w:uiPriority w:val="99"/>
    <w:locked/>
    <w:rsid w:val="00605F94"/>
    <w:rPr>
      <w:rFonts w:ascii="Arial" w:hAnsi="Arial" w:cs="Arial"/>
      <w:lang w:val="en-GB" w:eastAsia="en-US"/>
    </w:rPr>
  </w:style>
  <w:style w:type="paragraph" w:customStyle="1" w:styleId="112">
    <w:name w:val="Заголовок 11"/>
    <w:basedOn w:val="Normal1"/>
    <w:next w:val="Normal1"/>
    <w:uiPriority w:val="99"/>
    <w:rsid w:val="00605F94"/>
    <w:pPr>
      <w:keepNext/>
      <w:jc w:val="center"/>
    </w:pPr>
    <w:rPr>
      <w:sz w:val="24"/>
      <w:szCs w:val="24"/>
    </w:rPr>
  </w:style>
  <w:style w:type="paragraph" w:customStyle="1" w:styleId="611">
    <w:name w:val="Заголовок 61"/>
    <w:basedOn w:val="Normal1"/>
    <w:next w:val="Normal1"/>
    <w:uiPriority w:val="99"/>
    <w:rsid w:val="00605F94"/>
    <w:pPr>
      <w:keepNext/>
      <w:jc w:val="center"/>
    </w:pPr>
    <w:rPr>
      <w:b/>
      <w:bCs/>
      <w:sz w:val="24"/>
      <w:szCs w:val="24"/>
    </w:rPr>
  </w:style>
  <w:style w:type="paragraph" w:customStyle="1" w:styleId="215">
    <w:name w:val="Заголовок 21"/>
    <w:basedOn w:val="Normal1"/>
    <w:next w:val="Normal1"/>
    <w:uiPriority w:val="99"/>
    <w:rsid w:val="00605F94"/>
    <w:pPr>
      <w:keepNext/>
      <w:jc w:val="center"/>
    </w:pPr>
    <w:rPr>
      <w:b/>
      <w:bCs/>
      <w:sz w:val="22"/>
      <w:szCs w:val="22"/>
    </w:rPr>
  </w:style>
  <w:style w:type="paragraph" w:customStyle="1" w:styleId="1f0">
    <w:name w:val="Î1û÷íûé"/>
    <w:uiPriority w:val="99"/>
    <w:rsid w:val="00605F94"/>
    <w:pPr>
      <w:widowControl w:val="0"/>
    </w:pPr>
    <w:rPr>
      <w:sz w:val="24"/>
      <w:szCs w:val="24"/>
    </w:rPr>
  </w:style>
  <w:style w:type="character" w:customStyle="1" w:styleId="1f1">
    <w:name w:val="Знак сноски1"/>
    <w:uiPriority w:val="99"/>
    <w:rsid w:val="00605F94"/>
    <w:rPr>
      <w:sz w:val="18"/>
      <w:vertAlign w:val="superscript"/>
    </w:rPr>
  </w:style>
  <w:style w:type="paragraph" w:customStyle="1" w:styleId="1f2">
    <w:name w:val="Название объекта1"/>
    <w:basedOn w:val="a"/>
    <w:uiPriority w:val="99"/>
    <w:rsid w:val="00605F94"/>
    <w:pPr>
      <w:widowControl w:val="0"/>
      <w:spacing w:before="240" w:after="60"/>
      <w:jc w:val="center"/>
    </w:pPr>
    <w:rPr>
      <w:rFonts w:ascii="Arial" w:hAnsi="Arial" w:cs="Arial"/>
      <w:b/>
      <w:bCs/>
      <w:kern w:val="28"/>
      <w:sz w:val="32"/>
      <w:szCs w:val="32"/>
    </w:rPr>
  </w:style>
  <w:style w:type="character" w:customStyle="1" w:styleId="1f3">
    <w:name w:val="Знак примечания1"/>
    <w:uiPriority w:val="99"/>
    <w:rsid w:val="00605F94"/>
    <w:rPr>
      <w:sz w:val="16"/>
    </w:rPr>
  </w:style>
  <w:style w:type="paragraph" w:customStyle="1" w:styleId="1f4">
    <w:name w:val="Текст примечания1"/>
    <w:basedOn w:val="Normal1"/>
    <w:uiPriority w:val="99"/>
    <w:rsid w:val="00605F94"/>
    <w:pPr>
      <w:widowControl w:val="0"/>
    </w:pPr>
  </w:style>
  <w:style w:type="paragraph" w:customStyle="1" w:styleId="43">
    <w:name w:val="Обычный4"/>
    <w:uiPriority w:val="99"/>
    <w:rsid w:val="00605F94"/>
  </w:style>
  <w:style w:type="character" w:customStyle="1" w:styleId="1f5">
    <w:name w:val="Основной шрифт абзаца1"/>
    <w:uiPriority w:val="99"/>
    <w:rsid w:val="00605F94"/>
  </w:style>
  <w:style w:type="paragraph" w:customStyle="1" w:styleId="122">
    <w:name w:val="Заголовок 12"/>
    <w:basedOn w:val="a"/>
    <w:next w:val="a"/>
    <w:uiPriority w:val="99"/>
    <w:rsid w:val="00605F94"/>
    <w:pPr>
      <w:keepNext/>
      <w:jc w:val="center"/>
    </w:pPr>
  </w:style>
  <w:style w:type="paragraph" w:customStyle="1" w:styleId="52">
    <w:name w:val="Обычный5"/>
    <w:uiPriority w:val="99"/>
    <w:rsid w:val="00605F94"/>
  </w:style>
  <w:style w:type="paragraph" w:customStyle="1" w:styleId="Heading61">
    <w:name w:val="Heading 61"/>
    <w:basedOn w:val="Normal1"/>
    <w:next w:val="Normal1"/>
    <w:uiPriority w:val="99"/>
    <w:rsid w:val="00605F94"/>
    <w:pPr>
      <w:keepNext/>
      <w:jc w:val="center"/>
    </w:pPr>
    <w:rPr>
      <w:b/>
      <w:bCs/>
      <w:sz w:val="24"/>
      <w:szCs w:val="24"/>
    </w:rPr>
  </w:style>
  <w:style w:type="paragraph" w:customStyle="1" w:styleId="Heading21">
    <w:name w:val="Heading 21"/>
    <w:basedOn w:val="Normal1"/>
    <w:next w:val="Normal1"/>
    <w:uiPriority w:val="99"/>
    <w:rsid w:val="00605F94"/>
    <w:pPr>
      <w:keepNext/>
      <w:jc w:val="center"/>
    </w:pPr>
    <w:rPr>
      <w:b/>
      <w:bCs/>
      <w:sz w:val="22"/>
      <w:szCs w:val="22"/>
    </w:rPr>
  </w:style>
  <w:style w:type="character" w:customStyle="1" w:styleId="FootnoteReference1">
    <w:name w:val="Footnote Reference1"/>
    <w:uiPriority w:val="99"/>
    <w:rsid w:val="00605F94"/>
    <w:rPr>
      <w:sz w:val="18"/>
      <w:vertAlign w:val="superscript"/>
    </w:rPr>
  </w:style>
  <w:style w:type="paragraph" w:customStyle="1" w:styleId="Caption1">
    <w:name w:val="Caption1"/>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1">
    <w:name w:val="Comment Reference1"/>
    <w:uiPriority w:val="99"/>
    <w:rsid w:val="00605F94"/>
    <w:rPr>
      <w:sz w:val="16"/>
    </w:rPr>
  </w:style>
  <w:style w:type="paragraph" w:customStyle="1" w:styleId="CommentText1">
    <w:name w:val="Comment Text1"/>
    <w:basedOn w:val="Normal1"/>
    <w:uiPriority w:val="99"/>
    <w:rsid w:val="00605F94"/>
    <w:pPr>
      <w:widowControl w:val="0"/>
    </w:pPr>
  </w:style>
  <w:style w:type="paragraph" w:customStyle="1" w:styleId="CharCharCharChar5">
    <w:name w:val="Char Char Char Char5"/>
    <w:basedOn w:val="a"/>
    <w:uiPriority w:val="99"/>
    <w:rsid w:val="00605F94"/>
    <w:pPr>
      <w:spacing w:after="160" w:line="240" w:lineRule="exact"/>
    </w:pPr>
    <w:rPr>
      <w:rFonts w:ascii="Arial" w:hAnsi="Arial" w:cs="Arial"/>
      <w:sz w:val="20"/>
      <w:szCs w:val="20"/>
      <w:lang w:val="en-GB" w:eastAsia="en-US"/>
    </w:rPr>
  </w:style>
  <w:style w:type="paragraph" w:customStyle="1" w:styleId="Heading12">
    <w:name w:val="Heading 12"/>
    <w:basedOn w:val="Normal20"/>
    <w:next w:val="Normal20"/>
    <w:uiPriority w:val="99"/>
    <w:rsid w:val="00605F94"/>
    <w:pPr>
      <w:keepNext/>
      <w:jc w:val="center"/>
    </w:pPr>
    <w:rPr>
      <w:sz w:val="24"/>
      <w:szCs w:val="24"/>
    </w:rPr>
  </w:style>
  <w:style w:type="paragraph" w:customStyle="1" w:styleId="Heading62">
    <w:name w:val="Heading 62"/>
    <w:basedOn w:val="a"/>
    <w:next w:val="a"/>
    <w:uiPriority w:val="99"/>
    <w:rsid w:val="00605F94"/>
    <w:pPr>
      <w:keepNext/>
      <w:jc w:val="center"/>
    </w:pPr>
    <w:rPr>
      <w:b/>
      <w:bCs/>
      <w:lang w:eastAsia="en-US"/>
    </w:rPr>
  </w:style>
  <w:style w:type="paragraph" w:customStyle="1" w:styleId="Heading22">
    <w:name w:val="Heading 22"/>
    <w:basedOn w:val="a"/>
    <w:next w:val="a"/>
    <w:uiPriority w:val="99"/>
    <w:rsid w:val="00605F94"/>
    <w:pPr>
      <w:keepNext/>
      <w:jc w:val="center"/>
    </w:pPr>
    <w:rPr>
      <w:b/>
      <w:bCs/>
      <w:sz w:val="22"/>
      <w:szCs w:val="22"/>
    </w:rPr>
  </w:style>
  <w:style w:type="paragraph" w:customStyle="1" w:styleId="180">
    <w:name w:val="О1ычный8"/>
    <w:uiPriority w:val="99"/>
    <w:rsid w:val="00605F94"/>
    <w:pPr>
      <w:widowControl w:val="0"/>
    </w:pPr>
    <w:rPr>
      <w:sz w:val="24"/>
      <w:szCs w:val="24"/>
    </w:rPr>
  </w:style>
  <w:style w:type="paragraph" w:customStyle="1" w:styleId="182">
    <w:name w:val="Î1û÷íûé8"/>
    <w:uiPriority w:val="99"/>
    <w:rsid w:val="00605F94"/>
    <w:pPr>
      <w:widowControl w:val="0"/>
    </w:pPr>
    <w:rPr>
      <w:sz w:val="24"/>
      <w:szCs w:val="24"/>
    </w:rPr>
  </w:style>
  <w:style w:type="character" w:customStyle="1" w:styleId="FootnoteReference2">
    <w:name w:val="Footnote Reference2"/>
    <w:uiPriority w:val="99"/>
    <w:rsid w:val="00605F94"/>
    <w:rPr>
      <w:sz w:val="18"/>
      <w:vertAlign w:val="superscript"/>
    </w:rPr>
  </w:style>
  <w:style w:type="character" w:customStyle="1" w:styleId="CommentReference2">
    <w:name w:val="Comment Reference2"/>
    <w:uiPriority w:val="99"/>
    <w:rsid w:val="00605F94"/>
    <w:rPr>
      <w:sz w:val="16"/>
    </w:rPr>
  </w:style>
  <w:style w:type="paragraph" w:customStyle="1" w:styleId="CommentText2">
    <w:name w:val="Comment Text2"/>
    <w:basedOn w:val="Normal20"/>
    <w:uiPriority w:val="99"/>
    <w:rsid w:val="00605F94"/>
    <w:pPr>
      <w:widowControl w:val="0"/>
    </w:pPr>
  </w:style>
  <w:style w:type="paragraph" w:customStyle="1" w:styleId="b9">
    <w:name w:val="Обычнbй9"/>
    <w:uiPriority w:val="99"/>
    <w:rsid w:val="00605F94"/>
    <w:pPr>
      <w:widowControl w:val="0"/>
    </w:pPr>
  </w:style>
  <w:style w:type="paragraph" w:customStyle="1" w:styleId="Caption2">
    <w:name w:val="Caption2"/>
    <w:basedOn w:val="a"/>
    <w:uiPriority w:val="99"/>
    <w:rsid w:val="00605F94"/>
    <w:pPr>
      <w:widowControl w:val="0"/>
      <w:spacing w:before="240" w:after="60"/>
      <w:jc w:val="center"/>
    </w:pPr>
    <w:rPr>
      <w:rFonts w:ascii="Arial" w:hAnsi="Arial" w:cs="Arial"/>
      <w:b/>
      <w:bCs/>
      <w:kern w:val="28"/>
      <w:sz w:val="32"/>
      <w:szCs w:val="32"/>
    </w:rPr>
  </w:style>
  <w:style w:type="paragraph" w:customStyle="1" w:styleId="Heading13">
    <w:name w:val="Heading 13"/>
    <w:basedOn w:val="Normal1"/>
    <w:next w:val="Normal1"/>
    <w:uiPriority w:val="99"/>
    <w:rsid w:val="00605F94"/>
    <w:pPr>
      <w:keepNext/>
      <w:jc w:val="center"/>
    </w:pPr>
    <w:rPr>
      <w:sz w:val="24"/>
      <w:szCs w:val="24"/>
    </w:rPr>
  </w:style>
  <w:style w:type="paragraph" w:customStyle="1" w:styleId="Heading63">
    <w:name w:val="Heading 63"/>
    <w:basedOn w:val="Normal1"/>
    <w:next w:val="Normal1"/>
    <w:uiPriority w:val="99"/>
    <w:rsid w:val="00605F94"/>
    <w:pPr>
      <w:keepNext/>
      <w:jc w:val="center"/>
    </w:pPr>
    <w:rPr>
      <w:b/>
      <w:bCs/>
      <w:sz w:val="24"/>
      <w:szCs w:val="24"/>
    </w:rPr>
  </w:style>
  <w:style w:type="paragraph" w:customStyle="1" w:styleId="Heading14">
    <w:name w:val="Heading 14"/>
    <w:basedOn w:val="Normal20"/>
    <w:next w:val="Normal20"/>
    <w:uiPriority w:val="99"/>
    <w:rsid w:val="00605F94"/>
    <w:pPr>
      <w:keepNext/>
      <w:jc w:val="center"/>
    </w:pPr>
    <w:rPr>
      <w:sz w:val="24"/>
      <w:szCs w:val="24"/>
    </w:rPr>
  </w:style>
  <w:style w:type="paragraph" w:customStyle="1" w:styleId="Heading64">
    <w:name w:val="Heading 64"/>
    <w:basedOn w:val="a"/>
    <w:next w:val="a"/>
    <w:uiPriority w:val="99"/>
    <w:rsid w:val="00605F94"/>
    <w:pPr>
      <w:keepNext/>
      <w:jc w:val="center"/>
    </w:pPr>
    <w:rPr>
      <w:b/>
      <w:bCs/>
      <w:lang w:eastAsia="en-US"/>
    </w:rPr>
  </w:style>
  <w:style w:type="paragraph" w:customStyle="1" w:styleId="Heading23">
    <w:name w:val="Heading 23"/>
    <w:basedOn w:val="a"/>
    <w:next w:val="a"/>
    <w:uiPriority w:val="99"/>
    <w:rsid w:val="00605F94"/>
    <w:pPr>
      <w:keepNext/>
      <w:jc w:val="center"/>
    </w:pPr>
    <w:rPr>
      <w:b/>
      <w:bCs/>
      <w:sz w:val="22"/>
      <w:szCs w:val="22"/>
    </w:rPr>
  </w:style>
  <w:style w:type="paragraph" w:customStyle="1" w:styleId="170">
    <w:name w:val="О1ычный7"/>
    <w:uiPriority w:val="99"/>
    <w:rsid w:val="00605F94"/>
    <w:pPr>
      <w:widowControl w:val="0"/>
    </w:pPr>
    <w:rPr>
      <w:sz w:val="24"/>
      <w:szCs w:val="24"/>
    </w:rPr>
  </w:style>
  <w:style w:type="paragraph" w:customStyle="1" w:styleId="172">
    <w:name w:val="Î1û÷íûé7"/>
    <w:uiPriority w:val="99"/>
    <w:rsid w:val="00605F94"/>
    <w:pPr>
      <w:widowControl w:val="0"/>
    </w:pPr>
    <w:rPr>
      <w:sz w:val="24"/>
      <w:szCs w:val="24"/>
    </w:rPr>
  </w:style>
  <w:style w:type="character" w:customStyle="1" w:styleId="FootnoteReference3">
    <w:name w:val="Footnote Reference3"/>
    <w:uiPriority w:val="99"/>
    <w:rsid w:val="00605F94"/>
    <w:rPr>
      <w:sz w:val="18"/>
      <w:vertAlign w:val="superscript"/>
    </w:rPr>
  </w:style>
  <w:style w:type="character" w:customStyle="1" w:styleId="CommentReference3">
    <w:name w:val="Comment Reference3"/>
    <w:uiPriority w:val="99"/>
    <w:rsid w:val="00605F94"/>
    <w:rPr>
      <w:sz w:val="16"/>
    </w:rPr>
  </w:style>
  <w:style w:type="paragraph" w:customStyle="1" w:styleId="CommentText3">
    <w:name w:val="Comment Text3"/>
    <w:basedOn w:val="Normal20"/>
    <w:uiPriority w:val="99"/>
    <w:rsid w:val="00605F94"/>
    <w:pPr>
      <w:widowControl w:val="0"/>
    </w:pPr>
  </w:style>
  <w:style w:type="paragraph" w:customStyle="1" w:styleId="b8">
    <w:name w:val="Обычнbй8"/>
    <w:uiPriority w:val="99"/>
    <w:rsid w:val="00605F94"/>
    <w:pPr>
      <w:widowControl w:val="0"/>
    </w:pPr>
  </w:style>
  <w:style w:type="paragraph" w:customStyle="1" w:styleId="Caption3">
    <w:name w:val="Caption3"/>
    <w:basedOn w:val="a"/>
    <w:uiPriority w:val="99"/>
    <w:rsid w:val="00605F94"/>
    <w:pPr>
      <w:widowControl w:val="0"/>
      <w:spacing w:before="240" w:after="60"/>
      <w:jc w:val="center"/>
    </w:pPr>
    <w:rPr>
      <w:rFonts w:ascii="Arial" w:hAnsi="Arial" w:cs="Arial"/>
      <w:b/>
      <w:bCs/>
      <w:kern w:val="28"/>
      <w:sz w:val="32"/>
      <w:szCs w:val="32"/>
    </w:rPr>
  </w:style>
  <w:style w:type="paragraph" w:customStyle="1" w:styleId="Heading65">
    <w:name w:val="Heading 65"/>
    <w:basedOn w:val="Normal1"/>
    <w:next w:val="Normal1"/>
    <w:uiPriority w:val="99"/>
    <w:rsid w:val="00605F94"/>
    <w:pPr>
      <w:keepNext/>
      <w:jc w:val="center"/>
    </w:pPr>
    <w:rPr>
      <w:b/>
      <w:bCs/>
      <w:sz w:val="24"/>
      <w:szCs w:val="24"/>
    </w:rPr>
  </w:style>
  <w:style w:type="paragraph" w:customStyle="1" w:styleId="Heading15">
    <w:name w:val="Heading 15"/>
    <w:basedOn w:val="Normal1"/>
    <w:next w:val="Normal1"/>
    <w:uiPriority w:val="99"/>
    <w:rsid w:val="00605F94"/>
    <w:pPr>
      <w:keepNext/>
      <w:jc w:val="center"/>
    </w:pPr>
    <w:rPr>
      <w:sz w:val="24"/>
      <w:szCs w:val="24"/>
    </w:rPr>
  </w:style>
  <w:style w:type="paragraph" w:customStyle="1" w:styleId="Heading24">
    <w:name w:val="Heading 24"/>
    <w:basedOn w:val="Normal1"/>
    <w:next w:val="Normal1"/>
    <w:uiPriority w:val="99"/>
    <w:rsid w:val="00605F94"/>
    <w:pPr>
      <w:keepNext/>
      <w:jc w:val="center"/>
    </w:pPr>
    <w:rPr>
      <w:b/>
      <w:bCs/>
      <w:sz w:val="22"/>
      <w:szCs w:val="22"/>
    </w:rPr>
  </w:style>
  <w:style w:type="paragraph" w:customStyle="1" w:styleId="160">
    <w:name w:val="О1ычный6"/>
    <w:uiPriority w:val="99"/>
    <w:rsid w:val="00605F94"/>
    <w:pPr>
      <w:widowControl w:val="0"/>
    </w:pPr>
    <w:rPr>
      <w:sz w:val="24"/>
      <w:szCs w:val="24"/>
    </w:rPr>
  </w:style>
  <w:style w:type="paragraph" w:customStyle="1" w:styleId="162">
    <w:name w:val="Î1û÷íûé6"/>
    <w:uiPriority w:val="99"/>
    <w:rsid w:val="00605F94"/>
    <w:pPr>
      <w:widowControl w:val="0"/>
    </w:pPr>
    <w:rPr>
      <w:sz w:val="24"/>
      <w:szCs w:val="24"/>
    </w:rPr>
  </w:style>
  <w:style w:type="character" w:customStyle="1" w:styleId="FootnoteReference4">
    <w:name w:val="Footnote Reference4"/>
    <w:uiPriority w:val="99"/>
    <w:rsid w:val="00605F94"/>
    <w:rPr>
      <w:sz w:val="18"/>
      <w:vertAlign w:val="superscript"/>
    </w:rPr>
  </w:style>
  <w:style w:type="paragraph" w:customStyle="1" w:styleId="b7">
    <w:name w:val="Обычнbй7"/>
    <w:uiPriority w:val="99"/>
    <w:rsid w:val="00605F94"/>
    <w:pPr>
      <w:widowControl w:val="0"/>
    </w:pPr>
  </w:style>
  <w:style w:type="paragraph" w:customStyle="1" w:styleId="Caption4">
    <w:name w:val="Caption4"/>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4">
    <w:name w:val="Comment Reference4"/>
    <w:uiPriority w:val="99"/>
    <w:rsid w:val="00605F94"/>
    <w:rPr>
      <w:sz w:val="16"/>
    </w:rPr>
  </w:style>
  <w:style w:type="paragraph" w:customStyle="1" w:styleId="CommentText4">
    <w:name w:val="Comment Text4"/>
    <w:basedOn w:val="Normal1"/>
    <w:uiPriority w:val="99"/>
    <w:rsid w:val="00605F94"/>
    <w:pPr>
      <w:widowControl w:val="0"/>
    </w:pPr>
  </w:style>
  <w:style w:type="paragraph" w:customStyle="1" w:styleId="Heading16">
    <w:name w:val="Heading 16"/>
    <w:basedOn w:val="Normal1"/>
    <w:next w:val="Normal1"/>
    <w:uiPriority w:val="99"/>
    <w:rsid w:val="00605F94"/>
    <w:pPr>
      <w:keepNext/>
      <w:jc w:val="center"/>
    </w:pPr>
    <w:rPr>
      <w:sz w:val="24"/>
      <w:szCs w:val="24"/>
    </w:rPr>
  </w:style>
  <w:style w:type="paragraph" w:customStyle="1" w:styleId="Heading66">
    <w:name w:val="Heading 66"/>
    <w:basedOn w:val="Normal1"/>
    <w:next w:val="Normal1"/>
    <w:uiPriority w:val="99"/>
    <w:rsid w:val="00605F94"/>
    <w:pPr>
      <w:keepNext/>
      <w:jc w:val="center"/>
    </w:pPr>
    <w:rPr>
      <w:b/>
      <w:bCs/>
      <w:sz w:val="24"/>
      <w:szCs w:val="24"/>
    </w:rPr>
  </w:style>
  <w:style w:type="paragraph" w:customStyle="1" w:styleId="Heading25">
    <w:name w:val="Heading 25"/>
    <w:basedOn w:val="Normal1"/>
    <w:next w:val="Normal1"/>
    <w:uiPriority w:val="99"/>
    <w:rsid w:val="00605F94"/>
    <w:pPr>
      <w:keepNext/>
      <w:jc w:val="center"/>
    </w:pPr>
    <w:rPr>
      <w:b/>
      <w:bCs/>
      <w:sz w:val="22"/>
      <w:szCs w:val="22"/>
    </w:rPr>
  </w:style>
  <w:style w:type="paragraph" w:customStyle="1" w:styleId="150">
    <w:name w:val="О1ычный5"/>
    <w:uiPriority w:val="99"/>
    <w:rsid w:val="00605F94"/>
    <w:pPr>
      <w:widowControl w:val="0"/>
    </w:pPr>
    <w:rPr>
      <w:sz w:val="24"/>
      <w:szCs w:val="24"/>
    </w:rPr>
  </w:style>
  <w:style w:type="paragraph" w:customStyle="1" w:styleId="152">
    <w:name w:val="Î1û÷íûé5"/>
    <w:uiPriority w:val="99"/>
    <w:rsid w:val="00605F94"/>
    <w:pPr>
      <w:widowControl w:val="0"/>
    </w:pPr>
    <w:rPr>
      <w:sz w:val="24"/>
      <w:szCs w:val="24"/>
    </w:rPr>
  </w:style>
  <w:style w:type="character" w:customStyle="1" w:styleId="FootnoteReference5">
    <w:name w:val="Footnote Reference5"/>
    <w:uiPriority w:val="99"/>
    <w:rsid w:val="00605F94"/>
    <w:rPr>
      <w:sz w:val="18"/>
      <w:vertAlign w:val="superscript"/>
    </w:rPr>
  </w:style>
  <w:style w:type="paragraph" w:customStyle="1" w:styleId="b6">
    <w:name w:val="Обычнbй6"/>
    <w:uiPriority w:val="99"/>
    <w:rsid w:val="00605F94"/>
    <w:pPr>
      <w:widowControl w:val="0"/>
    </w:pPr>
  </w:style>
  <w:style w:type="paragraph" w:customStyle="1" w:styleId="Caption5">
    <w:name w:val="Caption5"/>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5">
    <w:name w:val="Comment Reference5"/>
    <w:uiPriority w:val="99"/>
    <w:rsid w:val="00605F94"/>
    <w:rPr>
      <w:sz w:val="16"/>
    </w:rPr>
  </w:style>
  <w:style w:type="paragraph" w:customStyle="1" w:styleId="CommentText5">
    <w:name w:val="Comment Text5"/>
    <w:basedOn w:val="Normal1"/>
    <w:uiPriority w:val="99"/>
    <w:rsid w:val="00605F94"/>
    <w:pPr>
      <w:widowControl w:val="0"/>
    </w:pPr>
  </w:style>
  <w:style w:type="paragraph" w:customStyle="1" w:styleId="Heading17">
    <w:name w:val="Heading 17"/>
    <w:basedOn w:val="Normal1"/>
    <w:next w:val="Normal1"/>
    <w:uiPriority w:val="99"/>
    <w:rsid w:val="00605F94"/>
    <w:pPr>
      <w:keepNext/>
      <w:jc w:val="center"/>
    </w:pPr>
    <w:rPr>
      <w:sz w:val="24"/>
      <w:szCs w:val="24"/>
    </w:rPr>
  </w:style>
  <w:style w:type="paragraph" w:customStyle="1" w:styleId="Heading67">
    <w:name w:val="Heading 67"/>
    <w:basedOn w:val="Normal1"/>
    <w:next w:val="Normal1"/>
    <w:uiPriority w:val="99"/>
    <w:rsid w:val="00605F94"/>
    <w:pPr>
      <w:keepNext/>
      <w:jc w:val="center"/>
    </w:pPr>
    <w:rPr>
      <w:b/>
      <w:bCs/>
      <w:sz w:val="24"/>
      <w:szCs w:val="24"/>
    </w:rPr>
  </w:style>
  <w:style w:type="paragraph" w:customStyle="1" w:styleId="Heading26">
    <w:name w:val="Heading 26"/>
    <w:basedOn w:val="Normal1"/>
    <w:next w:val="Normal1"/>
    <w:uiPriority w:val="99"/>
    <w:rsid w:val="00605F94"/>
    <w:pPr>
      <w:keepNext/>
      <w:jc w:val="center"/>
    </w:pPr>
    <w:rPr>
      <w:b/>
      <w:bCs/>
      <w:sz w:val="22"/>
      <w:szCs w:val="22"/>
    </w:rPr>
  </w:style>
  <w:style w:type="paragraph" w:customStyle="1" w:styleId="140">
    <w:name w:val="О1ычный4"/>
    <w:uiPriority w:val="99"/>
    <w:rsid w:val="00605F94"/>
    <w:pPr>
      <w:widowControl w:val="0"/>
    </w:pPr>
    <w:rPr>
      <w:sz w:val="24"/>
      <w:szCs w:val="24"/>
    </w:rPr>
  </w:style>
  <w:style w:type="paragraph" w:customStyle="1" w:styleId="142">
    <w:name w:val="Î1û÷íûé4"/>
    <w:uiPriority w:val="99"/>
    <w:rsid w:val="00605F94"/>
    <w:pPr>
      <w:widowControl w:val="0"/>
    </w:pPr>
    <w:rPr>
      <w:sz w:val="24"/>
      <w:szCs w:val="24"/>
    </w:rPr>
  </w:style>
  <w:style w:type="character" w:customStyle="1" w:styleId="FootnoteReference6">
    <w:name w:val="Footnote Reference6"/>
    <w:uiPriority w:val="99"/>
    <w:rsid w:val="00605F94"/>
    <w:rPr>
      <w:sz w:val="18"/>
      <w:vertAlign w:val="superscript"/>
    </w:rPr>
  </w:style>
  <w:style w:type="paragraph" w:customStyle="1" w:styleId="b5">
    <w:name w:val="Обычнbй5"/>
    <w:uiPriority w:val="99"/>
    <w:rsid w:val="00605F94"/>
    <w:pPr>
      <w:widowControl w:val="0"/>
    </w:pPr>
  </w:style>
  <w:style w:type="paragraph" w:customStyle="1" w:styleId="Caption6">
    <w:name w:val="Caption6"/>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6">
    <w:name w:val="Comment Reference6"/>
    <w:uiPriority w:val="99"/>
    <w:rsid w:val="00605F94"/>
    <w:rPr>
      <w:sz w:val="16"/>
    </w:rPr>
  </w:style>
  <w:style w:type="paragraph" w:customStyle="1" w:styleId="CommentText6">
    <w:name w:val="Comment Text6"/>
    <w:basedOn w:val="Normal1"/>
    <w:uiPriority w:val="99"/>
    <w:rsid w:val="00605F94"/>
    <w:pPr>
      <w:widowControl w:val="0"/>
    </w:pPr>
  </w:style>
  <w:style w:type="paragraph" w:customStyle="1" w:styleId="Heading18">
    <w:name w:val="Heading 18"/>
    <w:basedOn w:val="Normal1"/>
    <w:next w:val="Normal1"/>
    <w:uiPriority w:val="99"/>
    <w:rsid w:val="00605F94"/>
    <w:pPr>
      <w:keepNext/>
      <w:jc w:val="center"/>
    </w:pPr>
    <w:rPr>
      <w:sz w:val="24"/>
      <w:szCs w:val="24"/>
    </w:rPr>
  </w:style>
  <w:style w:type="paragraph" w:customStyle="1" w:styleId="Heading19">
    <w:name w:val="Heading 19"/>
    <w:basedOn w:val="Normal1"/>
    <w:next w:val="Normal1"/>
    <w:uiPriority w:val="99"/>
    <w:rsid w:val="00605F94"/>
    <w:pPr>
      <w:keepNext/>
      <w:jc w:val="center"/>
    </w:pPr>
    <w:rPr>
      <w:sz w:val="24"/>
      <w:szCs w:val="24"/>
    </w:rPr>
  </w:style>
  <w:style w:type="paragraph" w:customStyle="1" w:styleId="Heading68">
    <w:name w:val="Heading 68"/>
    <w:basedOn w:val="Normal1"/>
    <w:next w:val="Normal1"/>
    <w:uiPriority w:val="99"/>
    <w:rsid w:val="00605F94"/>
    <w:pPr>
      <w:keepNext/>
      <w:jc w:val="center"/>
    </w:pPr>
    <w:rPr>
      <w:b/>
      <w:bCs/>
      <w:sz w:val="24"/>
      <w:szCs w:val="24"/>
    </w:rPr>
  </w:style>
  <w:style w:type="paragraph" w:customStyle="1" w:styleId="Heading27">
    <w:name w:val="Heading 27"/>
    <w:basedOn w:val="Normal1"/>
    <w:next w:val="Normal1"/>
    <w:uiPriority w:val="99"/>
    <w:rsid w:val="00605F94"/>
    <w:pPr>
      <w:keepNext/>
      <w:jc w:val="center"/>
    </w:pPr>
    <w:rPr>
      <w:b/>
      <w:bCs/>
      <w:sz w:val="22"/>
      <w:szCs w:val="22"/>
    </w:rPr>
  </w:style>
  <w:style w:type="paragraph" w:customStyle="1" w:styleId="130">
    <w:name w:val="О1ычный3"/>
    <w:uiPriority w:val="99"/>
    <w:rsid w:val="00605F94"/>
    <w:pPr>
      <w:widowControl w:val="0"/>
    </w:pPr>
    <w:rPr>
      <w:sz w:val="24"/>
      <w:szCs w:val="24"/>
    </w:rPr>
  </w:style>
  <w:style w:type="paragraph" w:customStyle="1" w:styleId="132">
    <w:name w:val="Î1û÷íûé3"/>
    <w:uiPriority w:val="99"/>
    <w:rsid w:val="00605F94"/>
    <w:pPr>
      <w:widowControl w:val="0"/>
    </w:pPr>
    <w:rPr>
      <w:sz w:val="24"/>
      <w:szCs w:val="24"/>
    </w:rPr>
  </w:style>
  <w:style w:type="character" w:customStyle="1" w:styleId="FootnoteReference7">
    <w:name w:val="Footnote Reference7"/>
    <w:uiPriority w:val="99"/>
    <w:rsid w:val="00605F94"/>
    <w:rPr>
      <w:sz w:val="18"/>
      <w:vertAlign w:val="superscript"/>
    </w:rPr>
  </w:style>
  <w:style w:type="paragraph" w:customStyle="1" w:styleId="b4">
    <w:name w:val="Обычнbй4"/>
    <w:uiPriority w:val="99"/>
    <w:rsid w:val="00605F94"/>
    <w:pPr>
      <w:widowControl w:val="0"/>
    </w:pPr>
  </w:style>
  <w:style w:type="paragraph" w:customStyle="1" w:styleId="Caption7">
    <w:name w:val="Caption7"/>
    <w:basedOn w:val="a"/>
    <w:uiPriority w:val="99"/>
    <w:rsid w:val="00605F94"/>
    <w:pPr>
      <w:widowControl w:val="0"/>
      <w:spacing w:before="240" w:after="60"/>
      <w:jc w:val="center"/>
    </w:pPr>
    <w:rPr>
      <w:rFonts w:ascii="Arial" w:hAnsi="Arial" w:cs="Arial"/>
      <w:b/>
      <w:bCs/>
      <w:kern w:val="28"/>
      <w:sz w:val="32"/>
      <w:szCs w:val="32"/>
    </w:rPr>
  </w:style>
  <w:style w:type="character" w:customStyle="1" w:styleId="CommentReference7">
    <w:name w:val="Comment Reference7"/>
    <w:uiPriority w:val="99"/>
    <w:rsid w:val="00605F94"/>
    <w:rPr>
      <w:sz w:val="16"/>
    </w:rPr>
  </w:style>
  <w:style w:type="paragraph" w:customStyle="1" w:styleId="CommentText7">
    <w:name w:val="Comment Text7"/>
    <w:basedOn w:val="Normal1"/>
    <w:uiPriority w:val="99"/>
    <w:rsid w:val="00605F94"/>
    <w:pPr>
      <w:widowControl w:val="0"/>
    </w:pPr>
  </w:style>
  <w:style w:type="paragraph" w:customStyle="1" w:styleId="Heading110">
    <w:name w:val="Heading 110"/>
    <w:basedOn w:val="Normal1"/>
    <w:next w:val="Normal1"/>
    <w:uiPriority w:val="99"/>
    <w:rsid w:val="00605F94"/>
    <w:pPr>
      <w:keepNext/>
      <w:jc w:val="center"/>
    </w:pPr>
    <w:rPr>
      <w:sz w:val="24"/>
      <w:szCs w:val="24"/>
    </w:rPr>
  </w:style>
  <w:style w:type="paragraph" w:customStyle="1" w:styleId="Heading69">
    <w:name w:val="Heading 69"/>
    <w:basedOn w:val="Normal1"/>
    <w:next w:val="Normal1"/>
    <w:uiPriority w:val="99"/>
    <w:rsid w:val="00605F94"/>
    <w:pPr>
      <w:keepNext/>
      <w:jc w:val="center"/>
    </w:pPr>
    <w:rPr>
      <w:b/>
      <w:bCs/>
      <w:sz w:val="24"/>
      <w:szCs w:val="24"/>
    </w:rPr>
  </w:style>
  <w:style w:type="paragraph" w:customStyle="1" w:styleId="b3">
    <w:name w:val="Обычнbй3"/>
    <w:uiPriority w:val="99"/>
    <w:rsid w:val="00605F94"/>
    <w:pPr>
      <w:widowControl w:val="0"/>
    </w:pPr>
  </w:style>
  <w:style w:type="paragraph" w:customStyle="1" w:styleId="CommentText8">
    <w:name w:val="Comment Text8"/>
    <w:basedOn w:val="Normal1"/>
    <w:uiPriority w:val="99"/>
    <w:rsid w:val="00605F94"/>
    <w:pPr>
      <w:widowControl w:val="0"/>
    </w:pPr>
  </w:style>
  <w:style w:type="paragraph" w:customStyle="1" w:styleId="Heading111">
    <w:name w:val="Heading 111"/>
    <w:basedOn w:val="Normal1"/>
    <w:next w:val="Normal1"/>
    <w:uiPriority w:val="99"/>
    <w:rsid w:val="00605F94"/>
    <w:pPr>
      <w:keepNext/>
      <w:jc w:val="center"/>
    </w:pPr>
    <w:rPr>
      <w:sz w:val="24"/>
      <w:szCs w:val="24"/>
    </w:rPr>
  </w:style>
  <w:style w:type="paragraph" w:customStyle="1" w:styleId="Heading610">
    <w:name w:val="Heading 610"/>
    <w:basedOn w:val="Normal1"/>
    <w:next w:val="Normal1"/>
    <w:uiPriority w:val="99"/>
    <w:rsid w:val="00605F94"/>
    <w:pPr>
      <w:keepNext/>
      <w:jc w:val="center"/>
    </w:pPr>
    <w:rPr>
      <w:b/>
      <w:bCs/>
      <w:sz w:val="24"/>
      <w:szCs w:val="24"/>
    </w:rPr>
  </w:style>
  <w:style w:type="paragraph" w:customStyle="1" w:styleId="Heading112">
    <w:name w:val="Heading 112"/>
    <w:basedOn w:val="Normal20"/>
    <w:next w:val="Normal20"/>
    <w:uiPriority w:val="99"/>
    <w:rsid w:val="00605F94"/>
    <w:pPr>
      <w:keepNext/>
      <w:jc w:val="center"/>
    </w:pPr>
    <w:rPr>
      <w:sz w:val="24"/>
      <w:szCs w:val="24"/>
    </w:rPr>
  </w:style>
  <w:style w:type="paragraph" w:customStyle="1" w:styleId="Heading611">
    <w:name w:val="Heading 611"/>
    <w:basedOn w:val="a"/>
    <w:next w:val="a"/>
    <w:uiPriority w:val="99"/>
    <w:rsid w:val="00605F94"/>
    <w:pPr>
      <w:keepNext/>
      <w:jc w:val="center"/>
    </w:pPr>
    <w:rPr>
      <w:b/>
      <w:bCs/>
      <w:lang w:eastAsia="en-US"/>
    </w:rPr>
  </w:style>
  <w:style w:type="paragraph" w:customStyle="1" w:styleId="Heading28">
    <w:name w:val="Heading 28"/>
    <w:basedOn w:val="a"/>
    <w:next w:val="a"/>
    <w:uiPriority w:val="99"/>
    <w:rsid w:val="00605F94"/>
    <w:pPr>
      <w:keepNext/>
      <w:jc w:val="center"/>
    </w:pPr>
    <w:rPr>
      <w:b/>
      <w:bCs/>
      <w:sz w:val="22"/>
      <w:szCs w:val="22"/>
    </w:rPr>
  </w:style>
  <w:style w:type="paragraph" w:customStyle="1" w:styleId="123">
    <w:name w:val="О1ычный2"/>
    <w:uiPriority w:val="99"/>
    <w:rsid w:val="00605F94"/>
    <w:pPr>
      <w:widowControl w:val="0"/>
    </w:pPr>
    <w:rPr>
      <w:sz w:val="24"/>
      <w:szCs w:val="24"/>
    </w:rPr>
  </w:style>
  <w:style w:type="paragraph" w:customStyle="1" w:styleId="124">
    <w:name w:val="Î1û÷íûé2"/>
    <w:uiPriority w:val="99"/>
    <w:rsid w:val="00605F94"/>
    <w:pPr>
      <w:widowControl w:val="0"/>
    </w:pPr>
    <w:rPr>
      <w:sz w:val="24"/>
      <w:szCs w:val="24"/>
    </w:rPr>
  </w:style>
  <w:style w:type="character" w:customStyle="1" w:styleId="FootnoteReference8">
    <w:name w:val="Footnote Reference8"/>
    <w:uiPriority w:val="99"/>
    <w:rsid w:val="00605F94"/>
    <w:rPr>
      <w:sz w:val="18"/>
      <w:vertAlign w:val="superscript"/>
    </w:rPr>
  </w:style>
  <w:style w:type="character" w:customStyle="1" w:styleId="CommentReference8">
    <w:name w:val="Comment Reference8"/>
    <w:uiPriority w:val="99"/>
    <w:rsid w:val="00605F94"/>
    <w:rPr>
      <w:sz w:val="16"/>
    </w:rPr>
  </w:style>
  <w:style w:type="paragraph" w:customStyle="1" w:styleId="CommentText9">
    <w:name w:val="Comment Text9"/>
    <w:basedOn w:val="Normal20"/>
    <w:uiPriority w:val="99"/>
    <w:rsid w:val="00605F94"/>
    <w:pPr>
      <w:widowControl w:val="0"/>
    </w:pPr>
  </w:style>
  <w:style w:type="paragraph" w:customStyle="1" w:styleId="b2">
    <w:name w:val="Обычнbй2"/>
    <w:uiPriority w:val="99"/>
    <w:rsid w:val="00605F94"/>
    <w:pPr>
      <w:widowControl w:val="0"/>
    </w:pPr>
  </w:style>
  <w:style w:type="paragraph" w:customStyle="1" w:styleId="Caption8">
    <w:name w:val="Caption8"/>
    <w:basedOn w:val="a"/>
    <w:uiPriority w:val="99"/>
    <w:rsid w:val="00605F94"/>
    <w:pPr>
      <w:widowControl w:val="0"/>
      <w:spacing w:before="240" w:after="60"/>
      <w:jc w:val="center"/>
    </w:pPr>
    <w:rPr>
      <w:rFonts w:ascii="Arial" w:hAnsi="Arial" w:cs="Arial"/>
      <w:b/>
      <w:bCs/>
      <w:kern w:val="28"/>
      <w:sz w:val="32"/>
      <w:szCs w:val="32"/>
    </w:rPr>
  </w:style>
  <w:style w:type="paragraph" w:customStyle="1" w:styleId="Heading113">
    <w:name w:val="Heading 113"/>
    <w:basedOn w:val="Normal1"/>
    <w:next w:val="Normal1"/>
    <w:uiPriority w:val="99"/>
    <w:rsid w:val="00605F94"/>
    <w:pPr>
      <w:keepNext/>
      <w:jc w:val="center"/>
    </w:pPr>
    <w:rPr>
      <w:sz w:val="24"/>
      <w:szCs w:val="24"/>
    </w:rPr>
  </w:style>
  <w:style w:type="paragraph" w:customStyle="1" w:styleId="Heading612">
    <w:name w:val="Heading 612"/>
    <w:basedOn w:val="Normal1"/>
    <w:next w:val="Normal1"/>
    <w:uiPriority w:val="99"/>
    <w:rsid w:val="00605F94"/>
    <w:pPr>
      <w:keepNext/>
      <w:jc w:val="center"/>
    </w:pPr>
    <w:rPr>
      <w:b/>
      <w:bCs/>
      <w:sz w:val="24"/>
      <w:szCs w:val="24"/>
    </w:rPr>
  </w:style>
  <w:style w:type="paragraph" w:customStyle="1" w:styleId="Heading114">
    <w:name w:val="Heading 114"/>
    <w:basedOn w:val="Normal1"/>
    <w:next w:val="Normal1"/>
    <w:uiPriority w:val="99"/>
    <w:rsid w:val="00605F94"/>
    <w:pPr>
      <w:keepNext/>
      <w:jc w:val="center"/>
    </w:pPr>
    <w:rPr>
      <w:sz w:val="24"/>
      <w:szCs w:val="24"/>
    </w:rPr>
  </w:style>
  <w:style w:type="paragraph" w:customStyle="1" w:styleId="Heading613">
    <w:name w:val="Heading 613"/>
    <w:basedOn w:val="Normal1"/>
    <w:next w:val="Normal1"/>
    <w:uiPriority w:val="99"/>
    <w:rsid w:val="00605F94"/>
    <w:pPr>
      <w:keepNext/>
      <w:jc w:val="center"/>
    </w:pPr>
    <w:rPr>
      <w:b/>
      <w:bCs/>
      <w:sz w:val="24"/>
      <w:szCs w:val="24"/>
    </w:rPr>
  </w:style>
  <w:style w:type="paragraph" w:customStyle="1" w:styleId="Heading29">
    <w:name w:val="Heading 29"/>
    <w:basedOn w:val="a"/>
    <w:next w:val="a"/>
    <w:uiPriority w:val="99"/>
    <w:rsid w:val="00605F94"/>
    <w:pPr>
      <w:keepNext/>
      <w:jc w:val="center"/>
    </w:pPr>
    <w:rPr>
      <w:b/>
      <w:bCs/>
      <w:sz w:val="22"/>
      <w:szCs w:val="22"/>
    </w:rPr>
  </w:style>
  <w:style w:type="paragraph" w:customStyle="1" w:styleId="113">
    <w:name w:val="О1ычный1"/>
    <w:uiPriority w:val="99"/>
    <w:rsid w:val="00605F94"/>
    <w:pPr>
      <w:widowControl w:val="0"/>
    </w:pPr>
    <w:rPr>
      <w:sz w:val="24"/>
      <w:szCs w:val="24"/>
    </w:rPr>
  </w:style>
  <w:style w:type="paragraph" w:customStyle="1" w:styleId="114">
    <w:name w:val="Î1û÷íûé1"/>
    <w:uiPriority w:val="99"/>
    <w:rsid w:val="00605F94"/>
    <w:pPr>
      <w:widowControl w:val="0"/>
    </w:pPr>
    <w:rPr>
      <w:sz w:val="24"/>
      <w:szCs w:val="24"/>
    </w:rPr>
  </w:style>
  <w:style w:type="character" w:customStyle="1" w:styleId="FootnoteReference9">
    <w:name w:val="Footnote Reference9"/>
    <w:uiPriority w:val="99"/>
    <w:rsid w:val="00605F94"/>
    <w:rPr>
      <w:sz w:val="18"/>
      <w:vertAlign w:val="superscript"/>
    </w:rPr>
  </w:style>
  <w:style w:type="character" w:customStyle="1" w:styleId="CommentReference9">
    <w:name w:val="Comment Reference9"/>
    <w:uiPriority w:val="99"/>
    <w:rsid w:val="00605F94"/>
    <w:rPr>
      <w:sz w:val="16"/>
    </w:rPr>
  </w:style>
  <w:style w:type="paragraph" w:customStyle="1" w:styleId="CommentText10">
    <w:name w:val="Comment Text10"/>
    <w:basedOn w:val="Normal20"/>
    <w:uiPriority w:val="99"/>
    <w:rsid w:val="00605F94"/>
    <w:pPr>
      <w:widowControl w:val="0"/>
    </w:pPr>
  </w:style>
  <w:style w:type="paragraph" w:customStyle="1" w:styleId="b1">
    <w:name w:val="Обычнbй1"/>
    <w:uiPriority w:val="99"/>
    <w:rsid w:val="00605F94"/>
    <w:pPr>
      <w:widowControl w:val="0"/>
    </w:pPr>
  </w:style>
  <w:style w:type="paragraph" w:customStyle="1" w:styleId="Caption9">
    <w:name w:val="Caption9"/>
    <w:basedOn w:val="a"/>
    <w:uiPriority w:val="99"/>
    <w:rsid w:val="00605F94"/>
    <w:pPr>
      <w:widowControl w:val="0"/>
      <w:spacing w:before="240" w:after="60"/>
      <w:jc w:val="center"/>
    </w:pPr>
    <w:rPr>
      <w:rFonts w:ascii="Arial" w:hAnsi="Arial" w:cs="Arial"/>
      <w:b/>
      <w:bCs/>
      <w:kern w:val="28"/>
      <w:sz w:val="32"/>
      <w:szCs w:val="32"/>
    </w:rPr>
  </w:style>
  <w:style w:type="paragraph" w:customStyle="1" w:styleId="190">
    <w:name w:val="О1ычный9"/>
    <w:uiPriority w:val="99"/>
    <w:rsid w:val="00605F94"/>
    <w:pPr>
      <w:widowControl w:val="0"/>
    </w:pPr>
    <w:rPr>
      <w:sz w:val="24"/>
      <w:szCs w:val="24"/>
    </w:rPr>
  </w:style>
  <w:style w:type="paragraph" w:customStyle="1" w:styleId="125">
    <w:name w:val="Î_1û÷íûé2"/>
    <w:uiPriority w:val="99"/>
    <w:rsid w:val="00605F94"/>
    <w:pPr>
      <w:widowControl w:val="0"/>
    </w:pPr>
    <w:rPr>
      <w:sz w:val="24"/>
      <w:szCs w:val="24"/>
    </w:rPr>
  </w:style>
  <w:style w:type="paragraph" w:customStyle="1" w:styleId="b10">
    <w:name w:val="Обычнbй10"/>
    <w:uiPriority w:val="99"/>
    <w:rsid w:val="00605F94"/>
    <w:pPr>
      <w:widowControl w:val="0"/>
    </w:pPr>
  </w:style>
  <w:style w:type="character" w:customStyle="1" w:styleId="410">
    <w:name w:val="Знак Знак41"/>
    <w:uiPriority w:val="99"/>
    <w:rsid w:val="00605F94"/>
    <w:rPr>
      <w:rFonts w:ascii="Times New Roman" w:hAnsi="Times New Roman"/>
      <w:sz w:val="20"/>
      <w:lang w:val="ru-RU" w:eastAsia="ru-RU"/>
    </w:rPr>
  </w:style>
  <w:style w:type="paragraph" w:customStyle="1" w:styleId="CharCharCharChar1">
    <w:name w:val="Char Char Char Char1"/>
    <w:basedOn w:val="a"/>
    <w:uiPriority w:val="99"/>
    <w:rsid w:val="00605F94"/>
    <w:pPr>
      <w:spacing w:after="160" w:line="240" w:lineRule="exact"/>
    </w:pPr>
    <w:rPr>
      <w:rFonts w:ascii="Arial" w:hAnsi="Arial" w:cs="Arial"/>
      <w:sz w:val="20"/>
      <w:szCs w:val="20"/>
      <w:lang w:val="en-GB" w:eastAsia="en-US"/>
    </w:rPr>
  </w:style>
  <w:style w:type="paragraph" w:customStyle="1" w:styleId="Normal23">
    <w:name w:val="Normal23"/>
    <w:uiPriority w:val="99"/>
    <w:rsid w:val="00605F94"/>
  </w:style>
  <w:style w:type="paragraph" w:customStyle="1" w:styleId="1110">
    <w:name w:val="Заголовок 111"/>
    <w:basedOn w:val="Normal1"/>
    <w:next w:val="Normal1"/>
    <w:uiPriority w:val="99"/>
    <w:rsid w:val="00605F94"/>
    <w:pPr>
      <w:keepNext/>
      <w:jc w:val="center"/>
    </w:pPr>
    <w:rPr>
      <w:sz w:val="24"/>
      <w:szCs w:val="24"/>
    </w:rPr>
  </w:style>
  <w:style w:type="paragraph" w:customStyle="1" w:styleId="6110">
    <w:name w:val="Заголовок 611"/>
    <w:basedOn w:val="Normal1"/>
    <w:next w:val="Normal1"/>
    <w:uiPriority w:val="99"/>
    <w:rsid w:val="00605F94"/>
    <w:pPr>
      <w:keepNext/>
      <w:jc w:val="center"/>
    </w:pPr>
    <w:rPr>
      <w:b/>
      <w:bCs/>
      <w:sz w:val="24"/>
      <w:szCs w:val="24"/>
    </w:rPr>
  </w:style>
  <w:style w:type="paragraph" w:customStyle="1" w:styleId="2111">
    <w:name w:val="Заголовок 211"/>
    <w:basedOn w:val="Normal1"/>
    <w:next w:val="Normal1"/>
    <w:uiPriority w:val="99"/>
    <w:rsid w:val="00605F94"/>
    <w:pPr>
      <w:keepNext/>
      <w:jc w:val="center"/>
    </w:pPr>
    <w:rPr>
      <w:b/>
      <w:bCs/>
      <w:sz w:val="22"/>
      <w:szCs w:val="22"/>
    </w:rPr>
  </w:style>
  <w:style w:type="paragraph" w:customStyle="1" w:styleId="1100">
    <w:name w:val="О1ычный10"/>
    <w:uiPriority w:val="99"/>
    <w:rsid w:val="00605F94"/>
    <w:pPr>
      <w:widowControl w:val="0"/>
    </w:pPr>
    <w:rPr>
      <w:sz w:val="24"/>
      <w:szCs w:val="24"/>
    </w:rPr>
  </w:style>
  <w:style w:type="paragraph" w:customStyle="1" w:styleId="192">
    <w:name w:val="Î1û÷íûé9"/>
    <w:uiPriority w:val="99"/>
    <w:rsid w:val="00605F94"/>
    <w:pPr>
      <w:widowControl w:val="0"/>
    </w:pPr>
    <w:rPr>
      <w:sz w:val="24"/>
      <w:szCs w:val="24"/>
    </w:rPr>
  </w:style>
  <w:style w:type="character" w:customStyle="1" w:styleId="115">
    <w:name w:val="Знак сноски11"/>
    <w:uiPriority w:val="99"/>
    <w:rsid w:val="00605F94"/>
    <w:rPr>
      <w:sz w:val="18"/>
      <w:vertAlign w:val="superscript"/>
    </w:rPr>
  </w:style>
  <w:style w:type="paragraph" w:customStyle="1" w:styleId="b11">
    <w:name w:val="Обычнbй11"/>
    <w:uiPriority w:val="99"/>
    <w:rsid w:val="00605F94"/>
    <w:pPr>
      <w:widowControl w:val="0"/>
    </w:pPr>
  </w:style>
  <w:style w:type="paragraph" w:customStyle="1" w:styleId="116">
    <w:name w:val="Название объекта11"/>
    <w:basedOn w:val="a"/>
    <w:uiPriority w:val="99"/>
    <w:rsid w:val="00605F94"/>
    <w:pPr>
      <w:widowControl w:val="0"/>
      <w:spacing w:before="240" w:after="60"/>
      <w:jc w:val="center"/>
    </w:pPr>
    <w:rPr>
      <w:rFonts w:ascii="Arial" w:hAnsi="Arial" w:cs="Arial"/>
      <w:b/>
      <w:bCs/>
      <w:kern w:val="28"/>
      <w:sz w:val="32"/>
      <w:szCs w:val="32"/>
    </w:rPr>
  </w:style>
  <w:style w:type="character" w:customStyle="1" w:styleId="117">
    <w:name w:val="Знак примечания11"/>
    <w:uiPriority w:val="99"/>
    <w:rsid w:val="00605F94"/>
    <w:rPr>
      <w:sz w:val="16"/>
    </w:rPr>
  </w:style>
  <w:style w:type="paragraph" w:customStyle="1" w:styleId="118">
    <w:name w:val="Текст примечания11"/>
    <w:basedOn w:val="Normal1"/>
    <w:uiPriority w:val="99"/>
    <w:rsid w:val="00605F94"/>
    <w:pPr>
      <w:widowControl w:val="0"/>
    </w:pPr>
  </w:style>
  <w:style w:type="paragraph" w:customStyle="1" w:styleId="CharCharCharChar2">
    <w:name w:val="Char Char Char Char2"/>
    <w:basedOn w:val="a"/>
    <w:uiPriority w:val="99"/>
    <w:rsid w:val="00605F94"/>
    <w:pPr>
      <w:spacing w:after="160" w:line="240" w:lineRule="exact"/>
    </w:pPr>
    <w:rPr>
      <w:rFonts w:ascii="Arial" w:hAnsi="Arial" w:cs="Arial"/>
      <w:sz w:val="20"/>
      <w:szCs w:val="20"/>
      <w:lang w:val="en-GB" w:eastAsia="en-US"/>
    </w:rPr>
  </w:style>
  <w:style w:type="paragraph" w:customStyle="1" w:styleId="Normal24">
    <w:name w:val="Normal24"/>
    <w:uiPriority w:val="99"/>
    <w:rsid w:val="00605F94"/>
  </w:style>
  <w:style w:type="paragraph" w:customStyle="1" w:styleId="xl24">
    <w:name w:val="xl24"/>
    <w:basedOn w:val="a"/>
    <w:uiPriority w:val="99"/>
    <w:rsid w:val="00605F94"/>
    <w:pPr>
      <w:spacing w:before="100" w:beforeAutospacing="1" w:after="100" w:afterAutospacing="1"/>
      <w:jc w:val="right"/>
    </w:pPr>
    <w:rPr>
      <w:rFonts w:eastAsia="Arial Unicode MS"/>
      <w:sz w:val="16"/>
      <w:szCs w:val="16"/>
    </w:rPr>
  </w:style>
  <w:style w:type="paragraph" w:customStyle="1" w:styleId="62">
    <w:name w:val="Обычный6"/>
    <w:uiPriority w:val="99"/>
    <w:rsid w:val="00605F94"/>
  </w:style>
  <w:style w:type="paragraph" w:customStyle="1" w:styleId="72">
    <w:name w:val="Обычный7"/>
    <w:uiPriority w:val="99"/>
    <w:rsid w:val="00605F94"/>
  </w:style>
  <w:style w:type="paragraph" w:customStyle="1" w:styleId="CharCharCharChar3">
    <w:name w:val="Char Char Char Char3"/>
    <w:basedOn w:val="a"/>
    <w:uiPriority w:val="99"/>
    <w:rsid w:val="00605F94"/>
    <w:pPr>
      <w:spacing w:after="160" w:line="240" w:lineRule="exact"/>
    </w:pPr>
    <w:rPr>
      <w:rFonts w:ascii="Arial" w:hAnsi="Arial" w:cs="Arial"/>
      <w:sz w:val="20"/>
      <w:szCs w:val="20"/>
      <w:lang w:val="en-GB" w:eastAsia="en-US"/>
    </w:rPr>
  </w:style>
  <w:style w:type="paragraph" w:customStyle="1" w:styleId="119">
    <w:name w:val="Î_1û÷íûé1"/>
    <w:uiPriority w:val="99"/>
    <w:rsid w:val="00605F94"/>
    <w:pPr>
      <w:widowControl w:val="0"/>
    </w:pPr>
    <w:rPr>
      <w:sz w:val="24"/>
      <w:szCs w:val="24"/>
    </w:rPr>
  </w:style>
  <w:style w:type="paragraph" w:customStyle="1" w:styleId="620">
    <w:name w:val="Заголовок 62"/>
    <w:basedOn w:val="a"/>
    <w:next w:val="a"/>
    <w:uiPriority w:val="99"/>
    <w:rsid w:val="00605F94"/>
    <w:pPr>
      <w:keepNext/>
      <w:jc w:val="center"/>
    </w:pPr>
    <w:rPr>
      <w:b/>
      <w:bCs/>
      <w:lang w:eastAsia="en-US"/>
    </w:rPr>
  </w:style>
  <w:style w:type="paragraph" w:customStyle="1" w:styleId="nonumheader">
    <w:name w:val="nonumheader"/>
    <w:basedOn w:val="a"/>
    <w:uiPriority w:val="99"/>
    <w:rsid w:val="00605F94"/>
    <w:pPr>
      <w:spacing w:before="240" w:after="240"/>
      <w:jc w:val="center"/>
    </w:pPr>
    <w:rPr>
      <w:b/>
      <w:bCs/>
      <w:lang w:val="tg-Cyrl-TJ" w:eastAsia="tg-Cyrl-TJ"/>
    </w:rPr>
  </w:style>
  <w:style w:type="paragraph" w:customStyle="1" w:styleId="newncpi2">
    <w:name w:val="newncpi2"/>
    <w:basedOn w:val="a"/>
    <w:uiPriority w:val="99"/>
    <w:rsid w:val="00605F94"/>
    <w:pPr>
      <w:ind w:firstLine="567"/>
      <w:jc w:val="both"/>
    </w:pPr>
    <w:rPr>
      <w:lang w:val="tg-Cyrl-TJ" w:eastAsia="tg-Cyrl-TJ"/>
    </w:rPr>
  </w:style>
  <w:style w:type="character" w:customStyle="1" w:styleId="fontstyle110">
    <w:name w:val="fontstyle11"/>
    <w:uiPriority w:val="99"/>
    <w:rsid w:val="00605F94"/>
  </w:style>
  <w:style w:type="character" w:customStyle="1" w:styleId="ft">
    <w:name w:val="ft Знак"/>
    <w:aliases w:val="single space Знак,FOOTNOTES Знак,fn Знак,ADB Знак,WB-Fußnotentext Знак,Footnote Знак,Fußnote Знак,WB-Fuﬂnotentext Знак,Fuﬂnote Знак,Текст сноски Знак2 Знак,Текст сноски Знак1 Знак Знак,Текст сноски Знак Знак Знак Знак,ft Знак1 Знак Знак Знак"/>
    <w:uiPriority w:val="99"/>
    <w:locked/>
    <w:rsid w:val="00605F94"/>
    <w:rPr>
      <w:rFonts w:ascii="Arial" w:hAnsi="Arial"/>
      <w:lang w:val="en-US" w:eastAsia="en-US"/>
    </w:rPr>
  </w:style>
  <w:style w:type="character" w:customStyle="1" w:styleId="FootnoteTextChar1">
    <w:name w:val="Footnote Text Char1"/>
    <w:aliases w:val="ft Char1,single space Char1,FOOTNOTES Char1,fn Char1,ADB Char1,WB-Fußnotentext Char1,Footnote Char1,Fußnote Char1,WB-Fuﬂnotentext Char1,Fuﬂnote Char1,Текст сноски Знак2 Char1,Текст сноски Знак1 Знак Char1,ft Знак1 Знак Знак Char"/>
    <w:uiPriority w:val="99"/>
    <w:locked/>
    <w:rsid w:val="00605F94"/>
    <w:rPr>
      <w:rFonts w:ascii="Calibri" w:hAnsi="Calibri"/>
      <w:sz w:val="20"/>
      <w:lang w:val="en-US"/>
    </w:rPr>
  </w:style>
  <w:style w:type="character" w:customStyle="1" w:styleId="A20">
    <w:name w:val="A2"/>
    <w:uiPriority w:val="99"/>
    <w:rsid w:val="00605F94"/>
    <w:rPr>
      <w:rFonts w:ascii="Times New Roman Tj" w:hAnsi="Times New Roman Tj"/>
      <w:b/>
      <w:color w:val="000000"/>
      <w:sz w:val="36"/>
    </w:rPr>
  </w:style>
  <w:style w:type="paragraph" w:customStyle="1" w:styleId="text">
    <w:name w:val="text"/>
    <w:basedOn w:val="a"/>
    <w:uiPriority w:val="99"/>
    <w:rsid w:val="00605F94"/>
    <w:rPr>
      <w:sz w:val="19"/>
      <w:szCs w:val="19"/>
    </w:rPr>
  </w:style>
  <w:style w:type="character" w:customStyle="1" w:styleId="271">
    <w:name w:val="стиль27"/>
    <w:uiPriority w:val="99"/>
    <w:rsid w:val="00605F94"/>
  </w:style>
  <w:style w:type="paragraph" w:customStyle="1" w:styleId="ListParagraph1">
    <w:name w:val="List Paragraph1"/>
    <w:basedOn w:val="a"/>
    <w:uiPriority w:val="99"/>
    <w:rsid w:val="00605F94"/>
    <w:pPr>
      <w:spacing w:after="200" w:line="276" w:lineRule="auto"/>
      <w:ind w:left="720"/>
    </w:pPr>
    <w:rPr>
      <w:rFonts w:ascii="Calibri" w:hAnsi="Calibri" w:cs="Calibri"/>
      <w:sz w:val="22"/>
      <w:szCs w:val="22"/>
      <w:lang w:eastAsia="en-US"/>
    </w:rPr>
  </w:style>
  <w:style w:type="character" w:customStyle="1" w:styleId="BodyTextIndent3Char">
    <w:name w:val="Body Text Indent 3 Char"/>
    <w:uiPriority w:val="99"/>
    <w:locked/>
    <w:rsid w:val="00605F94"/>
    <w:rPr>
      <w:sz w:val="16"/>
      <w:lang w:val="ru-RU" w:eastAsia="ru-RU"/>
    </w:rPr>
  </w:style>
  <w:style w:type="character" w:customStyle="1" w:styleId="apple-converted-space">
    <w:name w:val="apple-converted-space"/>
    <w:rsid w:val="00605F94"/>
  </w:style>
  <w:style w:type="paragraph" w:customStyle="1" w:styleId="1f6">
    <w:name w:val="Основной текст1"/>
    <w:basedOn w:val="a"/>
    <w:link w:val="afffe"/>
    <w:rsid w:val="00605F94"/>
    <w:pPr>
      <w:overflowPunct w:val="0"/>
      <w:autoSpaceDE w:val="0"/>
      <w:autoSpaceDN w:val="0"/>
      <w:adjustRightInd w:val="0"/>
      <w:jc w:val="both"/>
      <w:textAlignment w:val="baseline"/>
    </w:pPr>
    <w:rPr>
      <w:lang w:val="en-GB" w:eastAsia="en-US"/>
    </w:rPr>
  </w:style>
  <w:style w:type="character" w:customStyle="1" w:styleId="afffe">
    <w:name w:val="Основной текст_"/>
    <w:basedOn w:val="a0"/>
    <w:link w:val="1f6"/>
    <w:rsid w:val="000C629E"/>
    <w:rPr>
      <w:sz w:val="24"/>
      <w:szCs w:val="24"/>
      <w:lang w:val="en-GB" w:eastAsia="en-US"/>
    </w:rPr>
  </w:style>
  <w:style w:type="paragraph" w:customStyle="1" w:styleId="Style9">
    <w:name w:val="Style9"/>
    <w:basedOn w:val="a"/>
    <w:uiPriority w:val="99"/>
    <w:rsid w:val="00605F94"/>
    <w:pPr>
      <w:widowControl w:val="0"/>
      <w:autoSpaceDE w:val="0"/>
      <w:autoSpaceDN w:val="0"/>
      <w:adjustRightInd w:val="0"/>
      <w:spacing w:line="357" w:lineRule="exact"/>
      <w:ind w:firstLine="706"/>
      <w:jc w:val="both"/>
    </w:pPr>
  </w:style>
  <w:style w:type="paragraph" w:customStyle="1" w:styleId="Style12">
    <w:name w:val="Style12"/>
    <w:basedOn w:val="a"/>
    <w:uiPriority w:val="99"/>
    <w:rsid w:val="00605F94"/>
    <w:pPr>
      <w:widowControl w:val="0"/>
      <w:autoSpaceDE w:val="0"/>
      <w:autoSpaceDN w:val="0"/>
      <w:adjustRightInd w:val="0"/>
      <w:spacing w:line="350" w:lineRule="exact"/>
      <w:ind w:hanging="360"/>
    </w:pPr>
  </w:style>
  <w:style w:type="character" w:customStyle="1" w:styleId="FontStyle16">
    <w:name w:val="Font Style16"/>
    <w:uiPriority w:val="99"/>
    <w:rsid w:val="00605F94"/>
    <w:rPr>
      <w:rFonts w:ascii="Times New Roman" w:hAnsi="Times New Roman"/>
      <w:sz w:val="30"/>
    </w:rPr>
  </w:style>
  <w:style w:type="paragraph" w:customStyle="1" w:styleId="Style2">
    <w:name w:val="Style2"/>
    <w:basedOn w:val="a"/>
    <w:uiPriority w:val="99"/>
    <w:rsid w:val="00605F94"/>
    <w:pPr>
      <w:widowControl w:val="0"/>
      <w:autoSpaceDE w:val="0"/>
      <w:autoSpaceDN w:val="0"/>
      <w:adjustRightInd w:val="0"/>
    </w:pPr>
  </w:style>
  <w:style w:type="paragraph" w:customStyle="1" w:styleId="Style6">
    <w:name w:val="Style6"/>
    <w:basedOn w:val="a"/>
    <w:uiPriority w:val="99"/>
    <w:rsid w:val="00605F94"/>
    <w:pPr>
      <w:widowControl w:val="0"/>
      <w:autoSpaceDE w:val="0"/>
      <w:autoSpaceDN w:val="0"/>
      <w:adjustRightInd w:val="0"/>
      <w:spacing w:line="350" w:lineRule="exact"/>
      <w:ind w:firstLine="576"/>
      <w:jc w:val="both"/>
    </w:pPr>
  </w:style>
  <w:style w:type="paragraph" w:customStyle="1" w:styleId="Style14">
    <w:name w:val="Style14"/>
    <w:basedOn w:val="a"/>
    <w:uiPriority w:val="99"/>
    <w:rsid w:val="00605F94"/>
    <w:pPr>
      <w:widowControl w:val="0"/>
      <w:autoSpaceDE w:val="0"/>
      <w:autoSpaceDN w:val="0"/>
      <w:adjustRightInd w:val="0"/>
      <w:spacing w:line="350" w:lineRule="exact"/>
      <w:ind w:firstLine="701"/>
      <w:jc w:val="both"/>
    </w:pPr>
  </w:style>
  <w:style w:type="paragraph" w:customStyle="1" w:styleId="2b">
    <w:name w:val="Без интервала2"/>
    <w:rsid w:val="00605F94"/>
    <w:rPr>
      <w:rFonts w:ascii="Calibri" w:hAnsi="Calibri" w:cs="Calibri"/>
      <w:sz w:val="22"/>
      <w:szCs w:val="22"/>
    </w:rPr>
  </w:style>
  <w:style w:type="paragraph" w:customStyle="1" w:styleId="Style10">
    <w:name w:val="Style10"/>
    <w:basedOn w:val="a"/>
    <w:uiPriority w:val="99"/>
    <w:rsid w:val="00605F94"/>
    <w:pPr>
      <w:widowControl w:val="0"/>
      <w:autoSpaceDE w:val="0"/>
      <w:autoSpaceDN w:val="0"/>
      <w:adjustRightInd w:val="0"/>
    </w:pPr>
  </w:style>
  <w:style w:type="character" w:customStyle="1" w:styleId="FontStyle12">
    <w:name w:val="Font Style12"/>
    <w:uiPriority w:val="99"/>
    <w:rsid w:val="00605F94"/>
    <w:rPr>
      <w:rFonts w:ascii="Times New Roman" w:hAnsi="Times New Roman"/>
      <w:sz w:val="30"/>
    </w:rPr>
  </w:style>
  <w:style w:type="paragraph" w:customStyle="1" w:styleId="affff">
    <w:name w:val="Стиль"/>
    <w:uiPriority w:val="99"/>
    <w:rsid w:val="00605F94"/>
    <w:pPr>
      <w:ind w:right="45"/>
      <w:jc w:val="both"/>
    </w:pPr>
    <w:rPr>
      <w:rFonts w:ascii="Arial" w:hAnsi="Arial" w:cs="Arial"/>
      <w:sz w:val="24"/>
      <w:szCs w:val="24"/>
    </w:rPr>
  </w:style>
  <w:style w:type="character" w:customStyle="1" w:styleId="apple-style-span">
    <w:name w:val="apple-style-span"/>
    <w:rsid w:val="00605F94"/>
  </w:style>
  <w:style w:type="paragraph" w:customStyle="1" w:styleId="1f7">
    <w:name w:val="Знак Знак1 Знак"/>
    <w:basedOn w:val="a"/>
    <w:uiPriority w:val="99"/>
    <w:rsid w:val="00605F94"/>
    <w:pPr>
      <w:spacing w:after="160" w:line="240" w:lineRule="exact"/>
    </w:pPr>
    <w:rPr>
      <w:rFonts w:ascii="Arial" w:hAnsi="Arial" w:cs="Arial"/>
      <w:sz w:val="20"/>
      <w:szCs w:val="20"/>
    </w:rPr>
  </w:style>
  <w:style w:type="paragraph" w:customStyle="1" w:styleId="CharChar1">
    <w:name w:val="Char Char1 Знак Знак Знак Знак Знак Знак Знак"/>
    <w:basedOn w:val="a"/>
    <w:uiPriority w:val="99"/>
    <w:rsid w:val="00605F94"/>
    <w:pPr>
      <w:spacing w:after="160" w:line="240" w:lineRule="exact"/>
    </w:pPr>
    <w:rPr>
      <w:rFonts w:ascii="Arial" w:hAnsi="Arial" w:cs="Arial"/>
      <w:sz w:val="20"/>
      <w:szCs w:val="20"/>
    </w:rPr>
  </w:style>
  <w:style w:type="paragraph" w:customStyle="1" w:styleId="CharChar10">
    <w:name w:val="Char Char1 Знак"/>
    <w:basedOn w:val="a"/>
    <w:uiPriority w:val="99"/>
    <w:rsid w:val="00605F94"/>
    <w:pPr>
      <w:spacing w:after="160" w:line="240" w:lineRule="exact"/>
    </w:pPr>
    <w:rPr>
      <w:rFonts w:ascii="Arial" w:hAnsi="Arial" w:cs="Arial"/>
      <w:sz w:val="20"/>
      <w:szCs w:val="20"/>
    </w:rPr>
  </w:style>
  <w:style w:type="paragraph" w:styleId="affff0">
    <w:name w:val="Body Text First Indent"/>
    <w:basedOn w:val="afa"/>
    <w:link w:val="affff1"/>
    <w:uiPriority w:val="99"/>
    <w:rsid w:val="00605F94"/>
    <w:pPr>
      <w:ind w:firstLine="210"/>
      <w:jc w:val="both"/>
    </w:pPr>
    <w:rPr>
      <w:sz w:val="23"/>
      <w:szCs w:val="23"/>
    </w:rPr>
  </w:style>
  <w:style w:type="character" w:customStyle="1" w:styleId="affff1">
    <w:name w:val="Красная строка Знак"/>
    <w:basedOn w:val="afb"/>
    <w:link w:val="affff0"/>
    <w:uiPriority w:val="99"/>
    <w:rsid w:val="00605F94"/>
    <w:rPr>
      <w:sz w:val="23"/>
      <w:szCs w:val="23"/>
    </w:rPr>
  </w:style>
  <w:style w:type="paragraph" w:styleId="2c">
    <w:name w:val="Body Text First Indent 2"/>
    <w:basedOn w:val="ae"/>
    <w:link w:val="2d"/>
    <w:uiPriority w:val="99"/>
    <w:rsid w:val="00605F94"/>
    <w:pPr>
      <w:ind w:firstLine="210"/>
    </w:pPr>
    <w:rPr>
      <w:rFonts w:ascii="Times New Roman" w:hAnsi="Times New Roman"/>
      <w:sz w:val="32"/>
      <w:szCs w:val="32"/>
    </w:rPr>
  </w:style>
  <w:style w:type="character" w:customStyle="1" w:styleId="2d">
    <w:name w:val="Красная строка 2 Знак"/>
    <w:basedOn w:val="af"/>
    <w:link w:val="2c"/>
    <w:uiPriority w:val="99"/>
    <w:rsid w:val="00605F94"/>
    <w:rPr>
      <w:rFonts w:ascii="Calibri" w:hAnsi="Calibri"/>
      <w:sz w:val="32"/>
      <w:szCs w:val="32"/>
    </w:rPr>
  </w:style>
  <w:style w:type="character" w:customStyle="1" w:styleId="tocnumber2">
    <w:name w:val="tocnumber2"/>
    <w:uiPriority w:val="99"/>
    <w:rsid w:val="00605F94"/>
  </w:style>
  <w:style w:type="character" w:customStyle="1" w:styleId="1f8">
    <w:name w:val="Название Знак Знак Знак1"/>
    <w:aliases w:val="Название Знак1 Знак Знак Знак1,Название Знак Знак Знак Знак Знак1,Знак Знак Знак Знак Знак Знак1,Название Знак Знак1 Знак1"/>
    <w:uiPriority w:val="99"/>
    <w:rsid w:val="00605F94"/>
    <w:rPr>
      <w:rFonts w:ascii="Cambria" w:hAnsi="Cambria"/>
      <w:color w:val="17365D"/>
      <w:spacing w:val="5"/>
      <w:kern w:val="28"/>
      <w:sz w:val="52"/>
      <w:lang w:val="ru-RU" w:eastAsia="ru-RU"/>
    </w:rPr>
  </w:style>
  <w:style w:type="paragraph" w:customStyle="1" w:styleId="Heading115">
    <w:name w:val="Heading 115"/>
    <w:basedOn w:val="a"/>
    <w:next w:val="a"/>
    <w:uiPriority w:val="99"/>
    <w:rsid w:val="00605F94"/>
    <w:pPr>
      <w:keepNext/>
      <w:jc w:val="center"/>
    </w:pPr>
  </w:style>
  <w:style w:type="paragraph" w:customStyle="1" w:styleId="1111">
    <w:name w:val="О1ычный11"/>
    <w:uiPriority w:val="99"/>
    <w:rsid w:val="00605F94"/>
    <w:pPr>
      <w:widowControl w:val="0"/>
    </w:pPr>
    <w:rPr>
      <w:sz w:val="24"/>
      <w:szCs w:val="24"/>
    </w:rPr>
  </w:style>
  <w:style w:type="paragraph" w:customStyle="1" w:styleId="1101">
    <w:name w:val="Î1û÷íûé10"/>
    <w:uiPriority w:val="99"/>
    <w:rsid w:val="00605F94"/>
    <w:pPr>
      <w:widowControl w:val="0"/>
    </w:pPr>
    <w:rPr>
      <w:sz w:val="24"/>
      <w:szCs w:val="24"/>
    </w:rPr>
  </w:style>
  <w:style w:type="paragraph" w:customStyle="1" w:styleId="b12">
    <w:name w:val="Обычнbй12"/>
    <w:uiPriority w:val="99"/>
    <w:rsid w:val="00605F94"/>
    <w:pPr>
      <w:widowControl w:val="0"/>
    </w:pPr>
  </w:style>
  <w:style w:type="paragraph" w:customStyle="1" w:styleId="Heading614">
    <w:name w:val="Heading 614"/>
    <w:basedOn w:val="Normal1"/>
    <w:next w:val="Normal1"/>
    <w:uiPriority w:val="99"/>
    <w:rsid w:val="00605F94"/>
    <w:pPr>
      <w:keepNext/>
      <w:jc w:val="center"/>
    </w:pPr>
    <w:rPr>
      <w:b/>
      <w:bCs/>
      <w:sz w:val="24"/>
      <w:szCs w:val="24"/>
    </w:rPr>
  </w:style>
  <w:style w:type="paragraph" w:customStyle="1" w:styleId="Heading211">
    <w:name w:val="Heading 211"/>
    <w:basedOn w:val="Normal1"/>
    <w:next w:val="Normal1"/>
    <w:uiPriority w:val="99"/>
    <w:rsid w:val="00605F94"/>
    <w:pPr>
      <w:keepNext/>
      <w:jc w:val="center"/>
    </w:pPr>
    <w:rPr>
      <w:b/>
      <w:bCs/>
      <w:sz w:val="22"/>
      <w:szCs w:val="22"/>
    </w:rPr>
  </w:style>
  <w:style w:type="paragraph" w:customStyle="1" w:styleId="Caption11">
    <w:name w:val="Caption11"/>
    <w:basedOn w:val="a"/>
    <w:uiPriority w:val="99"/>
    <w:rsid w:val="00605F94"/>
    <w:pPr>
      <w:widowControl w:val="0"/>
      <w:spacing w:before="240" w:after="60"/>
      <w:jc w:val="center"/>
    </w:pPr>
    <w:rPr>
      <w:rFonts w:ascii="Arial" w:hAnsi="Arial" w:cs="Arial"/>
      <w:b/>
      <w:bCs/>
      <w:kern w:val="28"/>
      <w:sz w:val="32"/>
      <w:szCs w:val="32"/>
    </w:rPr>
  </w:style>
  <w:style w:type="paragraph" w:customStyle="1" w:styleId="CommentText11">
    <w:name w:val="Comment Text11"/>
    <w:basedOn w:val="Normal1"/>
    <w:uiPriority w:val="99"/>
    <w:rsid w:val="00605F94"/>
    <w:pPr>
      <w:widowControl w:val="0"/>
    </w:pPr>
  </w:style>
  <w:style w:type="paragraph" w:customStyle="1" w:styleId="CharCharCharChar4">
    <w:name w:val="Char Char Char Char4"/>
    <w:basedOn w:val="a"/>
    <w:uiPriority w:val="99"/>
    <w:rsid w:val="00605F94"/>
    <w:pPr>
      <w:spacing w:after="160" w:line="240" w:lineRule="exact"/>
    </w:pPr>
    <w:rPr>
      <w:rFonts w:ascii="Arial" w:hAnsi="Arial" w:cs="Arial"/>
      <w:sz w:val="20"/>
      <w:szCs w:val="20"/>
      <w:lang w:val="en-GB" w:eastAsia="en-US"/>
    </w:rPr>
  </w:style>
  <w:style w:type="paragraph" w:customStyle="1" w:styleId="ListParagraph11">
    <w:name w:val="List Paragraph11"/>
    <w:basedOn w:val="a"/>
    <w:uiPriority w:val="99"/>
    <w:rsid w:val="00605F94"/>
    <w:pPr>
      <w:spacing w:after="200" w:line="276" w:lineRule="auto"/>
      <w:ind w:left="720"/>
    </w:pPr>
    <w:rPr>
      <w:rFonts w:ascii="Calibri" w:hAnsi="Calibri" w:cs="Calibri"/>
      <w:sz w:val="22"/>
      <w:szCs w:val="22"/>
      <w:lang w:eastAsia="en-US"/>
    </w:rPr>
  </w:style>
  <w:style w:type="paragraph" w:customStyle="1" w:styleId="Default">
    <w:name w:val="Default"/>
    <w:uiPriority w:val="99"/>
    <w:rsid w:val="00605F94"/>
    <w:pPr>
      <w:autoSpaceDE w:val="0"/>
      <w:autoSpaceDN w:val="0"/>
      <w:adjustRightInd w:val="0"/>
    </w:pPr>
    <w:rPr>
      <w:color w:val="000000"/>
      <w:sz w:val="24"/>
      <w:szCs w:val="24"/>
      <w:lang w:val="en-US" w:eastAsia="en-US"/>
    </w:rPr>
  </w:style>
  <w:style w:type="paragraph" w:customStyle="1" w:styleId="38">
    <w:name w:val="Абзац списка3"/>
    <w:basedOn w:val="a"/>
    <w:uiPriority w:val="99"/>
    <w:rsid w:val="00605F94"/>
    <w:pPr>
      <w:ind w:left="720"/>
    </w:pPr>
  </w:style>
  <w:style w:type="character" w:customStyle="1" w:styleId="1f9">
    <w:name w:val="Подзаголовок Знак1"/>
    <w:uiPriority w:val="99"/>
    <w:rsid w:val="00605F94"/>
    <w:rPr>
      <w:rFonts w:ascii="Cambria" w:hAnsi="Cambria"/>
      <w:i/>
      <w:color w:val="4F81BD"/>
      <w:spacing w:val="15"/>
      <w:sz w:val="24"/>
      <w:lang w:val="ru-RU" w:eastAsia="ru-RU"/>
    </w:rPr>
  </w:style>
  <w:style w:type="character" w:customStyle="1" w:styleId="FootnoteReference11">
    <w:name w:val="Footnote Reference11"/>
    <w:uiPriority w:val="99"/>
    <w:rsid w:val="00605F94"/>
    <w:rPr>
      <w:sz w:val="18"/>
      <w:vertAlign w:val="superscript"/>
    </w:rPr>
  </w:style>
  <w:style w:type="character" w:customStyle="1" w:styleId="CommentReference11">
    <w:name w:val="Comment Reference11"/>
    <w:uiPriority w:val="99"/>
    <w:rsid w:val="00605F94"/>
    <w:rPr>
      <w:sz w:val="16"/>
    </w:rPr>
  </w:style>
  <w:style w:type="character" w:customStyle="1" w:styleId="720">
    <w:name w:val="Знак Знак72"/>
    <w:uiPriority w:val="99"/>
    <w:rsid w:val="00605F94"/>
    <w:rPr>
      <w:rFonts w:ascii="Times New Roman" w:hAnsi="Times New Roman"/>
      <w:b/>
      <w:sz w:val="20"/>
      <w:lang w:val="ru-RU" w:eastAsia="ru-RU"/>
    </w:rPr>
  </w:style>
  <w:style w:type="character" w:customStyle="1" w:styleId="280">
    <w:name w:val="Знак Знак28"/>
    <w:uiPriority w:val="99"/>
    <w:rsid w:val="00605F94"/>
    <w:rPr>
      <w:rFonts w:ascii="Times New Roman" w:hAnsi="Times New Roman"/>
      <w:sz w:val="23"/>
      <w:lang w:val="ru-RU" w:eastAsia="ru-RU"/>
    </w:rPr>
  </w:style>
  <w:style w:type="character" w:customStyle="1" w:styleId="2100">
    <w:name w:val="Знак Знак210"/>
    <w:uiPriority w:val="99"/>
    <w:rsid w:val="00605F94"/>
    <w:rPr>
      <w:rFonts w:ascii="Times New Roman" w:hAnsi="Times New Roman"/>
      <w:sz w:val="23"/>
      <w:lang w:val="ru-RU" w:eastAsia="ru-RU"/>
    </w:rPr>
  </w:style>
  <w:style w:type="character" w:customStyle="1" w:styleId="2120">
    <w:name w:val="Знак Знак212"/>
    <w:basedOn w:val="a0"/>
    <w:uiPriority w:val="99"/>
    <w:rsid w:val="00605F94"/>
    <w:rPr>
      <w:rFonts w:ascii="Times New Roman" w:hAnsi="Times New Roman" w:cs="Times New Roman"/>
      <w:sz w:val="20"/>
      <w:szCs w:val="20"/>
      <w:lang w:val="ru-RU" w:eastAsia="ru-RU"/>
    </w:rPr>
  </w:style>
  <w:style w:type="character" w:customStyle="1" w:styleId="202">
    <w:name w:val="Знак Знак202"/>
    <w:basedOn w:val="a0"/>
    <w:uiPriority w:val="99"/>
    <w:rsid w:val="00605F94"/>
    <w:rPr>
      <w:rFonts w:ascii="Times New Roman" w:hAnsi="Times New Roman" w:cs="Times New Roman"/>
      <w:smallCaps/>
      <w:sz w:val="28"/>
      <w:szCs w:val="28"/>
      <w:lang w:val="ru-RU" w:eastAsia="ru-RU"/>
    </w:rPr>
  </w:style>
  <w:style w:type="character" w:customStyle="1" w:styleId="1920">
    <w:name w:val="Знак Знак192"/>
    <w:basedOn w:val="a0"/>
    <w:uiPriority w:val="99"/>
    <w:rsid w:val="00605F94"/>
    <w:rPr>
      <w:rFonts w:ascii="Arial" w:hAnsi="Arial" w:cs="Arial"/>
      <w:b/>
      <w:bCs/>
      <w:sz w:val="26"/>
      <w:szCs w:val="26"/>
    </w:rPr>
  </w:style>
  <w:style w:type="character" w:customStyle="1" w:styleId="1820">
    <w:name w:val="Знак Знак182"/>
    <w:basedOn w:val="a0"/>
    <w:uiPriority w:val="99"/>
    <w:rsid w:val="00605F94"/>
    <w:rPr>
      <w:rFonts w:ascii="Times New Roman" w:hAnsi="Times New Roman" w:cs="Times New Roman"/>
      <w:b/>
      <w:bCs/>
      <w:spacing w:val="5"/>
      <w:sz w:val="24"/>
      <w:szCs w:val="24"/>
      <w:lang w:val="ru-RU" w:eastAsia="ru-RU"/>
    </w:rPr>
  </w:style>
  <w:style w:type="character" w:customStyle="1" w:styleId="1720">
    <w:name w:val="Знак Знак172"/>
    <w:basedOn w:val="a0"/>
    <w:uiPriority w:val="99"/>
    <w:rsid w:val="00605F94"/>
    <w:rPr>
      <w:rFonts w:ascii="Times New Roman" w:hAnsi="Times New Roman" w:cs="Times New Roman"/>
      <w:i/>
      <w:iCs/>
      <w:sz w:val="24"/>
      <w:szCs w:val="24"/>
      <w:lang w:val="ru-RU" w:eastAsia="ru-RU"/>
    </w:rPr>
  </w:style>
  <w:style w:type="character" w:customStyle="1" w:styleId="1620">
    <w:name w:val="Знак Знак162"/>
    <w:basedOn w:val="a0"/>
    <w:uiPriority w:val="99"/>
    <w:rsid w:val="00605F94"/>
    <w:rPr>
      <w:rFonts w:ascii="Times New Roman" w:hAnsi="Times New Roman" w:cs="Times New Roman"/>
      <w:b/>
      <w:bCs/>
      <w:color w:val="auto"/>
      <w:spacing w:val="5"/>
      <w:sz w:val="24"/>
      <w:szCs w:val="24"/>
      <w:shd w:val="clear" w:color="auto" w:fill="FFFFFF"/>
      <w:lang w:val="ru-RU" w:eastAsia="ru-RU"/>
    </w:rPr>
  </w:style>
  <w:style w:type="character" w:customStyle="1" w:styleId="1520">
    <w:name w:val="Знак Знак152"/>
    <w:basedOn w:val="a0"/>
    <w:uiPriority w:val="99"/>
    <w:rsid w:val="00605F94"/>
    <w:rPr>
      <w:rFonts w:ascii="Times New Roman" w:hAnsi="Times New Roman" w:cs="Times New Roman"/>
      <w:b/>
      <w:bCs/>
      <w:i/>
      <w:iCs/>
      <w:color w:val="5A5A5A"/>
      <w:sz w:val="20"/>
      <w:szCs w:val="20"/>
      <w:lang w:val="ru-RU" w:eastAsia="ru-RU"/>
    </w:rPr>
  </w:style>
  <w:style w:type="character" w:customStyle="1" w:styleId="1420">
    <w:name w:val="Знак Знак142"/>
    <w:basedOn w:val="a0"/>
    <w:uiPriority w:val="99"/>
    <w:rsid w:val="00605F94"/>
    <w:rPr>
      <w:rFonts w:ascii="Times New Roman" w:hAnsi="Times New Roman" w:cs="Times New Roman"/>
      <w:b/>
      <w:bCs/>
      <w:color w:val="7F7F7F"/>
      <w:sz w:val="20"/>
      <w:szCs w:val="20"/>
      <w:lang w:val="ru-RU" w:eastAsia="ru-RU"/>
    </w:rPr>
  </w:style>
  <w:style w:type="character" w:customStyle="1" w:styleId="1320">
    <w:name w:val="Знак Знак132"/>
    <w:basedOn w:val="a0"/>
    <w:uiPriority w:val="99"/>
    <w:rsid w:val="00605F94"/>
    <w:rPr>
      <w:rFonts w:ascii="Times New Roman" w:hAnsi="Times New Roman" w:cs="Times New Roman"/>
      <w:b/>
      <w:bCs/>
      <w:i/>
      <w:iCs/>
      <w:color w:val="7F7F7F"/>
      <w:sz w:val="18"/>
      <w:szCs w:val="18"/>
      <w:lang w:val="ru-RU" w:eastAsia="ru-RU"/>
    </w:rPr>
  </w:style>
  <w:style w:type="character" w:customStyle="1" w:styleId="1220">
    <w:name w:val="Знак Знак122"/>
    <w:basedOn w:val="a0"/>
    <w:uiPriority w:val="99"/>
    <w:rsid w:val="00605F94"/>
    <w:rPr>
      <w:rFonts w:ascii="Times New Roman" w:hAnsi="Times New Roman" w:cs="Times New Roman"/>
      <w:sz w:val="24"/>
      <w:szCs w:val="24"/>
      <w:lang w:val="ru-RU" w:eastAsia="ru-RU"/>
    </w:rPr>
  </w:style>
  <w:style w:type="character" w:customStyle="1" w:styleId="1120">
    <w:name w:val="Знак Знак112"/>
    <w:basedOn w:val="a0"/>
    <w:uiPriority w:val="99"/>
    <w:rsid w:val="00605F94"/>
    <w:rPr>
      <w:rFonts w:ascii="Times New Roman" w:hAnsi="Times New Roman" w:cs="Times New Roman"/>
      <w:sz w:val="24"/>
      <w:szCs w:val="24"/>
      <w:lang w:val="ru-RU" w:eastAsia="ru-RU"/>
    </w:rPr>
  </w:style>
  <w:style w:type="character" w:customStyle="1" w:styleId="102">
    <w:name w:val="Знак Знак102"/>
    <w:basedOn w:val="a0"/>
    <w:uiPriority w:val="99"/>
    <w:rsid w:val="00605F94"/>
    <w:rPr>
      <w:rFonts w:ascii="Times New Roman" w:hAnsi="Times New Roman" w:cs="Times New Roman"/>
      <w:sz w:val="16"/>
      <w:szCs w:val="16"/>
      <w:lang w:val="ru-RU" w:eastAsia="ru-RU"/>
    </w:rPr>
  </w:style>
  <w:style w:type="character" w:customStyle="1" w:styleId="73">
    <w:name w:val="Знак Знак73"/>
    <w:basedOn w:val="a0"/>
    <w:uiPriority w:val="99"/>
    <w:rsid w:val="00605F94"/>
    <w:rPr>
      <w:rFonts w:ascii="Calibri" w:hAnsi="Calibri" w:cs="Calibri"/>
      <w:lang w:val="ru-RU"/>
    </w:rPr>
  </w:style>
  <w:style w:type="character" w:customStyle="1" w:styleId="621">
    <w:name w:val="Знак Знак62"/>
    <w:basedOn w:val="a0"/>
    <w:uiPriority w:val="99"/>
    <w:rsid w:val="00605F94"/>
    <w:rPr>
      <w:rFonts w:ascii="Consolas" w:hAnsi="Consolas" w:cs="Consolas"/>
      <w:sz w:val="21"/>
      <w:szCs w:val="21"/>
    </w:rPr>
  </w:style>
  <w:style w:type="character" w:customStyle="1" w:styleId="510">
    <w:name w:val="Знак Знак51"/>
    <w:basedOn w:val="a0"/>
    <w:uiPriority w:val="99"/>
    <w:rsid w:val="00605F94"/>
    <w:rPr>
      <w:rFonts w:ascii="Times New Roman" w:hAnsi="Times New Roman" w:cs="Times New Roman"/>
      <w:i/>
      <w:iCs/>
      <w:smallCaps/>
      <w:spacing w:val="10"/>
      <w:sz w:val="28"/>
      <w:szCs w:val="28"/>
      <w:lang w:val="ru-RU" w:eastAsia="ru-RU"/>
    </w:rPr>
  </w:style>
  <w:style w:type="character" w:customStyle="1" w:styleId="420">
    <w:name w:val="Знак Знак42"/>
    <w:basedOn w:val="a0"/>
    <w:uiPriority w:val="99"/>
    <w:rsid w:val="00605F94"/>
    <w:rPr>
      <w:rFonts w:ascii="Times New Roman" w:hAnsi="Times New Roman" w:cs="Times New Roman"/>
      <w:sz w:val="24"/>
      <w:szCs w:val="24"/>
      <w:lang w:val="ru-RU" w:eastAsia="ru-RU"/>
    </w:rPr>
  </w:style>
  <w:style w:type="character" w:customStyle="1" w:styleId="310">
    <w:name w:val="Знак Знак31"/>
    <w:basedOn w:val="a0"/>
    <w:uiPriority w:val="99"/>
    <w:rsid w:val="00605F94"/>
    <w:rPr>
      <w:rFonts w:ascii="Times New Roman" w:hAnsi="Times New Roman" w:cs="Times New Roman"/>
      <w:sz w:val="24"/>
      <w:szCs w:val="24"/>
      <w:lang w:val="ru-RU" w:eastAsia="ru-RU"/>
    </w:rPr>
  </w:style>
  <w:style w:type="character" w:customStyle="1" w:styleId="Heading1Char">
    <w:name w:val="Heading 1 Char"/>
    <w:basedOn w:val="a0"/>
    <w:uiPriority w:val="99"/>
    <w:locked/>
    <w:rsid w:val="00605F94"/>
    <w:rPr>
      <w:rFonts w:ascii="Times New Roman Tj" w:hAnsi="Times New Roman Tj" w:cs="Times New Roman Tj"/>
      <w:b/>
      <w:bCs/>
      <w:sz w:val="20"/>
      <w:szCs w:val="20"/>
      <w:lang w:eastAsia="ru-RU"/>
    </w:rPr>
  </w:style>
  <w:style w:type="character" w:customStyle="1" w:styleId="Heading2Char">
    <w:name w:val="Heading 2 Char"/>
    <w:basedOn w:val="a0"/>
    <w:uiPriority w:val="99"/>
    <w:locked/>
    <w:rsid w:val="00605F94"/>
    <w:rPr>
      <w:rFonts w:ascii="Arial" w:hAnsi="Arial" w:cs="Arial"/>
      <w:b/>
      <w:bCs/>
      <w:i/>
      <w:iCs/>
      <w:sz w:val="28"/>
      <w:szCs w:val="28"/>
      <w:lang w:eastAsia="ru-RU"/>
    </w:rPr>
  </w:style>
  <w:style w:type="character" w:customStyle="1" w:styleId="Heading3Char">
    <w:name w:val="Heading 3 Char"/>
    <w:basedOn w:val="a0"/>
    <w:locked/>
    <w:rsid w:val="00605F94"/>
    <w:rPr>
      <w:rFonts w:ascii="Cambria" w:hAnsi="Cambria" w:cs="Cambria"/>
      <w:b/>
      <w:bCs/>
      <w:color w:val="4F81BD"/>
      <w:lang w:eastAsia="ru-RU"/>
    </w:rPr>
  </w:style>
  <w:style w:type="character" w:customStyle="1" w:styleId="NoSpacingChar">
    <w:name w:val="No Spacing Char"/>
    <w:basedOn w:val="a0"/>
    <w:uiPriority w:val="99"/>
    <w:locked/>
    <w:rsid w:val="00605F94"/>
    <w:rPr>
      <w:rFonts w:ascii="Calibri" w:hAnsi="Calibri" w:cs="Calibri"/>
      <w:sz w:val="22"/>
      <w:szCs w:val="22"/>
      <w:lang w:val="ru-RU" w:eastAsia="ru-RU"/>
    </w:rPr>
  </w:style>
  <w:style w:type="character" w:customStyle="1" w:styleId="BodyTextChar">
    <w:name w:val="Body Text Char"/>
    <w:basedOn w:val="a0"/>
    <w:uiPriority w:val="99"/>
    <w:locked/>
    <w:rsid w:val="00605F94"/>
    <w:rPr>
      <w:rFonts w:ascii="Times New Roman" w:hAnsi="Times New Roman" w:cs="Times New Roman"/>
      <w:sz w:val="24"/>
      <w:szCs w:val="24"/>
      <w:lang w:eastAsia="ru-RU"/>
    </w:rPr>
  </w:style>
  <w:style w:type="character" w:customStyle="1" w:styleId="BodyTextFirstIndentChar">
    <w:name w:val="Body Text First Indent Char"/>
    <w:basedOn w:val="BodyTextChar"/>
    <w:uiPriority w:val="99"/>
    <w:locked/>
    <w:rsid w:val="00605F94"/>
    <w:rPr>
      <w:rFonts w:ascii="Times New Roman" w:hAnsi="Times New Roman" w:cs="Times New Roman"/>
      <w:sz w:val="24"/>
      <w:szCs w:val="24"/>
      <w:lang w:eastAsia="ru-RU"/>
    </w:rPr>
  </w:style>
  <w:style w:type="character" w:customStyle="1" w:styleId="BodyTextIndentChar">
    <w:name w:val="Body Text Indent Char"/>
    <w:basedOn w:val="a0"/>
    <w:uiPriority w:val="99"/>
    <w:locked/>
    <w:rsid w:val="00605F94"/>
    <w:rPr>
      <w:rFonts w:ascii="Times New Roman" w:hAnsi="Times New Roman" w:cs="Times New Roman"/>
      <w:sz w:val="24"/>
      <w:szCs w:val="24"/>
      <w:lang w:eastAsia="ru-RU"/>
    </w:rPr>
  </w:style>
  <w:style w:type="paragraph" w:customStyle="1" w:styleId="39">
    <w:name w:val="Без интервала3"/>
    <w:rsid w:val="00605F94"/>
    <w:rPr>
      <w:rFonts w:ascii="Calibri" w:hAnsi="Calibri" w:cs="Calibri"/>
      <w:sz w:val="22"/>
      <w:szCs w:val="22"/>
    </w:rPr>
  </w:style>
  <w:style w:type="character" w:customStyle="1" w:styleId="BodyTextIndent2Char">
    <w:name w:val="Body Text Indent 2 Char"/>
    <w:basedOn w:val="a0"/>
    <w:uiPriority w:val="99"/>
    <w:locked/>
    <w:rsid w:val="00605F94"/>
    <w:rPr>
      <w:rFonts w:ascii="Calibri" w:hAnsi="Calibri" w:cs="Calibri"/>
      <w:lang w:eastAsia="ru-RU"/>
    </w:rPr>
  </w:style>
  <w:style w:type="character" w:customStyle="1" w:styleId="FooterChar">
    <w:name w:val="Footer Char"/>
    <w:basedOn w:val="a0"/>
    <w:uiPriority w:val="99"/>
    <w:locked/>
    <w:rsid w:val="00605F94"/>
    <w:rPr>
      <w:rFonts w:ascii="Times New Roman" w:hAnsi="Times New Roman" w:cs="Times New Roman"/>
      <w:sz w:val="20"/>
      <w:szCs w:val="20"/>
      <w:lang w:eastAsia="ru-RU"/>
    </w:rPr>
  </w:style>
  <w:style w:type="character" w:customStyle="1" w:styleId="BodyText3Char">
    <w:name w:val="Body Text 3 Char"/>
    <w:basedOn w:val="a0"/>
    <w:uiPriority w:val="99"/>
    <w:locked/>
    <w:rsid w:val="00605F94"/>
    <w:rPr>
      <w:rFonts w:ascii="Times New Roman Tj" w:hAnsi="Times New Roman Tj" w:cs="Times New Roman Tj"/>
      <w:sz w:val="20"/>
      <w:szCs w:val="20"/>
      <w:lang w:eastAsia="ru-RU"/>
    </w:rPr>
  </w:style>
  <w:style w:type="character" w:customStyle="1" w:styleId="EndnoteTextChar">
    <w:name w:val="Endnote Text Char"/>
    <w:basedOn w:val="a0"/>
    <w:uiPriority w:val="99"/>
    <w:locked/>
    <w:rsid w:val="00605F94"/>
    <w:rPr>
      <w:rFonts w:eastAsia="Times New Roman" w:cs="Times New Roman"/>
    </w:rPr>
  </w:style>
  <w:style w:type="character" w:customStyle="1" w:styleId="1fa">
    <w:name w:val="Текст концевой сноски Знак1"/>
    <w:basedOn w:val="a0"/>
    <w:uiPriority w:val="99"/>
    <w:locked/>
    <w:rsid w:val="00605F94"/>
    <w:rPr>
      <w:rFonts w:ascii="Times New Roman" w:hAnsi="Times New Roman" w:cs="Times New Roman"/>
      <w:sz w:val="20"/>
      <w:szCs w:val="20"/>
      <w:lang w:eastAsia="ru-RU"/>
    </w:rPr>
  </w:style>
  <w:style w:type="character" w:customStyle="1" w:styleId="BalloonTextChar">
    <w:name w:val="Balloon Text Char"/>
    <w:basedOn w:val="a0"/>
    <w:uiPriority w:val="99"/>
    <w:locked/>
    <w:rsid w:val="00605F94"/>
    <w:rPr>
      <w:rFonts w:ascii="Tahoma" w:hAnsi="Tahoma" w:cs="Tahoma"/>
      <w:sz w:val="16"/>
      <w:szCs w:val="16"/>
      <w:lang w:eastAsia="ru-RU"/>
    </w:rPr>
  </w:style>
  <w:style w:type="paragraph" w:customStyle="1" w:styleId="font5">
    <w:name w:val="font5"/>
    <w:basedOn w:val="a"/>
    <w:rsid w:val="00605F94"/>
    <w:pPr>
      <w:spacing w:before="100" w:beforeAutospacing="1" w:after="100" w:afterAutospacing="1"/>
    </w:pPr>
    <w:rPr>
      <w:rFonts w:ascii="Tahoma" w:hAnsi="Tahoma" w:cs="Tahoma"/>
      <w:color w:val="000000"/>
      <w:sz w:val="16"/>
      <w:szCs w:val="16"/>
      <w:lang w:val="en-US" w:eastAsia="en-US"/>
    </w:rPr>
  </w:style>
  <w:style w:type="paragraph" w:customStyle="1" w:styleId="font6">
    <w:name w:val="font6"/>
    <w:basedOn w:val="a"/>
    <w:rsid w:val="00605F94"/>
    <w:pPr>
      <w:spacing w:before="100" w:beforeAutospacing="1" w:after="100" w:afterAutospacing="1"/>
    </w:pPr>
    <w:rPr>
      <w:rFonts w:ascii="Tahoma" w:hAnsi="Tahoma" w:cs="Tahoma"/>
      <w:b/>
      <w:bCs/>
      <w:color w:val="000000"/>
      <w:sz w:val="16"/>
      <w:szCs w:val="16"/>
      <w:lang w:val="en-US" w:eastAsia="en-US"/>
    </w:rPr>
  </w:style>
  <w:style w:type="paragraph" w:customStyle="1" w:styleId="xl63">
    <w:name w:val="xl63"/>
    <w:basedOn w:val="a"/>
    <w:rsid w:val="00605F94"/>
    <w:pPr>
      <w:spacing w:before="100" w:beforeAutospacing="1" w:after="100" w:afterAutospacing="1"/>
      <w:textAlignment w:val="center"/>
    </w:pPr>
    <w:rPr>
      <w:lang w:val="en-US" w:eastAsia="en-US"/>
    </w:rPr>
  </w:style>
  <w:style w:type="paragraph" w:customStyle="1" w:styleId="xl64">
    <w:name w:val="xl64"/>
    <w:basedOn w:val="a"/>
    <w:rsid w:val="00605F94"/>
    <w:pPr>
      <w:spacing w:before="100" w:beforeAutospacing="1" w:after="100" w:afterAutospacing="1"/>
      <w:jc w:val="center"/>
      <w:textAlignment w:val="center"/>
    </w:pPr>
    <w:rPr>
      <w:b/>
      <w:bCs/>
      <w:sz w:val="16"/>
      <w:szCs w:val="16"/>
      <w:lang w:val="en-US" w:eastAsia="en-US"/>
    </w:rPr>
  </w:style>
  <w:style w:type="paragraph" w:customStyle="1" w:styleId="xl65">
    <w:name w:val="xl65"/>
    <w:basedOn w:val="a"/>
    <w:rsid w:val="00605F94"/>
    <w:pPr>
      <w:spacing w:before="100" w:beforeAutospacing="1" w:after="100" w:afterAutospacing="1"/>
      <w:textAlignment w:val="center"/>
    </w:pPr>
    <w:rPr>
      <w:sz w:val="20"/>
      <w:szCs w:val="20"/>
      <w:lang w:val="en-US" w:eastAsia="en-US"/>
    </w:rPr>
  </w:style>
  <w:style w:type="paragraph" w:customStyle="1" w:styleId="xl66">
    <w:name w:val="xl66"/>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US" w:eastAsia="en-US"/>
    </w:rPr>
  </w:style>
  <w:style w:type="paragraph" w:customStyle="1" w:styleId="xl67">
    <w:name w:val="xl6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68">
    <w:name w:val="xl68"/>
    <w:basedOn w:val="a"/>
    <w:rsid w:val="00605F94"/>
    <w:pPr>
      <w:spacing w:before="100" w:beforeAutospacing="1" w:after="100" w:afterAutospacing="1"/>
      <w:textAlignment w:val="center"/>
    </w:pPr>
    <w:rPr>
      <w:sz w:val="16"/>
      <w:szCs w:val="16"/>
      <w:lang w:val="en-US" w:eastAsia="en-US"/>
    </w:rPr>
  </w:style>
  <w:style w:type="paragraph" w:customStyle="1" w:styleId="xl69">
    <w:name w:val="xl69"/>
    <w:basedOn w:val="a"/>
    <w:rsid w:val="00605F94"/>
    <w:pPr>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70">
    <w:name w:val="xl70"/>
    <w:basedOn w:val="a"/>
    <w:rsid w:val="00605F94"/>
    <w:pPr>
      <w:spacing w:before="100" w:beforeAutospacing="1" w:after="100" w:afterAutospacing="1"/>
      <w:jc w:val="center"/>
      <w:textAlignment w:val="center"/>
    </w:pPr>
    <w:rPr>
      <w:sz w:val="20"/>
      <w:szCs w:val="20"/>
      <w:lang w:val="en-US" w:eastAsia="en-US"/>
    </w:rPr>
  </w:style>
  <w:style w:type="paragraph" w:customStyle="1" w:styleId="xl71">
    <w:name w:val="xl71"/>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72">
    <w:name w:val="xl72"/>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3">
    <w:name w:val="xl73"/>
    <w:basedOn w:val="a"/>
    <w:rsid w:val="00605F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74">
    <w:name w:val="xl74"/>
    <w:basedOn w:val="a"/>
    <w:rsid w:val="00605F94"/>
    <w:pPr>
      <w:shd w:val="clear" w:color="000000" w:fill="D8D8D8"/>
      <w:spacing w:before="100" w:beforeAutospacing="1" w:after="100" w:afterAutospacing="1"/>
      <w:textAlignment w:val="center"/>
    </w:pPr>
    <w:rPr>
      <w:rFonts w:ascii="Times New Roman Tj" w:hAnsi="Times New Roman Tj" w:cs="Times New Roman Tj"/>
      <w:b/>
      <w:bCs/>
      <w:sz w:val="16"/>
      <w:szCs w:val="16"/>
      <w:lang w:val="en-US" w:eastAsia="en-US"/>
    </w:rPr>
  </w:style>
  <w:style w:type="paragraph" w:customStyle="1" w:styleId="xl75">
    <w:name w:val="xl75"/>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s="Times New Roman Tj"/>
      <w:b/>
      <w:bCs/>
      <w:color w:val="FF0000"/>
      <w:sz w:val="16"/>
      <w:szCs w:val="16"/>
      <w:lang w:val="en-US" w:eastAsia="en-US"/>
    </w:rPr>
  </w:style>
  <w:style w:type="paragraph" w:customStyle="1" w:styleId="xl76">
    <w:name w:val="xl76"/>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77">
    <w:name w:val="xl7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16"/>
      <w:szCs w:val="16"/>
      <w:lang w:val="en-US" w:eastAsia="en-US"/>
    </w:rPr>
  </w:style>
  <w:style w:type="paragraph" w:customStyle="1" w:styleId="xl78">
    <w:name w:val="xl78"/>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79">
    <w:name w:val="xl79"/>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80">
    <w:name w:val="xl80"/>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81">
    <w:name w:val="xl81"/>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82">
    <w:name w:val="xl82"/>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val="en-US" w:eastAsia="en-US"/>
    </w:rPr>
  </w:style>
  <w:style w:type="paragraph" w:customStyle="1" w:styleId="xl83">
    <w:name w:val="xl83"/>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16"/>
      <w:szCs w:val="16"/>
      <w:lang w:val="en-US" w:eastAsia="en-US"/>
    </w:rPr>
  </w:style>
  <w:style w:type="paragraph" w:customStyle="1" w:styleId="xl84">
    <w:name w:val="xl84"/>
    <w:basedOn w:val="a"/>
    <w:rsid w:val="00605F94"/>
    <w:pPr>
      <w:spacing w:before="100" w:beforeAutospacing="1" w:after="100" w:afterAutospacing="1"/>
      <w:jc w:val="right"/>
      <w:textAlignment w:val="center"/>
    </w:pPr>
    <w:rPr>
      <w:sz w:val="16"/>
      <w:szCs w:val="16"/>
      <w:lang w:val="en-US" w:eastAsia="en-US"/>
    </w:rPr>
  </w:style>
  <w:style w:type="paragraph" w:customStyle="1" w:styleId="xl85">
    <w:name w:val="xl85"/>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n-US" w:eastAsia="en-US"/>
    </w:rPr>
  </w:style>
  <w:style w:type="paragraph" w:customStyle="1" w:styleId="xl86">
    <w:name w:val="xl86"/>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cs="Times New Roman Tj"/>
      <w:sz w:val="16"/>
      <w:szCs w:val="16"/>
      <w:lang w:val="en-US" w:eastAsia="en-US"/>
    </w:rPr>
  </w:style>
  <w:style w:type="paragraph" w:customStyle="1" w:styleId="xl87">
    <w:name w:val="xl8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val="en-US" w:eastAsia="en-US"/>
    </w:rPr>
  </w:style>
  <w:style w:type="paragraph" w:customStyle="1" w:styleId="xl88">
    <w:name w:val="xl88"/>
    <w:basedOn w:val="a"/>
    <w:rsid w:val="00605F94"/>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89">
    <w:name w:val="xl89"/>
    <w:basedOn w:val="a"/>
    <w:rsid w:val="00605F94"/>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0">
    <w:name w:val="xl90"/>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Tj" w:hAnsi="Times New Roman Tj" w:cs="Times New Roman Tj"/>
      <w:sz w:val="16"/>
      <w:szCs w:val="16"/>
      <w:lang w:val="en-US" w:eastAsia="en-US"/>
    </w:rPr>
  </w:style>
  <w:style w:type="paragraph" w:customStyle="1" w:styleId="xl91">
    <w:name w:val="xl91"/>
    <w:basedOn w:val="a"/>
    <w:rsid w:val="00605F94"/>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2">
    <w:name w:val="xl92"/>
    <w:basedOn w:val="a"/>
    <w:rsid w:val="00605F94"/>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3">
    <w:name w:val="xl93"/>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94">
    <w:name w:val="xl94"/>
    <w:basedOn w:val="a"/>
    <w:rsid w:val="00605F94"/>
    <w:pPr>
      <w:spacing w:before="100" w:beforeAutospacing="1" w:after="100" w:afterAutospacing="1"/>
      <w:textAlignment w:val="center"/>
    </w:pPr>
    <w:rPr>
      <w:b/>
      <w:bCs/>
      <w:sz w:val="16"/>
      <w:szCs w:val="16"/>
      <w:lang w:val="en-US" w:eastAsia="en-US"/>
    </w:rPr>
  </w:style>
  <w:style w:type="paragraph" w:customStyle="1" w:styleId="xl95">
    <w:name w:val="xl95"/>
    <w:basedOn w:val="a"/>
    <w:rsid w:val="00605F94"/>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96">
    <w:name w:val="xl96"/>
    <w:basedOn w:val="a"/>
    <w:rsid w:val="00605F9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97">
    <w:name w:val="xl97"/>
    <w:basedOn w:val="a"/>
    <w:rsid w:val="00605F94"/>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Times Tajik Normal" w:hAnsi="Times Tajik Normal" w:cs="Times Tajik Normal"/>
      <w:b/>
      <w:bCs/>
      <w:sz w:val="18"/>
      <w:szCs w:val="18"/>
      <w:lang w:val="en-US" w:eastAsia="en-US"/>
    </w:rPr>
  </w:style>
  <w:style w:type="paragraph" w:customStyle="1" w:styleId="xl98">
    <w:name w:val="xl98"/>
    <w:basedOn w:val="a"/>
    <w:rsid w:val="00605F94"/>
    <w:pPr>
      <w:shd w:val="clear" w:color="000000" w:fill="C5BE97"/>
      <w:spacing w:before="100" w:beforeAutospacing="1" w:after="100" w:afterAutospacing="1"/>
      <w:jc w:val="center"/>
      <w:textAlignment w:val="center"/>
    </w:pPr>
    <w:rPr>
      <w:b/>
      <w:bCs/>
      <w:sz w:val="18"/>
      <w:szCs w:val="18"/>
      <w:lang w:val="en-US" w:eastAsia="en-US"/>
    </w:rPr>
  </w:style>
  <w:style w:type="paragraph" w:customStyle="1" w:styleId="xl99">
    <w:name w:val="xl99"/>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Tj" w:hAnsi="Times New Roman Tj" w:cs="Times New Roman Tj"/>
      <w:sz w:val="16"/>
      <w:szCs w:val="16"/>
      <w:lang w:val="en-US" w:eastAsia="en-US"/>
    </w:rPr>
  </w:style>
  <w:style w:type="paragraph" w:customStyle="1" w:styleId="xl100">
    <w:name w:val="xl100"/>
    <w:basedOn w:val="a"/>
    <w:rsid w:val="00605F94"/>
    <w:pPr>
      <w:shd w:val="clear" w:color="000000" w:fill="DBEEF3"/>
      <w:spacing w:before="100" w:beforeAutospacing="1" w:after="100" w:afterAutospacing="1"/>
      <w:textAlignment w:val="center"/>
    </w:pPr>
    <w:rPr>
      <w:lang w:val="en-US" w:eastAsia="en-US"/>
    </w:rPr>
  </w:style>
  <w:style w:type="paragraph" w:customStyle="1" w:styleId="xl101">
    <w:name w:val="xl101"/>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02">
    <w:name w:val="xl102"/>
    <w:basedOn w:val="a"/>
    <w:rsid w:val="00605F94"/>
    <w:pPr>
      <w:spacing w:before="100" w:beforeAutospacing="1" w:after="100" w:afterAutospacing="1"/>
      <w:jc w:val="right"/>
    </w:pPr>
    <w:rPr>
      <w:rFonts w:ascii="Times New Roman Tj" w:hAnsi="Times New Roman Tj" w:cs="Times New Roman Tj"/>
      <w:sz w:val="16"/>
      <w:szCs w:val="16"/>
      <w:lang w:val="en-US" w:eastAsia="en-US"/>
    </w:rPr>
  </w:style>
  <w:style w:type="paragraph" w:customStyle="1" w:styleId="xl103">
    <w:name w:val="xl103"/>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04">
    <w:name w:val="xl104"/>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105">
    <w:name w:val="xl105"/>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n-US" w:eastAsia="en-US"/>
    </w:rPr>
  </w:style>
  <w:style w:type="paragraph" w:customStyle="1" w:styleId="xl106">
    <w:name w:val="xl106"/>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cs="Times New Roman Tj"/>
      <w:sz w:val="16"/>
      <w:szCs w:val="16"/>
      <w:lang w:val="en-US" w:eastAsia="en-US"/>
    </w:rPr>
  </w:style>
  <w:style w:type="paragraph" w:customStyle="1" w:styleId="xl107">
    <w:name w:val="xl107"/>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108">
    <w:name w:val="xl108"/>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09">
    <w:name w:val="xl109"/>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b/>
      <w:bCs/>
      <w:sz w:val="16"/>
      <w:szCs w:val="16"/>
      <w:lang w:val="en-US" w:eastAsia="en-US"/>
    </w:rPr>
  </w:style>
  <w:style w:type="paragraph" w:customStyle="1" w:styleId="xl110">
    <w:name w:val="xl110"/>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11">
    <w:name w:val="xl111"/>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12">
    <w:name w:val="xl112"/>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FF0000"/>
      <w:sz w:val="16"/>
      <w:szCs w:val="16"/>
      <w:lang w:val="en-US" w:eastAsia="en-US"/>
    </w:rPr>
  </w:style>
  <w:style w:type="paragraph" w:customStyle="1" w:styleId="xl113">
    <w:name w:val="xl113"/>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val="en-US" w:eastAsia="en-US"/>
    </w:rPr>
  </w:style>
  <w:style w:type="paragraph" w:customStyle="1" w:styleId="xl114">
    <w:name w:val="xl114"/>
    <w:basedOn w:val="a"/>
    <w:rsid w:val="00605F94"/>
    <w:pPr>
      <w:shd w:val="clear" w:color="000000" w:fill="FFFFFF"/>
      <w:spacing w:before="100" w:beforeAutospacing="1" w:after="100" w:afterAutospacing="1"/>
      <w:jc w:val="right"/>
      <w:textAlignment w:val="center"/>
    </w:pPr>
    <w:rPr>
      <w:sz w:val="16"/>
      <w:szCs w:val="16"/>
      <w:lang w:val="en-US" w:eastAsia="en-US"/>
    </w:rPr>
  </w:style>
  <w:style w:type="paragraph" w:customStyle="1" w:styleId="xl115">
    <w:name w:val="xl115"/>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116">
    <w:name w:val="xl116"/>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en-US" w:eastAsia="en-US"/>
    </w:rPr>
  </w:style>
  <w:style w:type="paragraph" w:customStyle="1" w:styleId="xl117">
    <w:name w:val="xl117"/>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8"/>
      <w:szCs w:val="18"/>
      <w:lang w:val="en-US" w:eastAsia="en-US"/>
    </w:rPr>
  </w:style>
  <w:style w:type="paragraph" w:customStyle="1" w:styleId="xl118">
    <w:name w:val="xl118"/>
    <w:basedOn w:val="a"/>
    <w:rsid w:val="00605F94"/>
    <w:pPr>
      <w:shd w:val="clear" w:color="000000" w:fill="FFFF00"/>
      <w:spacing w:before="100" w:beforeAutospacing="1" w:after="100" w:afterAutospacing="1"/>
      <w:textAlignment w:val="center"/>
    </w:pPr>
    <w:rPr>
      <w:sz w:val="20"/>
      <w:szCs w:val="20"/>
      <w:lang w:val="en-US" w:eastAsia="en-US"/>
    </w:rPr>
  </w:style>
  <w:style w:type="paragraph" w:customStyle="1" w:styleId="xl119">
    <w:name w:val="xl119"/>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20">
    <w:name w:val="xl120"/>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Tj" w:hAnsi="Times New Roman Tj" w:cs="Times New Roman Tj"/>
      <w:sz w:val="16"/>
      <w:szCs w:val="16"/>
      <w:lang w:val="en-US" w:eastAsia="en-US"/>
    </w:rPr>
  </w:style>
  <w:style w:type="paragraph" w:customStyle="1" w:styleId="xl121">
    <w:name w:val="xl121"/>
    <w:basedOn w:val="a"/>
    <w:rsid w:val="00605F94"/>
    <w:pPr>
      <w:shd w:val="clear" w:color="000000" w:fill="FFFF00"/>
      <w:spacing w:before="100" w:beforeAutospacing="1" w:after="100" w:afterAutospacing="1"/>
      <w:jc w:val="center"/>
      <w:textAlignment w:val="center"/>
    </w:pPr>
    <w:rPr>
      <w:sz w:val="20"/>
      <w:szCs w:val="20"/>
      <w:lang w:val="en-US" w:eastAsia="en-US"/>
    </w:rPr>
  </w:style>
  <w:style w:type="paragraph" w:customStyle="1" w:styleId="xl122">
    <w:name w:val="xl122"/>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color w:val="FF0000"/>
      <w:sz w:val="16"/>
      <w:szCs w:val="16"/>
      <w:lang w:val="en-US" w:eastAsia="en-US"/>
    </w:rPr>
  </w:style>
  <w:style w:type="paragraph" w:customStyle="1" w:styleId="xl123">
    <w:name w:val="xl123"/>
    <w:basedOn w:val="a"/>
    <w:rsid w:val="00605F94"/>
    <w:pPr>
      <w:spacing w:before="100" w:beforeAutospacing="1" w:after="100" w:afterAutospacing="1"/>
      <w:textAlignment w:val="center"/>
    </w:pPr>
    <w:rPr>
      <w:lang w:val="en-US" w:eastAsia="en-US"/>
    </w:rPr>
  </w:style>
  <w:style w:type="paragraph" w:customStyle="1" w:styleId="xl124">
    <w:name w:val="xl124"/>
    <w:basedOn w:val="a"/>
    <w:rsid w:val="00605F94"/>
    <w:pPr>
      <w:shd w:val="clear" w:color="000000" w:fill="C5BE97"/>
      <w:spacing w:before="100" w:beforeAutospacing="1" w:after="100" w:afterAutospacing="1"/>
      <w:textAlignment w:val="center"/>
    </w:pPr>
    <w:rPr>
      <w:b/>
      <w:bCs/>
      <w:sz w:val="18"/>
      <w:szCs w:val="18"/>
      <w:lang w:val="en-US" w:eastAsia="en-US"/>
    </w:rPr>
  </w:style>
  <w:style w:type="paragraph" w:customStyle="1" w:styleId="xl125">
    <w:name w:val="xl125"/>
    <w:basedOn w:val="a"/>
    <w:rsid w:val="00605F94"/>
    <w:pPr>
      <w:spacing w:before="100" w:beforeAutospacing="1" w:after="100" w:afterAutospacing="1"/>
      <w:textAlignment w:val="center"/>
    </w:pPr>
    <w:rPr>
      <w:sz w:val="16"/>
      <w:szCs w:val="16"/>
      <w:lang w:val="en-US" w:eastAsia="en-US"/>
    </w:rPr>
  </w:style>
  <w:style w:type="paragraph" w:customStyle="1" w:styleId="xl126">
    <w:name w:val="xl126"/>
    <w:basedOn w:val="a"/>
    <w:rsid w:val="00605F94"/>
    <w:pPr>
      <w:shd w:val="clear" w:color="000000" w:fill="DBEEF3"/>
      <w:spacing w:before="100" w:beforeAutospacing="1" w:after="100" w:afterAutospacing="1"/>
      <w:textAlignment w:val="center"/>
    </w:pPr>
    <w:rPr>
      <w:lang w:val="en-US" w:eastAsia="en-US"/>
    </w:rPr>
  </w:style>
  <w:style w:type="paragraph" w:customStyle="1" w:styleId="xl127">
    <w:name w:val="xl127"/>
    <w:basedOn w:val="a"/>
    <w:rsid w:val="00605F9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128">
    <w:name w:val="xl128"/>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Tj" w:hAnsi="Times New Roman Tj" w:cs="Times New Roman Tj"/>
      <w:b/>
      <w:bCs/>
      <w:color w:val="FF0000"/>
      <w:sz w:val="16"/>
      <w:szCs w:val="16"/>
      <w:lang w:val="en-US" w:eastAsia="en-US"/>
    </w:rPr>
  </w:style>
  <w:style w:type="paragraph" w:customStyle="1" w:styleId="xl129">
    <w:name w:val="xl129"/>
    <w:basedOn w:val="a"/>
    <w:rsid w:val="00605F94"/>
    <w:pPr>
      <w:shd w:val="clear" w:color="000000" w:fill="B6DDE8"/>
      <w:spacing w:before="100" w:beforeAutospacing="1" w:after="100" w:afterAutospacing="1"/>
      <w:textAlignment w:val="center"/>
    </w:pPr>
    <w:rPr>
      <w:b/>
      <w:bCs/>
      <w:lang w:val="en-US" w:eastAsia="en-US"/>
    </w:rPr>
  </w:style>
  <w:style w:type="paragraph" w:customStyle="1" w:styleId="xl130">
    <w:name w:val="xl130"/>
    <w:basedOn w:val="a"/>
    <w:rsid w:val="00605F94"/>
    <w:pPr>
      <w:shd w:val="clear" w:color="000000" w:fill="B6DDE8"/>
      <w:spacing w:before="100" w:beforeAutospacing="1" w:after="100" w:afterAutospacing="1"/>
      <w:textAlignment w:val="center"/>
    </w:pPr>
    <w:rPr>
      <w:b/>
      <w:bCs/>
      <w:lang w:val="en-US" w:eastAsia="en-US"/>
    </w:rPr>
  </w:style>
  <w:style w:type="paragraph" w:customStyle="1" w:styleId="xl131">
    <w:name w:val="xl131"/>
    <w:basedOn w:val="a"/>
    <w:rsid w:val="00605F9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US" w:eastAsia="en-US"/>
    </w:rPr>
  </w:style>
  <w:style w:type="paragraph" w:customStyle="1" w:styleId="xl132">
    <w:name w:val="xl132"/>
    <w:basedOn w:val="a"/>
    <w:rsid w:val="00605F94"/>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b/>
      <w:bCs/>
      <w:sz w:val="20"/>
      <w:szCs w:val="20"/>
      <w:lang w:val="en-US" w:eastAsia="en-US"/>
    </w:rPr>
  </w:style>
  <w:style w:type="paragraph" w:customStyle="1" w:styleId="xl133">
    <w:name w:val="xl133"/>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US" w:eastAsia="en-US"/>
    </w:rPr>
  </w:style>
  <w:style w:type="paragraph" w:customStyle="1" w:styleId="xl134">
    <w:name w:val="xl134"/>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135">
    <w:name w:val="xl135"/>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136">
    <w:name w:val="xl136"/>
    <w:basedOn w:val="a"/>
    <w:rsid w:val="00605F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lang w:val="en-US" w:eastAsia="en-US"/>
    </w:rPr>
  </w:style>
  <w:style w:type="paragraph" w:customStyle="1" w:styleId="xl137">
    <w:name w:val="xl137"/>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val="en-US" w:eastAsia="en-US"/>
    </w:rPr>
  </w:style>
  <w:style w:type="paragraph" w:customStyle="1" w:styleId="xl138">
    <w:name w:val="xl138"/>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b/>
      <w:bCs/>
      <w:sz w:val="16"/>
      <w:szCs w:val="16"/>
      <w:lang w:val="en-US" w:eastAsia="en-US"/>
    </w:rPr>
  </w:style>
  <w:style w:type="paragraph" w:customStyle="1" w:styleId="xl139">
    <w:name w:val="xl139"/>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20"/>
      <w:szCs w:val="20"/>
      <w:lang w:val="en-US" w:eastAsia="en-US"/>
    </w:rPr>
  </w:style>
  <w:style w:type="paragraph" w:customStyle="1" w:styleId="xl140">
    <w:name w:val="xl140"/>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b/>
      <w:bCs/>
      <w:lang w:val="en-US" w:eastAsia="en-US"/>
    </w:rPr>
  </w:style>
  <w:style w:type="paragraph" w:customStyle="1" w:styleId="xl141">
    <w:name w:val="xl141"/>
    <w:basedOn w:val="a"/>
    <w:rsid w:val="00605F9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42">
    <w:name w:val="xl142"/>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8"/>
      <w:szCs w:val="18"/>
      <w:lang w:val="en-US" w:eastAsia="en-US"/>
    </w:rPr>
  </w:style>
  <w:style w:type="paragraph" w:customStyle="1" w:styleId="xl143">
    <w:name w:val="xl143"/>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144">
    <w:name w:val="xl144"/>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145">
    <w:name w:val="xl145"/>
    <w:basedOn w:val="a"/>
    <w:rsid w:val="00605F9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val="en-US" w:eastAsia="en-US"/>
    </w:rPr>
  </w:style>
  <w:style w:type="paragraph" w:customStyle="1" w:styleId="xl146">
    <w:name w:val="xl146"/>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n-US" w:eastAsia="en-US"/>
    </w:rPr>
  </w:style>
  <w:style w:type="paragraph" w:customStyle="1" w:styleId="xl147">
    <w:name w:val="xl147"/>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val="en-US" w:eastAsia="en-US"/>
    </w:rPr>
  </w:style>
  <w:style w:type="paragraph" w:customStyle="1" w:styleId="xl148">
    <w:name w:val="xl148"/>
    <w:basedOn w:val="a"/>
    <w:rsid w:val="00605F94"/>
    <w:pPr>
      <w:shd w:val="clear" w:color="000000" w:fill="FFFFFF"/>
      <w:spacing w:before="100" w:beforeAutospacing="1" w:after="100" w:afterAutospacing="1"/>
      <w:jc w:val="center"/>
      <w:textAlignment w:val="center"/>
    </w:pPr>
    <w:rPr>
      <w:sz w:val="20"/>
      <w:szCs w:val="20"/>
      <w:lang w:val="en-US" w:eastAsia="en-US"/>
    </w:rPr>
  </w:style>
  <w:style w:type="paragraph" w:customStyle="1" w:styleId="xl149">
    <w:name w:val="xl149"/>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0">
    <w:name w:val="xl150"/>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151">
    <w:name w:val="xl151"/>
    <w:basedOn w:val="a"/>
    <w:rsid w:val="0060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n-US" w:eastAsia="en-US"/>
    </w:rPr>
  </w:style>
  <w:style w:type="paragraph" w:customStyle="1" w:styleId="xl152">
    <w:name w:val="xl152"/>
    <w:basedOn w:val="a"/>
    <w:rsid w:val="00605F94"/>
    <w:pPr>
      <w:shd w:val="clear" w:color="000000" w:fill="FFFFFF"/>
      <w:spacing w:before="100" w:beforeAutospacing="1" w:after="100" w:afterAutospacing="1"/>
      <w:textAlignment w:val="center"/>
    </w:pPr>
    <w:rPr>
      <w:rFonts w:ascii="Times Tajik Normal" w:hAnsi="Times Tajik Normal" w:cs="Times Tajik Normal"/>
      <w:sz w:val="20"/>
      <w:szCs w:val="20"/>
      <w:lang w:val="en-US" w:eastAsia="en-US"/>
    </w:rPr>
  </w:style>
  <w:style w:type="paragraph" w:customStyle="1" w:styleId="xl153">
    <w:name w:val="xl153"/>
    <w:basedOn w:val="a"/>
    <w:rsid w:val="00605F94"/>
    <w:pPr>
      <w:shd w:val="clear" w:color="000000" w:fill="FFFFFF"/>
      <w:spacing w:before="100" w:beforeAutospacing="1" w:after="100" w:afterAutospacing="1"/>
      <w:textAlignment w:val="center"/>
    </w:pPr>
    <w:rPr>
      <w:sz w:val="20"/>
      <w:szCs w:val="20"/>
      <w:lang w:val="en-US" w:eastAsia="en-US"/>
    </w:rPr>
  </w:style>
  <w:style w:type="paragraph" w:customStyle="1" w:styleId="xl154">
    <w:name w:val="xl154"/>
    <w:basedOn w:val="a"/>
    <w:rsid w:val="00605F94"/>
    <w:pPr>
      <w:pBdr>
        <w:right w:val="single" w:sz="4" w:space="0" w:color="auto"/>
      </w:pBdr>
      <w:spacing w:before="100" w:beforeAutospacing="1" w:after="100" w:afterAutospacing="1"/>
      <w:jc w:val="center"/>
      <w:textAlignment w:val="center"/>
    </w:pPr>
    <w:rPr>
      <w:b/>
      <w:bCs/>
      <w:lang w:val="en-US" w:eastAsia="en-US"/>
    </w:rPr>
  </w:style>
  <w:style w:type="paragraph" w:customStyle="1" w:styleId="xl155">
    <w:name w:val="xl155"/>
    <w:basedOn w:val="a"/>
    <w:rsid w:val="00605F94"/>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6">
    <w:name w:val="xl156"/>
    <w:basedOn w:val="a"/>
    <w:rsid w:val="00605F94"/>
    <w:pPr>
      <w:pBdr>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7">
    <w:name w:val="xl157"/>
    <w:basedOn w:val="a"/>
    <w:rsid w:val="00605F94"/>
    <w:pPr>
      <w:pBdr>
        <w:top w:val="single" w:sz="4" w:space="0" w:color="auto"/>
        <w:lef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8">
    <w:name w:val="xl158"/>
    <w:basedOn w:val="a"/>
    <w:rsid w:val="00605F94"/>
    <w:pPr>
      <w:pBdr>
        <w:top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59">
    <w:name w:val="xl159"/>
    <w:basedOn w:val="a"/>
    <w:rsid w:val="00605F94"/>
    <w:pPr>
      <w:pBdr>
        <w:left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0">
    <w:name w:val="xl160"/>
    <w:basedOn w:val="a"/>
    <w:rsid w:val="00605F94"/>
    <w:pPr>
      <w:pBdr>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1">
    <w:name w:val="xl161"/>
    <w:basedOn w:val="a"/>
    <w:rsid w:val="00605F94"/>
    <w:pPr>
      <w:pBdr>
        <w:top w:val="single" w:sz="4" w:space="0" w:color="auto"/>
        <w:lef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2">
    <w:name w:val="xl162"/>
    <w:basedOn w:val="a"/>
    <w:rsid w:val="00605F94"/>
    <w:pPr>
      <w:pBdr>
        <w:top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3">
    <w:name w:val="xl163"/>
    <w:basedOn w:val="a"/>
    <w:rsid w:val="00605F94"/>
    <w:pPr>
      <w:pBdr>
        <w:top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4">
    <w:name w:val="xl164"/>
    <w:basedOn w:val="a"/>
    <w:rsid w:val="00605F94"/>
    <w:pPr>
      <w:pBdr>
        <w:left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5">
    <w:name w:val="xl165"/>
    <w:basedOn w:val="a"/>
    <w:rsid w:val="00605F94"/>
    <w:pPr>
      <w:pBdr>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6">
    <w:name w:val="xl166"/>
    <w:basedOn w:val="a"/>
    <w:rsid w:val="00605F94"/>
    <w:pPr>
      <w:pBdr>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7">
    <w:name w:val="xl167"/>
    <w:basedOn w:val="a"/>
    <w:rsid w:val="00605F9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8">
    <w:name w:val="xl168"/>
    <w:basedOn w:val="a"/>
    <w:rsid w:val="00605F94"/>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69">
    <w:name w:val="xl169"/>
    <w:basedOn w:val="a"/>
    <w:rsid w:val="00605F94"/>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0">
    <w:name w:val="xl170"/>
    <w:basedOn w:val="a"/>
    <w:rsid w:val="00605F94"/>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1">
    <w:name w:val="xl171"/>
    <w:basedOn w:val="a"/>
    <w:rsid w:val="00605F94"/>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2">
    <w:name w:val="xl172"/>
    <w:basedOn w:val="a"/>
    <w:rsid w:val="00605F94"/>
    <w:pPr>
      <w:pBdr>
        <w:top w:val="single" w:sz="4" w:space="0" w:color="auto"/>
        <w:left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3">
    <w:name w:val="xl173"/>
    <w:basedOn w:val="a"/>
    <w:rsid w:val="00605F94"/>
    <w:pPr>
      <w:pBdr>
        <w:top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4">
    <w:name w:val="xl174"/>
    <w:basedOn w:val="a"/>
    <w:rsid w:val="00605F94"/>
    <w:pPr>
      <w:pBdr>
        <w:top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5">
    <w:name w:val="xl175"/>
    <w:basedOn w:val="a"/>
    <w:rsid w:val="00605F94"/>
    <w:pPr>
      <w:pBdr>
        <w:left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6">
    <w:name w:val="xl176"/>
    <w:basedOn w:val="a"/>
    <w:rsid w:val="00605F94"/>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7">
    <w:name w:val="xl177"/>
    <w:basedOn w:val="a"/>
    <w:rsid w:val="00605F94"/>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8">
    <w:name w:val="xl178"/>
    <w:basedOn w:val="a"/>
    <w:rsid w:val="00605F94"/>
    <w:pPr>
      <w:pBdr>
        <w:top w:val="single" w:sz="4" w:space="0" w:color="auto"/>
        <w:lef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79">
    <w:name w:val="xl179"/>
    <w:basedOn w:val="a"/>
    <w:rsid w:val="00605F94"/>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0">
    <w:name w:val="xl180"/>
    <w:basedOn w:val="a"/>
    <w:rsid w:val="00605F94"/>
    <w:pPr>
      <w:pBdr>
        <w:lef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1">
    <w:name w:val="xl181"/>
    <w:basedOn w:val="a"/>
    <w:rsid w:val="00605F94"/>
    <w:pPr>
      <w:pBdr>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2">
    <w:name w:val="xl182"/>
    <w:basedOn w:val="a"/>
    <w:rsid w:val="00605F94"/>
    <w:pPr>
      <w:pBdr>
        <w:left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3">
    <w:name w:val="xl183"/>
    <w:basedOn w:val="a"/>
    <w:rsid w:val="00605F94"/>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4">
    <w:name w:val="xl184"/>
    <w:basedOn w:val="a"/>
    <w:rsid w:val="00605F94"/>
    <w:pPr>
      <w:pBdr>
        <w:lef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5">
    <w:name w:val="xl185"/>
    <w:basedOn w:val="a"/>
    <w:rsid w:val="00605F94"/>
    <w:pPr>
      <w:pBdr>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6">
    <w:name w:val="xl186"/>
    <w:basedOn w:val="a"/>
    <w:rsid w:val="00605F9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7">
    <w:name w:val="xl187"/>
    <w:basedOn w:val="a"/>
    <w:rsid w:val="00605F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88">
    <w:name w:val="xl188"/>
    <w:basedOn w:val="a"/>
    <w:rsid w:val="00605F94"/>
    <w:pPr>
      <w:pBdr>
        <w:bottom w:val="single" w:sz="4" w:space="0" w:color="auto"/>
      </w:pBdr>
      <w:spacing w:before="100" w:beforeAutospacing="1" w:after="100" w:afterAutospacing="1"/>
      <w:textAlignment w:val="center"/>
    </w:pPr>
    <w:rPr>
      <w:rFonts w:ascii="Times Tajik Normal" w:hAnsi="Times Tajik Normal" w:cs="Times Tajik Normal"/>
      <w:b/>
      <w:bCs/>
      <w:sz w:val="32"/>
      <w:szCs w:val="32"/>
      <w:lang w:val="en-US" w:eastAsia="en-US"/>
    </w:rPr>
  </w:style>
  <w:style w:type="paragraph" w:customStyle="1" w:styleId="xl189">
    <w:name w:val="xl189"/>
    <w:basedOn w:val="a"/>
    <w:rsid w:val="00605F94"/>
    <w:pPr>
      <w:pBdr>
        <w:left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0">
    <w:name w:val="xl190"/>
    <w:basedOn w:val="a"/>
    <w:rsid w:val="00605F94"/>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1">
    <w:name w:val="xl191"/>
    <w:basedOn w:val="a"/>
    <w:rsid w:val="00605F94"/>
    <w:pPr>
      <w:pBdr>
        <w:top w:val="single" w:sz="4" w:space="0" w:color="auto"/>
        <w:left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92">
    <w:name w:val="xl192"/>
    <w:basedOn w:val="a"/>
    <w:rsid w:val="00605F94"/>
    <w:pPr>
      <w:pBdr>
        <w:left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93">
    <w:name w:val="xl193"/>
    <w:basedOn w:val="a"/>
    <w:rsid w:val="00605F94"/>
    <w:pPr>
      <w:pBdr>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sz w:val="16"/>
      <w:szCs w:val="16"/>
      <w:lang w:val="en-US" w:eastAsia="en-US"/>
    </w:rPr>
  </w:style>
  <w:style w:type="paragraph" w:customStyle="1" w:styleId="xl194">
    <w:name w:val="xl194"/>
    <w:basedOn w:val="a"/>
    <w:rsid w:val="00605F94"/>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5">
    <w:name w:val="xl195"/>
    <w:basedOn w:val="a"/>
    <w:rsid w:val="00605F94"/>
    <w:pPr>
      <w:pBdr>
        <w:top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6">
    <w:name w:val="xl196"/>
    <w:basedOn w:val="a"/>
    <w:rsid w:val="00605F94"/>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7">
    <w:name w:val="xl197"/>
    <w:basedOn w:val="a"/>
    <w:rsid w:val="00605F9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8">
    <w:name w:val="xl198"/>
    <w:basedOn w:val="a"/>
    <w:rsid w:val="00605F94"/>
    <w:pPr>
      <w:pBdr>
        <w:left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199">
    <w:name w:val="xl199"/>
    <w:basedOn w:val="a"/>
    <w:rsid w:val="00605F9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0">
    <w:name w:val="xl200"/>
    <w:basedOn w:val="a"/>
    <w:rsid w:val="00605F94"/>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1">
    <w:name w:val="xl201"/>
    <w:basedOn w:val="a"/>
    <w:rsid w:val="00605F94"/>
    <w:pPr>
      <w:pBdr>
        <w:top w:val="single" w:sz="4" w:space="0" w:color="auto"/>
        <w:bottom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2">
    <w:name w:val="xl202"/>
    <w:basedOn w:val="a"/>
    <w:rsid w:val="00605F94"/>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3">
    <w:name w:val="xl203"/>
    <w:basedOn w:val="a"/>
    <w:rsid w:val="00605F94"/>
    <w:pPr>
      <w:pBdr>
        <w:top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4">
    <w:name w:val="xl204"/>
    <w:basedOn w:val="a"/>
    <w:rsid w:val="00605F94"/>
    <w:pP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5">
    <w:name w:val="xl205"/>
    <w:basedOn w:val="a"/>
    <w:rsid w:val="00605F94"/>
    <w:pPr>
      <w:pBdr>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06">
    <w:name w:val="xl206"/>
    <w:basedOn w:val="a"/>
    <w:rsid w:val="00605F94"/>
    <w:pPr>
      <w:pBdr>
        <w:top w:val="single" w:sz="4" w:space="0" w:color="auto"/>
        <w:left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7">
    <w:name w:val="xl207"/>
    <w:basedOn w:val="a"/>
    <w:rsid w:val="00605F94"/>
    <w:pPr>
      <w:pBdr>
        <w:top w:val="single" w:sz="4" w:space="0" w:color="auto"/>
        <w:bottom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8">
    <w:name w:val="xl208"/>
    <w:basedOn w:val="a"/>
    <w:rsid w:val="00605F94"/>
    <w:pPr>
      <w:pBdr>
        <w:top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09">
    <w:name w:val="xl209"/>
    <w:basedOn w:val="a"/>
    <w:rsid w:val="00605F94"/>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0">
    <w:name w:val="xl210"/>
    <w:basedOn w:val="a"/>
    <w:rsid w:val="00605F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s="Times New Roman Tj"/>
      <w:b/>
      <w:bCs/>
      <w:sz w:val="20"/>
      <w:szCs w:val="20"/>
      <w:lang w:val="en-US" w:eastAsia="en-US"/>
    </w:rPr>
  </w:style>
  <w:style w:type="paragraph" w:customStyle="1" w:styleId="xl211">
    <w:name w:val="xl211"/>
    <w:basedOn w:val="a"/>
    <w:rsid w:val="00605F94"/>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12">
    <w:name w:val="xl212"/>
    <w:basedOn w:val="a"/>
    <w:rsid w:val="00605F94"/>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13">
    <w:name w:val="xl213"/>
    <w:basedOn w:val="a"/>
    <w:rsid w:val="00605F9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14">
    <w:name w:val="xl214"/>
    <w:basedOn w:val="a"/>
    <w:rsid w:val="00605F94"/>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15">
    <w:name w:val="xl215"/>
    <w:basedOn w:val="a"/>
    <w:rsid w:val="00605F94"/>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16">
    <w:name w:val="xl216"/>
    <w:basedOn w:val="a"/>
    <w:rsid w:val="00605F94"/>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7">
    <w:name w:val="xl217"/>
    <w:basedOn w:val="a"/>
    <w:rsid w:val="00605F94"/>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8">
    <w:name w:val="xl218"/>
    <w:basedOn w:val="a"/>
    <w:rsid w:val="00605F94"/>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19">
    <w:name w:val="xl219"/>
    <w:basedOn w:val="a"/>
    <w:rsid w:val="00605F94"/>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0">
    <w:name w:val="xl220"/>
    <w:basedOn w:val="a"/>
    <w:rsid w:val="00605F94"/>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1">
    <w:name w:val="xl221"/>
    <w:basedOn w:val="a"/>
    <w:rsid w:val="00605F9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2">
    <w:name w:val="xl222"/>
    <w:basedOn w:val="a"/>
    <w:rsid w:val="00605F94"/>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Tj" w:hAnsi="Times New Roman Tj" w:cs="Times New Roman Tj"/>
      <w:b/>
      <w:bCs/>
      <w:sz w:val="16"/>
      <w:szCs w:val="16"/>
      <w:lang w:val="en-US" w:eastAsia="en-US"/>
    </w:rPr>
  </w:style>
  <w:style w:type="paragraph" w:customStyle="1" w:styleId="xl223">
    <w:name w:val="xl223"/>
    <w:basedOn w:val="a"/>
    <w:rsid w:val="00605F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24">
    <w:name w:val="xl224"/>
    <w:basedOn w:val="a"/>
    <w:rsid w:val="00605F9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25">
    <w:name w:val="xl225"/>
    <w:basedOn w:val="a"/>
    <w:rsid w:val="00605F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sz w:val="16"/>
      <w:szCs w:val="16"/>
      <w:lang w:val="en-US" w:eastAsia="en-US"/>
    </w:rPr>
  </w:style>
  <w:style w:type="paragraph" w:customStyle="1" w:styleId="xl226">
    <w:name w:val="xl226"/>
    <w:basedOn w:val="a"/>
    <w:rsid w:val="00605F9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27">
    <w:name w:val="xl227"/>
    <w:basedOn w:val="a"/>
    <w:rsid w:val="00605F9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paragraph" w:customStyle="1" w:styleId="xl228">
    <w:name w:val="xl228"/>
    <w:basedOn w:val="a"/>
    <w:rsid w:val="00605F9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Tajik Normal" w:hAnsi="Times Tajik Normal" w:cs="Times Tajik Normal"/>
      <w:b/>
      <w:bCs/>
      <w:color w:val="FF0000"/>
      <w:sz w:val="16"/>
      <w:szCs w:val="16"/>
      <w:lang w:val="en-US" w:eastAsia="en-US"/>
    </w:rPr>
  </w:style>
  <w:style w:type="character" w:customStyle="1" w:styleId="HeaderChar">
    <w:name w:val="Header Char"/>
    <w:basedOn w:val="a0"/>
    <w:uiPriority w:val="99"/>
    <w:locked/>
    <w:rsid w:val="00605F94"/>
    <w:rPr>
      <w:rFonts w:ascii="Calibri" w:hAnsi="Calibri" w:cs="Calibri"/>
      <w:sz w:val="24"/>
      <w:szCs w:val="24"/>
      <w:lang w:val="en-US"/>
    </w:rPr>
  </w:style>
  <w:style w:type="character" w:customStyle="1" w:styleId="TitleChar">
    <w:name w:val="Title Char"/>
    <w:basedOn w:val="a0"/>
    <w:uiPriority w:val="99"/>
    <w:locked/>
    <w:rsid w:val="00605F94"/>
    <w:rPr>
      <w:rFonts w:ascii="Cambria" w:hAnsi="Cambria" w:cs="Cambria"/>
      <w:b/>
      <w:bCs/>
      <w:kern w:val="28"/>
      <w:sz w:val="32"/>
      <w:szCs w:val="32"/>
      <w:lang w:val="en-US"/>
    </w:rPr>
  </w:style>
  <w:style w:type="character" w:customStyle="1" w:styleId="SubtitleChar">
    <w:name w:val="Subtitle Char"/>
    <w:basedOn w:val="a0"/>
    <w:uiPriority w:val="99"/>
    <w:locked/>
    <w:rsid w:val="00605F94"/>
    <w:rPr>
      <w:rFonts w:ascii="Cambria" w:hAnsi="Cambria" w:cs="Cambria"/>
      <w:sz w:val="24"/>
      <w:szCs w:val="24"/>
      <w:lang w:val="en-US"/>
    </w:rPr>
  </w:style>
  <w:style w:type="character" w:customStyle="1" w:styleId="QuoteChar">
    <w:name w:val="Quote Char"/>
    <w:basedOn w:val="a0"/>
    <w:uiPriority w:val="99"/>
    <w:locked/>
    <w:rsid w:val="00605F94"/>
    <w:rPr>
      <w:rFonts w:ascii="Calibri" w:hAnsi="Calibri" w:cs="Calibri"/>
      <w:i/>
      <w:iCs/>
      <w:sz w:val="24"/>
      <w:szCs w:val="24"/>
      <w:lang w:val="en-US"/>
    </w:rPr>
  </w:style>
  <w:style w:type="character" w:customStyle="1" w:styleId="IntenseQuoteChar">
    <w:name w:val="Intense Quote Char"/>
    <w:basedOn w:val="a0"/>
    <w:uiPriority w:val="99"/>
    <w:locked/>
    <w:rsid w:val="00605F94"/>
    <w:rPr>
      <w:rFonts w:ascii="Calibri" w:hAnsi="Calibri" w:cs="Calibri"/>
      <w:b/>
      <w:bCs/>
      <w:i/>
      <w:iCs/>
      <w:sz w:val="24"/>
      <w:szCs w:val="24"/>
      <w:lang w:val="en-US"/>
    </w:rPr>
  </w:style>
  <w:style w:type="character" w:customStyle="1" w:styleId="1fb">
    <w:name w:val="Знак Знак1"/>
    <w:basedOn w:val="a0"/>
    <w:uiPriority w:val="99"/>
    <w:rsid w:val="00605F94"/>
    <w:rPr>
      <w:rFonts w:cs="Times New Roman"/>
      <w:sz w:val="24"/>
      <w:szCs w:val="24"/>
    </w:rPr>
  </w:style>
  <w:style w:type="character" w:customStyle="1" w:styleId="2130">
    <w:name w:val="Знак Знак213"/>
    <w:basedOn w:val="a0"/>
    <w:uiPriority w:val="99"/>
    <w:rsid w:val="00605F94"/>
    <w:rPr>
      <w:rFonts w:ascii="Times New Roman" w:hAnsi="Times New Roman" w:cs="Times New Roman"/>
      <w:sz w:val="20"/>
      <w:szCs w:val="20"/>
      <w:lang w:val="ru-RU" w:eastAsia="ru-RU"/>
    </w:rPr>
  </w:style>
  <w:style w:type="character" w:customStyle="1" w:styleId="203">
    <w:name w:val="Знак Знак203"/>
    <w:basedOn w:val="a0"/>
    <w:uiPriority w:val="99"/>
    <w:rsid w:val="00605F94"/>
    <w:rPr>
      <w:rFonts w:ascii="Times New Roman" w:hAnsi="Times New Roman" w:cs="Times New Roman"/>
      <w:smallCaps/>
      <w:sz w:val="28"/>
      <w:szCs w:val="28"/>
      <w:lang w:val="ru-RU" w:eastAsia="ru-RU"/>
    </w:rPr>
  </w:style>
  <w:style w:type="character" w:customStyle="1" w:styleId="193">
    <w:name w:val="Знак Знак193"/>
    <w:basedOn w:val="a0"/>
    <w:uiPriority w:val="99"/>
    <w:rsid w:val="00605F94"/>
    <w:rPr>
      <w:rFonts w:ascii="Arial" w:hAnsi="Arial" w:cs="Arial"/>
      <w:b/>
      <w:bCs/>
      <w:sz w:val="26"/>
      <w:szCs w:val="26"/>
    </w:rPr>
  </w:style>
  <w:style w:type="character" w:customStyle="1" w:styleId="183">
    <w:name w:val="Знак Знак183"/>
    <w:basedOn w:val="a0"/>
    <w:uiPriority w:val="99"/>
    <w:rsid w:val="00605F94"/>
    <w:rPr>
      <w:rFonts w:ascii="Times New Roman" w:hAnsi="Times New Roman" w:cs="Times New Roman"/>
      <w:b/>
      <w:bCs/>
      <w:spacing w:val="5"/>
      <w:sz w:val="24"/>
      <w:szCs w:val="24"/>
      <w:lang w:val="ru-RU" w:eastAsia="ru-RU"/>
    </w:rPr>
  </w:style>
  <w:style w:type="character" w:customStyle="1" w:styleId="173">
    <w:name w:val="Знак Знак173"/>
    <w:basedOn w:val="a0"/>
    <w:uiPriority w:val="99"/>
    <w:rsid w:val="00605F94"/>
    <w:rPr>
      <w:rFonts w:ascii="Times New Roman" w:hAnsi="Times New Roman" w:cs="Times New Roman"/>
      <w:i/>
      <w:iCs/>
      <w:sz w:val="24"/>
      <w:szCs w:val="24"/>
      <w:lang w:val="ru-RU" w:eastAsia="ru-RU"/>
    </w:rPr>
  </w:style>
  <w:style w:type="character" w:customStyle="1" w:styleId="163">
    <w:name w:val="Знак Знак16"/>
    <w:basedOn w:val="a0"/>
    <w:uiPriority w:val="99"/>
    <w:rsid w:val="00605F94"/>
    <w:rPr>
      <w:rFonts w:ascii="Times New Roman" w:hAnsi="Times New Roman" w:cs="Times New Roman"/>
      <w:b/>
      <w:bCs/>
      <w:color w:val="auto"/>
      <w:spacing w:val="5"/>
      <w:sz w:val="24"/>
      <w:szCs w:val="24"/>
      <w:shd w:val="clear" w:color="auto" w:fill="FFFFFF"/>
      <w:lang w:val="ru-RU" w:eastAsia="ru-RU"/>
    </w:rPr>
  </w:style>
  <w:style w:type="character" w:customStyle="1" w:styleId="153">
    <w:name w:val="Знак Знак15"/>
    <w:basedOn w:val="a0"/>
    <w:uiPriority w:val="99"/>
    <w:rsid w:val="00605F94"/>
    <w:rPr>
      <w:rFonts w:ascii="Times New Roman" w:hAnsi="Times New Roman" w:cs="Times New Roman"/>
      <w:b/>
      <w:bCs/>
      <w:i/>
      <w:iCs/>
      <w:color w:val="5A5A5A"/>
      <w:sz w:val="20"/>
      <w:szCs w:val="20"/>
      <w:lang w:val="ru-RU" w:eastAsia="ru-RU"/>
    </w:rPr>
  </w:style>
  <w:style w:type="character" w:customStyle="1" w:styleId="143">
    <w:name w:val="Знак Знак14"/>
    <w:basedOn w:val="a0"/>
    <w:uiPriority w:val="99"/>
    <w:rsid w:val="00605F94"/>
    <w:rPr>
      <w:rFonts w:ascii="Times New Roman" w:hAnsi="Times New Roman" w:cs="Times New Roman"/>
      <w:b/>
      <w:bCs/>
      <w:color w:val="7F7F7F"/>
      <w:sz w:val="20"/>
      <w:szCs w:val="20"/>
      <w:lang w:val="ru-RU" w:eastAsia="ru-RU"/>
    </w:rPr>
  </w:style>
  <w:style w:type="character" w:customStyle="1" w:styleId="133">
    <w:name w:val="Знак Знак13"/>
    <w:basedOn w:val="a0"/>
    <w:uiPriority w:val="99"/>
    <w:rsid w:val="00605F94"/>
    <w:rPr>
      <w:rFonts w:ascii="Times New Roman" w:hAnsi="Times New Roman" w:cs="Times New Roman"/>
      <w:b/>
      <w:bCs/>
      <w:i/>
      <w:iCs/>
      <w:color w:val="7F7F7F"/>
      <w:sz w:val="18"/>
      <w:szCs w:val="18"/>
      <w:lang w:val="ru-RU" w:eastAsia="ru-RU"/>
    </w:rPr>
  </w:style>
  <w:style w:type="character" w:customStyle="1" w:styleId="1230">
    <w:name w:val="Знак Знак123"/>
    <w:basedOn w:val="a0"/>
    <w:uiPriority w:val="99"/>
    <w:rsid w:val="00605F94"/>
    <w:rPr>
      <w:rFonts w:ascii="Times New Roman" w:hAnsi="Times New Roman" w:cs="Times New Roman"/>
      <w:sz w:val="24"/>
      <w:szCs w:val="24"/>
      <w:lang w:val="ru-RU" w:eastAsia="ru-RU"/>
    </w:rPr>
  </w:style>
  <w:style w:type="character" w:customStyle="1" w:styleId="1130">
    <w:name w:val="Знак Знак113"/>
    <w:basedOn w:val="a0"/>
    <w:uiPriority w:val="99"/>
    <w:rsid w:val="00605F94"/>
    <w:rPr>
      <w:rFonts w:ascii="Times New Roman" w:hAnsi="Times New Roman" w:cs="Times New Roman"/>
      <w:sz w:val="24"/>
      <w:szCs w:val="24"/>
      <w:lang w:val="ru-RU" w:eastAsia="ru-RU"/>
    </w:rPr>
  </w:style>
  <w:style w:type="character" w:customStyle="1" w:styleId="100">
    <w:name w:val="Знак Знак10"/>
    <w:basedOn w:val="a0"/>
    <w:uiPriority w:val="99"/>
    <w:rsid w:val="00605F94"/>
    <w:rPr>
      <w:rFonts w:ascii="Times New Roman" w:hAnsi="Times New Roman" w:cs="Times New Roman"/>
      <w:sz w:val="16"/>
      <w:szCs w:val="16"/>
      <w:lang w:val="ru-RU" w:eastAsia="ru-RU"/>
    </w:rPr>
  </w:style>
  <w:style w:type="character" w:customStyle="1" w:styleId="74">
    <w:name w:val="Знак Знак74"/>
    <w:basedOn w:val="a0"/>
    <w:uiPriority w:val="99"/>
    <w:rsid w:val="00605F94"/>
    <w:rPr>
      <w:rFonts w:ascii="Calibri" w:hAnsi="Calibri" w:cs="Calibri"/>
      <w:lang w:val="ru-RU"/>
    </w:rPr>
  </w:style>
  <w:style w:type="character" w:customStyle="1" w:styleId="63">
    <w:name w:val="Знак Знак6"/>
    <w:basedOn w:val="a0"/>
    <w:uiPriority w:val="99"/>
    <w:rsid w:val="00605F94"/>
    <w:rPr>
      <w:rFonts w:ascii="Consolas" w:hAnsi="Consolas" w:cs="Consolas"/>
      <w:sz w:val="21"/>
      <w:szCs w:val="21"/>
    </w:rPr>
  </w:style>
  <w:style w:type="character" w:customStyle="1" w:styleId="520">
    <w:name w:val="Знак Знак52"/>
    <w:basedOn w:val="a0"/>
    <w:uiPriority w:val="99"/>
    <w:rsid w:val="00605F94"/>
    <w:rPr>
      <w:rFonts w:ascii="Times New Roman" w:hAnsi="Times New Roman" w:cs="Times New Roman"/>
      <w:i/>
      <w:iCs/>
      <w:smallCaps/>
      <w:spacing w:val="10"/>
      <w:sz w:val="28"/>
      <w:szCs w:val="28"/>
      <w:lang w:val="ru-RU" w:eastAsia="ru-RU"/>
    </w:rPr>
  </w:style>
  <w:style w:type="character" w:customStyle="1" w:styleId="430">
    <w:name w:val="Знак Знак43"/>
    <w:basedOn w:val="a0"/>
    <w:uiPriority w:val="99"/>
    <w:rsid w:val="00605F94"/>
    <w:rPr>
      <w:rFonts w:ascii="Times New Roman" w:hAnsi="Times New Roman" w:cs="Times New Roman"/>
      <w:sz w:val="24"/>
      <w:szCs w:val="24"/>
      <w:lang w:val="ru-RU" w:eastAsia="ru-RU"/>
    </w:rPr>
  </w:style>
  <w:style w:type="character" w:customStyle="1" w:styleId="320">
    <w:name w:val="Знак Знак32"/>
    <w:basedOn w:val="a0"/>
    <w:uiPriority w:val="99"/>
    <w:rsid w:val="00605F94"/>
    <w:rPr>
      <w:rFonts w:ascii="Times New Roman" w:hAnsi="Times New Roman" w:cs="Times New Roman"/>
      <w:sz w:val="24"/>
      <w:szCs w:val="24"/>
      <w:lang w:val="ru-RU" w:eastAsia="ru-RU"/>
    </w:rPr>
  </w:style>
  <w:style w:type="paragraph" w:customStyle="1" w:styleId="affff2">
    <w:name w:val="Текст СРС Знак Знак Знак Знак"/>
    <w:basedOn w:val="a"/>
    <w:link w:val="affff3"/>
    <w:uiPriority w:val="99"/>
    <w:rsid w:val="00AC0A5A"/>
    <w:pPr>
      <w:autoSpaceDE w:val="0"/>
      <w:autoSpaceDN w:val="0"/>
      <w:adjustRightInd w:val="0"/>
      <w:spacing w:before="120" w:after="120"/>
      <w:jc w:val="both"/>
    </w:pPr>
    <w:rPr>
      <w:rFonts w:ascii="Arial UniToktom" w:hAnsi="Arial UniToktom" w:cs="Arial"/>
      <w:sz w:val="22"/>
      <w:szCs w:val="22"/>
      <w:lang w:val="en-US" w:eastAsia="en-US" w:bidi="en-US"/>
    </w:rPr>
  </w:style>
  <w:style w:type="character" w:customStyle="1" w:styleId="affff3">
    <w:name w:val="Текст СРС Знак Знак Знак Знак Знак"/>
    <w:link w:val="affff2"/>
    <w:uiPriority w:val="99"/>
    <w:rsid w:val="00AC0A5A"/>
    <w:rPr>
      <w:rFonts w:ascii="Arial UniToktom" w:hAnsi="Arial UniToktom" w:cs="Arial"/>
      <w:sz w:val="22"/>
      <w:szCs w:val="22"/>
      <w:lang w:val="en-US" w:eastAsia="en-US" w:bidi="en-US"/>
    </w:rPr>
  </w:style>
  <w:style w:type="paragraph" w:styleId="3a">
    <w:name w:val="toc 3"/>
    <w:basedOn w:val="a"/>
    <w:next w:val="a"/>
    <w:autoRedefine/>
    <w:rsid w:val="00AC0A5A"/>
    <w:pPr>
      <w:tabs>
        <w:tab w:val="right" w:leader="dot" w:pos="9345"/>
      </w:tabs>
      <w:ind w:left="480"/>
    </w:pPr>
    <w:rPr>
      <w:noProof/>
    </w:rPr>
  </w:style>
  <w:style w:type="paragraph" w:customStyle="1" w:styleId="75">
    <w:name w:val="Знак Знак7"/>
    <w:basedOn w:val="a"/>
    <w:rsid w:val="00AC0A5A"/>
    <w:pPr>
      <w:spacing w:after="160" w:line="240" w:lineRule="exact"/>
    </w:pPr>
    <w:rPr>
      <w:rFonts w:ascii="Arial" w:hAnsi="Arial" w:cs="Arial"/>
      <w:color w:val="000000"/>
      <w:kern w:val="28"/>
      <w:sz w:val="20"/>
      <w:szCs w:val="20"/>
      <w:lang w:val="en-US" w:eastAsia="en-US"/>
    </w:rPr>
  </w:style>
  <w:style w:type="paragraph" w:customStyle="1" w:styleId="03">
    <w:name w:val="Заголовок СРС 03"/>
    <w:basedOn w:val="3"/>
    <w:link w:val="030"/>
    <w:rsid w:val="00AC0A5A"/>
    <w:pPr>
      <w:keepLines w:val="0"/>
      <w:tabs>
        <w:tab w:val="left" w:pos="720"/>
      </w:tabs>
      <w:spacing w:before="240" w:after="240"/>
    </w:pPr>
    <w:rPr>
      <w:rFonts w:ascii="Arial UniToktom" w:eastAsia="Times New Roman" w:hAnsi="Arial UniToktom" w:cs="Arial"/>
      <w:color w:val="auto"/>
      <w:szCs w:val="26"/>
      <w:lang w:val="en-US" w:eastAsia="en-US" w:bidi="en-US"/>
    </w:rPr>
  </w:style>
  <w:style w:type="character" w:customStyle="1" w:styleId="030">
    <w:name w:val="Заголовок СРС 03 Знак"/>
    <w:link w:val="03"/>
    <w:rsid w:val="00AC0A5A"/>
    <w:rPr>
      <w:rFonts w:ascii="Arial UniToktom" w:hAnsi="Arial UniToktom" w:cs="Arial"/>
      <w:b/>
      <w:bCs/>
      <w:sz w:val="24"/>
      <w:szCs w:val="26"/>
      <w:lang w:val="en-US" w:eastAsia="en-US" w:bidi="en-US"/>
    </w:rPr>
  </w:style>
  <w:style w:type="paragraph" w:customStyle="1" w:styleId="750">
    <w:name w:val="Знак Знак75"/>
    <w:basedOn w:val="a"/>
    <w:rsid w:val="00DF1EA5"/>
    <w:pPr>
      <w:spacing w:after="160" w:line="240" w:lineRule="exact"/>
    </w:pPr>
    <w:rPr>
      <w:rFonts w:ascii="Arial" w:hAnsi="Arial" w:cs="Arial"/>
      <w:color w:val="000000"/>
      <w:kern w:val="28"/>
      <w:sz w:val="20"/>
      <w:szCs w:val="20"/>
      <w:lang w:val="en-US" w:eastAsia="en-US"/>
    </w:rPr>
  </w:style>
  <w:style w:type="character" w:customStyle="1" w:styleId="2e">
    <w:name w:val="Основной текст (2)_"/>
    <w:basedOn w:val="a0"/>
    <w:link w:val="2f"/>
    <w:rsid w:val="004B0381"/>
    <w:rPr>
      <w:b/>
      <w:bCs/>
      <w:sz w:val="28"/>
      <w:szCs w:val="28"/>
    </w:rPr>
  </w:style>
  <w:style w:type="paragraph" w:customStyle="1" w:styleId="2f">
    <w:name w:val="Основной текст (2)"/>
    <w:basedOn w:val="a"/>
    <w:link w:val="2e"/>
    <w:rsid w:val="004B0381"/>
    <w:pPr>
      <w:widowControl w:val="0"/>
      <w:spacing w:before="240" w:after="360" w:line="240" w:lineRule="atLeast"/>
      <w:ind w:firstLine="640"/>
      <w:jc w:val="both"/>
    </w:pPr>
    <w:rPr>
      <w:b/>
      <w:bCs/>
      <w:sz w:val="28"/>
      <w:szCs w:val="28"/>
    </w:rPr>
  </w:style>
  <w:style w:type="character" w:customStyle="1" w:styleId="145pt0pt">
    <w:name w:val="Основной текст + 14;5 pt;Интервал 0 pt"/>
    <w:basedOn w:val="afffe"/>
    <w:rsid w:val="000C629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en-US"/>
    </w:rPr>
  </w:style>
  <w:style w:type="character" w:customStyle="1" w:styleId="Corbel9pt0pt">
    <w:name w:val="Основной текст + Corbel;9 pt;Полужирный;Интервал 0 pt"/>
    <w:basedOn w:val="afffe"/>
    <w:rsid w:val="000C629E"/>
    <w:rPr>
      <w:rFonts w:ascii="Corbel" w:eastAsia="Corbel" w:hAnsi="Corbel" w:cs="Corbel"/>
      <w:b/>
      <w:bCs/>
      <w:i w:val="0"/>
      <w:iCs w:val="0"/>
      <w:smallCaps w:val="0"/>
      <w:strike w:val="0"/>
      <w:color w:val="000000"/>
      <w:spacing w:val="0"/>
      <w:w w:val="100"/>
      <w:position w:val="0"/>
      <w:sz w:val="18"/>
      <w:szCs w:val="18"/>
      <w:u w:val="none"/>
      <w:lang w:val="en-GB" w:eastAsia="en-US"/>
    </w:rPr>
  </w:style>
  <w:style w:type="character" w:customStyle="1" w:styleId="155pt2pt">
    <w:name w:val="Основной текст + 15;5 pt;Интервал 2 pt"/>
    <w:basedOn w:val="afffe"/>
    <w:rsid w:val="000C629E"/>
    <w:rPr>
      <w:rFonts w:ascii="Times New Roman" w:eastAsia="Times New Roman" w:hAnsi="Times New Roman" w:cs="Times New Roman"/>
      <w:b w:val="0"/>
      <w:bCs w:val="0"/>
      <w:i w:val="0"/>
      <w:iCs w:val="0"/>
      <w:smallCaps w:val="0"/>
      <w:strike w:val="0"/>
      <w:color w:val="000000"/>
      <w:spacing w:val="40"/>
      <w:w w:val="100"/>
      <w:position w:val="0"/>
      <w:sz w:val="31"/>
      <w:szCs w:val="31"/>
      <w:u w:val="none"/>
      <w:lang w:val="ru-RU" w:eastAsia="en-US"/>
    </w:rPr>
  </w:style>
  <w:style w:type="character" w:customStyle="1" w:styleId="MSReferenceSansSerif15pt0pt">
    <w:name w:val="Основной текст + MS Reference Sans Serif;15 pt;Курсив;Интервал 0 pt"/>
    <w:basedOn w:val="afffe"/>
    <w:rsid w:val="000C629E"/>
    <w:rPr>
      <w:rFonts w:ascii="MS Reference Sans Serif" w:eastAsia="MS Reference Sans Serif" w:hAnsi="MS Reference Sans Serif" w:cs="MS Reference Sans Serif"/>
      <w:b w:val="0"/>
      <w:bCs w:val="0"/>
      <w:i/>
      <w:iCs/>
      <w:smallCaps w:val="0"/>
      <w:strike w:val="0"/>
      <w:color w:val="000000"/>
      <w:spacing w:val="0"/>
      <w:w w:val="100"/>
      <w:position w:val="0"/>
      <w:sz w:val="30"/>
      <w:szCs w:val="30"/>
      <w:u w:val="none"/>
      <w:lang w:val="en-GB" w:eastAsia="en-US"/>
    </w:rPr>
  </w:style>
  <w:style w:type="character" w:customStyle="1" w:styleId="affff4">
    <w:name w:val="Основной текст + Малые прописные"/>
    <w:basedOn w:val="afffe"/>
    <w:rsid w:val="000C629E"/>
    <w:rPr>
      <w:rFonts w:ascii="Times New Roman" w:eastAsia="Times New Roman" w:hAnsi="Times New Roman" w:cs="Times New Roman"/>
      <w:b w:val="0"/>
      <w:bCs w:val="0"/>
      <w:i w:val="0"/>
      <w:iCs w:val="0"/>
      <w:smallCaps/>
      <w:strike w:val="0"/>
      <w:color w:val="000000"/>
      <w:spacing w:val="10"/>
      <w:w w:val="100"/>
      <w:position w:val="0"/>
      <w:sz w:val="31"/>
      <w:szCs w:val="31"/>
      <w:u w:val="none"/>
      <w:lang w:val="en-US" w:eastAsia="en-US"/>
    </w:rPr>
  </w:style>
  <w:style w:type="paragraph" w:customStyle="1" w:styleId="76">
    <w:name w:val="Знак Знак7"/>
    <w:basedOn w:val="a"/>
    <w:rsid w:val="00AD0131"/>
    <w:pPr>
      <w:spacing w:after="160" w:line="240" w:lineRule="exact"/>
    </w:pPr>
    <w:rPr>
      <w:rFonts w:ascii="Arial" w:hAnsi="Arial" w:cs="Arial"/>
      <w:color w:val="000000"/>
      <w:kern w:val="28"/>
      <w:sz w:val="20"/>
      <w:szCs w:val="20"/>
      <w:lang w:val="en-US" w:eastAsia="en-US"/>
    </w:rPr>
  </w:style>
  <w:style w:type="paragraph" w:styleId="affff5">
    <w:name w:val="Revision"/>
    <w:hidden/>
    <w:uiPriority w:val="99"/>
    <w:semiHidden/>
    <w:rsid w:val="00DC0720"/>
    <w:rPr>
      <w:sz w:val="24"/>
      <w:szCs w:val="24"/>
    </w:rPr>
  </w:style>
  <w:style w:type="paragraph" w:customStyle="1" w:styleId="font7">
    <w:name w:val="font7"/>
    <w:basedOn w:val="a"/>
    <w:rsid w:val="00DF4CAA"/>
    <w:pPr>
      <w:spacing w:before="100" w:beforeAutospacing="1" w:after="100" w:afterAutospacing="1"/>
    </w:pPr>
    <w:rPr>
      <w:rFonts w:ascii="Times New Roman Tj" w:hAnsi="Times New Roman Tj"/>
      <w:color w:val="7030A0"/>
      <w:sz w:val="32"/>
      <w:szCs w:val="32"/>
    </w:rPr>
  </w:style>
  <w:style w:type="paragraph" w:customStyle="1" w:styleId="font8">
    <w:name w:val="font8"/>
    <w:basedOn w:val="a"/>
    <w:rsid w:val="00DF4CAA"/>
    <w:pPr>
      <w:spacing w:before="100" w:beforeAutospacing="1" w:after="100" w:afterAutospacing="1"/>
    </w:pPr>
    <w:rPr>
      <w:color w:val="000000"/>
      <w:sz w:val="32"/>
      <w:szCs w:val="32"/>
    </w:rPr>
  </w:style>
  <w:style w:type="paragraph" w:customStyle="1" w:styleId="font9">
    <w:name w:val="font9"/>
    <w:basedOn w:val="a"/>
    <w:rsid w:val="00DF4CAA"/>
    <w:pPr>
      <w:spacing w:before="100" w:beforeAutospacing="1" w:after="100" w:afterAutospacing="1"/>
    </w:pPr>
    <w:rPr>
      <w:rFonts w:ascii="Calibri" w:hAnsi="Calibri" w:cs="Calibri"/>
      <w:color w:val="000000"/>
      <w:sz w:val="32"/>
      <w:szCs w:val="32"/>
    </w:rPr>
  </w:style>
  <w:style w:type="paragraph" w:customStyle="1" w:styleId="font10">
    <w:name w:val="font10"/>
    <w:basedOn w:val="a"/>
    <w:rsid w:val="00DF4CAA"/>
    <w:pPr>
      <w:spacing w:before="100" w:beforeAutospacing="1" w:after="100" w:afterAutospacing="1"/>
    </w:pPr>
    <w:rPr>
      <w:rFonts w:ascii="Times New Roman Tj" w:hAnsi="Times New Roman Tj"/>
      <w:color w:val="000000"/>
      <w:sz w:val="32"/>
      <w:szCs w:val="32"/>
    </w:rPr>
  </w:style>
  <w:style w:type="paragraph" w:customStyle="1" w:styleId="xl229">
    <w:name w:val="xl229"/>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32"/>
      <w:szCs w:val="32"/>
    </w:rPr>
  </w:style>
  <w:style w:type="paragraph" w:customStyle="1" w:styleId="xl230">
    <w:name w:val="xl230"/>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000000"/>
    </w:rPr>
  </w:style>
  <w:style w:type="paragraph" w:customStyle="1" w:styleId="xl231">
    <w:name w:val="xl231"/>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000000"/>
    </w:rPr>
  </w:style>
  <w:style w:type="paragraph" w:customStyle="1" w:styleId="xl232">
    <w:name w:val="xl232"/>
    <w:basedOn w:val="a"/>
    <w:rsid w:val="00DF4C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32"/>
      <w:szCs w:val="32"/>
    </w:rPr>
  </w:style>
  <w:style w:type="paragraph" w:customStyle="1" w:styleId="xl233">
    <w:name w:val="xl233"/>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color w:val="000000"/>
      <w:sz w:val="32"/>
      <w:szCs w:val="32"/>
    </w:rPr>
  </w:style>
  <w:style w:type="paragraph" w:customStyle="1" w:styleId="xl234">
    <w:name w:val="xl234"/>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color w:val="000000"/>
      <w:sz w:val="32"/>
      <w:szCs w:val="32"/>
    </w:rPr>
  </w:style>
  <w:style w:type="paragraph" w:customStyle="1" w:styleId="xl235">
    <w:name w:val="xl235"/>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Tj" w:hAnsi="Times New Roman Tj"/>
      <w:sz w:val="32"/>
      <w:szCs w:val="32"/>
    </w:rPr>
  </w:style>
  <w:style w:type="paragraph" w:customStyle="1" w:styleId="xl236">
    <w:name w:val="xl236"/>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i/>
      <w:iCs/>
      <w:sz w:val="32"/>
      <w:szCs w:val="32"/>
    </w:rPr>
  </w:style>
  <w:style w:type="paragraph" w:customStyle="1" w:styleId="xl237">
    <w:name w:val="xl237"/>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rPr>
  </w:style>
  <w:style w:type="paragraph" w:customStyle="1" w:styleId="xl238">
    <w:name w:val="xl238"/>
    <w:basedOn w:val="a"/>
    <w:rsid w:val="00DF4CAA"/>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color w:val="000000"/>
    </w:rPr>
  </w:style>
  <w:style w:type="paragraph" w:customStyle="1" w:styleId="xl239">
    <w:name w:val="xl239"/>
    <w:basedOn w:val="a"/>
    <w:rsid w:val="00DF4CAA"/>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Tj" w:hAnsi="Times New Roman Tj"/>
      <w:color w:val="000000"/>
      <w:sz w:val="32"/>
      <w:szCs w:val="32"/>
    </w:rPr>
  </w:style>
  <w:style w:type="paragraph" w:customStyle="1" w:styleId="xl240">
    <w:name w:val="xl240"/>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Tj" w:hAnsi="Times New Roman Tj"/>
      <w:b/>
      <w:bCs/>
      <w:sz w:val="32"/>
      <w:szCs w:val="32"/>
    </w:rPr>
  </w:style>
  <w:style w:type="paragraph" w:customStyle="1" w:styleId="xl241">
    <w:name w:val="xl241"/>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sz w:val="32"/>
      <w:szCs w:val="32"/>
    </w:rPr>
  </w:style>
  <w:style w:type="paragraph" w:customStyle="1" w:styleId="xl242">
    <w:name w:val="xl242"/>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b/>
      <w:bCs/>
      <w:sz w:val="32"/>
      <w:szCs w:val="32"/>
    </w:rPr>
  </w:style>
  <w:style w:type="paragraph" w:customStyle="1" w:styleId="xl243">
    <w:name w:val="xl243"/>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244">
    <w:name w:val="xl244"/>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32"/>
      <w:szCs w:val="32"/>
    </w:rPr>
  </w:style>
  <w:style w:type="paragraph" w:customStyle="1" w:styleId="xl245">
    <w:name w:val="xl245"/>
    <w:basedOn w:val="a"/>
    <w:rsid w:val="00DF4CA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Tj" w:hAnsi="Times New Roman Tj"/>
      <w:b/>
      <w:bCs/>
      <w:sz w:val="32"/>
      <w:szCs w:val="32"/>
    </w:rPr>
  </w:style>
  <w:style w:type="paragraph" w:customStyle="1" w:styleId="xl246">
    <w:name w:val="xl246"/>
    <w:basedOn w:val="a"/>
    <w:rsid w:val="00DF4C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47">
    <w:name w:val="xl247"/>
    <w:basedOn w:val="a"/>
    <w:rsid w:val="00DF4C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48">
    <w:name w:val="xl248"/>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b/>
      <w:bCs/>
      <w:sz w:val="32"/>
      <w:szCs w:val="32"/>
    </w:rPr>
  </w:style>
  <w:style w:type="paragraph" w:customStyle="1" w:styleId="xl249">
    <w:name w:val="xl249"/>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b/>
      <w:bCs/>
      <w:sz w:val="32"/>
      <w:szCs w:val="32"/>
    </w:rPr>
  </w:style>
  <w:style w:type="paragraph" w:customStyle="1" w:styleId="xl250">
    <w:name w:val="xl250"/>
    <w:basedOn w:val="a"/>
    <w:rsid w:val="00DF4CA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251">
    <w:name w:val="xl251"/>
    <w:basedOn w:val="a"/>
    <w:rsid w:val="00DF4CA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52">
    <w:name w:val="xl252"/>
    <w:basedOn w:val="a"/>
    <w:rsid w:val="00DF4CAA"/>
    <w:pPr>
      <w:pBdr>
        <w:top w:val="single" w:sz="8" w:space="0" w:color="auto"/>
        <w:right w:val="single" w:sz="8"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53">
    <w:name w:val="xl253"/>
    <w:basedOn w:val="a"/>
    <w:rsid w:val="00DF4CAA"/>
    <w:pPr>
      <w:pBdr>
        <w:top w:val="single" w:sz="4" w:space="0" w:color="auto"/>
        <w:left w:val="single" w:sz="4" w:space="0" w:color="auto"/>
        <w:right w:val="single" w:sz="4" w:space="0" w:color="auto"/>
      </w:pBdr>
      <w:spacing w:before="100" w:beforeAutospacing="1" w:after="100" w:afterAutospacing="1"/>
    </w:pPr>
    <w:rPr>
      <w:rFonts w:ascii="Times New Roman Tj" w:hAnsi="Times New Roman Tj"/>
      <w:sz w:val="32"/>
      <w:szCs w:val="32"/>
    </w:rPr>
  </w:style>
  <w:style w:type="paragraph" w:customStyle="1" w:styleId="xl254">
    <w:name w:val="xl254"/>
    <w:basedOn w:val="a"/>
    <w:rsid w:val="00DF4CA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Tj" w:hAnsi="Times New Roman Tj"/>
      <w:color w:val="000000"/>
      <w:sz w:val="32"/>
      <w:szCs w:val="32"/>
    </w:rPr>
  </w:style>
  <w:style w:type="paragraph" w:customStyle="1" w:styleId="xl255">
    <w:name w:val="xl255"/>
    <w:basedOn w:val="a"/>
    <w:rsid w:val="00DF4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color w:val="000000"/>
      <w:sz w:val="32"/>
      <w:szCs w:val="32"/>
    </w:rPr>
  </w:style>
  <w:style w:type="paragraph" w:customStyle="1" w:styleId="xl256">
    <w:name w:val="xl256"/>
    <w:basedOn w:val="a"/>
    <w:rsid w:val="00DF4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Tj" w:hAnsi="Times New Roman Tj"/>
      <w:sz w:val="32"/>
      <w:szCs w:val="32"/>
    </w:rPr>
  </w:style>
  <w:style w:type="paragraph" w:customStyle="1" w:styleId="xl257">
    <w:name w:val="xl257"/>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color w:val="000000"/>
      <w:sz w:val="32"/>
      <w:szCs w:val="32"/>
    </w:rPr>
  </w:style>
  <w:style w:type="paragraph" w:customStyle="1" w:styleId="xl258">
    <w:name w:val="xl258"/>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Tj" w:hAnsi="Times New Roman Tj"/>
      <w:color w:val="000000"/>
      <w:sz w:val="32"/>
      <w:szCs w:val="32"/>
    </w:rPr>
  </w:style>
  <w:style w:type="paragraph" w:customStyle="1" w:styleId="xl259">
    <w:name w:val="xl259"/>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b/>
      <w:bCs/>
      <w:sz w:val="32"/>
      <w:szCs w:val="32"/>
    </w:rPr>
  </w:style>
  <w:style w:type="paragraph" w:customStyle="1" w:styleId="xl260">
    <w:name w:val="xl260"/>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b/>
      <w:bCs/>
      <w:sz w:val="32"/>
      <w:szCs w:val="32"/>
    </w:rPr>
  </w:style>
  <w:style w:type="paragraph" w:customStyle="1" w:styleId="xl261">
    <w:name w:val="xl261"/>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i/>
      <w:iCs/>
      <w:sz w:val="32"/>
      <w:szCs w:val="32"/>
    </w:rPr>
  </w:style>
  <w:style w:type="paragraph" w:customStyle="1" w:styleId="xl262">
    <w:name w:val="xl262"/>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Tj" w:hAnsi="Times New Roman Tj"/>
      <w:b/>
      <w:bCs/>
      <w:sz w:val="32"/>
      <w:szCs w:val="32"/>
    </w:rPr>
  </w:style>
  <w:style w:type="paragraph" w:customStyle="1" w:styleId="xl263">
    <w:name w:val="xl263"/>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Tj" w:hAnsi="Times New Roman Tj"/>
      <w:b/>
      <w:bCs/>
      <w:sz w:val="32"/>
      <w:szCs w:val="32"/>
    </w:rPr>
  </w:style>
  <w:style w:type="paragraph" w:customStyle="1" w:styleId="xl264">
    <w:name w:val="xl264"/>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Tj" w:hAnsi="Times New Roman Tj"/>
      <w:b/>
      <w:bCs/>
      <w:sz w:val="32"/>
      <w:szCs w:val="32"/>
    </w:rPr>
  </w:style>
  <w:style w:type="paragraph" w:customStyle="1" w:styleId="xl265">
    <w:name w:val="xl265"/>
    <w:basedOn w:val="a"/>
    <w:rsid w:val="00DF4CAA"/>
    <w:pPr>
      <w:shd w:val="clear" w:color="000000" w:fill="FFFFFF"/>
      <w:spacing w:before="100" w:beforeAutospacing="1" w:after="100" w:afterAutospacing="1"/>
    </w:pPr>
    <w:rPr>
      <w:rFonts w:ascii="Times New Roman Tj" w:hAnsi="Times New Roman Tj"/>
      <w:b/>
      <w:bCs/>
      <w:sz w:val="32"/>
      <w:szCs w:val="32"/>
    </w:rPr>
  </w:style>
  <w:style w:type="paragraph" w:customStyle="1" w:styleId="xl266">
    <w:name w:val="xl266"/>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Tj" w:hAnsi="Times New Roman Tj"/>
      <w:sz w:val="32"/>
      <w:szCs w:val="32"/>
    </w:rPr>
  </w:style>
  <w:style w:type="paragraph" w:customStyle="1" w:styleId="xl267">
    <w:name w:val="xl267"/>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Tj" w:hAnsi="Times New Roman Tj"/>
      <w:sz w:val="32"/>
      <w:szCs w:val="32"/>
    </w:rPr>
  </w:style>
  <w:style w:type="paragraph" w:customStyle="1" w:styleId="xl268">
    <w:name w:val="xl268"/>
    <w:basedOn w:val="a"/>
    <w:rsid w:val="00DF4CA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69">
    <w:name w:val="xl269"/>
    <w:basedOn w:val="a"/>
    <w:rsid w:val="00DF4CAA"/>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70">
    <w:name w:val="xl270"/>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271">
    <w:name w:val="xl271"/>
    <w:basedOn w:val="a"/>
    <w:rsid w:val="00DF4CAA"/>
    <w:pPr>
      <w:pBdr>
        <w:top w:val="single" w:sz="8" w:space="0" w:color="auto"/>
        <w:right w:val="single" w:sz="8" w:space="0" w:color="auto"/>
      </w:pBdr>
      <w:spacing w:before="100" w:beforeAutospacing="1" w:after="100" w:afterAutospacing="1"/>
      <w:jc w:val="center"/>
      <w:textAlignment w:val="center"/>
    </w:pPr>
    <w:rPr>
      <w:rFonts w:ascii="Times New Roman Tj" w:hAnsi="Times New Roman Tj"/>
      <w:color w:val="000000"/>
      <w:sz w:val="32"/>
      <w:szCs w:val="32"/>
    </w:rPr>
  </w:style>
  <w:style w:type="paragraph" w:customStyle="1" w:styleId="xl272">
    <w:name w:val="xl272"/>
    <w:basedOn w:val="a"/>
    <w:rsid w:val="00DF4CAA"/>
    <w:pPr>
      <w:pBdr>
        <w:top w:val="single" w:sz="8" w:space="0" w:color="auto"/>
        <w:right w:val="single" w:sz="8" w:space="0" w:color="auto"/>
      </w:pBdr>
      <w:spacing w:before="100" w:beforeAutospacing="1" w:after="100" w:afterAutospacing="1"/>
      <w:jc w:val="center"/>
      <w:textAlignment w:val="center"/>
    </w:pPr>
    <w:rPr>
      <w:color w:val="000000"/>
      <w:sz w:val="32"/>
      <w:szCs w:val="32"/>
    </w:rPr>
  </w:style>
  <w:style w:type="paragraph" w:customStyle="1" w:styleId="xl273">
    <w:name w:val="xl273"/>
    <w:basedOn w:val="a"/>
    <w:rsid w:val="00DF4CAA"/>
    <w:pPr>
      <w:pBdr>
        <w:top w:val="single" w:sz="8" w:space="0" w:color="auto"/>
        <w:right w:val="single" w:sz="8" w:space="0" w:color="auto"/>
      </w:pBdr>
      <w:spacing w:before="100" w:beforeAutospacing="1" w:after="100" w:afterAutospacing="1"/>
      <w:jc w:val="center"/>
      <w:textAlignment w:val="center"/>
    </w:pPr>
    <w:rPr>
      <w:color w:val="000000"/>
      <w:sz w:val="32"/>
      <w:szCs w:val="32"/>
    </w:rPr>
  </w:style>
  <w:style w:type="paragraph" w:customStyle="1" w:styleId="xl274">
    <w:name w:val="xl274"/>
    <w:basedOn w:val="a"/>
    <w:rsid w:val="00DF4CAA"/>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32"/>
      <w:szCs w:val="32"/>
    </w:rPr>
  </w:style>
  <w:style w:type="paragraph" w:customStyle="1" w:styleId="xl275">
    <w:name w:val="xl275"/>
    <w:basedOn w:val="a"/>
    <w:rsid w:val="00DF4CA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j" w:hAnsi="Times New Roman Tj"/>
      <w:sz w:val="32"/>
      <w:szCs w:val="32"/>
    </w:rPr>
  </w:style>
  <w:style w:type="paragraph" w:customStyle="1" w:styleId="xl276">
    <w:name w:val="xl276"/>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32"/>
      <w:szCs w:val="32"/>
    </w:rPr>
  </w:style>
  <w:style w:type="paragraph" w:customStyle="1" w:styleId="xl277">
    <w:name w:val="xl277"/>
    <w:basedOn w:val="a"/>
    <w:rsid w:val="00DF4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278">
    <w:name w:val="xl278"/>
    <w:basedOn w:val="a"/>
    <w:rsid w:val="00DF4CAA"/>
    <w:pPr>
      <w:pBdr>
        <w:top w:val="single" w:sz="4" w:space="0" w:color="auto"/>
        <w:left w:val="single" w:sz="4"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279">
    <w:name w:val="xl279"/>
    <w:basedOn w:val="a"/>
    <w:rsid w:val="00DF4CAA"/>
    <w:pPr>
      <w:pBdr>
        <w:top w:val="single" w:sz="4"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280">
    <w:name w:val="xl280"/>
    <w:basedOn w:val="a"/>
    <w:rsid w:val="00DF4CAA"/>
    <w:pPr>
      <w:pBdr>
        <w:top w:val="single" w:sz="4" w:space="0" w:color="auto"/>
        <w:right w:val="single" w:sz="4"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281">
    <w:name w:val="xl281"/>
    <w:basedOn w:val="a"/>
    <w:rsid w:val="00DF4CAA"/>
    <w:pPr>
      <w:pBdr>
        <w:top w:val="single" w:sz="4" w:space="0" w:color="auto"/>
        <w:left w:val="single" w:sz="4" w:space="0" w:color="auto"/>
        <w:bottom w:val="single" w:sz="4" w:space="0" w:color="auto"/>
      </w:pBdr>
      <w:spacing w:before="100" w:beforeAutospacing="1" w:after="100" w:afterAutospacing="1"/>
      <w:jc w:val="center"/>
    </w:pPr>
    <w:rPr>
      <w:rFonts w:ascii="Times New Roman Tj" w:hAnsi="Times New Roman Tj"/>
      <w:b/>
      <w:bCs/>
      <w:sz w:val="32"/>
      <w:szCs w:val="32"/>
    </w:rPr>
  </w:style>
  <w:style w:type="paragraph" w:customStyle="1" w:styleId="xl282">
    <w:name w:val="xl282"/>
    <w:basedOn w:val="a"/>
    <w:rsid w:val="00DF4CAA"/>
    <w:pPr>
      <w:pBdr>
        <w:top w:val="single" w:sz="4" w:space="0" w:color="auto"/>
        <w:bottom w:val="single" w:sz="4" w:space="0" w:color="auto"/>
      </w:pBdr>
      <w:spacing w:before="100" w:beforeAutospacing="1" w:after="100" w:afterAutospacing="1"/>
      <w:jc w:val="center"/>
    </w:pPr>
    <w:rPr>
      <w:rFonts w:ascii="Times New Roman Tj" w:hAnsi="Times New Roman Tj"/>
      <w:b/>
      <w:bCs/>
      <w:sz w:val="32"/>
      <w:szCs w:val="32"/>
    </w:rPr>
  </w:style>
  <w:style w:type="paragraph" w:customStyle="1" w:styleId="xl283">
    <w:name w:val="xl283"/>
    <w:basedOn w:val="a"/>
    <w:rsid w:val="00DF4CAA"/>
    <w:pPr>
      <w:spacing w:before="100" w:beforeAutospacing="1" w:after="100" w:afterAutospacing="1"/>
      <w:jc w:val="center"/>
      <w:textAlignment w:val="center"/>
    </w:pPr>
    <w:rPr>
      <w:rFonts w:ascii="Times New Roman Tj" w:hAnsi="Times New Roman Tj"/>
      <w:b/>
      <w:bCs/>
      <w:sz w:val="32"/>
      <w:szCs w:val="32"/>
    </w:rPr>
  </w:style>
  <w:style w:type="paragraph" w:customStyle="1" w:styleId="xl284">
    <w:name w:val="xl284"/>
    <w:basedOn w:val="a"/>
    <w:rsid w:val="00DF4CAA"/>
    <w:pPr>
      <w:pBdr>
        <w:left w:val="single" w:sz="4" w:space="0" w:color="auto"/>
        <w:right w:val="single" w:sz="4" w:space="0" w:color="auto"/>
      </w:pBdr>
      <w:spacing w:before="100" w:beforeAutospacing="1" w:after="100" w:afterAutospacing="1"/>
      <w:textAlignment w:val="top"/>
    </w:pPr>
    <w:rPr>
      <w:rFonts w:ascii="Times New Roman Tj" w:hAnsi="Times New Roman Tj"/>
      <w:sz w:val="32"/>
      <w:szCs w:val="32"/>
    </w:rPr>
  </w:style>
  <w:style w:type="paragraph" w:customStyle="1" w:styleId="xl285">
    <w:name w:val="xl285"/>
    <w:basedOn w:val="a"/>
    <w:rsid w:val="00DF4CAA"/>
    <w:pPr>
      <w:pBdr>
        <w:left w:val="single" w:sz="4" w:space="0" w:color="auto"/>
        <w:bottom w:val="single" w:sz="4" w:space="0" w:color="auto"/>
        <w:right w:val="single" w:sz="4" w:space="0" w:color="auto"/>
      </w:pBdr>
      <w:spacing w:before="100" w:beforeAutospacing="1" w:after="100" w:afterAutospacing="1"/>
      <w:textAlignment w:val="top"/>
    </w:pPr>
    <w:rPr>
      <w:rFonts w:ascii="Times New Roman Tj" w:hAnsi="Times New Roman Tj"/>
      <w:sz w:val="32"/>
      <w:szCs w:val="32"/>
    </w:rPr>
  </w:style>
  <w:style w:type="paragraph" w:customStyle="1" w:styleId="xl286">
    <w:name w:val="xl286"/>
    <w:basedOn w:val="a"/>
    <w:rsid w:val="00DF4CAA"/>
    <w:pPr>
      <w:spacing w:before="100" w:beforeAutospacing="1" w:after="100" w:afterAutospacing="1"/>
      <w:jc w:val="center"/>
    </w:pPr>
    <w:rPr>
      <w:rFonts w:ascii="Times New Roman Tj" w:hAnsi="Times New Roman Tj"/>
      <w:b/>
      <w:bCs/>
      <w:sz w:val="32"/>
      <w:szCs w:val="32"/>
    </w:rPr>
  </w:style>
  <w:style w:type="paragraph" w:customStyle="1" w:styleId="xl287">
    <w:name w:val="xl287"/>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Tj" w:hAnsi="Times New Roman Tj"/>
      <w:b/>
      <w:bCs/>
      <w:i/>
      <w:iCs/>
      <w:sz w:val="32"/>
      <w:szCs w:val="32"/>
    </w:rPr>
  </w:style>
  <w:style w:type="paragraph" w:customStyle="1" w:styleId="xl288">
    <w:name w:val="xl288"/>
    <w:basedOn w:val="a"/>
    <w:rsid w:val="00DF4CAA"/>
    <w:pPr>
      <w:pBdr>
        <w:top w:val="single" w:sz="4" w:space="0" w:color="auto"/>
        <w:bottom w:val="single" w:sz="4" w:space="0" w:color="auto"/>
      </w:pBdr>
      <w:spacing w:before="100" w:beforeAutospacing="1" w:after="100" w:afterAutospacing="1"/>
      <w:jc w:val="center"/>
    </w:pPr>
    <w:rPr>
      <w:rFonts w:ascii="Times New Roman Tj" w:hAnsi="Times New Roman Tj"/>
      <w:b/>
      <w:bCs/>
      <w:i/>
      <w:iCs/>
      <w:sz w:val="32"/>
      <w:szCs w:val="32"/>
    </w:rPr>
  </w:style>
  <w:style w:type="paragraph" w:customStyle="1" w:styleId="xl289">
    <w:name w:val="xl289"/>
    <w:basedOn w:val="a"/>
    <w:rsid w:val="00DF4CAA"/>
    <w:pPr>
      <w:pBdr>
        <w:top w:val="single" w:sz="4" w:space="0" w:color="auto"/>
      </w:pBdr>
      <w:spacing w:before="100" w:beforeAutospacing="1" w:after="100" w:afterAutospacing="1"/>
      <w:jc w:val="center"/>
    </w:pPr>
    <w:rPr>
      <w:rFonts w:ascii="Times New Roman Tj" w:hAnsi="Times New Roman Tj"/>
      <w:b/>
      <w:bCs/>
      <w:i/>
      <w:iCs/>
      <w:sz w:val="32"/>
      <w:szCs w:val="32"/>
    </w:rPr>
  </w:style>
  <w:style w:type="paragraph" w:customStyle="1" w:styleId="xl290">
    <w:name w:val="xl290"/>
    <w:basedOn w:val="a"/>
    <w:rsid w:val="00DF4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Tj" w:hAnsi="Times New Roman Tj"/>
      <w:b/>
      <w:bCs/>
      <w:i/>
      <w:iCs/>
      <w:sz w:val="32"/>
      <w:szCs w:val="32"/>
    </w:rPr>
  </w:style>
  <w:style w:type="paragraph" w:customStyle="1" w:styleId="xl291">
    <w:name w:val="xl291"/>
    <w:basedOn w:val="a"/>
    <w:rsid w:val="00DF4CAA"/>
    <w:pPr>
      <w:pBdr>
        <w:left w:val="single" w:sz="4"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292">
    <w:name w:val="xl292"/>
    <w:basedOn w:val="a"/>
    <w:rsid w:val="00DF4CAA"/>
    <w:pPr>
      <w:pBdr>
        <w:right w:val="single" w:sz="4" w:space="0" w:color="auto"/>
      </w:pBdr>
      <w:spacing w:before="100" w:beforeAutospacing="1" w:after="100" w:afterAutospacing="1"/>
      <w:jc w:val="center"/>
      <w:textAlignment w:val="center"/>
    </w:pPr>
    <w:rPr>
      <w:rFonts w:ascii="Times New Roman Tj" w:hAnsi="Times New Roman Tj"/>
      <w:sz w:val="32"/>
      <w:szCs w:val="32"/>
    </w:rPr>
  </w:style>
  <w:style w:type="paragraph" w:customStyle="1" w:styleId="xl293">
    <w:name w:val="xl293"/>
    <w:basedOn w:val="a"/>
    <w:rsid w:val="00DF4CA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294">
    <w:name w:val="xl294"/>
    <w:basedOn w:val="a"/>
    <w:rsid w:val="00DF4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Tj" w:hAnsi="Times New Roman Tj"/>
      <w:b/>
      <w:bCs/>
      <w:i/>
      <w:iCs/>
      <w:sz w:val="32"/>
      <w:szCs w:val="32"/>
    </w:rPr>
  </w:style>
  <w:style w:type="paragraph" w:customStyle="1" w:styleId="xl295">
    <w:name w:val="xl295"/>
    <w:basedOn w:val="a"/>
    <w:rsid w:val="00DF4CA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Tj" w:hAnsi="Times New Roman Tj"/>
      <w:b/>
      <w:bCs/>
      <w:i/>
      <w:iCs/>
      <w:sz w:val="32"/>
      <w:szCs w:val="32"/>
    </w:rPr>
  </w:style>
  <w:style w:type="paragraph" w:customStyle="1" w:styleId="xl296">
    <w:name w:val="xl296"/>
    <w:basedOn w:val="a"/>
    <w:rsid w:val="00DF4CAA"/>
    <w:pPr>
      <w:pBdr>
        <w:left w:val="single" w:sz="4" w:space="0" w:color="auto"/>
        <w:right w:val="single" w:sz="4" w:space="0" w:color="auto"/>
      </w:pBdr>
      <w:spacing w:before="100" w:beforeAutospacing="1" w:after="100" w:afterAutospacing="1"/>
      <w:jc w:val="center"/>
      <w:textAlignment w:val="center"/>
    </w:pPr>
    <w:rPr>
      <w:rFonts w:ascii="Times New Roman Tj" w:hAnsi="Times New Roman Tj"/>
      <w:b/>
      <w:bCs/>
      <w:i/>
      <w:iCs/>
      <w:sz w:val="32"/>
      <w:szCs w:val="32"/>
    </w:rPr>
  </w:style>
  <w:style w:type="paragraph" w:customStyle="1" w:styleId="xl297">
    <w:name w:val="xl297"/>
    <w:basedOn w:val="a"/>
    <w:rsid w:val="00DF4CAA"/>
    <w:pPr>
      <w:pBdr>
        <w:top w:val="single" w:sz="4" w:space="0" w:color="auto"/>
      </w:pBdr>
      <w:spacing w:before="100" w:beforeAutospacing="1" w:after="100" w:afterAutospacing="1"/>
      <w:jc w:val="center"/>
    </w:pPr>
    <w:rPr>
      <w:rFonts w:ascii="Times New Roman Tj" w:hAnsi="Times New Roman Tj"/>
      <w:b/>
      <w:bCs/>
      <w:sz w:val="32"/>
      <w:szCs w:val="32"/>
    </w:rPr>
  </w:style>
  <w:style w:type="paragraph" w:customStyle="1" w:styleId="xl298">
    <w:name w:val="xl298"/>
    <w:basedOn w:val="a"/>
    <w:rsid w:val="00DF4CA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rPr>
  </w:style>
  <w:style w:type="paragraph" w:customStyle="1" w:styleId="xl299">
    <w:name w:val="xl299"/>
    <w:basedOn w:val="a"/>
    <w:rsid w:val="00DF4CAA"/>
    <w:pPr>
      <w:pBdr>
        <w:top w:val="single" w:sz="4" w:space="0" w:color="auto"/>
        <w:left w:val="single" w:sz="4" w:space="0" w:color="auto"/>
        <w:right w:val="single" w:sz="4" w:space="0" w:color="auto"/>
      </w:pBdr>
      <w:spacing w:before="100" w:beforeAutospacing="1" w:after="100" w:afterAutospacing="1"/>
      <w:jc w:val="center"/>
    </w:pPr>
    <w:rPr>
      <w:rFonts w:ascii="Times New Roman Tj" w:hAnsi="Times New Roman Tj"/>
      <w:b/>
      <w:bCs/>
      <w:sz w:val="32"/>
      <w:szCs w:val="32"/>
    </w:rPr>
  </w:style>
  <w:style w:type="paragraph" w:customStyle="1" w:styleId="xl300">
    <w:name w:val="xl300"/>
    <w:basedOn w:val="a"/>
    <w:rsid w:val="00DF4CA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b/>
      <w:bCs/>
      <w:color w:val="000000"/>
      <w:sz w:val="28"/>
      <w:szCs w:val="28"/>
    </w:rPr>
  </w:style>
  <w:style w:type="paragraph" w:customStyle="1" w:styleId="xl301">
    <w:name w:val="xl301"/>
    <w:basedOn w:val="a"/>
    <w:rsid w:val="00DF4CAA"/>
    <w:pPr>
      <w:pBdr>
        <w:top w:val="single" w:sz="4" w:space="0" w:color="auto"/>
        <w:bottom w:val="single" w:sz="4" w:space="0" w:color="auto"/>
      </w:pBdr>
      <w:spacing w:before="100" w:beforeAutospacing="1" w:after="100" w:afterAutospacing="1"/>
      <w:jc w:val="center"/>
      <w:textAlignment w:val="center"/>
    </w:pPr>
    <w:rPr>
      <w:rFonts w:ascii="Times New Roman Tj" w:hAnsi="Times New Roman Tj"/>
      <w:b/>
      <w:bCs/>
      <w:color w:val="000000"/>
      <w:sz w:val="28"/>
      <w:szCs w:val="28"/>
    </w:rPr>
  </w:style>
  <w:style w:type="paragraph" w:customStyle="1" w:styleId="xl302">
    <w:name w:val="xl302"/>
    <w:basedOn w:val="a"/>
    <w:rsid w:val="00DF4CA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Tj" w:hAnsi="Times New Roman Tj"/>
      <w:sz w:val="32"/>
      <w:szCs w:val="32"/>
    </w:rPr>
  </w:style>
  <w:style w:type="paragraph" w:customStyle="1" w:styleId="xl303">
    <w:name w:val="xl303"/>
    <w:basedOn w:val="a"/>
    <w:rsid w:val="00DF4CAA"/>
    <w:pPr>
      <w:pBdr>
        <w:right w:val="single" w:sz="8" w:space="0" w:color="auto"/>
      </w:pBdr>
      <w:spacing w:before="100" w:beforeAutospacing="1" w:after="100" w:afterAutospacing="1"/>
      <w:jc w:val="center"/>
      <w:textAlignment w:val="center"/>
    </w:pPr>
    <w:rPr>
      <w:rFonts w:ascii="Times New Roman Tj" w:hAnsi="Times New Roman Tj"/>
      <w:b/>
      <w:bCs/>
      <w:sz w:val="32"/>
      <w:szCs w:val="32"/>
    </w:rPr>
  </w:style>
  <w:style w:type="paragraph" w:customStyle="1" w:styleId="xl304">
    <w:name w:val="xl304"/>
    <w:basedOn w:val="a"/>
    <w:rsid w:val="00DF4CAA"/>
    <w:pPr>
      <w:pBdr>
        <w:bottom w:val="single" w:sz="4" w:space="0" w:color="auto"/>
      </w:pBdr>
      <w:shd w:val="clear" w:color="000000" w:fill="FFFFFF"/>
      <w:spacing w:before="100" w:beforeAutospacing="1" w:after="100" w:afterAutospacing="1"/>
      <w:jc w:val="center"/>
      <w:textAlignment w:val="center"/>
    </w:pPr>
    <w:rPr>
      <w:rFonts w:ascii="Times New Roman Tj" w:hAnsi="Times New Roman Tj"/>
      <w:b/>
      <w:bCs/>
      <w:sz w:val="32"/>
      <w:szCs w:val="32"/>
    </w:rPr>
  </w:style>
  <w:style w:type="paragraph" w:customStyle="1" w:styleId="xl305">
    <w:name w:val="xl305"/>
    <w:basedOn w:val="a"/>
    <w:rsid w:val="00DF4C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306">
    <w:name w:val="xl306"/>
    <w:basedOn w:val="a"/>
    <w:rsid w:val="00DF4C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i/>
      <w:iCs/>
      <w:sz w:val="32"/>
      <w:szCs w:val="32"/>
    </w:rPr>
  </w:style>
  <w:style w:type="paragraph" w:customStyle="1" w:styleId="xl307">
    <w:name w:val="xl307"/>
    <w:basedOn w:val="a"/>
    <w:rsid w:val="00DF4CA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i/>
      <w:iCs/>
      <w:sz w:val="32"/>
      <w:szCs w:val="32"/>
    </w:rPr>
  </w:style>
  <w:style w:type="paragraph" w:customStyle="1" w:styleId="xl308">
    <w:name w:val="xl308"/>
    <w:basedOn w:val="a"/>
    <w:rsid w:val="00DF4CAA"/>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Tj" w:hAnsi="Times New Roman Tj"/>
      <w:sz w:val="32"/>
      <w:szCs w:val="32"/>
    </w:rPr>
  </w:style>
  <w:style w:type="paragraph" w:customStyle="1" w:styleId="xl309">
    <w:name w:val="xl309"/>
    <w:basedOn w:val="a"/>
    <w:rsid w:val="00DF4C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Tj" w:hAnsi="Times New Roman Tj"/>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8137">
      <w:bodyDiv w:val="1"/>
      <w:marLeft w:val="0"/>
      <w:marRight w:val="0"/>
      <w:marTop w:val="0"/>
      <w:marBottom w:val="0"/>
      <w:divBdr>
        <w:top w:val="none" w:sz="0" w:space="0" w:color="auto"/>
        <w:left w:val="none" w:sz="0" w:space="0" w:color="auto"/>
        <w:bottom w:val="none" w:sz="0" w:space="0" w:color="auto"/>
        <w:right w:val="none" w:sz="0" w:space="0" w:color="auto"/>
      </w:divBdr>
    </w:div>
    <w:div w:id="463426451">
      <w:bodyDiv w:val="1"/>
      <w:marLeft w:val="0"/>
      <w:marRight w:val="0"/>
      <w:marTop w:val="0"/>
      <w:marBottom w:val="0"/>
      <w:divBdr>
        <w:top w:val="none" w:sz="0" w:space="0" w:color="auto"/>
        <w:left w:val="none" w:sz="0" w:space="0" w:color="auto"/>
        <w:bottom w:val="none" w:sz="0" w:space="0" w:color="auto"/>
        <w:right w:val="none" w:sz="0" w:space="0" w:color="auto"/>
      </w:divBdr>
    </w:div>
    <w:div w:id="471289186">
      <w:bodyDiv w:val="1"/>
      <w:marLeft w:val="0"/>
      <w:marRight w:val="0"/>
      <w:marTop w:val="0"/>
      <w:marBottom w:val="0"/>
      <w:divBdr>
        <w:top w:val="none" w:sz="0" w:space="0" w:color="auto"/>
        <w:left w:val="none" w:sz="0" w:space="0" w:color="auto"/>
        <w:bottom w:val="none" w:sz="0" w:space="0" w:color="auto"/>
        <w:right w:val="none" w:sz="0" w:space="0" w:color="auto"/>
      </w:divBdr>
    </w:div>
    <w:div w:id="617683386">
      <w:bodyDiv w:val="1"/>
      <w:marLeft w:val="0"/>
      <w:marRight w:val="0"/>
      <w:marTop w:val="0"/>
      <w:marBottom w:val="0"/>
      <w:divBdr>
        <w:top w:val="none" w:sz="0" w:space="0" w:color="auto"/>
        <w:left w:val="none" w:sz="0" w:space="0" w:color="auto"/>
        <w:bottom w:val="none" w:sz="0" w:space="0" w:color="auto"/>
        <w:right w:val="none" w:sz="0" w:space="0" w:color="auto"/>
      </w:divBdr>
    </w:div>
    <w:div w:id="630016688">
      <w:bodyDiv w:val="1"/>
      <w:marLeft w:val="0"/>
      <w:marRight w:val="0"/>
      <w:marTop w:val="0"/>
      <w:marBottom w:val="0"/>
      <w:divBdr>
        <w:top w:val="none" w:sz="0" w:space="0" w:color="auto"/>
        <w:left w:val="none" w:sz="0" w:space="0" w:color="auto"/>
        <w:bottom w:val="none" w:sz="0" w:space="0" w:color="auto"/>
        <w:right w:val="none" w:sz="0" w:space="0" w:color="auto"/>
      </w:divBdr>
    </w:div>
    <w:div w:id="776101333">
      <w:bodyDiv w:val="1"/>
      <w:marLeft w:val="0"/>
      <w:marRight w:val="0"/>
      <w:marTop w:val="0"/>
      <w:marBottom w:val="0"/>
      <w:divBdr>
        <w:top w:val="none" w:sz="0" w:space="0" w:color="auto"/>
        <w:left w:val="none" w:sz="0" w:space="0" w:color="auto"/>
        <w:bottom w:val="none" w:sz="0" w:space="0" w:color="auto"/>
        <w:right w:val="none" w:sz="0" w:space="0" w:color="auto"/>
      </w:divBdr>
      <w:divsChild>
        <w:div w:id="92433844">
          <w:marLeft w:val="360"/>
          <w:marRight w:val="0"/>
          <w:marTop w:val="200"/>
          <w:marBottom w:val="0"/>
          <w:divBdr>
            <w:top w:val="none" w:sz="0" w:space="0" w:color="auto"/>
            <w:left w:val="none" w:sz="0" w:space="0" w:color="auto"/>
            <w:bottom w:val="none" w:sz="0" w:space="0" w:color="auto"/>
            <w:right w:val="none" w:sz="0" w:space="0" w:color="auto"/>
          </w:divBdr>
        </w:div>
      </w:divsChild>
    </w:div>
    <w:div w:id="855459444">
      <w:bodyDiv w:val="1"/>
      <w:marLeft w:val="0"/>
      <w:marRight w:val="0"/>
      <w:marTop w:val="0"/>
      <w:marBottom w:val="0"/>
      <w:divBdr>
        <w:top w:val="none" w:sz="0" w:space="0" w:color="auto"/>
        <w:left w:val="none" w:sz="0" w:space="0" w:color="auto"/>
        <w:bottom w:val="none" w:sz="0" w:space="0" w:color="auto"/>
        <w:right w:val="none" w:sz="0" w:space="0" w:color="auto"/>
      </w:divBdr>
    </w:div>
    <w:div w:id="1109156442">
      <w:bodyDiv w:val="1"/>
      <w:marLeft w:val="0"/>
      <w:marRight w:val="0"/>
      <w:marTop w:val="0"/>
      <w:marBottom w:val="0"/>
      <w:divBdr>
        <w:top w:val="none" w:sz="0" w:space="0" w:color="auto"/>
        <w:left w:val="none" w:sz="0" w:space="0" w:color="auto"/>
        <w:bottom w:val="none" w:sz="0" w:space="0" w:color="auto"/>
        <w:right w:val="none" w:sz="0" w:space="0" w:color="auto"/>
      </w:divBdr>
    </w:div>
    <w:div w:id="1174110183">
      <w:bodyDiv w:val="1"/>
      <w:marLeft w:val="0"/>
      <w:marRight w:val="0"/>
      <w:marTop w:val="0"/>
      <w:marBottom w:val="0"/>
      <w:divBdr>
        <w:top w:val="none" w:sz="0" w:space="0" w:color="auto"/>
        <w:left w:val="none" w:sz="0" w:space="0" w:color="auto"/>
        <w:bottom w:val="none" w:sz="0" w:space="0" w:color="auto"/>
        <w:right w:val="none" w:sz="0" w:space="0" w:color="auto"/>
      </w:divBdr>
    </w:div>
    <w:div w:id="1355232287">
      <w:bodyDiv w:val="1"/>
      <w:marLeft w:val="0"/>
      <w:marRight w:val="0"/>
      <w:marTop w:val="0"/>
      <w:marBottom w:val="0"/>
      <w:divBdr>
        <w:top w:val="none" w:sz="0" w:space="0" w:color="auto"/>
        <w:left w:val="none" w:sz="0" w:space="0" w:color="auto"/>
        <w:bottom w:val="none" w:sz="0" w:space="0" w:color="auto"/>
        <w:right w:val="none" w:sz="0" w:space="0" w:color="auto"/>
      </w:divBdr>
    </w:div>
    <w:div w:id="1416588852">
      <w:bodyDiv w:val="1"/>
      <w:marLeft w:val="0"/>
      <w:marRight w:val="0"/>
      <w:marTop w:val="0"/>
      <w:marBottom w:val="0"/>
      <w:divBdr>
        <w:top w:val="none" w:sz="0" w:space="0" w:color="auto"/>
        <w:left w:val="none" w:sz="0" w:space="0" w:color="auto"/>
        <w:bottom w:val="none" w:sz="0" w:space="0" w:color="auto"/>
        <w:right w:val="none" w:sz="0" w:space="0" w:color="auto"/>
      </w:divBdr>
      <w:divsChild>
        <w:div w:id="899441383">
          <w:marLeft w:val="0"/>
          <w:marRight w:val="0"/>
          <w:marTop w:val="0"/>
          <w:marBottom w:val="0"/>
          <w:divBdr>
            <w:top w:val="none" w:sz="0" w:space="0" w:color="auto"/>
            <w:left w:val="none" w:sz="0" w:space="0" w:color="auto"/>
            <w:bottom w:val="none" w:sz="0" w:space="0" w:color="auto"/>
            <w:right w:val="none" w:sz="0" w:space="0" w:color="auto"/>
          </w:divBdr>
          <w:divsChild>
            <w:div w:id="274531176">
              <w:marLeft w:val="40"/>
              <w:marRight w:val="0"/>
              <w:marTop w:val="0"/>
              <w:marBottom w:val="0"/>
              <w:divBdr>
                <w:top w:val="none" w:sz="0" w:space="0" w:color="auto"/>
                <w:left w:val="none" w:sz="0" w:space="0" w:color="auto"/>
                <w:bottom w:val="none" w:sz="0" w:space="0" w:color="auto"/>
                <w:right w:val="none" w:sz="0" w:space="0" w:color="auto"/>
              </w:divBdr>
              <w:divsChild>
                <w:div w:id="240723244">
                  <w:marLeft w:val="0"/>
                  <w:marRight w:val="0"/>
                  <w:marTop w:val="0"/>
                  <w:marBottom w:val="0"/>
                  <w:divBdr>
                    <w:top w:val="none" w:sz="0" w:space="0" w:color="auto"/>
                    <w:left w:val="none" w:sz="0" w:space="0" w:color="auto"/>
                    <w:bottom w:val="none" w:sz="0" w:space="0" w:color="auto"/>
                    <w:right w:val="none" w:sz="0" w:space="0" w:color="auto"/>
                  </w:divBdr>
                  <w:divsChild>
                    <w:div w:id="1722052796">
                      <w:marLeft w:val="0"/>
                      <w:marRight w:val="0"/>
                      <w:marTop w:val="0"/>
                      <w:marBottom w:val="79"/>
                      <w:divBdr>
                        <w:top w:val="single" w:sz="4" w:space="0" w:color="F5F5F5"/>
                        <w:left w:val="single" w:sz="4" w:space="0" w:color="F5F5F5"/>
                        <w:bottom w:val="single" w:sz="4" w:space="0" w:color="F5F5F5"/>
                        <w:right w:val="single" w:sz="4" w:space="0" w:color="F5F5F5"/>
                      </w:divBdr>
                      <w:divsChild>
                        <w:div w:id="173883109">
                          <w:marLeft w:val="0"/>
                          <w:marRight w:val="0"/>
                          <w:marTop w:val="0"/>
                          <w:marBottom w:val="0"/>
                          <w:divBdr>
                            <w:top w:val="none" w:sz="0" w:space="0" w:color="auto"/>
                            <w:left w:val="none" w:sz="0" w:space="0" w:color="auto"/>
                            <w:bottom w:val="none" w:sz="0" w:space="0" w:color="auto"/>
                            <w:right w:val="none" w:sz="0" w:space="0" w:color="auto"/>
                          </w:divBdr>
                          <w:divsChild>
                            <w:div w:id="15995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s://ru.wikipedia.org/wiki/%D0%9E%D1%86%D0%B5%D0%BD%D0%BA%D0%B0_%D0%BF%D1%80%D0%BE%D0%B3%D1%80%D0%B0%D0%BC%D0%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1055;&#1056;&#1054;%20&#1061;&#1072;&#1090;&#1083;&#1086;&#1085;\&#1041;&#1102;&#1076;&#1078;&#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1061;&#1072;&#1090;&#1083;&#1086;&#1085;_FINAL\&#1055;&#1056;&#1054;%20&#1061;&#1072;&#1090;&#1083;&#1086;&#1085;\&#1041;&#1102;&#1076;&#1078;&#1077;&#109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1061;&#1072;&#1090;&#1083;&#1086;&#1085;_FINAL\&#1055;&#1056;&#1054;%20&#1061;&#1072;&#1090;&#1083;&#1086;&#1085;\&#1041;&#1102;&#1076;&#1078;&#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64446818462929E-2"/>
          <c:y val="3.9328798034145837E-2"/>
          <c:w val="0.6086853186221618"/>
          <c:h val="0.87193713635619596"/>
        </c:manualLayout>
      </c:layout>
      <c:barChart>
        <c:barDir val="col"/>
        <c:grouping val="clustered"/>
        <c:varyColors val="0"/>
        <c:ser>
          <c:idx val="1"/>
          <c:order val="0"/>
          <c:tx>
            <c:strRef>
              <c:f>Лист2!$A$60</c:f>
              <c:strCache>
                <c:ptCount val="1"/>
                <c:pt idx="0">
                  <c:v>Общие доходы </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Лист2!$B$60:$I$60</c:f>
              <c:numCache>
                <c:formatCode>General</c:formatCode>
                <c:ptCount val="5"/>
                <c:pt idx="0">
                  <c:v>463.5</c:v>
                </c:pt>
                <c:pt idx="1">
                  <c:v>558.1</c:v>
                </c:pt>
                <c:pt idx="2">
                  <c:v>709.5</c:v>
                </c:pt>
                <c:pt idx="3">
                  <c:v>928.4</c:v>
                </c:pt>
                <c:pt idx="4">
                  <c:v>1149.7</c:v>
                </c:pt>
              </c:numCache>
            </c:numRef>
          </c:val>
          <c:extLst>
            <c:ext xmlns:c16="http://schemas.microsoft.com/office/drawing/2014/chart" uri="{C3380CC4-5D6E-409C-BE32-E72D297353CC}">
              <c16:uniqueId val="{00000000-CE55-415C-BF0A-570D69F33301}"/>
            </c:ext>
          </c:extLst>
        </c:ser>
        <c:ser>
          <c:idx val="2"/>
          <c:order val="1"/>
          <c:tx>
            <c:strRef>
              <c:f>Лист2!$A$61</c:f>
              <c:strCache>
                <c:ptCount val="1"/>
                <c:pt idx="0">
                  <c:v>Доходы в % от ВРП</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Лист2!$B$61:$I$61</c:f>
            </c:numRef>
          </c:val>
          <c:extLst>
            <c:ext xmlns:c16="http://schemas.microsoft.com/office/drawing/2014/chart" uri="{C3380CC4-5D6E-409C-BE32-E72D297353CC}">
              <c16:uniqueId val="{00000001-CE55-415C-BF0A-570D69F33301}"/>
            </c:ext>
          </c:extLst>
        </c:ser>
        <c:ser>
          <c:idx val="4"/>
          <c:order val="3"/>
          <c:tx>
            <c:strRef>
              <c:f>Лист2!$A$63</c:f>
              <c:strCache>
                <c:ptCount val="1"/>
                <c:pt idx="0">
                  <c:v>Собственные доходы</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Лист2!$B$63:$I$63</c:f>
              <c:numCache>
                <c:formatCode>General</c:formatCode>
                <c:ptCount val="5"/>
                <c:pt idx="0">
                  <c:v>278.2</c:v>
                </c:pt>
                <c:pt idx="1">
                  <c:v>323.10000000000002</c:v>
                </c:pt>
                <c:pt idx="2">
                  <c:v>399.5</c:v>
                </c:pt>
                <c:pt idx="3">
                  <c:v>486.1</c:v>
                </c:pt>
                <c:pt idx="4">
                  <c:v>650.70000000000005</c:v>
                </c:pt>
              </c:numCache>
            </c:numRef>
          </c:val>
          <c:extLst>
            <c:ext xmlns:c16="http://schemas.microsoft.com/office/drawing/2014/chart" uri="{C3380CC4-5D6E-409C-BE32-E72D297353CC}">
              <c16:uniqueId val="{00000002-CE55-415C-BF0A-570D69F33301}"/>
            </c:ext>
          </c:extLst>
        </c:ser>
        <c:ser>
          <c:idx val="5"/>
          <c:order val="4"/>
          <c:tx>
            <c:strRef>
              <c:f>Лист2!$A$64</c:f>
              <c:strCache>
                <c:ptCount val="1"/>
                <c:pt idx="0">
                  <c:v>Собственные доходы в % от ВРП</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Лист2!$B$64:$I$64</c:f>
            </c:numRef>
          </c:val>
          <c:extLst>
            <c:ext xmlns:c16="http://schemas.microsoft.com/office/drawing/2014/chart" uri="{C3380CC4-5D6E-409C-BE32-E72D297353CC}">
              <c16:uniqueId val="{00000003-CE55-415C-BF0A-570D69F33301}"/>
            </c:ext>
          </c:extLst>
        </c:ser>
        <c:ser>
          <c:idx val="7"/>
          <c:order val="6"/>
          <c:tx>
            <c:strRef>
              <c:f>Лист2!$A$66</c:f>
              <c:strCache>
                <c:ptCount val="1"/>
                <c:pt idx="0">
                  <c:v>Расходы </c:v>
                </c:pt>
              </c:strCache>
            </c:strRef>
          </c:tx>
          <c:spPr>
            <a:solidFill>
              <a:srgbClr val="FFC000"/>
            </a:solidFill>
          </c:spPr>
          <c:invertIfNegative val="0"/>
          <c:cat>
            <c:numRef>
              <c:f>Лист2!$B$58:$I$58</c:f>
              <c:numCache>
                <c:formatCode>General</c:formatCode>
                <c:ptCount val="5"/>
                <c:pt idx="0">
                  <c:v>2010</c:v>
                </c:pt>
                <c:pt idx="1">
                  <c:v>2011</c:v>
                </c:pt>
                <c:pt idx="2">
                  <c:v>2012</c:v>
                </c:pt>
                <c:pt idx="3">
                  <c:v>2013</c:v>
                </c:pt>
                <c:pt idx="4">
                  <c:v>2014</c:v>
                </c:pt>
              </c:numCache>
            </c:numRef>
          </c:cat>
          <c:val>
            <c:numRef>
              <c:f>Лист2!$B$66:$I$66</c:f>
              <c:numCache>
                <c:formatCode>General</c:formatCode>
                <c:ptCount val="5"/>
                <c:pt idx="0">
                  <c:v>450.1</c:v>
                </c:pt>
                <c:pt idx="1">
                  <c:v>543.1</c:v>
                </c:pt>
                <c:pt idx="2">
                  <c:v>696.1</c:v>
                </c:pt>
                <c:pt idx="3">
                  <c:v>914.4</c:v>
                </c:pt>
                <c:pt idx="4">
                  <c:v>1107.3</c:v>
                </c:pt>
              </c:numCache>
            </c:numRef>
          </c:val>
          <c:extLst>
            <c:ext xmlns:c16="http://schemas.microsoft.com/office/drawing/2014/chart" uri="{C3380CC4-5D6E-409C-BE32-E72D297353CC}">
              <c16:uniqueId val="{00000004-CE55-415C-BF0A-570D69F33301}"/>
            </c:ext>
          </c:extLst>
        </c:ser>
        <c:ser>
          <c:idx val="8"/>
          <c:order val="7"/>
          <c:tx>
            <c:strRef>
              <c:f>Лист2!$A$67</c:f>
              <c:strCache>
                <c:ptCount val="1"/>
                <c:pt idx="0">
                  <c:v>Расходы в % от ВРП</c:v>
                </c:pt>
              </c:strCache>
            </c:strRef>
          </c:tx>
          <c:invertIfNegative val="0"/>
          <c:cat>
            <c:numRef>
              <c:f>Лист2!$B$58:$I$58</c:f>
              <c:numCache>
                <c:formatCode>General</c:formatCode>
                <c:ptCount val="5"/>
                <c:pt idx="0">
                  <c:v>2010</c:v>
                </c:pt>
                <c:pt idx="1">
                  <c:v>2011</c:v>
                </c:pt>
                <c:pt idx="2">
                  <c:v>2012</c:v>
                </c:pt>
                <c:pt idx="3">
                  <c:v>2013</c:v>
                </c:pt>
                <c:pt idx="4">
                  <c:v>2014</c:v>
                </c:pt>
              </c:numCache>
            </c:numRef>
          </c:cat>
          <c:val>
            <c:numRef>
              <c:f>Лист2!$B$67:$I$67</c:f>
            </c:numRef>
          </c:val>
          <c:extLst>
            <c:ext xmlns:c16="http://schemas.microsoft.com/office/drawing/2014/chart" uri="{C3380CC4-5D6E-409C-BE32-E72D297353CC}">
              <c16:uniqueId val="{00000005-CE55-415C-BF0A-570D69F33301}"/>
            </c:ext>
          </c:extLst>
        </c:ser>
        <c:ser>
          <c:idx val="10"/>
          <c:order val="9"/>
          <c:tx>
            <c:strRef>
              <c:f>Лист2!$A$69</c:f>
              <c:strCache>
                <c:ptCount val="1"/>
                <c:pt idx="0">
                  <c:v>Субвенция</c:v>
                </c:pt>
              </c:strCache>
            </c:strRef>
          </c:tx>
          <c:spPr>
            <a:solidFill>
              <a:srgbClr val="00B050"/>
            </a:solidFill>
          </c:spPr>
          <c:invertIfNegative val="0"/>
          <c:cat>
            <c:numRef>
              <c:f>Лист2!$B$58:$I$58</c:f>
              <c:numCache>
                <c:formatCode>General</c:formatCode>
                <c:ptCount val="5"/>
                <c:pt idx="0">
                  <c:v>2010</c:v>
                </c:pt>
                <c:pt idx="1">
                  <c:v>2011</c:v>
                </c:pt>
                <c:pt idx="2">
                  <c:v>2012</c:v>
                </c:pt>
                <c:pt idx="3">
                  <c:v>2013</c:v>
                </c:pt>
                <c:pt idx="4">
                  <c:v>2014</c:v>
                </c:pt>
              </c:numCache>
            </c:numRef>
          </c:cat>
          <c:val>
            <c:numRef>
              <c:f>Лист2!$B$69:$I$69</c:f>
              <c:numCache>
                <c:formatCode>General</c:formatCode>
                <c:ptCount val="5"/>
                <c:pt idx="0">
                  <c:v>150.4</c:v>
                </c:pt>
                <c:pt idx="1">
                  <c:v>188</c:v>
                </c:pt>
                <c:pt idx="2">
                  <c:v>233</c:v>
                </c:pt>
                <c:pt idx="3">
                  <c:v>375.2</c:v>
                </c:pt>
                <c:pt idx="4">
                  <c:v>487.8</c:v>
                </c:pt>
              </c:numCache>
            </c:numRef>
          </c:val>
          <c:extLst>
            <c:ext xmlns:c16="http://schemas.microsoft.com/office/drawing/2014/chart" uri="{C3380CC4-5D6E-409C-BE32-E72D297353CC}">
              <c16:uniqueId val="{00000006-CE55-415C-BF0A-570D69F33301}"/>
            </c:ext>
          </c:extLst>
        </c:ser>
        <c:dLbls>
          <c:showLegendKey val="0"/>
          <c:showVal val="0"/>
          <c:showCatName val="0"/>
          <c:showSerName val="0"/>
          <c:showPercent val="0"/>
          <c:showBubbleSize val="0"/>
        </c:dLbls>
        <c:gapWidth val="150"/>
        <c:axId val="97147136"/>
        <c:axId val="97185792"/>
      </c:barChart>
      <c:lineChart>
        <c:grouping val="standard"/>
        <c:varyColors val="0"/>
        <c:ser>
          <c:idx val="3"/>
          <c:order val="2"/>
          <c:tx>
            <c:strRef>
              <c:f>Лист2!$A$62</c:f>
              <c:strCache>
                <c:ptCount val="1"/>
                <c:pt idx="0">
                  <c:v>Темпы роста общих доходов в %</c:v>
                </c:pt>
              </c:strCache>
            </c:strRef>
          </c:tx>
          <c:spPr>
            <a:ln>
              <a:solidFill>
                <a:schemeClr val="accent2">
                  <a:lumMod val="75000"/>
                </a:schemeClr>
              </a:solidFill>
            </a:ln>
          </c:spPr>
          <c:marker>
            <c:symbol val="none"/>
          </c:marker>
          <c:dLbls>
            <c:dLbl>
              <c:idx val="0"/>
              <c:layout>
                <c:manualLayout>
                  <c:x val="-3.7303090978429931E-2"/>
                  <c:y val="4.3979179319160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E55-415C-BF0A-570D69F33301}"/>
                </c:ext>
              </c:extLst>
            </c:dLbl>
            <c:dLbl>
              <c:idx val="1"/>
              <c:layout>
                <c:manualLayout>
                  <c:x val="-3.7305212694914387E-2"/>
                  <c:y val="4.31296834164387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E55-415C-BF0A-570D69F33301}"/>
                </c:ext>
              </c:extLst>
            </c:dLbl>
            <c:dLbl>
              <c:idx val="2"/>
              <c:layout>
                <c:manualLayout>
                  <c:x val="-3.3003647248584587E-2"/>
                  <c:y val="4.3979179319160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E55-415C-BF0A-570D69F33301}"/>
                </c:ext>
              </c:extLst>
            </c:dLbl>
            <c:dLbl>
              <c:idx val="3"/>
              <c:layout>
                <c:manualLayout>
                  <c:x val="-3.7303090978429931E-2"/>
                  <c:y val="3.85513394583870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E55-415C-BF0A-570D69F33301}"/>
                </c:ext>
              </c:extLst>
            </c:dLbl>
            <c:dLbl>
              <c:idx val="4"/>
              <c:layout>
                <c:manualLayout>
                  <c:x val="-2.0105316059048646E-2"/>
                  <c:y val="-2.65827388708981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E55-415C-BF0A-570D69F33301}"/>
                </c:ext>
              </c:extLst>
            </c:dLbl>
            <c:spPr>
              <a:solidFill>
                <a:schemeClr val="accent2">
                  <a:lumMod val="40000"/>
                  <a:lumOff val="60000"/>
                </a:schemeClr>
              </a:solidFill>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Лист2!$B$58:$I$58</c:f>
              <c:numCache>
                <c:formatCode>General</c:formatCode>
                <c:ptCount val="5"/>
                <c:pt idx="0">
                  <c:v>2010</c:v>
                </c:pt>
                <c:pt idx="1">
                  <c:v>2011</c:v>
                </c:pt>
                <c:pt idx="2">
                  <c:v>2012</c:v>
                </c:pt>
                <c:pt idx="3">
                  <c:v>2013</c:v>
                </c:pt>
                <c:pt idx="4">
                  <c:v>2014</c:v>
                </c:pt>
              </c:numCache>
            </c:numRef>
          </c:cat>
          <c:val>
            <c:numRef>
              <c:f>Лист2!$B$62:$I$62</c:f>
              <c:numCache>
                <c:formatCode>0.0</c:formatCode>
                <c:ptCount val="5"/>
                <c:pt idx="0">
                  <c:v>24.798061389337629</c:v>
                </c:pt>
                <c:pt idx="1">
                  <c:v>20.409924487594392</c:v>
                </c:pt>
                <c:pt idx="2">
                  <c:v>27.127754882637518</c:v>
                </c:pt>
                <c:pt idx="3">
                  <c:v>30.852713178294593</c:v>
                </c:pt>
                <c:pt idx="4">
                  <c:v>23.836708315381316</c:v>
                </c:pt>
              </c:numCache>
            </c:numRef>
          </c:val>
          <c:smooth val="0"/>
          <c:extLst>
            <c:ext xmlns:c16="http://schemas.microsoft.com/office/drawing/2014/chart" uri="{C3380CC4-5D6E-409C-BE32-E72D297353CC}">
              <c16:uniqueId val="{0000000C-CE55-415C-BF0A-570D69F33301}"/>
            </c:ext>
          </c:extLst>
        </c:ser>
        <c:ser>
          <c:idx val="6"/>
          <c:order val="5"/>
          <c:tx>
            <c:strRef>
              <c:f>Лист2!$A$65</c:f>
              <c:strCache>
                <c:ptCount val="1"/>
                <c:pt idx="0">
                  <c:v>Темпы роста собственных доходов в %</c:v>
                </c:pt>
              </c:strCache>
            </c:strRef>
          </c:tx>
          <c:marker>
            <c:symbol val="none"/>
          </c:marker>
          <c:dLbls>
            <c:dLbl>
              <c:idx val="0"/>
              <c:layout>
                <c:manualLayout>
                  <c:x val="-6.7399197087347082E-2"/>
                  <c:y val="2.22678198760658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E55-415C-BF0A-570D69F33301}"/>
                </c:ext>
              </c:extLst>
            </c:dLbl>
            <c:spPr>
              <a:solidFill>
                <a:schemeClr val="accent1">
                  <a:lumMod val="20000"/>
                  <a:lumOff val="80000"/>
                </a:schemeClr>
              </a:solidFill>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Лист2!$B$58:$I$58</c:f>
              <c:numCache>
                <c:formatCode>General</c:formatCode>
                <c:ptCount val="5"/>
                <c:pt idx="0">
                  <c:v>2010</c:v>
                </c:pt>
                <c:pt idx="1">
                  <c:v>2011</c:v>
                </c:pt>
                <c:pt idx="2">
                  <c:v>2012</c:v>
                </c:pt>
                <c:pt idx="3">
                  <c:v>2013</c:v>
                </c:pt>
                <c:pt idx="4">
                  <c:v>2014</c:v>
                </c:pt>
              </c:numCache>
            </c:numRef>
          </c:cat>
          <c:val>
            <c:numRef>
              <c:f>Лист2!$B$65:$I$65</c:f>
              <c:numCache>
                <c:formatCode>0.0</c:formatCode>
                <c:ptCount val="5"/>
                <c:pt idx="0">
                  <c:v>27.556166895919286</c:v>
                </c:pt>
                <c:pt idx="1">
                  <c:v>16.139468008626924</c:v>
                </c:pt>
                <c:pt idx="2">
                  <c:v>23.645930052615284</c:v>
                </c:pt>
                <c:pt idx="3">
                  <c:v>21.677096370463087</c:v>
                </c:pt>
                <c:pt idx="4">
                  <c:v>33.861345402180625</c:v>
                </c:pt>
              </c:numCache>
            </c:numRef>
          </c:val>
          <c:smooth val="0"/>
          <c:extLst>
            <c:ext xmlns:c16="http://schemas.microsoft.com/office/drawing/2014/chart" uri="{C3380CC4-5D6E-409C-BE32-E72D297353CC}">
              <c16:uniqueId val="{0000000E-CE55-415C-BF0A-570D69F33301}"/>
            </c:ext>
          </c:extLst>
        </c:ser>
        <c:ser>
          <c:idx val="9"/>
          <c:order val="8"/>
          <c:tx>
            <c:strRef>
              <c:f>Лист2!$A$68</c:f>
              <c:strCache>
                <c:ptCount val="1"/>
                <c:pt idx="0">
                  <c:v>Темпы роста расходов в %</c:v>
                </c:pt>
              </c:strCache>
            </c:strRef>
          </c:tx>
          <c:spPr>
            <a:ln>
              <a:solidFill>
                <a:srgbClr val="FFC000"/>
              </a:solidFill>
            </a:ln>
          </c:spPr>
          <c:marker>
            <c:symbol val="none"/>
          </c:marker>
          <c:dLbls>
            <c:dLbl>
              <c:idx val="4"/>
              <c:layout>
                <c:manualLayout>
                  <c:x val="-2.2255037923971373E-2"/>
                  <c:y val="1.5727059149350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E55-415C-BF0A-570D69F33301}"/>
                </c:ext>
              </c:extLst>
            </c:dLbl>
            <c:spPr>
              <a:solidFill>
                <a:srgbClr val="FFC000"/>
              </a:solidFill>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Лист2!$B$58:$I$58</c:f>
              <c:numCache>
                <c:formatCode>General</c:formatCode>
                <c:ptCount val="5"/>
                <c:pt idx="0">
                  <c:v>2010</c:v>
                </c:pt>
                <c:pt idx="1">
                  <c:v>2011</c:v>
                </c:pt>
                <c:pt idx="2">
                  <c:v>2012</c:v>
                </c:pt>
                <c:pt idx="3">
                  <c:v>2013</c:v>
                </c:pt>
                <c:pt idx="4">
                  <c:v>2014</c:v>
                </c:pt>
              </c:numCache>
            </c:numRef>
          </c:cat>
          <c:val>
            <c:numRef>
              <c:f>Лист2!$B$68:$I$68</c:f>
              <c:numCache>
                <c:formatCode>0.0</c:formatCode>
                <c:ptCount val="5"/>
                <c:pt idx="0">
                  <c:v>29.153515064562431</c:v>
                </c:pt>
                <c:pt idx="1">
                  <c:v>20.662075094423457</c:v>
                </c:pt>
                <c:pt idx="2">
                  <c:v>28.171607438777386</c:v>
                </c:pt>
                <c:pt idx="3">
                  <c:v>31.360436718862189</c:v>
                </c:pt>
                <c:pt idx="4">
                  <c:v>21.095800524934386</c:v>
                </c:pt>
              </c:numCache>
            </c:numRef>
          </c:val>
          <c:smooth val="0"/>
          <c:extLst>
            <c:ext xmlns:c16="http://schemas.microsoft.com/office/drawing/2014/chart" uri="{C3380CC4-5D6E-409C-BE32-E72D297353CC}">
              <c16:uniqueId val="{00000010-CE55-415C-BF0A-570D69F33301}"/>
            </c:ext>
          </c:extLst>
        </c:ser>
        <c:dLbls>
          <c:showLegendKey val="0"/>
          <c:showVal val="0"/>
          <c:showCatName val="0"/>
          <c:showSerName val="0"/>
          <c:showPercent val="0"/>
          <c:showBubbleSize val="0"/>
        </c:dLbls>
        <c:marker val="1"/>
        <c:smooth val="0"/>
        <c:axId val="97188864"/>
        <c:axId val="97187328"/>
      </c:lineChart>
      <c:catAx>
        <c:axId val="97147136"/>
        <c:scaling>
          <c:orientation val="minMax"/>
        </c:scaling>
        <c:delete val="0"/>
        <c:axPos val="b"/>
        <c:numFmt formatCode="General" sourceLinked="1"/>
        <c:majorTickMark val="out"/>
        <c:minorTickMark val="none"/>
        <c:tickLblPos val="nextTo"/>
        <c:crossAx val="97185792"/>
        <c:crosses val="autoZero"/>
        <c:auto val="1"/>
        <c:lblAlgn val="ctr"/>
        <c:lblOffset val="100"/>
        <c:noMultiLvlLbl val="0"/>
      </c:catAx>
      <c:valAx>
        <c:axId val="97185792"/>
        <c:scaling>
          <c:orientation val="minMax"/>
        </c:scaling>
        <c:delete val="0"/>
        <c:axPos val="l"/>
        <c:majorGridlines/>
        <c:numFmt formatCode="General" sourceLinked="1"/>
        <c:majorTickMark val="out"/>
        <c:minorTickMark val="none"/>
        <c:tickLblPos val="nextTo"/>
        <c:crossAx val="97147136"/>
        <c:crosses val="autoZero"/>
        <c:crossBetween val="between"/>
      </c:valAx>
      <c:valAx>
        <c:axId val="97187328"/>
        <c:scaling>
          <c:orientation val="minMax"/>
        </c:scaling>
        <c:delete val="0"/>
        <c:axPos val="r"/>
        <c:numFmt formatCode="0.0" sourceLinked="1"/>
        <c:majorTickMark val="out"/>
        <c:minorTickMark val="none"/>
        <c:tickLblPos val="nextTo"/>
        <c:crossAx val="97188864"/>
        <c:crosses val="max"/>
        <c:crossBetween val="between"/>
      </c:valAx>
      <c:catAx>
        <c:axId val="97188864"/>
        <c:scaling>
          <c:orientation val="minMax"/>
        </c:scaling>
        <c:delete val="1"/>
        <c:axPos val="b"/>
        <c:numFmt formatCode="General" sourceLinked="1"/>
        <c:majorTickMark val="out"/>
        <c:minorTickMark val="none"/>
        <c:tickLblPos val="nextTo"/>
        <c:crossAx val="97187328"/>
        <c:crosses val="autoZero"/>
        <c:auto val="1"/>
        <c:lblAlgn val="ctr"/>
        <c:lblOffset val="100"/>
        <c:noMultiLvlLbl val="0"/>
      </c:catAx>
    </c:plotArea>
    <c:legend>
      <c:legendPos val="r"/>
      <c:layout>
        <c:manualLayout>
          <c:xMode val="edge"/>
          <c:yMode val="edge"/>
          <c:x val="0.75727392761048407"/>
          <c:y val="5.2491890051098923E-2"/>
          <c:w val="0.2298412116282863"/>
          <c:h val="0.89506112409428129"/>
        </c:manualLayout>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sz="800">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744693452508934"/>
          <c:y val="0.15287342222925637"/>
          <c:w val="0.58253071964019387"/>
          <c:h val="0.5423325287856583"/>
        </c:manualLayout>
      </c:layout>
      <c:pie3DChart>
        <c:varyColors val="1"/>
        <c:ser>
          <c:idx val="5"/>
          <c:order val="5"/>
          <c:explosion val="25"/>
          <c:dLbls>
            <c:dLbl>
              <c:idx val="0"/>
              <c:layout/>
              <c:tx>
                <c:rich>
                  <a:bodyPr/>
                  <a:lstStyle/>
                  <a:p>
                    <a:r>
                      <a:rPr lang="ru-RU"/>
                      <a:t>Подоходный налог</a:t>
                    </a:r>
                    <a:r>
                      <a:rPr lang="ru-RU" sz="800" b="0" i="0" u="none" strike="noStrike" kern="1200" baseline="0">
                        <a:solidFill>
                          <a:sysClr val="windowText" lastClr="000000"/>
                        </a:solidFill>
                        <a:latin typeface="+mn-lt"/>
                        <a:ea typeface="+mn-ea"/>
                        <a:cs typeface="+mn-cs"/>
                      </a:rPr>
                      <a:t> </a:t>
                    </a:r>
                    <a:r>
                      <a:rPr lang="ru-RU"/>
                      <a:t>
17,1%</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50F4-43D2-A3B2-B8200CCE82A6}"/>
                </c:ext>
              </c:extLst>
            </c:dLbl>
            <c:dLbl>
              <c:idx val="1"/>
              <c:layout/>
              <c:tx>
                <c:rich>
                  <a:bodyPr/>
                  <a:lstStyle/>
                  <a:p>
                    <a:r>
                      <a:rPr lang="ru-RU"/>
                      <a:t>Налог на прибыль</a:t>
                    </a:r>
                    <a:r>
                      <a:rPr lang="ru-RU" sz="800" b="0" i="0" u="none" strike="noStrike" kern="1200" baseline="0">
                        <a:solidFill>
                          <a:sysClr val="windowText" lastClr="000000"/>
                        </a:solidFill>
                        <a:latin typeface="+mn-lt"/>
                        <a:ea typeface="+mn-ea"/>
                        <a:cs typeface="+mn-cs"/>
                      </a:rPr>
                      <a:t> </a:t>
                    </a:r>
                    <a:r>
                      <a:rPr lang="ru-RU"/>
                      <a:t>
6%</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0F4-43D2-A3B2-B8200CCE82A6}"/>
                </c:ext>
              </c:extLst>
            </c:dLbl>
            <c:dLbl>
              <c:idx val="2"/>
              <c:layout>
                <c:manualLayout>
                  <c:x val="8.5083471265843633E-2"/>
                  <c:y val="2.2367348553792583E-2"/>
                </c:manualLayout>
              </c:layout>
              <c:tx>
                <c:rich>
                  <a:bodyPr/>
                  <a:lstStyle/>
                  <a:p>
                    <a:r>
                      <a:rPr lang="ru-RU"/>
                      <a:t>Налог на недвижимое объекты
4%</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50F4-43D2-A3B2-B8200CCE82A6}"/>
                </c:ext>
              </c:extLst>
            </c:dLbl>
            <c:dLbl>
              <c:idx val="3"/>
              <c:layout/>
              <c:tx>
                <c:rich>
                  <a:bodyPr/>
                  <a:lstStyle/>
                  <a:p>
                    <a:r>
                      <a:rPr lang="ru-RU"/>
                      <a:t>Налог на добавленную стоимость 
14,8%</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0F4-43D2-A3B2-B8200CCE82A6}"/>
                </c:ext>
              </c:extLst>
            </c:dLbl>
            <c:dLbl>
              <c:idx val="5"/>
              <c:layout/>
              <c:tx>
                <c:rich>
                  <a:bodyPr/>
                  <a:lstStyle/>
                  <a:p>
                    <a:r>
                      <a:rPr lang="ru-RU"/>
                      <a:t>Налог по упрощённой системе</a:t>
                    </a:r>
                    <a:r>
                      <a:rPr lang="ru-RU" sz="800" b="0" i="0" u="none" strike="noStrike" kern="1200" baseline="0">
                        <a:solidFill>
                          <a:sysClr val="windowText" lastClr="000000"/>
                        </a:solidFill>
                        <a:latin typeface="+mn-lt"/>
                        <a:ea typeface="+mn-ea"/>
                        <a:cs typeface="+mn-cs"/>
                      </a:rPr>
                      <a:t> </a:t>
                    </a:r>
                    <a:r>
                      <a:rPr lang="ru-RU"/>
                      <a:t>
6,6%</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50F4-43D2-A3B2-B8200CCE82A6}"/>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Лист1!$G$41:$G$57</c:f>
              <c:numCache>
                <c:formatCode>0.0</c:formatCode>
                <c:ptCount val="12"/>
                <c:pt idx="0">
                  <c:v>17.131633406420285</c:v>
                </c:pt>
                <c:pt idx="1">
                  <c:v>5.8655759059384014</c:v>
                </c:pt>
                <c:pt idx="2">
                  <c:v>4.023673353508209</c:v>
                </c:pt>
                <c:pt idx="3">
                  <c:v>14.794836966921602</c:v>
                </c:pt>
                <c:pt idx="4">
                  <c:v>2.8122501480410871</c:v>
                </c:pt>
                <c:pt idx="5">
                  <c:v>6.5948478916930684</c:v>
                </c:pt>
                <c:pt idx="6">
                  <c:v>2.3837312060878193</c:v>
                </c:pt>
                <c:pt idx="7">
                  <c:v>0.7091098677128469</c:v>
                </c:pt>
                <c:pt idx="8">
                  <c:v>0.58178757095012756</c:v>
                </c:pt>
                <c:pt idx="9">
                  <c:v>1.6644793928888784</c:v>
                </c:pt>
                <c:pt idx="10">
                  <c:v>3.3426669385102366E-2</c:v>
                </c:pt>
                <c:pt idx="11">
                  <c:v>43.404647620452444</c:v>
                </c:pt>
              </c:numCache>
            </c:numRef>
          </c:val>
          <c:extLst>
            <c:ext xmlns:c16="http://schemas.microsoft.com/office/drawing/2014/chart" uri="{C3380CC4-5D6E-409C-BE32-E72D297353CC}">
              <c16:uniqueId val="{00000005-50F4-43D2-A3B2-B8200CCE82A6}"/>
            </c:ext>
          </c:extLst>
        </c:ser>
        <c:ser>
          <c:idx val="4"/>
          <c:order val="4"/>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Лист1!$F$41:$F$57</c:f>
              <c:numCache>
                <c:formatCode>0.0</c:formatCode>
                <c:ptCount val="12"/>
                <c:pt idx="0">
                  <c:v>17.632347547527665</c:v>
                </c:pt>
                <c:pt idx="1">
                  <c:v>4.7429957253472317</c:v>
                </c:pt>
                <c:pt idx="2">
                  <c:v>3.9622805113641566</c:v>
                </c:pt>
                <c:pt idx="3">
                  <c:v>8.8833391948012768</c:v>
                </c:pt>
                <c:pt idx="4">
                  <c:v>2.8606943604420412</c:v>
                </c:pt>
                <c:pt idx="5">
                  <c:v>7.6950858996778706</c:v>
                </c:pt>
                <c:pt idx="6">
                  <c:v>2.7864897921593492</c:v>
                </c:pt>
                <c:pt idx="7">
                  <c:v>1.243316984056628</c:v>
                </c:pt>
                <c:pt idx="8">
                  <c:v>0.60265225589320004</c:v>
                </c:pt>
                <c:pt idx="9">
                  <c:v>1.9046305955700231</c:v>
                </c:pt>
                <c:pt idx="10">
                  <c:v>4.2579570100373797E-2</c:v>
                </c:pt>
                <c:pt idx="11">
                  <c:v>47.643587563060038</c:v>
                </c:pt>
              </c:numCache>
            </c:numRef>
          </c:val>
          <c:extLst>
            <c:ext xmlns:c16="http://schemas.microsoft.com/office/drawing/2014/chart" uri="{C3380CC4-5D6E-409C-BE32-E72D297353CC}">
              <c16:uniqueId val="{00000006-50F4-43D2-A3B2-B8200CCE82A6}"/>
            </c:ext>
          </c:extLst>
        </c:ser>
        <c:ser>
          <c:idx val="3"/>
          <c:order val="3"/>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Лист1!$E$41:$E$57</c:f>
              <c:numCache>
                <c:formatCode>0.0</c:formatCode>
                <c:ptCount val="12"/>
                <c:pt idx="0">
                  <c:v>16.891094785820091</c:v>
                </c:pt>
                <c:pt idx="1">
                  <c:v>2.8142663161060786</c:v>
                </c:pt>
                <c:pt idx="2">
                  <c:v>2.4338815846037467</c:v>
                </c:pt>
                <c:pt idx="3">
                  <c:v>9.7174288878721793</c:v>
                </c:pt>
                <c:pt idx="4">
                  <c:v>3.2345669198336462</c:v>
                </c:pt>
                <c:pt idx="5">
                  <c:v>2.6360120660945947</c:v>
                </c:pt>
                <c:pt idx="6">
                  <c:v>2.4398013114168138</c:v>
                </c:pt>
                <c:pt idx="7">
                  <c:v>1.0597156670644137</c:v>
                </c:pt>
                <c:pt idx="8">
                  <c:v>0.60219125735279599</c:v>
                </c:pt>
                <c:pt idx="9">
                  <c:v>1.8128176743874</c:v>
                </c:pt>
                <c:pt idx="10">
                  <c:v>5.8196552407482408E-2</c:v>
                </c:pt>
                <c:pt idx="11">
                  <c:v>43.688415461086095</c:v>
                </c:pt>
              </c:numCache>
            </c:numRef>
          </c:val>
          <c:extLst>
            <c:ext xmlns:c16="http://schemas.microsoft.com/office/drawing/2014/chart" uri="{C3380CC4-5D6E-409C-BE32-E72D297353CC}">
              <c16:uniqueId val="{00000007-50F4-43D2-A3B2-B8200CCE82A6}"/>
            </c:ext>
          </c:extLst>
        </c:ser>
        <c:ser>
          <c:idx val="2"/>
          <c:order val="2"/>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Лист1!$D$41:$D$57</c:f>
              <c:numCache>
                <c:formatCode>General</c:formatCode>
                <c:ptCount val="12"/>
                <c:pt idx="0">
                  <c:v>196959.1</c:v>
                </c:pt>
                <c:pt idx="1">
                  <c:v>67435.399999999994</c:v>
                </c:pt>
                <c:pt idx="2">
                  <c:v>46259.4</c:v>
                </c:pt>
                <c:pt idx="3">
                  <c:v>170093.4</c:v>
                </c:pt>
                <c:pt idx="4">
                  <c:v>32331.9</c:v>
                </c:pt>
                <c:pt idx="5">
                  <c:v>75819.7</c:v>
                </c:pt>
                <c:pt idx="6">
                  <c:v>27405.3</c:v>
                </c:pt>
                <c:pt idx="7">
                  <c:v>8152.5</c:v>
                </c:pt>
                <c:pt idx="8">
                  <c:v>6688.7</c:v>
                </c:pt>
                <c:pt idx="9">
                  <c:v>19136.2</c:v>
                </c:pt>
                <c:pt idx="10">
                  <c:v>384.3</c:v>
                </c:pt>
                <c:pt idx="11">
                  <c:v>499014.9</c:v>
                </c:pt>
              </c:numCache>
            </c:numRef>
          </c:val>
          <c:extLst>
            <c:ext xmlns:c16="http://schemas.microsoft.com/office/drawing/2014/chart" uri="{C3380CC4-5D6E-409C-BE32-E72D297353CC}">
              <c16:uniqueId val="{00000008-50F4-43D2-A3B2-B8200CCE82A6}"/>
            </c:ext>
          </c:extLst>
        </c:ser>
        <c:ser>
          <c:idx val="1"/>
          <c:order val="1"/>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Лист1!$C$41:$C$57</c:f>
              <c:numCache>
                <c:formatCode>General</c:formatCode>
                <c:ptCount val="12"/>
                <c:pt idx="0">
                  <c:v>163695.1</c:v>
                </c:pt>
                <c:pt idx="1">
                  <c:v>44033</c:v>
                </c:pt>
                <c:pt idx="2">
                  <c:v>36785</c:v>
                </c:pt>
                <c:pt idx="3">
                  <c:v>82471.100000000006</c:v>
                </c:pt>
                <c:pt idx="4">
                  <c:v>26558.1</c:v>
                </c:pt>
                <c:pt idx="5">
                  <c:v>71439.600000000006</c:v>
                </c:pt>
                <c:pt idx="6">
                  <c:v>25869.200000000001</c:v>
                </c:pt>
                <c:pt idx="7">
                  <c:v>11542.7</c:v>
                </c:pt>
                <c:pt idx="8">
                  <c:v>5594.9</c:v>
                </c:pt>
                <c:pt idx="9">
                  <c:v>17682.2</c:v>
                </c:pt>
                <c:pt idx="10">
                  <c:v>395.3</c:v>
                </c:pt>
                <c:pt idx="11">
                  <c:v>442313.3</c:v>
                </c:pt>
              </c:numCache>
            </c:numRef>
          </c:val>
          <c:extLst>
            <c:ext xmlns:c16="http://schemas.microsoft.com/office/drawing/2014/chart" uri="{C3380CC4-5D6E-409C-BE32-E72D297353CC}">
              <c16:uniqueId val="{00000009-50F4-43D2-A3B2-B8200CCE82A6}"/>
            </c:ext>
          </c:extLst>
        </c:ser>
        <c:ser>
          <c:idx val="0"/>
          <c:order val="0"/>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Лист1!$A$41:$A$57</c:f>
              <c:strCache>
                <c:ptCount val="12"/>
                <c:pt idx="0">
                  <c:v>Подоходный налог с физических лиц </c:v>
                </c:pt>
                <c:pt idx="1">
                  <c:v>Налог на прибыль с юридических лиц </c:v>
                </c:pt>
                <c:pt idx="2">
                  <c:v>Налог на недвижимое имущество </c:v>
                </c:pt>
                <c:pt idx="3">
                  <c:v>Налог на добавленную стоимость </c:v>
                </c:pt>
                <c:pt idx="4">
                  <c:v>Внутренний налог с пользователей автомобильных дорог </c:v>
                </c:pt>
                <c:pt idx="5">
                  <c:v>Налог по упрощённой системе  </c:v>
                </c:pt>
                <c:pt idx="6">
                  <c:v>Налог с транспортных средств </c:v>
                </c:pt>
                <c:pt idx="7">
                  <c:v>Другие местные платежи </c:v>
                </c:pt>
                <c:pt idx="8">
                  <c:v>Налог с недропользователей </c:v>
                </c:pt>
                <c:pt idx="9">
                  <c:v>Госпошлина </c:v>
                </c:pt>
                <c:pt idx="10">
                  <c:v>Акциз</c:v>
                </c:pt>
                <c:pt idx="11">
                  <c:v>Другие неналоговые доходы (в том числе субвенция)</c:v>
                </c:pt>
              </c:strCache>
            </c:strRef>
          </c:cat>
          <c:val>
            <c:numRef>
              <c:f>Лист1!$B$41:$B$57</c:f>
              <c:numCache>
                <c:formatCode>General</c:formatCode>
                <c:ptCount val="12"/>
                <c:pt idx="0">
                  <c:v>119841</c:v>
                </c:pt>
                <c:pt idx="1">
                  <c:v>19967</c:v>
                </c:pt>
                <c:pt idx="2">
                  <c:v>17268.2</c:v>
                </c:pt>
                <c:pt idx="3">
                  <c:v>68944.399999999994</c:v>
                </c:pt>
                <c:pt idx="4">
                  <c:v>22949</c:v>
                </c:pt>
                <c:pt idx="5">
                  <c:v>18702.3</c:v>
                </c:pt>
                <c:pt idx="6">
                  <c:v>17310.2</c:v>
                </c:pt>
                <c:pt idx="7">
                  <c:v>7518.6</c:v>
                </c:pt>
                <c:pt idx="8">
                  <c:v>4272.5</c:v>
                </c:pt>
                <c:pt idx="9">
                  <c:v>12861.8</c:v>
                </c:pt>
                <c:pt idx="10">
                  <c:v>412.9</c:v>
                </c:pt>
                <c:pt idx="11">
                  <c:v>309965.90000000002</c:v>
                </c:pt>
              </c:numCache>
            </c:numRef>
          </c:val>
          <c:extLst>
            <c:ext xmlns:c16="http://schemas.microsoft.com/office/drawing/2014/chart" uri="{C3380CC4-5D6E-409C-BE32-E72D297353CC}">
              <c16:uniqueId val="{0000000A-50F4-43D2-A3B2-B8200CCE82A6}"/>
            </c:ext>
          </c:extLst>
        </c:ser>
        <c:dLbls>
          <c:showLegendKey val="0"/>
          <c:showVal val="0"/>
          <c:showCatName val="1"/>
          <c:showSerName val="0"/>
          <c:showPercent val="1"/>
          <c:showBubbleSize val="0"/>
          <c:showLeaderLines val="0"/>
        </c:dLbls>
      </c:pie3DChart>
    </c:plotArea>
    <c:plotVisOnly val="1"/>
    <c:dispBlanksAs val="zero"/>
    <c:showDLblsOverMax val="0"/>
  </c:chart>
  <c:txPr>
    <a:bodyPr/>
    <a:lstStyle/>
    <a:p>
      <a:pPr>
        <a:defRPr sz="6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3586E-2"/>
          <c:y val="0.1656470588235307"/>
          <c:w val="0.9490740740740885"/>
          <c:h val="0.58139416396479859"/>
        </c:manualLayout>
      </c:layout>
      <c:lineChart>
        <c:grouping val="stacked"/>
        <c:varyColors val="0"/>
        <c:ser>
          <c:idx val="2"/>
          <c:order val="0"/>
          <c:tx>
            <c:strRef>
              <c:f>Лист1!$D$1</c:f>
              <c:strCache>
                <c:ptCount val="1"/>
                <c:pt idx="0">
                  <c:v>Животноводство</c:v>
                </c:pt>
              </c:strCache>
            </c:strRef>
          </c:tx>
          <c:dLbls>
            <c:dLbl>
              <c:idx val="0"/>
              <c:layout>
                <c:manualLayout>
                  <c:x val="-4.1666666666666692E-2"/>
                  <c:y val="-4.31372549019608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BCD-404B-A9E3-432FE2371D99}"/>
                </c:ext>
              </c:extLst>
            </c:dLbl>
            <c:dLbl>
              <c:idx val="1"/>
              <c:layout>
                <c:manualLayout>
                  <c:x val="-1.8518518518518805E-2"/>
                  <c:y val="-4.31372549019608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BCD-404B-A9E3-432FE2371D99}"/>
                </c:ext>
              </c:extLst>
            </c:dLbl>
            <c:dLbl>
              <c:idx val="2"/>
              <c:layout>
                <c:manualLayout>
                  <c:x val="-2.0833333333333811E-2"/>
                  <c:y val="-4.31372549019608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CD-404B-A9E3-432FE2371D99}"/>
                </c:ext>
              </c:extLst>
            </c:dLbl>
            <c:dLbl>
              <c:idx val="3"/>
              <c:layout>
                <c:manualLayout>
                  <c:x val="-3.9351851851851853E-2"/>
                  <c:y val="-5.88235294117646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BCD-404B-A9E3-432FE2371D99}"/>
                </c:ext>
              </c:extLst>
            </c:dLbl>
            <c:dLbl>
              <c:idx val="4"/>
              <c:layout>
                <c:manualLayout>
                  <c:x val="-2.7777777777778869E-2"/>
                  <c:y val="-4.7058823529411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BCD-404B-A9E3-432FE2371D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Лист1!$D$2:$D$6</c:f>
              <c:numCache>
                <c:formatCode>General</c:formatCode>
                <c:ptCount val="5"/>
                <c:pt idx="0">
                  <c:v>2171.4</c:v>
                </c:pt>
                <c:pt idx="1">
                  <c:v>2410.1</c:v>
                </c:pt>
                <c:pt idx="2">
                  <c:v>2674.9</c:v>
                </c:pt>
                <c:pt idx="3">
                  <c:v>2971.3</c:v>
                </c:pt>
                <c:pt idx="4">
                  <c:v>3302.5</c:v>
                </c:pt>
              </c:numCache>
            </c:numRef>
          </c:val>
          <c:smooth val="0"/>
          <c:extLst>
            <c:ext xmlns:c16="http://schemas.microsoft.com/office/drawing/2014/chart" uri="{C3380CC4-5D6E-409C-BE32-E72D297353CC}">
              <c16:uniqueId val="{00000005-DBCD-404B-A9E3-432FE2371D99}"/>
            </c:ext>
          </c:extLst>
        </c:ser>
        <c:ser>
          <c:idx val="1"/>
          <c:order val="1"/>
          <c:tx>
            <c:strRef>
              <c:f>Лист1!$C$1</c:f>
              <c:strCache>
                <c:ptCount val="1"/>
                <c:pt idx="0">
                  <c:v>Растениеводство</c:v>
                </c:pt>
              </c:strCache>
            </c:strRef>
          </c:tx>
          <c:dLbls>
            <c:dLbl>
              <c:idx val="0"/>
              <c:layout>
                <c:manualLayout>
                  <c:x val="-4.1666666666666692E-2"/>
                  <c:y val="-5.49019607843138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BCD-404B-A9E3-432FE2371D99}"/>
                </c:ext>
              </c:extLst>
            </c:dLbl>
            <c:dLbl>
              <c:idx val="1"/>
              <c:layout>
                <c:manualLayout>
                  <c:x val="-3.4722222222222245E-2"/>
                  <c:y val="-7.45098039215689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BCD-404B-A9E3-432FE2371D99}"/>
                </c:ext>
              </c:extLst>
            </c:dLbl>
            <c:dLbl>
              <c:idx val="2"/>
              <c:layout>
                <c:manualLayout>
                  <c:x val="-2.3148148148148147E-2"/>
                  <c:y val="-3.92156862745098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BCD-404B-A9E3-432FE2371D99}"/>
                </c:ext>
              </c:extLst>
            </c:dLbl>
            <c:dLbl>
              <c:idx val="3"/>
              <c:layout>
                <c:manualLayout>
                  <c:x val="-3.7037037037037611E-2"/>
                  <c:y val="-5.09803921568627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BCD-404B-A9E3-432FE2371D99}"/>
                </c:ext>
              </c:extLst>
            </c:dLbl>
            <c:dLbl>
              <c:idx val="4"/>
              <c:layout>
                <c:manualLayout>
                  <c:x val="-2.7777777777778869E-2"/>
                  <c:y val="-4.7058823529411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BCD-404B-A9E3-432FE2371D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Лист1!$C$2:$C$6</c:f>
              <c:numCache>
                <c:formatCode>General</c:formatCode>
                <c:ptCount val="5"/>
                <c:pt idx="0">
                  <c:v>6235.8</c:v>
                </c:pt>
                <c:pt idx="1">
                  <c:v>6705.1</c:v>
                </c:pt>
                <c:pt idx="2">
                  <c:v>7209.8</c:v>
                </c:pt>
                <c:pt idx="3">
                  <c:v>7793.2</c:v>
                </c:pt>
                <c:pt idx="4">
                  <c:v>7734.1</c:v>
                </c:pt>
              </c:numCache>
            </c:numRef>
          </c:val>
          <c:smooth val="0"/>
          <c:extLst>
            <c:ext xmlns:c16="http://schemas.microsoft.com/office/drawing/2014/chart" uri="{C3380CC4-5D6E-409C-BE32-E72D297353CC}">
              <c16:uniqueId val="{0000000B-DBCD-404B-A9E3-432FE2371D99}"/>
            </c:ext>
          </c:extLst>
        </c:ser>
        <c:ser>
          <c:idx val="0"/>
          <c:order val="2"/>
          <c:tx>
            <c:strRef>
              <c:f>Лист1!$B$1</c:f>
              <c:strCache>
                <c:ptCount val="1"/>
                <c:pt idx="0">
                  <c:v>Всего</c:v>
                </c:pt>
              </c:strCache>
            </c:strRef>
          </c:tx>
          <c:dLbls>
            <c:dLbl>
              <c:idx val="0"/>
              <c:layout>
                <c:manualLayout>
                  <c:x val="-7.1759259259259273E-2"/>
                  <c:y val="-4.7058823529411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BCD-404B-A9E3-432FE2371D99}"/>
                </c:ext>
              </c:extLst>
            </c:dLbl>
            <c:dLbl>
              <c:idx val="1"/>
              <c:layout>
                <c:manualLayout>
                  <c:x val="-2.7777777777778869E-2"/>
                  <c:y val="-5.49019607843138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BCD-404B-A9E3-432FE2371D99}"/>
                </c:ext>
              </c:extLst>
            </c:dLbl>
            <c:dLbl>
              <c:idx val="2"/>
              <c:layout>
                <c:manualLayout>
                  <c:x val="-3.7037037037037611E-2"/>
                  <c:y val="-4.31372549019608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BCD-404B-A9E3-432FE2371D99}"/>
                </c:ext>
              </c:extLst>
            </c:dLbl>
            <c:dLbl>
              <c:idx val="3"/>
              <c:layout>
                <c:manualLayout>
                  <c:x val="-2.7777777777778869E-2"/>
                  <c:y val="-5.49019607843138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BCD-404B-A9E3-432FE2371D99}"/>
                </c:ext>
              </c:extLst>
            </c:dLbl>
            <c:dLbl>
              <c:idx val="4"/>
              <c:layout>
                <c:manualLayout>
                  <c:x val="-2.3148148148148147E-2"/>
                  <c:y val="-3.52941176470596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BCD-404B-A9E3-432FE2371D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2010</c:v>
                </c:pt>
                <c:pt idx="1">
                  <c:v>2011</c:v>
                </c:pt>
                <c:pt idx="2">
                  <c:v>2012</c:v>
                </c:pt>
                <c:pt idx="3">
                  <c:v>2013</c:v>
                </c:pt>
                <c:pt idx="4">
                  <c:v>2014</c:v>
                </c:pt>
              </c:numCache>
            </c:numRef>
          </c:cat>
          <c:val>
            <c:numRef>
              <c:f>Лист1!$B$2:$B$6</c:f>
              <c:numCache>
                <c:formatCode>General</c:formatCode>
                <c:ptCount val="5"/>
                <c:pt idx="0">
                  <c:v>8407.2000000000007</c:v>
                </c:pt>
                <c:pt idx="1">
                  <c:v>9115.2000000000007</c:v>
                </c:pt>
                <c:pt idx="2">
                  <c:v>9884.7000000000007</c:v>
                </c:pt>
                <c:pt idx="3">
                  <c:v>10764.5</c:v>
                </c:pt>
                <c:pt idx="4">
                  <c:v>11036.6</c:v>
                </c:pt>
              </c:numCache>
            </c:numRef>
          </c:val>
          <c:smooth val="0"/>
          <c:extLst>
            <c:ext xmlns:c16="http://schemas.microsoft.com/office/drawing/2014/chart" uri="{C3380CC4-5D6E-409C-BE32-E72D297353CC}">
              <c16:uniqueId val="{00000011-DBCD-404B-A9E3-432FE2371D99}"/>
            </c:ext>
          </c:extLst>
        </c:ser>
        <c:dLbls>
          <c:showLegendKey val="0"/>
          <c:showVal val="1"/>
          <c:showCatName val="0"/>
          <c:showSerName val="0"/>
          <c:showPercent val="0"/>
          <c:showBubbleSize val="0"/>
        </c:dLbls>
        <c:marker val="1"/>
        <c:smooth val="0"/>
        <c:axId val="97579392"/>
        <c:axId val="97580928"/>
      </c:lineChart>
      <c:catAx>
        <c:axId val="97579392"/>
        <c:scaling>
          <c:orientation val="minMax"/>
        </c:scaling>
        <c:delete val="0"/>
        <c:axPos val="b"/>
        <c:numFmt formatCode="General" sourceLinked="1"/>
        <c:majorTickMark val="none"/>
        <c:minorTickMark val="none"/>
        <c:tickLblPos val="nextTo"/>
        <c:txPr>
          <a:bodyPr/>
          <a:lstStyle/>
          <a:p>
            <a:pPr>
              <a:defRPr b="1"/>
            </a:pPr>
            <a:endParaRPr lang="ru-RU"/>
          </a:p>
        </c:txPr>
        <c:crossAx val="97580928"/>
        <c:crosses val="autoZero"/>
        <c:auto val="1"/>
        <c:lblAlgn val="ctr"/>
        <c:lblOffset val="100"/>
        <c:noMultiLvlLbl val="0"/>
      </c:catAx>
      <c:valAx>
        <c:axId val="97580928"/>
        <c:scaling>
          <c:orientation val="minMax"/>
        </c:scaling>
        <c:delete val="1"/>
        <c:axPos val="l"/>
        <c:majorGridlines/>
        <c:numFmt formatCode="General" sourceLinked="1"/>
        <c:majorTickMark val="none"/>
        <c:minorTickMark val="none"/>
        <c:tickLblPos val="none"/>
        <c:crossAx val="97579392"/>
        <c:crosses val="autoZero"/>
        <c:crossBetween val="between"/>
      </c:valAx>
    </c:plotArea>
    <c:legend>
      <c:legendPos val="b"/>
      <c:layout/>
      <c:overlay val="0"/>
      <c:txPr>
        <a:bodyPr/>
        <a:lstStyle/>
        <a:p>
          <a:pPr>
            <a:defRPr>
              <a:latin typeface="Times New Roman Tj" pitchFamily="18" charset="-52"/>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1574973031283712E-2"/>
                  <c:y val="0"/>
                </c:manualLayout>
              </c:layout>
              <c:spPr>
                <a:noFill/>
                <a:ln w="25144">
                  <a:noFill/>
                </a:ln>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8A-4539-93DC-EE42FFFF7968}"/>
                </c:ext>
              </c:extLst>
            </c:dLbl>
            <c:dLbl>
              <c:idx val="1"/>
              <c:layout/>
              <c:spPr>
                <a:noFill/>
                <a:ln w="25144">
                  <a:noFill/>
                </a:ln>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8A-4539-93DC-EE42FFFF7968}"/>
                </c:ext>
              </c:extLst>
            </c:dLbl>
            <c:dLbl>
              <c:idx val="2"/>
              <c:layout/>
              <c:spPr>
                <a:noFill/>
                <a:ln w="25144">
                  <a:noFill/>
                </a:ln>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18A-4539-93DC-EE42FFFF7968}"/>
                </c:ext>
              </c:extLst>
            </c:dLbl>
            <c:spPr>
              <a:noFill/>
              <a:ln>
                <a:noFill/>
              </a:ln>
              <a:effectLst/>
            </c:spPr>
            <c:txPr>
              <a:bodyPr wrap="square" lIns="38100" tIns="19050" rIns="38100" bIns="19050" anchor="ctr">
                <a:spAutoFit/>
              </a:bodyPr>
              <a:lstStyle/>
              <a:p>
                <a:pPr>
                  <a:defRPr b="1"/>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Лист1!$B$2:$B$4</c:f>
              <c:numCache>
                <c:formatCode>General</c:formatCode>
                <c:ptCount val="3"/>
                <c:pt idx="0">
                  <c:v>3072.1</c:v>
                </c:pt>
                <c:pt idx="1">
                  <c:v>3117.5</c:v>
                </c:pt>
                <c:pt idx="2">
                  <c:v>3702</c:v>
                </c:pt>
              </c:numCache>
            </c:numRef>
          </c:val>
          <c:extLst>
            <c:ext xmlns:c16="http://schemas.microsoft.com/office/drawing/2014/chart" uri="{C3380CC4-5D6E-409C-BE32-E72D297353CC}">
              <c16:uniqueId val="{00000003-F18A-4539-93DC-EE42FFFF7968}"/>
            </c:ext>
          </c:extLst>
        </c:ser>
        <c:dLbls>
          <c:showLegendKey val="0"/>
          <c:showVal val="0"/>
          <c:showCatName val="0"/>
          <c:showSerName val="0"/>
          <c:showPercent val="0"/>
          <c:showBubbleSize val="0"/>
        </c:dLbls>
        <c:gapWidth val="150"/>
        <c:shape val="pyramid"/>
        <c:axId val="97584640"/>
        <c:axId val="97586176"/>
        <c:axId val="0"/>
      </c:bar3DChart>
      <c:catAx>
        <c:axId val="97584640"/>
        <c:scaling>
          <c:orientation val="minMax"/>
        </c:scaling>
        <c:delete val="0"/>
        <c:axPos val="b"/>
        <c:numFmt formatCode="General" sourceLinked="1"/>
        <c:majorTickMark val="out"/>
        <c:minorTickMark val="none"/>
        <c:tickLblPos val="nextTo"/>
        <c:txPr>
          <a:bodyPr/>
          <a:lstStyle/>
          <a:p>
            <a:pPr>
              <a:defRPr b="1"/>
            </a:pPr>
            <a:endParaRPr lang="ru-RU"/>
          </a:p>
        </c:txPr>
        <c:crossAx val="97586176"/>
        <c:crosses val="autoZero"/>
        <c:auto val="1"/>
        <c:lblAlgn val="ctr"/>
        <c:lblOffset val="100"/>
        <c:noMultiLvlLbl val="0"/>
      </c:catAx>
      <c:valAx>
        <c:axId val="97586176"/>
        <c:scaling>
          <c:orientation val="minMax"/>
        </c:scaling>
        <c:delete val="0"/>
        <c:axPos val="l"/>
        <c:majorGridlines/>
        <c:numFmt formatCode="General" sourceLinked="1"/>
        <c:majorTickMark val="out"/>
        <c:minorTickMark val="none"/>
        <c:tickLblPos val="nextTo"/>
        <c:crossAx val="97584640"/>
        <c:crosses val="autoZero"/>
        <c:crossBetween val="between"/>
      </c:valAx>
      <c:spPr>
        <a:noFill/>
        <a:ln w="25144">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1"/>
          <c:order val="0"/>
          <c:tx>
            <c:strRef>
              <c:f>Лист1!$C$1</c:f>
              <c:strCache>
                <c:ptCount val="1"/>
                <c:pt idx="0">
                  <c:v>млн. сомони</c:v>
                </c:pt>
              </c:strCache>
            </c:strRef>
          </c:tx>
          <c:dLbls>
            <c:dLbl>
              <c:idx val="0"/>
              <c:layout>
                <c:manualLayout>
                  <c:x val="-2.3148148148148147E-2"/>
                  <c:y val="-5.5555555555555455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C1D-4D7F-8F3C-B699A1213F5E}"/>
                </c:ext>
              </c:extLst>
            </c:dLbl>
            <c:dLbl>
              <c:idx val="1"/>
              <c:layout>
                <c:manualLayout>
                  <c:x val="-2.0833333333333412E-2"/>
                  <c:y val="-5.9523809523809507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C1D-4D7F-8F3C-B699A1213F5E}"/>
                </c:ext>
              </c:extLst>
            </c:dLbl>
            <c:dLbl>
              <c:idx val="2"/>
              <c:layout>
                <c:manualLayout>
                  <c:x val="-2.0833333333333412E-2"/>
                  <c:y val="-5.5555555555555455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C1D-4D7F-8F3C-B699A1213F5E}"/>
                </c:ext>
              </c:extLst>
            </c:dLbl>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Лист1!$C$2:$C$4</c:f>
              <c:numCache>
                <c:formatCode>General</c:formatCode>
                <c:ptCount val="3"/>
                <c:pt idx="0">
                  <c:v>3974</c:v>
                </c:pt>
                <c:pt idx="1">
                  <c:v>4085</c:v>
                </c:pt>
                <c:pt idx="2">
                  <c:v>4044.7</c:v>
                </c:pt>
              </c:numCache>
            </c:numRef>
          </c:val>
          <c:smooth val="0"/>
          <c:extLst>
            <c:ext xmlns:c16="http://schemas.microsoft.com/office/drawing/2014/chart" uri="{C3380CC4-5D6E-409C-BE32-E72D297353CC}">
              <c16:uniqueId val="{00000003-AC1D-4D7F-8F3C-B699A1213F5E}"/>
            </c:ext>
          </c:extLst>
        </c:ser>
        <c:ser>
          <c:idx val="0"/>
          <c:order val="1"/>
          <c:tx>
            <c:strRef>
              <c:f>Лист1!$B$1</c:f>
              <c:strCache>
                <c:ptCount val="1"/>
                <c:pt idx="0">
                  <c:v>млн.квт.час</c:v>
                </c:pt>
              </c:strCache>
            </c:strRef>
          </c:tx>
          <c:dLbls>
            <c:dLbl>
              <c:idx val="0"/>
              <c:layout>
                <c:manualLayout>
                  <c:x val="-2.5462962962962982E-2"/>
                  <c:y val="-3.5714285714285712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C1D-4D7F-8F3C-B699A1213F5E}"/>
                </c:ext>
              </c:extLst>
            </c:dLbl>
            <c:dLbl>
              <c:idx val="1"/>
              <c:layout>
                <c:manualLayout>
                  <c:x val="-2.77777777777788E-2"/>
                  <c:y val="-1.9841269841270204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C1D-4D7F-8F3C-B699A1213F5E}"/>
                </c:ext>
              </c:extLst>
            </c:dLbl>
            <c:dLbl>
              <c:idx val="2"/>
              <c:layout>
                <c:manualLayout>
                  <c:x val="-1.3888888888889197E-2"/>
                  <c:y val="-3.5714285714285712E-2"/>
                </c:manualLayout>
              </c:layout>
              <c:spPr>
                <a:noFill/>
                <a:ln w="25401">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C1D-4D7F-8F3C-B699A1213F5E}"/>
                </c:ext>
              </c:extLst>
            </c:dLbl>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2012</c:v>
                </c:pt>
                <c:pt idx="1">
                  <c:v>2013</c:v>
                </c:pt>
                <c:pt idx="2">
                  <c:v>2014</c:v>
                </c:pt>
              </c:numCache>
            </c:numRef>
          </c:cat>
          <c:val>
            <c:numRef>
              <c:f>Лист1!$B$2:$B$4</c:f>
              <c:numCache>
                <c:formatCode>General</c:formatCode>
                <c:ptCount val="3"/>
                <c:pt idx="0">
                  <c:v>16025.5</c:v>
                </c:pt>
                <c:pt idx="1">
                  <c:v>16171.3</c:v>
                </c:pt>
                <c:pt idx="2">
                  <c:v>15352.8</c:v>
                </c:pt>
              </c:numCache>
            </c:numRef>
          </c:val>
          <c:smooth val="0"/>
          <c:extLst>
            <c:ext xmlns:c16="http://schemas.microsoft.com/office/drawing/2014/chart" uri="{C3380CC4-5D6E-409C-BE32-E72D297353CC}">
              <c16:uniqueId val="{00000007-AC1D-4D7F-8F3C-B699A1213F5E}"/>
            </c:ext>
          </c:extLst>
        </c:ser>
        <c:dLbls>
          <c:showLegendKey val="0"/>
          <c:showVal val="1"/>
          <c:showCatName val="0"/>
          <c:showSerName val="0"/>
          <c:showPercent val="0"/>
          <c:showBubbleSize val="0"/>
        </c:dLbls>
        <c:marker val="1"/>
        <c:smooth val="0"/>
        <c:axId val="98018816"/>
        <c:axId val="98020352"/>
      </c:lineChart>
      <c:catAx>
        <c:axId val="98018816"/>
        <c:scaling>
          <c:orientation val="minMax"/>
        </c:scaling>
        <c:delete val="0"/>
        <c:axPos val="b"/>
        <c:numFmt formatCode="General" sourceLinked="1"/>
        <c:majorTickMark val="none"/>
        <c:minorTickMark val="none"/>
        <c:tickLblPos val="nextTo"/>
        <c:crossAx val="98020352"/>
        <c:crosses val="autoZero"/>
        <c:auto val="1"/>
        <c:lblAlgn val="ctr"/>
        <c:lblOffset val="100"/>
        <c:noMultiLvlLbl val="0"/>
      </c:catAx>
      <c:valAx>
        <c:axId val="98020352"/>
        <c:scaling>
          <c:orientation val="minMax"/>
        </c:scaling>
        <c:delete val="1"/>
        <c:axPos val="l"/>
        <c:majorGridlines/>
        <c:numFmt formatCode="General" sourceLinked="1"/>
        <c:majorTickMark val="out"/>
        <c:minorTickMark val="none"/>
        <c:tickLblPos val="none"/>
        <c:crossAx val="98018816"/>
        <c:crosses val="autoZero"/>
        <c:crossBetween val="between"/>
      </c:valAx>
    </c:plotArea>
    <c:legend>
      <c:legendPos val="b"/>
      <c:layout/>
      <c:overlay val="0"/>
      <c:spPr>
        <a:ln>
          <a:noFill/>
        </a:ln>
      </c:spPr>
    </c:legend>
    <c:plotVisOnly val="1"/>
    <c:dispBlanksAs val="zero"/>
    <c:showDLblsOverMax val="0"/>
  </c:chart>
  <c:spPr>
    <a:ln>
      <a:solidFill>
        <a:sysClr val="windowText" lastClr="000000"/>
      </a:solidFill>
    </a:ln>
  </c:spPr>
  <c:txPr>
    <a:bodyPr/>
    <a:lstStyle/>
    <a:p>
      <a:pPr>
        <a:defRPr>
          <a:latin typeface="Times New Roman Tj" pitchFamily="18" charset="-52"/>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8961542323664885"/>
          <c:y val="0.25148517584279623"/>
          <c:w val="0.65088715435783262"/>
          <c:h val="0.60381384530323534"/>
        </c:manualLayout>
      </c:layout>
      <c:pie3DChart>
        <c:varyColors val="1"/>
        <c:ser>
          <c:idx val="5"/>
          <c:order val="5"/>
          <c:explosion val="25"/>
          <c:dLbls>
            <c:dLbl>
              <c:idx val="0"/>
              <c:layout>
                <c:manualLayout>
                  <c:x val="-0.15905781181831091"/>
                  <c:y val="-9.8324763823666173E-2"/>
                </c:manualLayout>
              </c:layout>
              <c:tx>
                <c:rich>
                  <a:bodyPr/>
                  <a:lstStyle/>
                  <a:p>
                    <a:r>
                      <a:rPr lang="ru-RU"/>
                      <a:t>Бытовое обслуживание
59,1%</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2CF7-4200-92EA-4D28019C4940}"/>
                </c:ext>
              </c:extLst>
            </c:dLbl>
            <c:dLbl>
              <c:idx val="1"/>
              <c:layout>
                <c:manualLayout>
                  <c:x val="-4.6837762502167216E-2"/>
                  <c:y val="0.14436106084031841"/>
                </c:manualLayout>
              </c:layout>
              <c:tx>
                <c:rich>
                  <a:bodyPr/>
                  <a:lstStyle/>
                  <a:p>
                    <a:r>
                      <a:rPr lang="ru-RU"/>
                      <a:t>Обслуживание пассажирского транспорта
17,4%</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CF7-4200-92EA-4D28019C4940}"/>
                </c:ext>
              </c:extLst>
            </c:dLbl>
            <c:dLbl>
              <c:idx val="2"/>
              <c:layout>
                <c:manualLayout>
                  <c:x val="-0.17497079258663087"/>
                  <c:y val="0.17602441741045891"/>
                </c:manualLayout>
              </c:layout>
              <c:tx>
                <c:rich>
                  <a:bodyPr/>
                  <a:lstStyle/>
                  <a:p>
                    <a:r>
                      <a:rPr lang="ru-RU"/>
                      <a:t>Услуги связи
0,3%</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2CF7-4200-92EA-4D28019C4940}"/>
                </c:ext>
              </c:extLst>
            </c:dLbl>
            <c:dLbl>
              <c:idx val="3"/>
              <c:layout>
                <c:manualLayout>
                  <c:x val="-0.14799904028478691"/>
                  <c:y val="7.3566131346797965E-3"/>
                </c:manualLayout>
              </c:layout>
              <c:tx>
                <c:rich>
                  <a:bodyPr/>
                  <a:lstStyle/>
                  <a:p>
                    <a:r>
                      <a:rPr lang="ru-RU"/>
                      <a:t>Услуги жилищно-коммунального хозяйства
0,5%</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CF7-4200-92EA-4D28019C4940}"/>
                </c:ext>
              </c:extLst>
            </c:dLbl>
            <c:dLbl>
              <c:idx val="4"/>
              <c:layout>
                <c:manualLayout>
                  <c:x val="-0.21334707087592744"/>
                  <c:y val="-0.15406983547651482"/>
                </c:manualLayout>
              </c:layout>
              <c:tx>
                <c:rich>
                  <a:bodyPr/>
                  <a:lstStyle/>
                  <a:p>
                    <a:r>
                      <a:rPr lang="ru-RU"/>
                      <a:t>Система образования
8,8%</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2CF7-4200-92EA-4D28019C4940}"/>
                </c:ext>
              </c:extLst>
            </c:dLbl>
            <c:dLbl>
              <c:idx val="5"/>
              <c:layout>
                <c:manualLayout>
                  <c:x val="-0.103909342411195"/>
                  <c:y val="-0.1296488033249657"/>
                </c:manualLayout>
              </c:layout>
              <c:tx>
                <c:rich>
                  <a:bodyPr/>
                  <a:lstStyle/>
                  <a:p>
                    <a:r>
                      <a:rPr lang="ru-RU"/>
                      <a:t>Медицинские услуги
4,2%</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CF7-4200-92EA-4D28019C4940}"/>
                </c:ext>
              </c:extLst>
            </c:dLbl>
            <c:dLbl>
              <c:idx val="6"/>
              <c:layout/>
              <c:tx>
                <c:rich>
                  <a:bodyPr/>
                  <a:lstStyle/>
                  <a:p>
                    <a:r>
                      <a:rPr lang="ru-RU"/>
                      <a:t>Правовые и банковские услуги
7,7%</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2CF7-4200-92EA-4D28019C4940}"/>
                </c:ext>
              </c:extLst>
            </c:dLbl>
            <c:dLbl>
              <c:idx val="7"/>
              <c:layout>
                <c:manualLayout>
                  <c:x val="0.1243026144672216"/>
                  <c:y val="-6.4625536474624906E-2"/>
                </c:manualLayout>
              </c:layout>
              <c:tx>
                <c:rich>
                  <a:bodyPr/>
                  <a:lstStyle/>
                  <a:p>
                    <a:r>
                      <a:rPr lang="ru-RU"/>
                      <a:t>Другие услуги
1,7%</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CF7-4200-92EA-4D28019C4940}"/>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Лист3!$G$32:$G$43</c:f>
              <c:numCache>
                <c:formatCode>0.0</c:formatCode>
                <c:ptCount val="8"/>
                <c:pt idx="0">
                  <c:v>59.117923248065907</c:v>
                </c:pt>
                <c:pt idx="1">
                  <c:v>17.359421666999307</c:v>
                </c:pt>
                <c:pt idx="2">
                  <c:v>0.29562499963203698</c:v>
                </c:pt>
                <c:pt idx="3">
                  <c:v>0.54677054429782801</c:v>
                </c:pt>
                <c:pt idx="4">
                  <c:v>8.8060725200569667</c:v>
                </c:pt>
                <c:pt idx="5">
                  <c:v>4.2167936288700307</c:v>
                </c:pt>
                <c:pt idx="6">
                  <c:v>7.7376589382509771</c:v>
                </c:pt>
                <c:pt idx="7">
                  <c:v>1.7003279881450919</c:v>
                </c:pt>
              </c:numCache>
            </c:numRef>
          </c:val>
          <c:extLst>
            <c:ext xmlns:c16="http://schemas.microsoft.com/office/drawing/2014/chart" uri="{C3380CC4-5D6E-409C-BE32-E72D297353CC}">
              <c16:uniqueId val="{00000008-2CF7-4200-92EA-4D28019C4940}"/>
            </c:ext>
          </c:extLst>
        </c:ser>
        <c:ser>
          <c:idx val="4"/>
          <c:order val="4"/>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Лист3!$F$32:$F$43</c:f>
            </c:numRef>
          </c:val>
          <c:extLst>
            <c:ext xmlns:c16="http://schemas.microsoft.com/office/drawing/2014/chart" uri="{C3380CC4-5D6E-409C-BE32-E72D297353CC}">
              <c16:uniqueId val="{00000009-2CF7-4200-92EA-4D28019C4940}"/>
            </c:ext>
          </c:extLst>
        </c:ser>
        <c:ser>
          <c:idx val="3"/>
          <c:order val="3"/>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Лист3!$E$32:$E$43</c:f>
            </c:numRef>
          </c:val>
          <c:extLst>
            <c:ext xmlns:c16="http://schemas.microsoft.com/office/drawing/2014/chart" uri="{C3380CC4-5D6E-409C-BE32-E72D297353CC}">
              <c16:uniqueId val="{0000000A-2CF7-4200-92EA-4D28019C4940}"/>
            </c:ext>
          </c:extLst>
        </c:ser>
        <c:ser>
          <c:idx val="2"/>
          <c:order val="2"/>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Лист3!$D$32:$D$43</c:f>
            </c:numRef>
          </c:val>
          <c:extLst>
            <c:ext xmlns:c16="http://schemas.microsoft.com/office/drawing/2014/chart" uri="{C3380CC4-5D6E-409C-BE32-E72D297353CC}">
              <c16:uniqueId val="{0000000B-2CF7-4200-92EA-4D28019C4940}"/>
            </c:ext>
          </c:extLst>
        </c:ser>
        <c:ser>
          <c:idx val="1"/>
          <c:order val="1"/>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Лист3!$C$32:$C$43</c:f>
            </c:numRef>
          </c:val>
          <c:extLst>
            <c:ext xmlns:c16="http://schemas.microsoft.com/office/drawing/2014/chart" uri="{C3380CC4-5D6E-409C-BE32-E72D297353CC}">
              <c16:uniqueId val="{0000000C-2CF7-4200-92EA-4D28019C4940}"/>
            </c:ext>
          </c:extLst>
        </c:ser>
        <c:ser>
          <c:idx val="0"/>
          <c:order val="0"/>
          <c:explosion val="25"/>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Лист3!$A$32:$A$43</c:f>
              <c:strCache>
                <c:ptCount val="8"/>
                <c:pt idx="0">
                  <c:v>Бытовое обслуживание</c:v>
                </c:pt>
                <c:pt idx="1">
                  <c:v>Обслуживание пассажирского транспорта</c:v>
                </c:pt>
                <c:pt idx="2">
                  <c:v>Услуги связи</c:v>
                </c:pt>
                <c:pt idx="3">
                  <c:v>Услуги жилищно-коммунального хозяйства</c:v>
                </c:pt>
                <c:pt idx="4">
                  <c:v>Система образования</c:v>
                </c:pt>
                <c:pt idx="5">
                  <c:v>Медицинские услуги</c:v>
                </c:pt>
                <c:pt idx="6">
                  <c:v>Правовые и банковские услуги</c:v>
                </c:pt>
                <c:pt idx="7">
                  <c:v>Другие услуги</c:v>
                </c:pt>
              </c:strCache>
            </c:strRef>
          </c:cat>
          <c:val>
            <c:numRef>
              <c:f>Лист3!$B$32:$B$43</c:f>
            </c:numRef>
          </c:val>
          <c:extLst>
            <c:ext xmlns:c16="http://schemas.microsoft.com/office/drawing/2014/chart" uri="{C3380CC4-5D6E-409C-BE32-E72D297353CC}">
              <c16:uniqueId val="{0000000D-2CF7-4200-92EA-4D28019C4940}"/>
            </c:ext>
          </c:extLst>
        </c:ser>
        <c:dLbls>
          <c:showLegendKey val="0"/>
          <c:showVal val="0"/>
          <c:showCatName val="1"/>
          <c:showSerName val="0"/>
          <c:showPercent val="1"/>
          <c:showBubbleSize val="0"/>
          <c:showLeaderLines val="0"/>
        </c:dLbls>
      </c:pie3DChart>
    </c:plotArea>
    <c:plotVisOnly val="1"/>
    <c:dispBlanksAs val="zero"/>
    <c:showDLblsOverMax val="0"/>
  </c:chart>
  <c:txPr>
    <a:bodyPr/>
    <a:lstStyle/>
    <a:p>
      <a:pPr>
        <a:defRPr sz="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7CD0B-BA5A-42DF-BA12-9E292B2B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130</Pages>
  <Words>41979</Words>
  <Characters>239284</Characters>
  <Application>Microsoft Office Word</Application>
  <DocSecurity>0</DocSecurity>
  <Lines>1994</Lines>
  <Paragraphs>561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280702</CharactersWithSpaces>
  <SharedDoc>false</SharedDoc>
  <HLinks>
    <vt:vector size="6" baseType="variant">
      <vt:variant>
        <vt:i4>1114159</vt:i4>
      </vt:variant>
      <vt:variant>
        <vt:i4>-1</vt:i4>
      </vt:variant>
      <vt:variant>
        <vt:i4>1152</vt:i4>
      </vt:variant>
      <vt:variant>
        <vt:i4>4</vt:i4>
      </vt:variant>
      <vt:variant>
        <vt:lpwstr>http://www.google.com.tj/imgres?imgurl=http://www.ishq.tj/shoiron/mir_sajid_alii-amadon.jpg&amp;imgrefurl=http://www.ishq.tj/publ/shoironi_klassik/mir_sajid_alii_amadon/zindaginomai_mir_sajid_alii_amadon/24-1-0-36&amp;usg=__02pY5EF1kljWKvM347E6EBdQ_Zs=&amp;h=271&amp;w=209&amp;sz=11&amp;hl=ru&amp;start=475&amp;zoom=1&amp;tbnid=hb67yWd2686zzM:&amp;tbnh=113&amp;tbnw=87&amp;ei=-tBgUt7WCfO00QXo5IHwDQ&amp;itbs=1&amp;sa=X&amp;ved=0CEcQrQMwDjjMA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10</cp:revision>
  <cp:lastPrinted>2015-12-21T12:21:00Z</cp:lastPrinted>
  <dcterms:created xsi:type="dcterms:W3CDTF">2017-06-09T19:31:00Z</dcterms:created>
  <dcterms:modified xsi:type="dcterms:W3CDTF">2017-08-01T05:22:00Z</dcterms:modified>
</cp:coreProperties>
</file>